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774BA" w14:textId="5D179A24" w:rsidR="004C36C8" w:rsidRDefault="00997D81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>
        <w:rPr>
          <w:rFonts w:ascii="Cambria" w:eastAsia="Times New Roman" w:hAnsi="Cambria" w:cs="Calibri"/>
          <w:b/>
          <w:sz w:val="24"/>
          <w:szCs w:val="24"/>
          <w:lang w:eastAsia="ar-SA"/>
        </w:rPr>
        <w:t>Załącznik nr 2 – F</w:t>
      </w:r>
      <w:r w:rsidR="004C36C8" w:rsidRPr="00CA11CC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ormularz </w:t>
      </w:r>
      <w:r w:rsidR="001611CB">
        <w:rPr>
          <w:rFonts w:ascii="Cambria" w:eastAsia="Times New Roman" w:hAnsi="Cambria" w:cs="Calibri"/>
          <w:b/>
          <w:sz w:val="24"/>
          <w:szCs w:val="24"/>
          <w:lang w:eastAsia="ar-SA"/>
        </w:rPr>
        <w:t>cenowo</w:t>
      </w:r>
      <w:r w:rsidR="00043EA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 </w:t>
      </w:r>
      <w:r w:rsidR="001611CB">
        <w:rPr>
          <w:rFonts w:ascii="Cambria" w:eastAsia="Times New Roman" w:hAnsi="Cambria" w:cs="Calibri"/>
          <w:b/>
          <w:sz w:val="24"/>
          <w:szCs w:val="24"/>
          <w:lang w:eastAsia="ar-SA"/>
        </w:rPr>
        <w:t>-</w:t>
      </w:r>
      <w:r w:rsidR="003A5D2B">
        <w:rPr>
          <w:rFonts w:ascii="Cambria" w:eastAsia="Times New Roman" w:hAnsi="Cambria" w:cs="Calibri"/>
          <w:b/>
          <w:sz w:val="24"/>
          <w:szCs w:val="24"/>
          <w:lang w:eastAsia="ar-SA"/>
        </w:rPr>
        <w:t>przedmiotowy</w:t>
      </w:r>
    </w:p>
    <w:p w14:paraId="5792A8D6" w14:textId="77777777" w:rsidR="00267B2B" w:rsidRPr="00CA11CC" w:rsidRDefault="00267B2B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4C36C8" w:rsidRPr="004C36C8" w14:paraId="263518FE" w14:textId="77777777" w:rsidTr="001611CB">
        <w:trPr>
          <w:trHeight w:val="1138"/>
        </w:trPr>
        <w:tc>
          <w:tcPr>
            <w:tcW w:w="3652" w:type="dxa"/>
          </w:tcPr>
          <w:p w14:paraId="2B75E73A" w14:textId="77777777" w:rsidR="004C36C8" w:rsidRPr="004C36C8" w:rsidRDefault="004C36C8" w:rsidP="004C36C8">
            <w:pPr>
              <w:widowControl w:val="0"/>
              <w:spacing w:before="120" w:after="120"/>
              <w:rPr>
                <w:rFonts w:ascii="Cambria" w:hAnsi="Cambria" w:cs="Calibri"/>
                <w:b/>
                <w:lang w:eastAsia="ar-SA"/>
              </w:rPr>
            </w:pPr>
          </w:p>
          <w:p w14:paraId="653465DF" w14:textId="77777777" w:rsidR="004C36C8" w:rsidRPr="004C36C8" w:rsidRDefault="004C36C8" w:rsidP="004C36C8">
            <w:pPr>
              <w:widowControl w:val="0"/>
              <w:spacing w:before="120" w:after="120"/>
              <w:rPr>
                <w:rFonts w:ascii="Cambria" w:hAnsi="Cambria" w:cs="Calibri"/>
                <w:lang w:eastAsia="ar-SA"/>
              </w:rPr>
            </w:pPr>
            <w:r w:rsidRPr="004C36C8">
              <w:rPr>
                <w:rFonts w:ascii="Cambria" w:hAnsi="Cambria" w:cs="Calibri"/>
                <w:lang w:eastAsia="ar-SA"/>
              </w:rPr>
              <w:t xml:space="preserve">                      (wykonawca)</w:t>
            </w:r>
          </w:p>
        </w:tc>
      </w:tr>
    </w:tbl>
    <w:p w14:paraId="259185C3" w14:textId="30640929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14:paraId="5AC547F4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14:paraId="5D664BBB" w14:textId="65FDD2D2" w:rsidR="004C36C8" w:rsidRPr="004C36C8" w:rsidRDefault="004C36C8" w:rsidP="004C36C8">
      <w:pPr>
        <w:widowControl w:val="0"/>
        <w:spacing w:before="120" w:after="120" w:line="240" w:lineRule="auto"/>
        <w:jc w:val="center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4C36C8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FORMULARZ </w:t>
      </w:r>
      <w:r w:rsidR="008F2EF6">
        <w:rPr>
          <w:rFonts w:ascii="Cambria" w:eastAsia="Times New Roman" w:hAnsi="Cambria" w:cs="Calibri"/>
          <w:b/>
          <w:sz w:val="24"/>
          <w:szCs w:val="24"/>
          <w:lang w:eastAsia="ar-SA"/>
        </w:rPr>
        <w:t>CENOWO</w:t>
      </w:r>
      <w:r w:rsidR="001611CB">
        <w:rPr>
          <w:rFonts w:ascii="Cambria" w:eastAsia="Times New Roman" w:hAnsi="Cambria" w:cs="Calibri"/>
          <w:b/>
          <w:sz w:val="24"/>
          <w:szCs w:val="24"/>
          <w:lang w:eastAsia="ar-SA"/>
        </w:rPr>
        <w:t>-</w:t>
      </w:r>
      <w:r w:rsidR="00B352F7">
        <w:rPr>
          <w:rFonts w:ascii="Cambria" w:eastAsia="Times New Roman" w:hAnsi="Cambria" w:cs="Calibri"/>
          <w:b/>
          <w:sz w:val="24"/>
          <w:szCs w:val="24"/>
          <w:lang w:eastAsia="ar-SA"/>
        </w:rPr>
        <w:t>PRZEDMIOTOWY</w:t>
      </w:r>
    </w:p>
    <w:p w14:paraId="38743AF2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77F6B16" w14:textId="40E5B0CD" w:rsidR="004C36C8" w:rsidRPr="00267B2B" w:rsidRDefault="004C36C8" w:rsidP="00267B2B">
      <w:pPr>
        <w:widowControl w:val="0"/>
        <w:spacing w:before="120" w:after="120" w:line="240" w:lineRule="auto"/>
        <w:jc w:val="center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CA11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zobowiązany jest do wypełnienia każdego pola w kolumnie 4 tabeli poprzez wpis TAK lub NIE oraz w zakresie gwarancji wpisać konkretny parametr (potwierdza lub nie potwierdza zgodność parametrów)</w:t>
      </w:r>
    </w:p>
    <w:p w14:paraId="6E3C1F21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14:paraId="138323CF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62"/>
        <w:gridCol w:w="7552"/>
        <w:gridCol w:w="3127"/>
      </w:tblGrid>
      <w:tr w:rsidR="004C36C8" w:rsidRPr="00721506" w14:paraId="3AE06695" w14:textId="77777777" w:rsidTr="005B63BD">
        <w:trPr>
          <w:jc w:val="center"/>
        </w:trPr>
        <w:tc>
          <w:tcPr>
            <w:tcW w:w="0" w:type="auto"/>
            <w:gridSpan w:val="4"/>
            <w:vAlign w:val="center"/>
          </w:tcPr>
          <w:p w14:paraId="2901888E" w14:textId="77777777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Jednostki sterujące: multimedialny odtwarzacz sieciowy z funkcjami interaktywnymi - 19 szt.</w:t>
            </w:r>
          </w:p>
        </w:tc>
      </w:tr>
      <w:tr w:rsidR="004C36C8" w:rsidRPr="00721506" w14:paraId="1AE8291B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4DCC4868" w14:textId="77777777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102954C" w14:textId="3C244322" w:rsidR="004C36C8" w:rsidRPr="00721506" w:rsidRDefault="004C36C8" w:rsidP="0072150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0" w:type="auto"/>
            <w:vAlign w:val="center"/>
            <w:hideMark/>
          </w:tcPr>
          <w:p w14:paraId="4B266471" w14:textId="77777777" w:rsidR="004C36C8" w:rsidRPr="00721506" w:rsidRDefault="004C36C8" w:rsidP="005B63BD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 (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w zakresie pkt 16 proszę podać dokładny parametr w zakresie gwarancji)</w:t>
            </w:r>
          </w:p>
        </w:tc>
      </w:tr>
      <w:tr w:rsidR="004C36C8" w:rsidRPr="00721506" w14:paraId="5B8ABDD5" w14:textId="77777777" w:rsidTr="005B63BD">
        <w:trPr>
          <w:jc w:val="center"/>
        </w:trPr>
        <w:tc>
          <w:tcPr>
            <w:tcW w:w="0" w:type="auto"/>
            <w:vAlign w:val="center"/>
          </w:tcPr>
          <w:p w14:paraId="577DB36B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C58FC12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CCAFD1B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25CC1FD" w14:textId="4EF2CB5A" w:rsidR="004C36C8" w:rsidRPr="00721506" w:rsidRDefault="004C36C8" w:rsidP="005B63BD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721506" w14:paraId="409E861D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74A173AF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0" w:type="auto"/>
            <w:hideMark/>
          </w:tcPr>
          <w:p w14:paraId="70E0029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Odtwarzacz multimedialny przeznaczony do budowania skalowalnych systemów dystrybucji treści audiowizualnych</w:t>
            </w:r>
          </w:p>
        </w:tc>
        <w:tc>
          <w:tcPr>
            <w:tcW w:w="0" w:type="auto"/>
            <w:vAlign w:val="center"/>
          </w:tcPr>
          <w:p w14:paraId="5CCFA0E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→Stabilna i kompaktowa konstrukcja urządzenia ze zintegrowanym uchwytem montażowym umożliwiającym zamocowanie odtwarzacza na popularnych ekranach płaskich, ścianach, meblach i innych płaskich powierzchniach;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 xml:space="preserve">→Kompletny, dedykowany do profesjonalnych rozwiązań Digital 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Signage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 xml:space="preserve"> profesjonalny system operacyjny bez możliwości ingerencji ze strony użytkownika zapewniający bezawaryjną pracę urządzenia wolną od zacięć i konieczności stosowania dodatkowych licencji;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 xml:space="preserve">→Możliwość aktualizacji funkcjonalności urządzenia przez wgrywanie oprogramowania układowego bezpośrednio z nośnika SD i podczas procesu dostarczania treści multimedialnych. Konfiguracja urządzenia przy pierwszym uruchomieniu z poziomu dowolnego wyświetlacza podłączonego do odtwarzacza multimedialnego kablem HDMI oraz klawiatury i myszy USB lub </w:t>
            </w:r>
            <w:r w:rsidRPr="00721506">
              <w:rPr>
                <w:rFonts w:ascii="Cambria" w:hAnsi="Cambria" w:cs="Calibri"/>
                <w:sz w:val="18"/>
                <w:szCs w:val="18"/>
              </w:rPr>
              <w:lastRenderedPageBreak/>
              <w:t>poprzez sieć LAN przez przeglądarkę internetową;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→Obsługa najnowszych technologii w zakresie obrazu wideo takich jak np.: 4K@60fps, CEA HDR10, HDMI 2.0a</w:t>
            </w:r>
          </w:p>
        </w:tc>
        <w:tc>
          <w:tcPr>
            <w:tcW w:w="0" w:type="auto"/>
            <w:vAlign w:val="center"/>
          </w:tcPr>
          <w:p w14:paraId="245DE17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89C21CD" w14:textId="77777777" w:rsidTr="005B63BD">
        <w:trPr>
          <w:jc w:val="center"/>
        </w:trPr>
        <w:tc>
          <w:tcPr>
            <w:tcW w:w="0" w:type="auto"/>
            <w:vAlign w:val="center"/>
          </w:tcPr>
          <w:p w14:paraId="1C8BED1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3F143E9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Tryb pracy odtwarzacza</w:t>
            </w:r>
          </w:p>
        </w:tc>
        <w:tc>
          <w:tcPr>
            <w:tcW w:w="0" w:type="auto"/>
            <w:vAlign w:val="center"/>
          </w:tcPr>
          <w:p w14:paraId="06B0E9A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→Tryb pracy ciągły: 24 godz./doba, 7 dni/tydzień, 365 dni/rok;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→Konstrukcja bez eksploatacyjnych elementów ruchomych takich jak wiatraki wentylacyjne mogących mieć wpływ na ciągłość pracy urządzenia;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→Chłodzenie pasywne</w:t>
            </w:r>
          </w:p>
        </w:tc>
        <w:tc>
          <w:tcPr>
            <w:tcW w:w="0" w:type="auto"/>
            <w:vAlign w:val="center"/>
          </w:tcPr>
          <w:p w14:paraId="4C00DFF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6001643" w14:textId="77777777" w:rsidTr="005B63BD">
        <w:trPr>
          <w:jc w:val="center"/>
        </w:trPr>
        <w:tc>
          <w:tcPr>
            <w:tcW w:w="0" w:type="auto"/>
            <w:vAlign w:val="center"/>
          </w:tcPr>
          <w:p w14:paraId="78C99BF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14:paraId="69718BE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Pamięć RAM do przechowywania treści oraz danych konfiguracyjnych:</w:t>
            </w:r>
          </w:p>
        </w:tc>
        <w:tc>
          <w:tcPr>
            <w:tcW w:w="0" w:type="auto"/>
            <w:vAlign w:val="center"/>
          </w:tcPr>
          <w:p w14:paraId="44100A4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→Zewnętrznie dostępne gniazdo kart mikro SD;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→Wewnętrzne gniazdo standardu M.2 umożliwiające zamontowanie nośnika pamięci lub urządzeń peryferyjnych takich jak karta łączności bezprzewodowej w korpusie urządzenia</w:t>
            </w:r>
          </w:p>
        </w:tc>
        <w:tc>
          <w:tcPr>
            <w:tcW w:w="0" w:type="auto"/>
            <w:vAlign w:val="center"/>
          </w:tcPr>
          <w:p w14:paraId="36675A4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413A7802" w14:textId="77777777" w:rsidTr="005B63BD">
        <w:trPr>
          <w:jc w:val="center"/>
        </w:trPr>
        <w:tc>
          <w:tcPr>
            <w:tcW w:w="0" w:type="auto"/>
            <w:vAlign w:val="center"/>
          </w:tcPr>
          <w:p w14:paraId="3C62DD75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14:paraId="37D6B88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Sprzętowy dekoder video</w:t>
            </w:r>
          </w:p>
        </w:tc>
        <w:tc>
          <w:tcPr>
            <w:tcW w:w="0" w:type="auto"/>
            <w:vAlign w:val="center"/>
          </w:tcPr>
          <w:p w14:paraId="437209E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→Wsparcie dla rozdzielczości 1920×1080p@60p z możliwością symultanicznego dekodowania dwóch takich strumieni mediów w tym samym czasie i ich wyświetlenia na jednym ekranie wraz innymi treściami multimedialnymi;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→Natywne dekodowanie 4K@60p CEA HDR10</w:t>
            </w:r>
          </w:p>
        </w:tc>
        <w:tc>
          <w:tcPr>
            <w:tcW w:w="0" w:type="auto"/>
            <w:vAlign w:val="center"/>
          </w:tcPr>
          <w:p w14:paraId="08F1D9B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2A196F9" w14:textId="77777777" w:rsidTr="005B63BD">
        <w:trPr>
          <w:jc w:val="center"/>
        </w:trPr>
        <w:tc>
          <w:tcPr>
            <w:tcW w:w="0" w:type="auto"/>
            <w:vAlign w:val="center"/>
          </w:tcPr>
          <w:p w14:paraId="7B1AAA7B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14:paraId="490B350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Obsługiwane formaty oraz technologie danych multimedialnych</w:t>
            </w:r>
          </w:p>
        </w:tc>
        <w:tc>
          <w:tcPr>
            <w:tcW w:w="0" w:type="auto"/>
            <w:vAlign w:val="center"/>
          </w:tcPr>
          <w:p w14:paraId="4DFD5F2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→Kodeki multimedialne: do treści 4K: H.265; do treści Full HD: H.265, H.264 (MPEG-4, część 10), MPEG-2, MPEG</w:t>
            </w:r>
            <w:r w:rsidRPr="00721506">
              <w:rPr>
                <w:rFonts w:ascii="Cambria" w:hAnsi="Cambria" w:cs="Calibri"/>
                <w:sz w:val="18"/>
                <w:szCs w:val="18"/>
              </w:rPr>
              <w:noBreakHyphen/>
              <w:t>1;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→Kontenery multimedialne: do treści 4K H.265: .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ts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, .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mov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, .mp4., .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mkv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; do treści Full HD: .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ts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, .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mpg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, .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vob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, .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mov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., .mp4, .m2ts, .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wmv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→Obrazy statyczne: BMP, JPEG, PNG;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→Audio: MP2, MP3, AAC, FLAC, OGG, WA; HTML5</w:t>
            </w:r>
          </w:p>
        </w:tc>
        <w:tc>
          <w:tcPr>
            <w:tcW w:w="0" w:type="auto"/>
            <w:vAlign w:val="center"/>
          </w:tcPr>
          <w:p w14:paraId="0C3905D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4DFC4F18" w14:textId="77777777" w:rsidTr="005B63BD">
        <w:trPr>
          <w:jc w:val="center"/>
        </w:trPr>
        <w:tc>
          <w:tcPr>
            <w:tcW w:w="0" w:type="auto"/>
            <w:vAlign w:val="center"/>
          </w:tcPr>
          <w:p w14:paraId="0C2972BA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0" w:type="auto"/>
          </w:tcPr>
          <w:p w14:paraId="2D22F9C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Obsługiwane rozdzielczości obrazu</w:t>
            </w:r>
          </w:p>
        </w:tc>
        <w:tc>
          <w:tcPr>
            <w:tcW w:w="0" w:type="auto"/>
            <w:vAlign w:val="center"/>
          </w:tcPr>
          <w:p w14:paraId="31D423B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→Natywnie rozdzielczość 4K: 3840×2160×24/25/30/50/60p;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→Skalowanie w górę do rozdzielczości: 3840×2160×24/25/29.97/30p</w:t>
            </w:r>
          </w:p>
        </w:tc>
        <w:tc>
          <w:tcPr>
            <w:tcW w:w="0" w:type="auto"/>
            <w:vAlign w:val="center"/>
          </w:tcPr>
          <w:p w14:paraId="326B006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2F35B3EA" w14:textId="77777777" w:rsidTr="005B63BD">
        <w:trPr>
          <w:jc w:val="center"/>
        </w:trPr>
        <w:tc>
          <w:tcPr>
            <w:tcW w:w="0" w:type="auto"/>
            <w:vAlign w:val="center"/>
          </w:tcPr>
          <w:p w14:paraId="637326B8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0" w:type="auto"/>
          </w:tcPr>
          <w:p w14:paraId="53A13EA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Gniazdo zasilania</w:t>
            </w:r>
          </w:p>
        </w:tc>
        <w:tc>
          <w:tcPr>
            <w:tcW w:w="0" w:type="auto"/>
            <w:vAlign w:val="center"/>
          </w:tcPr>
          <w:p w14:paraId="6BED766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Gniazdo zasilania z mechaniczną blokadą chroniącą urządzenie przed przypadkowym odłączeniem kabla zasilania</w:t>
            </w:r>
          </w:p>
        </w:tc>
        <w:tc>
          <w:tcPr>
            <w:tcW w:w="0" w:type="auto"/>
            <w:vAlign w:val="center"/>
          </w:tcPr>
          <w:p w14:paraId="0FE3BF7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43D36D95" w14:textId="77777777" w:rsidTr="005B63BD">
        <w:trPr>
          <w:jc w:val="center"/>
        </w:trPr>
        <w:tc>
          <w:tcPr>
            <w:tcW w:w="0" w:type="auto"/>
            <w:vAlign w:val="center"/>
          </w:tcPr>
          <w:p w14:paraId="3A43F6DE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0" w:type="auto"/>
          </w:tcPr>
          <w:p w14:paraId="5C627AD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Porty A/V (wyjścia):</w:t>
            </w:r>
          </w:p>
        </w:tc>
        <w:tc>
          <w:tcPr>
            <w:tcW w:w="0" w:type="auto"/>
            <w:vAlign w:val="center"/>
          </w:tcPr>
          <w:p w14:paraId="490F5BE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→1×HDMI 2.0a (obraz, dźwięk, komendy sterujące CEC) jako podstawowe wyjście do przekazywania informacji do wyświetlacza;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→1×stereo audio mini Jack 3,5 mm</w:t>
            </w:r>
          </w:p>
        </w:tc>
        <w:tc>
          <w:tcPr>
            <w:tcW w:w="0" w:type="auto"/>
            <w:vAlign w:val="center"/>
          </w:tcPr>
          <w:p w14:paraId="6D467A6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0BF763A" w14:textId="77777777" w:rsidTr="005B63BD">
        <w:trPr>
          <w:jc w:val="center"/>
        </w:trPr>
        <w:tc>
          <w:tcPr>
            <w:tcW w:w="0" w:type="auto"/>
            <w:vAlign w:val="center"/>
          </w:tcPr>
          <w:p w14:paraId="211FB9C8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0" w:type="auto"/>
          </w:tcPr>
          <w:p w14:paraId="5927008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Porty komunikacyjne i sterowania</w:t>
            </w:r>
          </w:p>
        </w:tc>
        <w:tc>
          <w:tcPr>
            <w:tcW w:w="0" w:type="auto"/>
            <w:vAlign w:val="center"/>
          </w:tcPr>
          <w:p w14:paraId="484C10D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→1×Ethernet RJ45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→1×GPIO (8 stykowy, dwukierunkowy)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→1×RS-232;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→1×USB 2.0</w:t>
            </w:r>
          </w:p>
        </w:tc>
        <w:tc>
          <w:tcPr>
            <w:tcW w:w="0" w:type="auto"/>
            <w:vAlign w:val="center"/>
          </w:tcPr>
          <w:p w14:paraId="292EBAC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7866715E" w14:textId="77777777" w:rsidTr="005B63BD">
        <w:trPr>
          <w:jc w:val="center"/>
        </w:trPr>
        <w:tc>
          <w:tcPr>
            <w:tcW w:w="0" w:type="auto"/>
            <w:vAlign w:val="center"/>
          </w:tcPr>
          <w:p w14:paraId="4C274910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0" w:type="auto"/>
          </w:tcPr>
          <w:p w14:paraId="1A2ADB4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Dodatkowe funkcjonalności</w:t>
            </w:r>
          </w:p>
        </w:tc>
        <w:tc>
          <w:tcPr>
            <w:tcW w:w="0" w:type="auto"/>
            <w:vAlign w:val="center"/>
          </w:tcPr>
          <w:p w14:paraId="792B30B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→Świetlna sygnalizacja stanu pracy urządzenia;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→Fizyczny przycisk przywracający urządzenie do ustawień fabrycznych umiejscowiony w taki sposób, aby utrudnić jego przypadkowe wciśnięcie</w:t>
            </w:r>
          </w:p>
        </w:tc>
        <w:tc>
          <w:tcPr>
            <w:tcW w:w="0" w:type="auto"/>
            <w:vAlign w:val="center"/>
          </w:tcPr>
          <w:p w14:paraId="08F9F63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08029C7" w14:textId="77777777" w:rsidTr="005B63BD">
        <w:trPr>
          <w:jc w:val="center"/>
        </w:trPr>
        <w:tc>
          <w:tcPr>
            <w:tcW w:w="0" w:type="auto"/>
            <w:vAlign w:val="center"/>
          </w:tcPr>
          <w:p w14:paraId="0D180C80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11.</w:t>
            </w:r>
          </w:p>
        </w:tc>
        <w:tc>
          <w:tcPr>
            <w:tcW w:w="0" w:type="auto"/>
          </w:tcPr>
          <w:p w14:paraId="6EA44CF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Funkcje związane z prezentowanymi treściami multimedialnymi:</w:t>
            </w:r>
          </w:p>
        </w:tc>
        <w:tc>
          <w:tcPr>
            <w:tcW w:w="0" w:type="auto"/>
            <w:vAlign w:val="center"/>
          </w:tcPr>
          <w:p w14:paraId="302957A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Odtwarzanie treści na podstawie zaprogramowanej listy z funkcją zapętlenia, , przyśpieszona dekompresja ze skalowaniem wideo w rozdzielczości 1080p do 4K UHD, wyświetlanie treści HTML5, strefy tekstowe, tekst na żywo, RSS, wsparcie dla ekranów dotykowych w zakresie prostych funkcjonalności takich jak dotykowe wybranie zaprogramowanej funkcji, odtwarzanie treści wg harmonogramu/kalendarza z podziałem dnia na etapy odtwarzania, statystyki użytkowania, zegar czasu rzeczywistego, sterowanie UDP, odtwarzanie mediów dostarczanych jako strumienie IP, wbudowany serwer strumieniowy IP ‒ udostępnianie danych z lokalnej pamięci jako strumienia w sieci IP, podgląd treści multimedialnych w czasie tworzenia projektu </w:t>
            </w:r>
            <w:r w:rsidRPr="00721506">
              <w:rPr>
                <w:rFonts w:ascii="Cambria" w:hAnsi="Cambria" w:cs="Calibri"/>
                <w:sz w:val="18"/>
                <w:szCs w:val="18"/>
              </w:rPr>
              <w:lastRenderedPageBreak/>
              <w:t>w dedykowanym oprogramowaniu, podgląd treści emitowanych na wyjściu podłączonym do ekranu ‒ możliwość wizualnej kontroli wyświetlanej treści lokalnie lub zdalnie, statystyki użytkowania, możliwość zaprogramowania wyświetlacza w taki sposób, aby wg. harmonogramu lub wg. zdarzenia sterował podłączonymi ekranami</w:t>
            </w:r>
          </w:p>
        </w:tc>
        <w:tc>
          <w:tcPr>
            <w:tcW w:w="0" w:type="auto"/>
            <w:vAlign w:val="center"/>
          </w:tcPr>
          <w:p w14:paraId="3D13827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6847B686" w14:textId="77777777" w:rsidTr="005B63BD">
        <w:trPr>
          <w:jc w:val="center"/>
        </w:trPr>
        <w:tc>
          <w:tcPr>
            <w:tcW w:w="0" w:type="auto"/>
            <w:vAlign w:val="center"/>
          </w:tcPr>
          <w:p w14:paraId="3FCF936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12.</w:t>
            </w:r>
          </w:p>
        </w:tc>
        <w:tc>
          <w:tcPr>
            <w:tcW w:w="0" w:type="auto"/>
          </w:tcPr>
          <w:p w14:paraId="1955D32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Oprogramowanie i bezpieczeństwo</w:t>
            </w:r>
          </w:p>
        </w:tc>
        <w:tc>
          <w:tcPr>
            <w:tcW w:w="0" w:type="auto"/>
            <w:vAlign w:val="center"/>
          </w:tcPr>
          <w:p w14:paraId="0C92034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→Darmowa aplikacja do pobrania ze strony internetowej producenta;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→Wsparcie dla opcjonalnego oprogramowania służącego do sieciowego kontrolowania i aktualizacji indywidualnych urządzeń i grup odtwarzaczy;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→Ochrona dostępu do odtwarzacza ‒ konieczność podania nazwy użytkownika i hasła</w:t>
            </w:r>
          </w:p>
        </w:tc>
        <w:tc>
          <w:tcPr>
            <w:tcW w:w="0" w:type="auto"/>
            <w:vAlign w:val="center"/>
          </w:tcPr>
          <w:p w14:paraId="5895075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7062185A" w14:textId="77777777" w:rsidTr="005B63BD">
        <w:trPr>
          <w:jc w:val="center"/>
        </w:trPr>
        <w:tc>
          <w:tcPr>
            <w:tcW w:w="0" w:type="auto"/>
            <w:vAlign w:val="center"/>
          </w:tcPr>
          <w:p w14:paraId="223220A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13.</w:t>
            </w:r>
          </w:p>
        </w:tc>
        <w:tc>
          <w:tcPr>
            <w:tcW w:w="0" w:type="auto"/>
          </w:tcPr>
          <w:p w14:paraId="781C593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Konstrukcja i wymiary</w:t>
            </w:r>
          </w:p>
        </w:tc>
        <w:tc>
          <w:tcPr>
            <w:tcW w:w="0" w:type="auto"/>
            <w:vAlign w:val="center"/>
          </w:tcPr>
          <w:p w14:paraId="7296D6E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Kompaktowe wymiary i masa własna, a także system montowania umożliwiające łatwe montowanie urządzenia w pobliżu lub na obudowie monitorów</w:t>
            </w:r>
          </w:p>
        </w:tc>
        <w:tc>
          <w:tcPr>
            <w:tcW w:w="0" w:type="auto"/>
            <w:vAlign w:val="center"/>
          </w:tcPr>
          <w:p w14:paraId="1FBEA8E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3DBF2E4" w14:textId="77777777" w:rsidTr="005B63BD">
        <w:trPr>
          <w:jc w:val="center"/>
        </w:trPr>
        <w:tc>
          <w:tcPr>
            <w:tcW w:w="0" w:type="auto"/>
            <w:vAlign w:val="center"/>
          </w:tcPr>
          <w:p w14:paraId="7E4D399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14.</w:t>
            </w:r>
          </w:p>
        </w:tc>
        <w:tc>
          <w:tcPr>
            <w:tcW w:w="0" w:type="auto"/>
          </w:tcPr>
          <w:p w14:paraId="73A8453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Aktualizacje</w:t>
            </w:r>
          </w:p>
        </w:tc>
        <w:tc>
          <w:tcPr>
            <w:tcW w:w="0" w:type="auto"/>
            <w:vAlign w:val="center"/>
          </w:tcPr>
          <w:p w14:paraId="1974B26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Oferowane przez producenta, darmowe aktualizacje oprogramowania układowego dostępne w trybie ciągłym na stronie internetowej producenta</w:t>
            </w:r>
          </w:p>
        </w:tc>
        <w:tc>
          <w:tcPr>
            <w:tcW w:w="0" w:type="auto"/>
            <w:vAlign w:val="center"/>
          </w:tcPr>
          <w:p w14:paraId="2CEC649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2391439B" w14:textId="77777777" w:rsidTr="005B63BD">
        <w:trPr>
          <w:jc w:val="center"/>
        </w:trPr>
        <w:tc>
          <w:tcPr>
            <w:tcW w:w="0" w:type="auto"/>
            <w:vAlign w:val="center"/>
          </w:tcPr>
          <w:p w14:paraId="2801B5E0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15.</w:t>
            </w:r>
          </w:p>
        </w:tc>
        <w:tc>
          <w:tcPr>
            <w:tcW w:w="0" w:type="auto"/>
          </w:tcPr>
          <w:p w14:paraId="64AB09D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Zgodność z normami i standardami</w:t>
            </w:r>
          </w:p>
        </w:tc>
        <w:tc>
          <w:tcPr>
            <w:tcW w:w="0" w:type="auto"/>
            <w:vAlign w:val="center"/>
          </w:tcPr>
          <w:p w14:paraId="10A4A704" w14:textId="49C96F0C" w:rsidR="004C36C8" w:rsidRPr="005B63BD" w:rsidRDefault="004C36C8" w:rsidP="00CA11CC">
            <w:pPr>
              <w:rPr>
                <w:rFonts w:ascii="Cambria" w:hAnsi="Cambria" w:cs="Calibri"/>
                <w:sz w:val="18"/>
                <w:szCs w:val="18"/>
              </w:rPr>
            </w:pPr>
            <w:r w:rsidRPr="005B63BD">
              <w:rPr>
                <w:rFonts w:ascii="Cambria" w:hAnsi="Cambria" w:cs="Calibri"/>
                <w:sz w:val="18"/>
                <w:szCs w:val="18"/>
              </w:rPr>
              <w:t>Deklaracja Zgodności CE dot</w:t>
            </w:r>
            <w:r w:rsidR="005B63BD" w:rsidRPr="005B63BD">
              <w:rPr>
                <w:rFonts w:ascii="Cambria" w:hAnsi="Cambria" w:cs="Calibri"/>
                <w:sz w:val="18"/>
                <w:szCs w:val="18"/>
              </w:rPr>
              <w:t>. oferowanego modelu urządzenia</w:t>
            </w:r>
          </w:p>
        </w:tc>
        <w:tc>
          <w:tcPr>
            <w:tcW w:w="0" w:type="auto"/>
            <w:vAlign w:val="center"/>
          </w:tcPr>
          <w:p w14:paraId="17A8033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494B58E" w14:textId="77777777" w:rsidTr="005B63BD">
        <w:trPr>
          <w:jc w:val="center"/>
        </w:trPr>
        <w:tc>
          <w:tcPr>
            <w:tcW w:w="0" w:type="auto"/>
            <w:vAlign w:val="center"/>
          </w:tcPr>
          <w:p w14:paraId="16DB623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16.</w:t>
            </w:r>
          </w:p>
        </w:tc>
        <w:tc>
          <w:tcPr>
            <w:tcW w:w="0" w:type="auto"/>
          </w:tcPr>
          <w:p w14:paraId="795451D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0" w:type="auto"/>
            <w:vAlign w:val="center"/>
          </w:tcPr>
          <w:p w14:paraId="32D582B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min. 36 miesięcy; punktowane dodatkowo: wydłużenie gwarancji do 60 miesięcy (okres trwałość projektu) - 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proszę podać dokładny parametr w zakresie gwarancji – jest kryterium oceny ofert</w:t>
            </w:r>
          </w:p>
        </w:tc>
        <w:tc>
          <w:tcPr>
            <w:tcW w:w="0" w:type="auto"/>
            <w:vAlign w:val="center"/>
          </w:tcPr>
          <w:p w14:paraId="4404BB5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70289D6" w14:textId="77777777" w:rsidTr="005B63BD">
        <w:trPr>
          <w:jc w:val="center"/>
        </w:trPr>
        <w:tc>
          <w:tcPr>
            <w:tcW w:w="0" w:type="auto"/>
            <w:vAlign w:val="center"/>
          </w:tcPr>
          <w:p w14:paraId="5805C91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17.</w:t>
            </w:r>
          </w:p>
        </w:tc>
        <w:tc>
          <w:tcPr>
            <w:tcW w:w="0" w:type="auto"/>
          </w:tcPr>
          <w:p w14:paraId="7100ACF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Okablowanie</w:t>
            </w:r>
          </w:p>
        </w:tc>
        <w:tc>
          <w:tcPr>
            <w:tcW w:w="0" w:type="auto"/>
            <w:vAlign w:val="center"/>
          </w:tcPr>
          <w:p w14:paraId="41F8FE6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Załączone okablowanie, wymagane do uruchomienia urządzenia.</w:t>
            </w:r>
          </w:p>
        </w:tc>
        <w:tc>
          <w:tcPr>
            <w:tcW w:w="0" w:type="auto"/>
            <w:vAlign w:val="center"/>
          </w:tcPr>
          <w:p w14:paraId="0844EB4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7AB9EAB4" w14:textId="77777777" w:rsidTr="005B63BD">
        <w:trPr>
          <w:jc w:val="center"/>
        </w:trPr>
        <w:tc>
          <w:tcPr>
            <w:tcW w:w="0" w:type="auto"/>
            <w:vAlign w:val="center"/>
          </w:tcPr>
          <w:p w14:paraId="176EB36E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18.</w:t>
            </w:r>
          </w:p>
        </w:tc>
        <w:tc>
          <w:tcPr>
            <w:tcW w:w="0" w:type="auto"/>
            <w:gridSpan w:val="3"/>
            <w:vAlign w:val="center"/>
          </w:tcPr>
          <w:p w14:paraId="0CE650E4" w14:textId="156ADAE1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ny model</w:t>
            </w: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496DFE37" w14:textId="77777777" w:rsidR="004C36C8" w:rsidRPr="004C36C8" w:rsidRDefault="004C36C8" w:rsidP="004C36C8">
      <w:pPr>
        <w:suppressAutoHyphens/>
        <w:spacing w:after="40" w:line="240" w:lineRule="auto"/>
        <w:rPr>
          <w:rFonts w:ascii="Cambria" w:eastAsia="Times New Roman" w:hAnsi="Cambria" w:cs="Times New Roman"/>
          <w:bCs/>
          <w:sz w:val="24"/>
          <w:szCs w:val="20"/>
          <w:lang w:eastAsia="pl-PL"/>
        </w:rPr>
      </w:pPr>
    </w:p>
    <w:p w14:paraId="1BBE6384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03"/>
        <w:gridCol w:w="7616"/>
        <w:gridCol w:w="3122"/>
      </w:tblGrid>
      <w:tr w:rsidR="004C36C8" w:rsidRPr="00721506" w14:paraId="0025B074" w14:textId="77777777" w:rsidTr="005B63BD">
        <w:trPr>
          <w:jc w:val="center"/>
        </w:trPr>
        <w:tc>
          <w:tcPr>
            <w:tcW w:w="0" w:type="auto"/>
            <w:gridSpan w:val="4"/>
            <w:vAlign w:val="center"/>
          </w:tcPr>
          <w:p w14:paraId="71FC8921" w14:textId="564AB432" w:rsidR="004C36C8" w:rsidRPr="00721506" w:rsidRDefault="004C36C8" w:rsidP="00FF3DEA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Urządzenia wyświetlające: monitor typ </w:t>
            </w:r>
            <w:r w:rsidR="00FF3DEA"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>I</w:t>
            </w: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z obudową wolnostojącą - 7 szt. (wystawy sztuki dawnej)</w:t>
            </w:r>
          </w:p>
        </w:tc>
      </w:tr>
      <w:tr w:rsidR="004C36C8" w:rsidRPr="00721506" w14:paraId="335C14DE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40EEF030" w14:textId="77777777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419" w:type="dxa"/>
            <w:gridSpan w:val="2"/>
            <w:vAlign w:val="center"/>
            <w:hideMark/>
          </w:tcPr>
          <w:p w14:paraId="29813510" w14:textId="74B2997A" w:rsidR="004C36C8" w:rsidRPr="00721506" w:rsidRDefault="004C36C8" w:rsidP="0072150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122" w:type="dxa"/>
            <w:vAlign w:val="center"/>
            <w:hideMark/>
          </w:tcPr>
          <w:p w14:paraId="5CDD5D95" w14:textId="77777777" w:rsidR="004C36C8" w:rsidRPr="0072150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</w:t>
            </w:r>
            <w:r w:rsidR="00CA11CC"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w zakresie pkt 22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 xml:space="preserve"> proszę podać dokładny parametr w zakresie gwarancji)</w:t>
            </w:r>
          </w:p>
        </w:tc>
      </w:tr>
      <w:tr w:rsidR="004C36C8" w:rsidRPr="00721506" w14:paraId="1ED00046" w14:textId="77777777" w:rsidTr="005B63BD">
        <w:trPr>
          <w:jc w:val="center"/>
        </w:trPr>
        <w:tc>
          <w:tcPr>
            <w:tcW w:w="0" w:type="auto"/>
            <w:vAlign w:val="center"/>
          </w:tcPr>
          <w:p w14:paraId="6E99462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803" w:type="dxa"/>
            <w:vAlign w:val="center"/>
          </w:tcPr>
          <w:p w14:paraId="092597F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616" w:type="dxa"/>
            <w:vAlign w:val="center"/>
          </w:tcPr>
          <w:p w14:paraId="0243CF5A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122" w:type="dxa"/>
            <w:vAlign w:val="center"/>
          </w:tcPr>
          <w:p w14:paraId="7E766364" w14:textId="6FE8203C" w:rsidR="004C36C8" w:rsidRPr="0072150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721506" w14:paraId="2FF2FE4A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2CA73B1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803" w:type="dxa"/>
            <w:vAlign w:val="center"/>
            <w:hideMark/>
          </w:tcPr>
          <w:p w14:paraId="2692F45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Rozmiar</w:t>
            </w:r>
          </w:p>
        </w:tc>
        <w:tc>
          <w:tcPr>
            <w:tcW w:w="7616" w:type="dxa"/>
            <w:vAlign w:val="center"/>
          </w:tcPr>
          <w:p w14:paraId="6EB57C2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24”</w:t>
            </w:r>
          </w:p>
        </w:tc>
        <w:tc>
          <w:tcPr>
            <w:tcW w:w="3122" w:type="dxa"/>
            <w:vAlign w:val="center"/>
          </w:tcPr>
          <w:p w14:paraId="43690BB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D87969D" w14:textId="77777777" w:rsidTr="005B63BD">
        <w:trPr>
          <w:jc w:val="center"/>
        </w:trPr>
        <w:tc>
          <w:tcPr>
            <w:tcW w:w="0" w:type="auto"/>
            <w:vAlign w:val="center"/>
          </w:tcPr>
          <w:p w14:paraId="1812271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803" w:type="dxa"/>
            <w:vAlign w:val="center"/>
          </w:tcPr>
          <w:p w14:paraId="0B7163E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Technologia dotyku</w:t>
            </w:r>
          </w:p>
        </w:tc>
        <w:tc>
          <w:tcPr>
            <w:tcW w:w="7616" w:type="dxa"/>
            <w:vAlign w:val="center"/>
          </w:tcPr>
          <w:p w14:paraId="1812A5F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Nakładka wielodotykowa 10 pkt, technologia IR, szkło hartowane 3 mm</w:t>
            </w:r>
          </w:p>
        </w:tc>
        <w:tc>
          <w:tcPr>
            <w:tcW w:w="3122" w:type="dxa"/>
            <w:vAlign w:val="center"/>
          </w:tcPr>
          <w:p w14:paraId="1E765AD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EC1F5A6" w14:textId="77777777" w:rsidTr="005B63BD">
        <w:trPr>
          <w:jc w:val="center"/>
        </w:trPr>
        <w:tc>
          <w:tcPr>
            <w:tcW w:w="0" w:type="auto"/>
            <w:vAlign w:val="center"/>
          </w:tcPr>
          <w:p w14:paraId="15A9DAD5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803" w:type="dxa"/>
            <w:vAlign w:val="center"/>
          </w:tcPr>
          <w:p w14:paraId="303CD00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Obudowa</w:t>
            </w:r>
          </w:p>
        </w:tc>
        <w:tc>
          <w:tcPr>
            <w:tcW w:w="7616" w:type="dxa"/>
            <w:vAlign w:val="center"/>
          </w:tcPr>
          <w:p w14:paraId="280594A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→Typu wolnostojącego;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→Wykonana z blachy min. 2 mm, malowana proszkowo na dowolny kolor RAL, z uwzględnieniem miejsca i wszystkich podłączeń do jednostki sterującej w postaci multimedialnego odtwarzacza sieciowego z funkcjami interaktywnymi;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→Szczegółowy wzór do uzgodnienia na etapie realizacji z zamawiającym</w:t>
            </w:r>
          </w:p>
        </w:tc>
        <w:tc>
          <w:tcPr>
            <w:tcW w:w="3122" w:type="dxa"/>
            <w:vAlign w:val="center"/>
          </w:tcPr>
          <w:p w14:paraId="7924AB0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048DDE6" w14:textId="77777777" w:rsidTr="005B63BD">
        <w:trPr>
          <w:jc w:val="center"/>
        </w:trPr>
        <w:tc>
          <w:tcPr>
            <w:tcW w:w="0" w:type="auto"/>
            <w:vAlign w:val="center"/>
          </w:tcPr>
          <w:p w14:paraId="41F9AD82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2803" w:type="dxa"/>
            <w:vAlign w:val="center"/>
          </w:tcPr>
          <w:p w14:paraId="228223A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Kolor</w:t>
            </w:r>
          </w:p>
        </w:tc>
        <w:tc>
          <w:tcPr>
            <w:tcW w:w="7616" w:type="dxa"/>
            <w:vAlign w:val="center"/>
          </w:tcPr>
          <w:p w14:paraId="759E85D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Czarny</w:t>
            </w:r>
          </w:p>
        </w:tc>
        <w:tc>
          <w:tcPr>
            <w:tcW w:w="3122" w:type="dxa"/>
            <w:vAlign w:val="center"/>
          </w:tcPr>
          <w:p w14:paraId="5D80C66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0533EEC" w14:textId="77777777" w:rsidTr="005B63BD">
        <w:trPr>
          <w:jc w:val="center"/>
        </w:trPr>
        <w:tc>
          <w:tcPr>
            <w:tcW w:w="0" w:type="auto"/>
            <w:vAlign w:val="center"/>
          </w:tcPr>
          <w:p w14:paraId="76759106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2803" w:type="dxa"/>
            <w:vAlign w:val="center"/>
          </w:tcPr>
          <w:p w14:paraId="1749968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Matryca</w:t>
            </w:r>
          </w:p>
        </w:tc>
        <w:tc>
          <w:tcPr>
            <w:tcW w:w="7616" w:type="dxa"/>
            <w:vAlign w:val="center"/>
          </w:tcPr>
          <w:p w14:paraId="7D20A2E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LCD</w:t>
            </w:r>
          </w:p>
        </w:tc>
        <w:tc>
          <w:tcPr>
            <w:tcW w:w="3122" w:type="dxa"/>
            <w:vAlign w:val="center"/>
          </w:tcPr>
          <w:p w14:paraId="6816DE1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D0A857E" w14:textId="77777777" w:rsidTr="005B63BD">
        <w:trPr>
          <w:jc w:val="center"/>
        </w:trPr>
        <w:tc>
          <w:tcPr>
            <w:tcW w:w="0" w:type="auto"/>
            <w:vAlign w:val="center"/>
          </w:tcPr>
          <w:p w14:paraId="24A1B56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2803" w:type="dxa"/>
            <w:vAlign w:val="center"/>
          </w:tcPr>
          <w:p w14:paraId="6AB9302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Technologia panelu</w:t>
            </w:r>
          </w:p>
        </w:tc>
        <w:tc>
          <w:tcPr>
            <w:tcW w:w="7616" w:type="dxa"/>
            <w:vAlign w:val="center"/>
          </w:tcPr>
          <w:p w14:paraId="5D79D63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Monitor IPS TFT z podświetleniem LED</w:t>
            </w:r>
          </w:p>
        </w:tc>
        <w:tc>
          <w:tcPr>
            <w:tcW w:w="3122" w:type="dxa"/>
            <w:vAlign w:val="center"/>
          </w:tcPr>
          <w:p w14:paraId="261BA15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63A21DA2" w14:textId="77777777" w:rsidTr="005B63BD">
        <w:trPr>
          <w:jc w:val="center"/>
        </w:trPr>
        <w:tc>
          <w:tcPr>
            <w:tcW w:w="0" w:type="auto"/>
            <w:vAlign w:val="center"/>
          </w:tcPr>
          <w:p w14:paraId="67AFED4A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2803" w:type="dxa"/>
            <w:vAlign w:val="center"/>
          </w:tcPr>
          <w:p w14:paraId="632F2AC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Rozdzielczość natywna</w:t>
            </w:r>
          </w:p>
        </w:tc>
        <w:tc>
          <w:tcPr>
            <w:tcW w:w="7616" w:type="dxa"/>
            <w:vAlign w:val="center"/>
          </w:tcPr>
          <w:p w14:paraId="238876D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1920×1080/60</w:t>
            </w:r>
          </w:p>
        </w:tc>
        <w:tc>
          <w:tcPr>
            <w:tcW w:w="3122" w:type="dxa"/>
            <w:vAlign w:val="center"/>
          </w:tcPr>
          <w:p w14:paraId="45442DE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F2CD69D" w14:textId="77777777" w:rsidTr="005B63BD">
        <w:trPr>
          <w:jc w:val="center"/>
        </w:trPr>
        <w:tc>
          <w:tcPr>
            <w:tcW w:w="0" w:type="auto"/>
            <w:vAlign w:val="center"/>
          </w:tcPr>
          <w:p w14:paraId="5D57AF75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2803" w:type="dxa"/>
            <w:vAlign w:val="center"/>
          </w:tcPr>
          <w:p w14:paraId="07F3130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Ilość wyświetlanych kolorów</w:t>
            </w:r>
          </w:p>
        </w:tc>
        <w:tc>
          <w:tcPr>
            <w:tcW w:w="7616" w:type="dxa"/>
            <w:vAlign w:val="center"/>
          </w:tcPr>
          <w:p w14:paraId="132D4F6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16,7 mln</w:t>
            </w:r>
          </w:p>
        </w:tc>
        <w:tc>
          <w:tcPr>
            <w:tcW w:w="3122" w:type="dxa"/>
            <w:vAlign w:val="center"/>
          </w:tcPr>
          <w:p w14:paraId="4C4CF3A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1024C8B6" w14:textId="77777777" w:rsidTr="005B63BD">
        <w:trPr>
          <w:jc w:val="center"/>
        </w:trPr>
        <w:tc>
          <w:tcPr>
            <w:tcW w:w="0" w:type="auto"/>
            <w:vAlign w:val="center"/>
          </w:tcPr>
          <w:p w14:paraId="363229AA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lastRenderedPageBreak/>
              <w:t>9.</w:t>
            </w:r>
          </w:p>
        </w:tc>
        <w:tc>
          <w:tcPr>
            <w:tcW w:w="2803" w:type="dxa"/>
            <w:vAlign w:val="center"/>
          </w:tcPr>
          <w:p w14:paraId="3D75366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Jasność (cd/m2)</w:t>
            </w:r>
          </w:p>
        </w:tc>
        <w:tc>
          <w:tcPr>
            <w:tcW w:w="7616" w:type="dxa"/>
            <w:vAlign w:val="center"/>
          </w:tcPr>
          <w:p w14:paraId="54B5BB0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250</w:t>
            </w:r>
          </w:p>
        </w:tc>
        <w:tc>
          <w:tcPr>
            <w:tcW w:w="3122" w:type="dxa"/>
            <w:vAlign w:val="center"/>
          </w:tcPr>
          <w:p w14:paraId="5AD3F32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C78B645" w14:textId="77777777" w:rsidTr="005B63BD">
        <w:trPr>
          <w:jc w:val="center"/>
        </w:trPr>
        <w:tc>
          <w:tcPr>
            <w:tcW w:w="0" w:type="auto"/>
            <w:vAlign w:val="center"/>
          </w:tcPr>
          <w:p w14:paraId="6E34ACE8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2803" w:type="dxa"/>
            <w:vAlign w:val="center"/>
          </w:tcPr>
          <w:p w14:paraId="75DA225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Kontrast</w:t>
            </w:r>
          </w:p>
        </w:tc>
        <w:tc>
          <w:tcPr>
            <w:tcW w:w="7616" w:type="dxa"/>
            <w:vAlign w:val="center"/>
          </w:tcPr>
          <w:p w14:paraId="4C651AC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1000:1</w:t>
            </w:r>
          </w:p>
        </w:tc>
        <w:tc>
          <w:tcPr>
            <w:tcW w:w="3122" w:type="dxa"/>
            <w:vAlign w:val="center"/>
          </w:tcPr>
          <w:p w14:paraId="5DC1522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261584C3" w14:textId="77777777" w:rsidTr="005B63BD">
        <w:trPr>
          <w:jc w:val="center"/>
        </w:trPr>
        <w:tc>
          <w:tcPr>
            <w:tcW w:w="0" w:type="auto"/>
            <w:vAlign w:val="center"/>
          </w:tcPr>
          <w:p w14:paraId="1DF55FB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11.</w:t>
            </w:r>
          </w:p>
        </w:tc>
        <w:tc>
          <w:tcPr>
            <w:tcW w:w="2803" w:type="dxa"/>
            <w:vAlign w:val="center"/>
          </w:tcPr>
          <w:p w14:paraId="6964CEF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Czas reakcji</w:t>
            </w:r>
          </w:p>
        </w:tc>
        <w:tc>
          <w:tcPr>
            <w:tcW w:w="7616" w:type="dxa"/>
            <w:vAlign w:val="center"/>
          </w:tcPr>
          <w:p w14:paraId="5B65708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więcej niż 6 ms</w:t>
            </w:r>
          </w:p>
        </w:tc>
        <w:tc>
          <w:tcPr>
            <w:tcW w:w="3122" w:type="dxa"/>
            <w:vAlign w:val="center"/>
          </w:tcPr>
          <w:p w14:paraId="5D9B338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100A8674" w14:textId="77777777" w:rsidTr="005B63BD">
        <w:trPr>
          <w:jc w:val="center"/>
        </w:trPr>
        <w:tc>
          <w:tcPr>
            <w:tcW w:w="0" w:type="auto"/>
            <w:vAlign w:val="center"/>
          </w:tcPr>
          <w:p w14:paraId="2292ECD5" w14:textId="77777777" w:rsidR="004C36C8" w:rsidRPr="00300938" w:rsidRDefault="004C36C8" w:rsidP="004C36C8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12.</w:t>
            </w:r>
          </w:p>
        </w:tc>
        <w:tc>
          <w:tcPr>
            <w:tcW w:w="2803" w:type="dxa"/>
            <w:vAlign w:val="center"/>
          </w:tcPr>
          <w:p w14:paraId="79945F7F" w14:textId="77777777" w:rsidR="004C36C8" w:rsidRPr="00300938" w:rsidRDefault="004C36C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Maksymalny kąt patrzenia</w:t>
            </w:r>
          </w:p>
        </w:tc>
        <w:tc>
          <w:tcPr>
            <w:tcW w:w="7616" w:type="dxa"/>
            <w:vAlign w:val="center"/>
          </w:tcPr>
          <w:p w14:paraId="4C208D36" w14:textId="7130DD65" w:rsidR="004C36C8" w:rsidRPr="00300938" w:rsidRDefault="00B470A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nie mniej niż 150</w:t>
            </w:r>
            <w:r w:rsidR="004C36C8"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° w płaszczyźnie pionowej i poziomej</w:t>
            </w:r>
          </w:p>
        </w:tc>
        <w:tc>
          <w:tcPr>
            <w:tcW w:w="3122" w:type="dxa"/>
            <w:vAlign w:val="center"/>
          </w:tcPr>
          <w:p w14:paraId="17D6370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8AFB291" w14:textId="77777777" w:rsidTr="005B63BD">
        <w:trPr>
          <w:jc w:val="center"/>
        </w:trPr>
        <w:tc>
          <w:tcPr>
            <w:tcW w:w="0" w:type="auto"/>
            <w:vAlign w:val="center"/>
          </w:tcPr>
          <w:p w14:paraId="1F653F16" w14:textId="1DB854C7" w:rsidR="004C36C8" w:rsidRPr="00721506" w:rsidRDefault="00B470A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13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3" w:type="dxa"/>
            <w:vAlign w:val="center"/>
          </w:tcPr>
          <w:p w14:paraId="0A31FE0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Wejścia/Wyjścia</w:t>
            </w:r>
          </w:p>
        </w:tc>
        <w:tc>
          <w:tcPr>
            <w:tcW w:w="7616" w:type="dxa"/>
            <w:vAlign w:val="center"/>
          </w:tcPr>
          <w:p w14:paraId="3AEBB7A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min. wymagany port cyfrowy, umożliwiający odtwarzanie sygnału video z odtwarzacza multimedialnego, w natywnej rozdzielczości urządzenia wyświetlającego z natywną częstotliwością odtwarzania</w:t>
            </w:r>
          </w:p>
        </w:tc>
        <w:tc>
          <w:tcPr>
            <w:tcW w:w="3122" w:type="dxa"/>
            <w:vAlign w:val="center"/>
          </w:tcPr>
          <w:p w14:paraId="7FF22CD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7C1C77F" w14:textId="77777777" w:rsidTr="005B63BD">
        <w:trPr>
          <w:jc w:val="center"/>
        </w:trPr>
        <w:tc>
          <w:tcPr>
            <w:tcW w:w="0" w:type="auto"/>
            <w:vAlign w:val="center"/>
          </w:tcPr>
          <w:p w14:paraId="57621275" w14:textId="6BFD5C27" w:rsidR="004C36C8" w:rsidRPr="00721506" w:rsidRDefault="00B470A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14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3" w:type="dxa"/>
            <w:vAlign w:val="center"/>
          </w:tcPr>
          <w:p w14:paraId="686AEBA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Kontrola i zarządzanie</w:t>
            </w:r>
          </w:p>
        </w:tc>
        <w:tc>
          <w:tcPr>
            <w:tcW w:w="7616" w:type="dxa"/>
            <w:vAlign w:val="center"/>
          </w:tcPr>
          <w:p w14:paraId="68DFDEC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Wspólna platforma oprogramowania z pozostałymi urządzeniami wyświetlającymi</w:t>
            </w:r>
          </w:p>
        </w:tc>
        <w:tc>
          <w:tcPr>
            <w:tcW w:w="3122" w:type="dxa"/>
            <w:vAlign w:val="center"/>
          </w:tcPr>
          <w:p w14:paraId="6F735CF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4EAB4AD4" w14:textId="77777777" w:rsidTr="005B63BD">
        <w:trPr>
          <w:jc w:val="center"/>
        </w:trPr>
        <w:tc>
          <w:tcPr>
            <w:tcW w:w="0" w:type="auto"/>
            <w:vAlign w:val="center"/>
          </w:tcPr>
          <w:p w14:paraId="200F184C" w14:textId="73397104" w:rsidR="004C36C8" w:rsidRPr="00721506" w:rsidRDefault="00B470A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15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3" w:type="dxa"/>
            <w:vAlign w:val="center"/>
          </w:tcPr>
          <w:p w14:paraId="7E23E82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Zasilanie</w:t>
            </w:r>
          </w:p>
        </w:tc>
        <w:tc>
          <w:tcPr>
            <w:tcW w:w="7616" w:type="dxa"/>
            <w:vAlign w:val="center"/>
          </w:tcPr>
          <w:p w14:paraId="428F455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AC 200 -240 V 50/60 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Hz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; zasilacz wbudowany</w:t>
            </w:r>
          </w:p>
        </w:tc>
        <w:tc>
          <w:tcPr>
            <w:tcW w:w="3122" w:type="dxa"/>
            <w:vAlign w:val="center"/>
          </w:tcPr>
          <w:p w14:paraId="0D63F49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E6240DE" w14:textId="77777777" w:rsidTr="005B63BD">
        <w:trPr>
          <w:jc w:val="center"/>
        </w:trPr>
        <w:tc>
          <w:tcPr>
            <w:tcW w:w="0" w:type="auto"/>
            <w:vAlign w:val="center"/>
          </w:tcPr>
          <w:p w14:paraId="5CB1C29A" w14:textId="5C12CBD8" w:rsidR="004C36C8" w:rsidRPr="00721506" w:rsidRDefault="00B470A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17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3" w:type="dxa"/>
            <w:vAlign w:val="center"/>
          </w:tcPr>
          <w:p w14:paraId="2A837BD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Wymiary obszaru roboczego (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szerokość×wysokość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 xml:space="preserve"> )</w:t>
            </w:r>
          </w:p>
        </w:tc>
        <w:tc>
          <w:tcPr>
            <w:tcW w:w="7616" w:type="dxa"/>
            <w:vAlign w:val="center"/>
          </w:tcPr>
          <w:p w14:paraId="1133B90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do 600×400 mm</w:t>
            </w:r>
          </w:p>
        </w:tc>
        <w:tc>
          <w:tcPr>
            <w:tcW w:w="3122" w:type="dxa"/>
            <w:vAlign w:val="center"/>
          </w:tcPr>
          <w:p w14:paraId="084E496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776233A6" w14:textId="77777777" w:rsidTr="005B63BD">
        <w:trPr>
          <w:jc w:val="center"/>
        </w:trPr>
        <w:tc>
          <w:tcPr>
            <w:tcW w:w="0" w:type="auto"/>
            <w:vAlign w:val="center"/>
          </w:tcPr>
          <w:p w14:paraId="5A5F5FAF" w14:textId="78E2F124" w:rsidR="004C36C8" w:rsidRPr="00300938" w:rsidRDefault="00B470A8" w:rsidP="004C36C8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18</w:t>
            </w:r>
            <w:r w:rsidR="004C36C8"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.</w:t>
            </w:r>
          </w:p>
        </w:tc>
        <w:tc>
          <w:tcPr>
            <w:tcW w:w="2803" w:type="dxa"/>
            <w:vAlign w:val="center"/>
          </w:tcPr>
          <w:p w14:paraId="17E6B104" w14:textId="77777777" w:rsidR="004C36C8" w:rsidRPr="00300938" w:rsidRDefault="004C36C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 xml:space="preserve">Waga monitora z podstawą (bez nakładki dotykowej) </w:t>
            </w:r>
          </w:p>
        </w:tc>
        <w:tc>
          <w:tcPr>
            <w:tcW w:w="7616" w:type="dxa"/>
            <w:vAlign w:val="center"/>
          </w:tcPr>
          <w:p w14:paraId="0821A446" w14:textId="137F4FF8" w:rsidR="004C36C8" w:rsidRPr="00300938" w:rsidRDefault="00B470A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do 8</w:t>
            </w:r>
            <w:r w:rsidR="004C36C8" w:rsidRPr="00300938">
              <w:rPr>
                <w:rFonts w:ascii="Cambria" w:hAnsi="Cambria" w:cs="Calibri"/>
                <w:color w:val="FF0000"/>
                <w:sz w:val="18"/>
                <w:szCs w:val="18"/>
              </w:rPr>
              <w:t xml:space="preserve"> kg</w:t>
            </w:r>
          </w:p>
        </w:tc>
        <w:tc>
          <w:tcPr>
            <w:tcW w:w="3122" w:type="dxa"/>
            <w:vAlign w:val="center"/>
          </w:tcPr>
          <w:p w14:paraId="0DA7BF4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753E17B8" w14:textId="77777777" w:rsidTr="005B63BD">
        <w:trPr>
          <w:jc w:val="center"/>
        </w:trPr>
        <w:tc>
          <w:tcPr>
            <w:tcW w:w="0" w:type="auto"/>
            <w:vAlign w:val="center"/>
          </w:tcPr>
          <w:p w14:paraId="0D64693C" w14:textId="7CB4C90C" w:rsidR="004C36C8" w:rsidRPr="00300938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19</w:t>
            </w:r>
            <w:r w:rsidR="004C36C8" w:rsidRPr="00300938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3" w:type="dxa"/>
            <w:vAlign w:val="center"/>
          </w:tcPr>
          <w:p w14:paraId="623C75E6" w14:textId="5AC48A59" w:rsidR="009F7127" w:rsidRPr="00300938" w:rsidRDefault="009F7127" w:rsidP="009F7127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 xml:space="preserve">Rozmieszczenie </w:t>
            </w:r>
          </w:p>
          <w:p w14:paraId="4483E294" w14:textId="77777777" w:rsidR="009F7127" w:rsidRPr="00300938" w:rsidRDefault="009F7127" w:rsidP="009F7127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 xml:space="preserve">punktów uchwytu </w:t>
            </w:r>
          </w:p>
          <w:p w14:paraId="6025D512" w14:textId="1298226F" w:rsidR="004C36C8" w:rsidRPr="00300938" w:rsidRDefault="009F7127" w:rsidP="009F7127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ściennego</w:t>
            </w:r>
          </w:p>
        </w:tc>
        <w:tc>
          <w:tcPr>
            <w:tcW w:w="7616" w:type="dxa"/>
            <w:vAlign w:val="center"/>
          </w:tcPr>
          <w:p w14:paraId="266C0F2C" w14:textId="0C5893C8" w:rsidR="004C36C8" w:rsidRPr="00300938" w:rsidRDefault="009F7127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VESA</w:t>
            </w:r>
          </w:p>
        </w:tc>
        <w:tc>
          <w:tcPr>
            <w:tcW w:w="3122" w:type="dxa"/>
            <w:vAlign w:val="center"/>
          </w:tcPr>
          <w:p w14:paraId="1A8ED99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487589E3" w14:textId="77777777" w:rsidTr="005B63BD">
        <w:trPr>
          <w:jc w:val="center"/>
        </w:trPr>
        <w:tc>
          <w:tcPr>
            <w:tcW w:w="0" w:type="auto"/>
            <w:vAlign w:val="center"/>
          </w:tcPr>
          <w:p w14:paraId="6A20F1F1" w14:textId="4D174ACA" w:rsidR="004C36C8" w:rsidRPr="00300938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20</w:t>
            </w:r>
            <w:r w:rsidR="004C36C8" w:rsidRPr="00300938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3" w:type="dxa"/>
            <w:vAlign w:val="center"/>
          </w:tcPr>
          <w:p w14:paraId="0CEE8D62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Obrót</w:t>
            </w:r>
          </w:p>
        </w:tc>
        <w:tc>
          <w:tcPr>
            <w:tcW w:w="7616" w:type="dxa"/>
            <w:vAlign w:val="center"/>
          </w:tcPr>
          <w:p w14:paraId="36B2B27B" w14:textId="677ACE03" w:rsidR="004C36C8" w:rsidRPr="00300938" w:rsidRDefault="009F7127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Możliwość montażu w pionie i poziomie</w:t>
            </w:r>
          </w:p>
        </w:tc>
        <w:tc>
          <w:tcPr>
            <w:tcW w:w="3122" w:type="dxa"/>
            <w:vAlign w:val="center"/>
          </w:tcPr>
          <w:p w14:paraId="0075F64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6AC0E14" w14:textId="77777777" w:rsidTr="005B63BD">
        <w:trPr>
          <w:jc w:val="center"/>
        </w:trPr>
        <w:tc>
          <w:tcPr>
            <w:tcW w:w="0" w:type="auto"/>
            <w:vAlign w:val="center"/>
          </w:tcPr>
          <w:p w14:paraId="6037949E" w14:textId="5FB0828D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21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3" w:type="dxa"/>
            <w:vAlign w:val="center"/>
          </w:tcPr>
          <w:p w14:paraId="4F4D5DD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7616" w:type="dxa"/>
            <w:vAlign w:val="center"/>
          </w:tcPr>
          <w:p w14:paraId="661514C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min, 36 miesięcy; punktowane dodatkowo: wydłużenie gwarancji do 60 miesięcy (okres trwałość projektu - </w:t>
            </w: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proszę podać dokładny parametr w zakresie gwarancji – jest to kryterium oceny ofert</w:t>
            </w:r>
          </w:p>
        </w:tc>
        <w:tc>
          <w:tcPr>
            <w:tcW w:w="3122" w:type="dxa"/>
            <w:vAlign w:val="center"/>
          </w:tcPr>
          <w:p w14:paraId="51CA3DA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2A562BA7" w14:textId="77777777" w:rsidTr="005B63BD">
        <w:trPr>
          <w:jc w:val="center"/>
        </w:trPr>
        <w:tc>
          <w:tcPr>
            <w:tcW w:w="0" w:type="auto"/>
            <w:vAlign w:val="center"/>
          </w:tcPr>
          <w:p w14:paraId="21A4EA03" w14:textId="56A87C1A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22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3" w:type="dxa"/>
            <w:vAlign w:val="center"/>
          </w:tcPr>
          <w:p w14:paraId="4EB2394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Okablowanie</w:t>
            </w:r>
          </w:p>
        </w:tc>
        <w:tc>
          <w:tcPr>
            <w:tcW w:w="7616" w:type="dxa"/>
            <w:vAlign w:val="center"/>
          </w:tcPr>
          <w:p w14:paraId="264C178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Załączone okablowanie, wymagane do uruchomienia urządzenia oraz przyłączenia jego do odtwarzacza multimedialnego. Używanie przejściówek i konwerterów sygnału jest niedozwolone.</w:t>
            </w:r>
          </w:p>
        </w:tc>
        <w:tc>
          <w:tcPr>
            <w:tcW w:w="3122" w:type="dxa"/>
            <w:vAlign w:val="center"/>
          </w:tcPr>
          <w:p w14:paraId="502EB15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729730D9" w14:textId="77777777" w:rsidTr="005B63BD">
        <w:trPr>
          <w:jc w:val="center"/>
        </w:trPr>
        <w:tc>
          <w:tcPr>
            <w:tcW w:w="0" w:type="auto"/>
            <w:vAlign w:val="center"/>
          </w:tcPr>
          <w:p w14:paraId="46D55F5D" w14:textId="4708E653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23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14:paraId="02B84762" w14:textId="3EA8ADDE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 xml:space="preserve">ny model </w:t>
            </w: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2D39E228" w14:textId="03A93ABD" w:rsid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0E3F22A1" w14:textId="77777777" w:rsidR="00721506" w:rsidRPr="004C36C8" w:rsidRDefault="00721506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790"/>
        <w:gridCol w:w="7629"/>
        <w:gridCol w:w="3122"/>
      </w:tblGrid>
      <w:tr w:rsidR="004C36C8" w:rsidRPr="00721506" w14:paraId="1716D1CB" w14:textId="77777777" w:rsidTr="005B63BD">
        <w:trPr>
          <w:jc w:val="center"/>
        </w:trPr>
        <w:tc>
          <w:tcPr>
            <w:tcW w:w="0" w:type="auto"/>
            <w:gridSpan w:val="4"/>
            <w:vAlign w:val="center"/>
          </w:tcPr>
          <w:p w14:paraId="20A5E389" w14:textId="5CC2BF11" w:rsidR="004C36C8" w:rsidRPr="00721506" w:rsidRDefault="004C36C8" w:rsidP="00FF3DEA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Urządzenia wyświetlające: monitor typ </w:t>
            </w:r>
            <w:r w:rsidR="00FF3DEA"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>II</w:t>
            </w: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- 5 szt. (wystawa archeologiczna)</w:t>
            </w:r>
          </w:p>
        </w:tc>
      </w:tr>
      <w:tr w:rsidR="004C36C8" w:rsidRPr="00721506" w14:paraId="51755B7A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617B161C" w14:textId="77777777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419" w:type="dxa"/>
            <w:gridSpan w:val="2"/>
            <w:vAlign w:val="center"/>
            <w:hideMark/>
          </w:tcPr>
          <w:p w14:paraId="4A0C274F" w14:textId="02B6C7CC" w:rsidR="004C36C8" w:rsidRPr="00721506" w:rsidRDefault="004C36C8" w:rsidP="0072150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122" w:type="dxa"/>
            <w:vAlign w:val="center"/>
            <w:hideMark/>
          </w:tcPr>
          <w:p w14:paraId="4F4CD432" w14:textId="77777777" w:rsidR="004C36C8" w:rsidRPr="0072150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w zakresie pkt 24 proszę podać dokładny parametr w zakresie gwarancji)</w:t>
            </w:r>
          </w:p>
        </w:tc>
      </w:tr>
      <w:tr w:rsidR="004C36C8" w:rsidRPr="00721506" w14:paraId="45750996" w14:textId="77777777" w:rsidTr="005B63BD">
        <w:trPr>
          <w:jc w:val="center"/>
        </w:trPr>
        <w:tc>
          <w:tcPr>
            <w:tcW w:w="0" w:type="auto"/>
            <w:vAlign w:val="center"/>
          </w:tcPr>
          <w:p w14:paraId="1E4344F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790" w:type="dxa"/>
            <w:vAlign w:val="center"/>
          </w:tcPr>
          <w:p w14:paraId="15B8A16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629" w:type="dxa"/>
            <w:vAlign w:val="center"/>
          </w:tcPr>
          <w:p w14:paraId="67159E33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122" w:type="dxa"/>
            <w:vAlign w:val="center"/>
          </w:tcPr>
          <w:p w14:paraId="4362EEEE" w14:textId="67E24E70" w:rsidR="004C36C8" w:rsidRPr="0072150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721506" w14:paraId="714B8B33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35FD9343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790" w:type="dxa"/>
            <w:vAlign w:val="center"/>
            <w:hideMark/>
          </w:tcPr>
          <w:p w14:paraId="5C074E0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Rozmiar</w:t>
            </w:r>
          </w:p>
        </w:tc>
        <w:tc>
          <w:tcPr>
            <w:tcW w:w="7629" w:type="dxa"/>
            <w:vAlign w:val="center"/>
          </w:tcPr>
          <w:p w14:paraId="1F49307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27”</w:t>
            </w:r>
          </w:p>
        </w:tc>
        <w:tc>
          <w:tcPr>
            <w:tcW w:w="3122" w:type="dxa"/>
            <w:vAlign w:val="center"/>
          </w:tcPr>
          <w:p w14:paraId="55D541D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A6D92A3" w14:textId="77777777" w:rsidTr="005B63BD">
        <w:trPr>
          <w:jc w:val="center"/>
        </w:trPr>
        <w:tc>
          <w:tcPr>
            <w:tcW w:w="0" w:type="auto"/>
            <w:vAlign w:val="center"/>
          </w:tcPr>
          <w:p w14:paraId="7A282945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790" w:type="dxa"/>
            <w:vAlign w:val="center"/>
          </w:tcPr>
          <w:p w14:paraId="71C4451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Technologia dotyku</w:t>
            </w:r>
          </w:p>
        </w:tc>
        <w:tc>
          <w:tcPr>
            <w:tcW w:w="7629" w:type="dxa"/>
            <w:vAlign w:val="center"/>
          </w:tcPr>
          <w:p w14:paraId="119C258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Nakładka wielodotykowa 10 pkt., technologia IR, szkło hartowane 3 mm</w:t>
            </w:r>
          </w:p>
        </w:tc>
        <w:tc>
          <w:tcPr>
            <w:tcW w:w="3122" w:type="dxa"/>
            <w:vAlign w:val="center"/>
          </w:tcPr>
          <w:p w14:paraId="2E597F1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D423D0A" w14:textId="77777777" w:rsidTr="005B63BD">
        <w:trPr>
          <w:jc w:val="center"/>
        </w:trPr>
        <w:tc>
          <w:tcPr>
            <w:tcW w:w="0" w:type="auto"/>
            <w:vAlign w:val="center"/>
          </w:tcPr>
          <w:p w14:paraId="189F45AB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790" w:type="dxa"/>
            <w:vAlign w:val="center"/>
          </w:tcPr>
          <w:p w14:paraId="31406B6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Obudowa</w:t>
            </w:r>
          </w:p>
        </w:tc>
        <w:tc>
          <w:tcPr>
            <w:tcW w:w="7629" w:type="dxa"/>
            <w:vAlign w:val="center"/>
          </w:tcPr>
          <w:p w14:paraId="0F65A77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→Bez obudowy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→Monitor przystosowany do montażu p/t, gotowa płetwa montażowa z przygotowanym miejscem na wszystkie podłączenia do multimedialnego odtwarzacza sieciowego z funkcjami interaktywnymi</w:t>
            </w:r>
          </w:p>
        </w:tc>
        <w:tc>
          <w:tcPr>
            <w:tcW w:w="3122" w:type="dxa"/>
            <w:vAlign w:val="center"/>
          </w:tcPr>
          <w:p w14:paraId="49D7220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65A1D03F" w14:textId="77777777" w:rsidTr="005B63BD">
        <w:trPr>
          <w:jc w:val="center"/>
        </w:trPr>
        <w:tc>
          <w:tcPr>
            <w:tcW w:w="0" w:type="auto"/>
            <w:vAlign w:val="center"/>
          </w:tcPr>
          <w:p w14:paraId="512C8D30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lastRenderedPageBreak/>
              <w:t>4.</w:t>
            </w:r>
          </w:p>
        </w:tc>
        <w:tc>
          <w:tcPr>
            <w:tcW w:w="2790" w:type="dxa"/>
            <w:vAlign w:val="center"/>
          </w:tcPr>
          <w:p w14:paraId="35313B2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Kolor</w:t>
            </w:r>
          </w:p>
        </w:tc>
        <w:tc>
          <w:tcPr>
            <w:tcW w:w="7629" w:type="dxa"/>
            <w:vAlign w:val="center"/>
          </w:tcPr>
          <w:p w14:paraId="3CB6793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Czarny</w:t>
            </w:r>
          </w:p>
        </w:tc>
        <w:tc>
          <w:tcPr>
            <w:tcW w:w="3122" w:type="dxa"/>
            <w:vAlign w:val="center"/>
          </w:tcPr>
          <w:p w14:paraId="3F561CF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2D0C19BE" w14:textId="77777777" w:rsidTr="005B63BD">
        <w:trPr>
          <w:jc w:val="center"/>
        </w:trPr>
        <w:tc>
          <w:tcPr>
            <w:tcW w:w="0" w:type="auto"/>
            <w:vAlign w:val="center"/>
          </w:tcPr>
          <w:p w14:paraId="0BBEFAA6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2790" w:type="dxa"/>
            <w:vAlign w:val="center"/>
          </w:tcPr>
          <w:p w14:paraId="38A26C2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Matryca</w:t>
            </w:r>
          </w:p>
        </w:tc>
        <w:tc>
          <w:tcPr>
            <w:tcW w:w="7629" w:type="dxa"/>
            <w:vAlign w:val="center"/>
          </w:tcPr>
          <w:p w14:paraId="4A1BD05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LCD</w:t>
            </w:r>
          </w:p>
        </w:tc>
        <w:tc>
          <w:tcPr>
            <w:tcW w:w="3122" w:type="dxa"/>
            <w:vAlign w:val="center"/>
          </w:tcPr>
          <w:p w14:paraId="2814479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436DD405" w14:textId="77777777" w:rsidTr="005B63BD">
        <w:trPr>
          <w:jc w:val="center"/>
        </w:trPr>
        <w:tc>
          <w:tcPr>
            <w:tcW w:w="0" w:type="auto"/>
            <w:vAlign w:val="center"/>
          </w:tcPr>
          <w:p w14:paraId="44446158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2790" w:type="dxa"/>
            <w:vAlign w:val="center"/>
          </w:tcPr>
          <w:p w14:paraId="0E57463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Technologia panelu</w:t>
            </w:r>
          </w:p>
        </w:tc>
        <w:tc>
          <w:tcPr>
            <w:tcW w:w="7629" w:type="dxa"/>
            <w:vAlign w:val="center"/>
          </w:tcPr>
          <w:p w14:paraId="452D45E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Monitor IPS TFT z podświetleniem LED</w:t>
            </w:r>
          </w:p>
        </w:tc>
        <w:tc>
          <w:tcPr>
            <w:tcW w:w="3122" w:type="dxa"/>
            <w:vAlign w:val="center"/>
          </w:tcPr>
          <w:p w14:paraId="74DFA94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2BCC63B" w14:textId="77777777" w:rsidTr="005B63BD">
        <w:trPr>
          <w:jc w:val="center"/>
        </w:trPr>
        <w:tc>
          <w:tcPr>
            <w:tcW w:w="0" w:type="auto"/>
            <w:vAlign w:val="center"/>
          </w:tcPr>
          <w:p w14:paraId="676BABB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2790" w:type="dxa"/>
            <w:vAlign w:val="center"/>
          </w:tcPr>
          <w:p w14:paraId="28A86F6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Rozdzielczość natywna</w:t>
            </w:r>
          </w:p>
        </w:tc>
        <w:tc>
          <w:tcPr>
            <w:tcW w:w="7629" w:type="dxa"/>
            <w:vAlign w:val="center"/>
          </w:tcPr>
          <w:p w14:paraId="60C6213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2560×1440/60 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3122" w:type="dxa"/>
            <w:vAlign w:val="center"/>
          </w:tcPr>
          <w:p w14:paraId="2BF5760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13593585" w14:textId="77777777" w:rsidTr="005B63BD">
        <w:trPr>
          <w:jc w:val="center"/>
        </w:trPr>
        <w:tc>
          <w:tcPr>
            <w:tcW w:w="0" w:type="auto"/>
            <w:vAlign w:val="center"/>
          </w:tcPr>
          <w:p w14:paraId="1F0D6BF3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2790" w:type="dxa"/>
            <w:vAlign w:val="center"/>
          </w:tcPr>
          <w:p w14:paraId="60F30AB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Ilość wyświetlanych kolorów</w:t>
            </w:r>
          </w:p>
        </w:tc>
        <w:tc>
          <w:tcPr>
            <w:tcW w:w="7629" w:type="dxa"/>
            <w:vAlign w:val="center"/>
          </w:tcPr>
          <w:p w14:paraId="66EE08BB" w14:textId="3D3E7E41" w:rsidR="004C36C8" w:rsidRPr="00721506" w:rsidRDefault="009F7127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Co najmniej (10 bitów na kolor)</w:t>
            </w:r>
          </w:p>
        </w:tc>
        <w:tc>
          <w:tcPr>
            <w:tcW w:w="3122" w:type="dxa"/>
            <w:vAlign w:val="center"/>
          </w:tcPr>
          <w:p w14:paraId="54D1E55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6182E7AA" w14:textId="77777777" w:rsidTr="005B63BD">
        <w:trPr>
          <w:jc w:val="center"/>
        </w:trPr>
        <w:tc>
          <w:tcPr>
            <w:tcW w:w="0" w:type="auto"/>
            <w:vAlign w:val="center"/>
          </w:tcPr>
          <w:p w14:paraId="6066F825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2790" w:type="dxa"/>
            <w:vAlign w:val="center"/>
          </w:tcPr>
          <w:p w14:paraId="694A928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Jasność (cd/m2)</w:t>
            </w:r>
          </w:p>
        </w:tc>
        <w:tc>
          <w:tcPr>
            <w:tcW w:w="7629" w:type="dxa"/>
            <w:vAlign w:val="center"/>
          </w:tcPr>
          <w:p w14:paraId="6CE5601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350</w:t>
            </w:r>
          </w:p>
        </w:tc>
        <w:tc>
          <w:tcPr>
            <w:tcW w:w="3122" w:type="dxa"/>
            <w:vAlign w:val="center"/>
          </w:tcPr>
          <w:p w14:paraId="36A48B5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35BEA3D" w14:textId="77777777" w:rsidTr="005B63BD">
        <w:trPr>
          <w:jc w:val="center"/>
        </w:trPr>
        <w:tc>
          <w:tcPr>
            <w:tcW w:w="0" w:type="auto"/>
            <w:vAlign w:val="center"/>
          </w:tcPr>
          <w:p w14:paraId="75FE5B24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2790" w:type="dxa"/>
            <w:vAlign w:val="center"/>
          </w:tcPr>
          <w:p w14:paraId="39FB73F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Kontrast</w:t>
            </w:r>
          </w:p>
        </w:tc>
        <w:tc>
          <w:tcPr>
            <w:tcW w:w="7629" w:type="dxa"/>
            <w:vAlign w:val="center"/>
          </w:tcPr>
          <w:p w14:paraId="7E9D406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1500:1</w:t>
            </w:r>
          </w:p>
        </w:tc>
        <w:tc>
          <w:tcPr>
            <w:tcW w:w="3122" w:type="dxa"/>
            <w:vAlign w:val="center"/>
          </w:tcPr>
          <w:p w14:paraId="71BD39B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11E9EC67" w14:textId="77777777" w:rsidTr="005B63BD">
        <w:trPr>
          <w:jc w:val="center"/>
        </w:trPr>
        <w:tc>
          <w:tcPr>
            <w:tcW w:w="0" w:type="auto"/>
            <w:vAlign w:val="center"/>
          </w:tcPr>
          <w:p w14:paraId="7835E805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11.</w:t>
            </w:r>
          </w:p>
        </w:tc>
        <w:tc>
          <w:tcPr>
            <w:tcW w:w="2790" w:type="dxa"/>
            <w:vAlign w:val="center"/>
          </w:tcPr>
          <w:p w14:paraId="4712FB0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Czas reakcji</w:t>
            </w:r>
          </w:p>
        </w:tc>
        <w:tc>
          <w:tcPr>
            <w:tcW w:w="7629" w:type="dxa"/>
            <w:vAlign w:val="center"/>
          </w:tcPr>
          <w:p w14:paraId="3E36300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więcej niż 8 ms</w:t>
            </w:r>
          </w:p>
        </w:tc>
        <w:tc>
          <w:tcPr>
            <w:tcW w:w="3122" w:type="dxa"/>
            <w:vAlign w:val="center"/>
          </w:tcPr>
          <w:p w14:paraId="3FDCBA7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3E1D622" w14:textId="77777777" w:rsidTr="005B63BD">
        <w:trPr>
          <w:jc w:val="center"/>
        </w:trPr>
        <w:tc>
          <w:tcPr>
            <w:tcW w:w="0" w:type="auto"/>
            <w:vAlign w:val="center"/>
          </w:tcPr>
          <w:p w14:paraId="561EF359" w14:textId="77777777" w:rsidR="004C36C8" w:rsidRPr="00300938" w:rsidRDefault="004C36C8" w:rsidP="004C36C8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12.</w:t>
            </w:r>
          </w:p>
        </w:tc>
        <w:tc>
          <w:tcPr>
            <w:tcW w:w="2790" w:type="dxa"/>
            <w:vAlign w:val="center"/>
          </w:tcPr>
          <w:p w14:paraId="7C6A858E" w14:textId="77777777" w:rsidR="004C36C8" w:rsidRPr="00300938" w:rsidRDefault="004C36C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Maksymalny kąt patrzenia</w:t>
            </w:r>
          </w:p>
        </w:tc>
        <w:tc>
          <w:tcPr>
            <w:tcW w:w="7629" w:type="dxa"/>
            <w:vAlign w:val="center"/>
          </w:tcPr>
          <w:p w14:paraId="1D928BD4" w14:textId="4BE9B686" w:rsidR="004C36C8" w:rsidRPr="00300938" w:rsidRDefault="00B470A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nie mniej niż 150</w:t>
            </w:r>
            <w:r w:rsidR="004C36C8"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° w płaszczyźnie pionowej i poziomej</w:t>
            </w:r>
          </w:p>
        </w:tc>
        <w:tc>
          <w:tcPr>
            <w:tcW w:w="3122" w:type="dxa"/>
            <w:vAlign w:val="center"/>
          </w:tcPr>
          <w:p w14:paraId="1A0B059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7FAEB096" w14:textId="77777777" w:rsidTr="005B63BD">
        <w:trPr>
          <w:jc w:val="center"/>
        </w:trPr>
        <w:tc>
          <w:tcPr>
            <w:tcW w:w="0" w:type="auto"/>
            <w:vAlign w:val="center"/>
          </w:tcPr>
          <w:p w14:paraId="79E0A83F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13.</w:t>
            </w:r>
          </w:p>
        </w:tc>
        <w:tc>
          <w:tcPr>
            <w:tcW w:w="2790" w:type="dxa"/>
            <w:vAlign w:val="center"/>
          </w:tcPr>
          <w:p w14:paraId="3AA3672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Żywotność matrycy</w:t>
            </w:r>
          </w:p>
        </w:tc>
        <w:tc>
          <w:tcPr>
            <w:tcW w:w="7629" w:type="dxa"/>
            <w:vAlign w:val="center"/>
          </w:tcPr>
          <w:p w14:paraId="29BA37F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50 000 h</w:t>
            </w:r>
          </w:p>
        </w:tc>
        <w:tc>
          <w:tcPr>
            <w:tcW w:w="3122" w:type="dxa"/>
            <w:vAlign w:val="center"/>
          </w:tcPr>
          <w:p w14:paraId="6800BF1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4E903419" w14:textId="77777777" w:rsidTr="005B63BD">
        <w:trPr>
          <w:jc w:val="center"/>
        </w:trPr>
        <w:tc>
          <w:tcPr>
            <w:tcW w:w="0" w:type="auto"/>
            <w:vAlign w:val="center"/>
          </w:tcPr>
          <w:p w14:paraId="6BB95A48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14.</w:t>
            </w:r>
          </w:p>
        </w:tc>
        <w:tc>
          <w:tcPr>
            <w:tcW w:w="2790" w:type="dxa"/>
            <w:vAlign w:val="center"/>
          </w:tcPr>
          <w:p w14:paraId="40C97CA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Wejścia/Wyjścia</w:t>
            </w:r>
          </w:p>
        </w:tc>
        <w:tc>
          <w:tcPr>
            <w:tcW w:w="7629" w:type="dxa"/>
            <w:vAlign w:val="center"/>
          </w:tcPr>
          <w:p w14:paraId="0CC026A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min. wymagany port cyfrowy, umożliwiający odtwarzanie sygnału video z odtwarzacza multimedialnego, w natywnej rozdzielczości urządzenia wyświetlającego z natywną częstotliwością odtwarzania</w:t>
            </w:r>
          </w:p>
        </w:tc>
        <w:tc>
          <w:tcPr>
            <w:tcW w:w="3122" w:type="dxa"/>
            <w:vAlign w:val="center"/>
          </w:tcPr>
          <w:p w14:paraId="4297A48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A2EDE66" w14:textId="77777777" w:rsidTr="005B63BD">
        <w:trPr>
          <w:jc w:val="center"/>
        </w:trPr>
        <w:tc>
          <w:tcPr>
            <w:tcW w:w="0" w:type="auto"/>
            <w:vAlign w:val="center"/>
          </w:tcPr>
          <w:p w14:paraId="0D2B877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15.</w:t>
            </w:r>
          </w:p>
        </w:tc>
        <w:tc>
          <w:tcPr>
            <w:tcW w:w="2790" w:type="dxa"/>
            <w:vAlign w:val="center"/>
          </w:tcPr>
          <w:p w14:paraId="59F9892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Kontrola i zarządzanie</w:t>
            </w:r>
          </w:p>
        </w:tc>
        <w:tc>
          <w:tcPr>
            <w:tcW w:w="7629" w:type="dxa"/>
            <w:vAlign w:val="center"/>
          </w:tcPr>
          <w:p w14:paraId="551030C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Wspólna platforma oprogramowania z pozostałymi monitorami i projektorami</w:t>
            </w:r>
          </w:p>
        </w:tc>
        <w:tc>
          <w:tcPr>
            <w:tcW w:w="3122" w:type="dxa"/>
            <w:vAlign w:val="center"/>
          </w:tcPr>
          <w:p w14:paraId="692B38C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49BA12F1" w14:textId="77777777" w:rsidTr="005B63BD">
        <w:trPr>
          <w:jc w:val="center"/>
        </w:trPr>
        <w:tc>
          <w:tcPr>
            <w:tcW w:w="0" w:type="auto"/>
            <w:vAlign w:val="center"/>
          </w:tcPr>
          <w:p w14:paraId="3316C54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16.</w:t>
            </w:r>
          </w:p>
        </w:tc>
        <w:tc>
          <w:tcPr>
            <w:tcW w:w="2790" w:type="dxa"/>
            <w:vAlign w:val="center"/>
          </w:tcPr>
          <w:p w14:paraId="0B9BD113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Cechy użytkowe</w:t>
            </w:r>
          </w:p>
        </w:tc>
        <w:tc>
          <w:tcPr>
            <w:tcW w:w="7629" w:type="dxa"/>
            <w:vAlign w:val="center"/>
          </w:tcPr>
          <w:p w14:paraId="73B07EEC" w14:textId="1032FCE6" w:rsidR="004C36C8" w:rsidRPr="00300938" w:rsidRDefault="009F7127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Automatyczna regulacja kontrastu, automatyczna regulacja poziomu czerni</w:t>
            </w:r>
          </w:p>
        </w:tc>
        <w:tc>
          <w:tcPr>
            <w:tcW w:w="3122" w:type="dxa"/>
            <w:vAlign w:val="center"/>
          </w:tcPr>
          <w:p w14:paraId="5502065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C5C65D7" w14:textId="77777777" w:rsidTr="005B63BD">
        <w:trPr>
          <w:jc w:val="center"/>
        </w:trPr>
        <w:tc>
          <w:tcPr>
            <w:tcW w:w="0" w:type="auto"/>
            <w:vAlign w:val="center"/>
          </w:tcPr>
          <w:p w14:paraId="0275918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17.</w:t>
            </w:r>
          </w:p>
        </w:tc>
        <w:tc>
          <w:tcPr>
            <w:tcW w:w="2790" w:type="dxa"/>
            <w:vAlign w:val="center"/>
          </w:tcPr>
          <w:p w14:paraId="735BAF3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Zasilanie</w:t>
            </w:r>
          </w:p>
        </w:tc>
        <w:tc>
          <w:tcPr>
            <w:tcW w:w="7629" w:type="dxa"/>
            <w:vAlign w:val="center"/>
          </w:tcPr>
          <w:p w14:paraId="1F5CE6E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AC 200 -240 V 50/60 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Hz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; zasilacz wbudowany</w:t>
            </w:r>
          </w:p>
        </w:tc>
        <w:tc>
          <w:tcPr>
            <w:tcW w:w="3122" w:type="dxa"/>
            <w:vAlign w:val="center"/>
          </w:tcPr>
          <w:p w14:paraId="4A12553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158F8CD" w14:textId="77777777" w:rsidTr="005B63BD">
        <w:trPr>
          <w:jc w:val="center"/>
        </w:trPr>
        <w:tc>
          <w:tcPr>
            <w:tcW w:w="0" w:type="auto"/>
            <w:vAlign w:val="center"/>
          </w:tcPr>
          <w:p w14:paraId="7303157C" w14:textId="64CAD760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18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790" w:type="dxa"/>
            <w:vAlign w:val="center"/>
          </w:tcPr>
          <w:p w14:paraId="585C37BF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Ramka</w:t>
            </w:r>
          </w:p>
        </w:tc>
        <w:tc>
          <w:tcPr>
            <w:tcW w:w="7629" w:type="dxa"/>
            <w:vAlign w:val="center"/>
          </w:tcPr>
          <w:p w14:paraId="64D38469" w14:textId="30008A1C" w:rsidR="004C36C8" w:rsidRPr="00300938" w:rsidRDefault="009F7127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Możliwość stabilnego montażu bez widocznej ramki (ramka monitora może być widoczna maksymalnie do 5 mm)</w:t>
            </w:r>
          </w:p>
        </w:tc>
        <w:tc>
          <w:tcPr>
            <w:tcW w:w="3122" w:type="dxa"/>
            <w:vAlign w:val="center"/>
          </w:tcPr>
          <w:p w14:paraId="218B8AC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475CCD4" w14:textId="77777777" w:rsidTr="005B63BD">
        <w:trPr>
          <w:jc w:val="center"/>
        </w:trPr>
        <w:tc>
          <w:tcPr>
            <w:tcW w:w="0" w:type="auto"/>
            <w:vAlign w:val="center"/>
          </w:tcPr>
          <w:p w14:paraId="4D4D7C88" w14:textId="79F1DC4F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19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790" w:type="dxa"/>
            <w:vAlign w:val="center"/>
          </w:tcPr>
          <w:p w14:paraId="30AF3FC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Wymiary obszaru roboczego (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szerokość×wysokość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)</w:t>
            </w:r>
          </w:p>
        </w:tc>
        <w:tc>
          <w:tcPr>
            <w:tcW w:w="7629" w:type="dxa"/>
            <w:vAlign w:val="center"/>
          </w:tcPr>
          <w:p w14:paraId="4E2DA5F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do 600×400 mm</w:t>
            </w:r>
          </w:p>
        </w:tc>
        <w:tc>
          <w:tcPr>
            <w:tcW w:w="3122" w:type="dxa"/>
            <w:vAlign w:val="center"/>
          </w:tcPr>
          <w:p w14:paraId="48446F7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2E5F5080" w14:textId="77777777" w:rsidTr="005B63BD">
        <w:trPr>
          <w:jc w:val="center"/>
        </w:trPr>
        <w:tc>
          <w:tcPr>
            <w:tcW w:w="0" w:type="auto"/>
            <w:vAlign w:val="center"/>
          </w:tcPr>
          <w:p w14:paraId="363FA042" w14:textId="413DEBC1" w:rsidR="004C36C8" w:rsidRPr="00300938" w:rsidRDefault="001E4178" w:rsidP="004C36C8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20</w:t>
            </w:r>
            <w:r w:rsidR="004C36C8"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.</w:t>
            </w:r>
          </w:p>
        </w:tc>
        <w:tc>
          <w:tcPr>
            <w:tcW w:w="2790" w:type="dxa"/>
            <w:vAlign w:val="center"/>
          </w:tcPr>
          <w:p w14:paraId="41F3C324" w14:textId="77777777" w:rsidR="004C36C8" w:rsidRPr="00300938" w:rsidRDefault="004C36C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Waga monitora z podstawą (bez nakładki dotykowej)</w:t>
            </w:r>
          </w:p>
        </w:tc>
        <w:tc>
          <w:tcPr>
            <w:tcW w:w="7629" w:type="dxa"/>
            <w:vAlign w:val="center"/>
          </w:tcPr>
          <w:p w14:paraId="3F921AA3" w14:textId="770D894D" w:rsidR="004C36C8" w:rsidRPr="00300938" w:rsidRDefault="009405F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>
              <w:rPr>
                <w:rFonts w:ascii="Cambria" w:hAnsi="Cambria" w:cs="Calibri"/>
                <w:color w:val="FF0000"/>
                <w:sz w:val="18"/>
                <w:szCs w:val="18"/>
              </w:rPr>
              <w:t>do 9</w:t>
            </w:r>
            <w:r w:rsidR="004C36C8" w:rsidRPr="00300938">
              <w:rPr>
                <w:rFonts w:ascii="Cambria" w:hAnsi="Cambria" w:cs="Calibri"/>
                <w:color w:val="FF0000"/>
                <w:sz w:val="18"/>
                <w:szCs w:val="18"/>
              </w:rPr>
              <w:t xml:space="preserve"> kg</w:t>
            </w:r>
          </w:p>
        </w:tc>
        <w:tc>
          <w:tcPr>
            <w:tcW w:w="3122" w:type="dxa"/>
            <w:vAlign w:val="center"/>
          </w:tcPr>
          <w:p w14:paraId="6314C1E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70B0CD7" w14:textId="77777777" w:rsidTr="005B63BD">
        <w:trPr>
          <w:jc w:val="center"/>
        </w:trPr>
        <w:tc>
          <w:tcPr>
            <w:tcW w:w="0" w:type="auto"/>
            <w:vAlign w:val="center"/>
          </w:tcPr>
          <w:p w14:paraId="199FFDF8" w14:textId="4AB87D84" w:rsidR="004C36C8" w:rsidRPr="00300938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21</w:t>
            </w:r>
            <w:r w:rsidR="004C36C8" w:rsidRPr="00300938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790" w:type="dxa"/>
            <w:vAlign w:val="center"/>
          </w:tcPr>
          <w:p w14:paraId="29DEC0CD" w14:textId="4DA7E38B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Rozmieszczeni</w:t>
            </w:r>
            <w:r w:rsidR="00EF1927" w:rsidRPr="00300938">
              <w:rPr>
                <w:rFonts w:ascii="Cambria" w:hAnsi="Cambria" w:cs="Calibri"/>
                <w:sz w:val="18"/>
                <w:szCs w:val="18"/>
              </w:rPr>
              <w:t xml:space="preserve">e punktów uchwytu ściennego </w:t>
            </w:r>
          </w:p>
        </w:tc>
        <w:tc>
          <w:tcPr>
            <w:tcW w:w="7629" w:type="dxa"/>
            <w:vAlign w:val="center"/>
          </w:tcPr>
          <w:p w14:paraId="61974AAB" w14:textId="52AE7B4A" w:rsidR="004C36C8" w:rsidRPr="00300938" w:rsidRDefault="00EF1927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VESA</w:t>
            </w:r>
          </w:p>
        </w:tc>
        <w:tc>
          <w:tcPr>
            <w:tcW w:w="3122" w:type="dxa"/>
            <w:vAlign w:val="center"/>
          </w:tcPr>
          <w:p w14:paraId="041865E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1D81B7D0" w14:textId="77777777" w:rsidTr="005B63BD">
        <w:trPr>
          <w:jc w:val="center"/>
        </w:trPr>
        <w:tc>
          <w:tcPr>
            <w:tcW w:w="0" w:type="auto"/>
            <w:vAlign w:val="center"/>
          </w:tcPr>
          <w:p w14:paraId="3DF8627B" w14:textId="24336F78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22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790" w:type="dxa"/>
            <w:vAlign w:val="center"/>
          </w:tcPr>
          <w:p w14:paraId="7CE6E25F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Obrót</w:t>
            </w:r>
          </w:p>
        </w:tc>
        <w:tc>
          <w:tcPr>
            <w:tcW w:w="7629" w:type="dxa"/>
            <w:vAlign w:val="center"/>
          </w:tcPr>
          <w:p w14:paraId="4087409C" w14:textId="1D40B151" w:rsidR="004C36C8" w:rsidRPr="00300938" w:rsidRDefault="00EF1927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Możliwość montażu w pionie i poziomie</w:t>
            </w:r>
          </w:p>
        </w:tc>
        <w:tc>
          <w:tcPr>
            <w:tcW w:w="3122" w:type="dxa"/>
            <w:vAlign w:val="center"/>
          </w:tcPr>
          <w:p w14:paraId="1FC6824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143F5F0D" w14:textId="77777777" w:rsidTr="005B63BD">
        <w:trPr>
          <w:jc w:val="center"/>
        </w:trPr>
        <w:tc>
          <w:tcPr>
            <w:tcW w:w="0" w:type="auto"/>
            <w:vAlign w:val="center"/>
          </w:tcPr>
          <w:p w14:paraId="1475795C" w14:textId="27786B74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23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790" w:type="dxa"/>
            <w:vAlign w:val="center"/>
          </w:tcPr>
          <w:p w14:paraId="79BD8D3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7629" w:type="dxa"/>
            <w:vAlign w:val="center"/>
          </w:tcPr>
          <w:p w14:paraId="77E0870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min. 36 miesięcy; punktowane dodatkowo: wydłużenie gwarancji do 60 miesięcy (okres trwałość projektu) - 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proszę podać dokładny parametr w zakresie gwarancji – jest to kryterium oceny ofert</w:t>
            </w:r>
          </w:p>
        </w:tc>
        <w:tc>
          <w:tcPr>
            <w:tcW w:w="3122" w:type="dxa"/>
            <w:vAlign w:val="center"/>
          </w:tcPr>
          <w:p w14:paraId="7BA8C2A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4FCEF4B6" w14:textId="77777777" w:rsidTr="005B63BD">
        <w:trPr>
          <w:jc w:val="center"/>
        </w:trPr>
        <w:tc>
          <w:tcPr>
            <w:tcW w:w="0" w:type="auto"/>
            <w:vAlign w:val="center"/>
          </w:tcPr>
          <w:p w14:paraId="5E2E30FD" w14:textId="4B60E34E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24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790" w:type="dxa"/>
            <w:vAlign w:val="center"/>
          </w:tcPr>
          <w:p w14:paraId="2D1A4DC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Okablowanie</w:t>
            </w:r>
          </w:p>
        </w:tc>
        <w:tc>
          <w:tcPr>
            <w:tcW w:w="7629" w:type="dxa"/>
            <w:vAlign w:val="center"/>
          </w:tcPr>
          <w:p w14:paraId="6525918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Załączone okablowanie, wymagane do uruchomienia urządzenia oraz przyłączenia jego do odtwarzacza multimedialnego. Używanie przejściówek i konwerterów sygnału jest niedozwolone.</w:t>
            </w:r>
          </w:p>
        </w:tc>
        <w:tc>
          <w:tcPr>
            <w:tcW w:w="3122" w:type="dxa"/>
            <w:vAlign w:val="center"/>
          </w:tcPr>
          <w:p w14:paraId="6D4D76A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394F57D" w14:textId="77777777" w:rsidTr="005B63BD">
        <w:trPr>
          <w:jc w:val="center"/>
        </w:trPr>
        <w:tc>
          <w:tcPr>
            <w:tcW w:w="0" w:type="auto"/>
            <w:vAlign w:val="center"/>
          </w:tcPr>
          <w:p w14:paraId="518EBB90" w14:textId="46BBA1A4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25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14:paraId="6BBE6E28" w14:textId="3C64A03E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ny model</w:t>
            </w: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049A60C1" w14:textId="2262DFEF" w:rsid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4635984F" w14:textId="77777777" w:rsidR="00721506" w:rsidRPr="004C36C8" w:rsidRDefault="00721506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04"/>
        <w:gridCol w:w="7601"/>
        <w:gridCol w:w="3136"/>
      </w:tblGrid>
      <w:tr w:rsidR="004C36C8" w:rsidRPr="004C36C8" w14:paraId="5D7E6F30" w14:textId="77777777" w:rsidTr="005B63BD">
        <w:trPr>
          <w:jc w:val="center"/>
        </w:trPr>
        <w:tc>
          <w:tcPr>
            <w:tcW w:w="0" w:type="auto"/>
            <w:gridSpan w:val="4"/>
            <w:vAlign w:val="center"/>
          </w:tcPr>
          <w:p w14:paraId="317E8343" w14:textId="03A12361" w:rsidR="004C36C8" w:rsidRPr="00721506" w:rsidRDefault="004C36C8" w:rsidP="00FF3DEA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Urządzenia wyświetlające: monitor typ </w:t>
            </w:r>
            <w:r w:rsidR="00FF3DEA"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>III</w:t>
            </w: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z obudową wolnostojącą - 1 szt. (wystawy sztuki dawnej)</w:t>
            </w:r>
          </w:p>
        </w:tc>
      </w:tr>
      <w:tr w:rsidR="004C36C8" w:rsidRPr="004C36C8" w14:paraId="005FC638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567C7A13" w14:textId="77777777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405" w:type="dxa"/>
            <w:gridSpan w:val="2"/>
            <w:vAlign w:val="center"/>
            <w:hideMark/>
          </w:tcPr>
          <w:p w14:paraId="00640B7D" w14:textId="3ED8E8AC" w:rsidR="004C36C8" w:rsidRPr="00721506" w:rsidRDefault="004C36C8" w:rsidP="0072150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136" w:type="dxa"/>
            <w:vAlign w:val="center"/>
            <w:hideMark/>
          </w:tcPr>
          <w:p w14:paraId="1919730F" w14:textId="77777777" w:rsidR="004C36C8" w:rsidRPr="00721506" w:rsidRDefault="004C36C8" w:rsidP="005B63BD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 xml:space="preserve">w zakresie pkt 24 proszę 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lastRenderedPageBreak/>
              <w:t>podać dokładny parametr w zakresie gwarancji)</w:t>
            </w:r>
          </w:p>
        </w:tc>
      </w:tr>
      <w:tr w:rsidR="004C36C8" w:rsidRPr="004C36C8" w14:paraId="65BEBE72" w14:textId="77777777" w:rsidTr="005B63BD">
        <w:trPr>
          <w:jc w:val="center"/>
        </w:trPr>
        <w:tc>
          <w:tcPr>
            <w:tcW w:w="0" w:type="auto"/>
            <w:vAlign w:val="center"/>
          </w:tcPr>
          <w:p w14:paraId="754403E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804" w:type="dxa"/>
            <w:vAlign w:val="center"/>
          </w:tcPr>
          <w:p w14:paraId="4D57863A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601" w:type="dxa"/>
            <w:vAlign w:val="center"/>
          </w:tcPr>
          <w:p w14:paraId="31C54580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136" w:type="dxa"/>
            <w:vAlign w:val="center"/>
          </w:tcPr>
          <w:p w14:paraId="7807FE96" w14:textId="291A0FF1" w:rsidR="004C36C8" w:rsidRPr="0072150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4C36C8" w14:paraId="5A1811F8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619D024A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804" w:type="dxa"/>
            <w:vAlign w:val="center"/>
            <w:hideMark/>
          </w:tcPr>
          <w:p w14:paraId="5F6DB9C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Rozmiar</w:t>
            </w:r>
          </w:p>
        </w:tc>
        <w:tc>
          <w:tcPr>
            <w:tcW w:w="7601" w:type="dxa"/>
            <w:vAlign w:val="center"/>
          </w:tcPr>
          <w:p w14:paraId="0F7D12E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32”</w:t>
            </w:r>
          </w:p>
        </w:tc>
        <w:tc>
          <w:tcPr>
            <w:tcW w:w="3136" w:type="dxa"/>
            <w:vAlign w:val="center"/>
          </w:tcPr>
          <w:p w14:paraId="4C4A512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5C50A822" w14:textId="77777777" w:rsidTr="005B63BD">
        <w:trPr>
          <w:jc w:val="center"/>
        </w:trPr>
        <w:tc>
          <w:tcPr>
            <w:tcW w:w="0" w:type="auto"/>
            <w:vAlign w:val="center"/>
          </w:tcPr>
          <w:p w14:paraId="687637E6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804" w:type="dxa"/>
            <w:vAlign w:val="center"/>
          </w:tcPr>
          <w:p w14:paraId="1A4B667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Technologia dotyku</w:t>
            </w:r>
          </w:p>
        </w:tc>
        <w:tc>
          <w:tcPr>
            <w:tcW w:w="7601" w:type="dxa"/>
            <w:vAlign w:val="center"/>
          </w:tcPr>
          <w:p w14:paraId="59A6E35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Nakładka wielodotykowa 10 pkt., technologia IR, szkło hartowane 6 mm, 100 000 milionów dotknięć</w:t>
            </w:r>
          </w:p>
        </w:tc>
        <w:tc>
          <w:tcPr>
            <w:tcW w:w="3136" w:type="dxa"/>
            <w:vAlign w:val="center"/>
          </w:tcPr>
          <w:p w14:paraId="726D0B1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68434975" w14:textId="77777777" w:rsidTr="005B63BD">
        <w:trPr>
          <w:jc w:val="center"/>
        </w:trPr>
        <w:tc>
          <w:tcPr>
            <w:tcW w:w="0" w:type="auto"/>
            <w:vAlign w:val="center"/>
          </w:tcPr>
          <w:p w14:paraId="1D4F149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804" w:type="dxa"/>
            <w:vAlign w:val="center"/>
          </w:tcPr>
          <w:p w14:paraId="7DD4CDF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Obudowa</w:t>
            </w:r>
          </w:p>
        </w:tc>
        <w:tc>
          <w:tcPr>
            <w:tcW w:w="7601" w:type="dxa"/>
            <w:vAlign w:val="center"/>
          </w:tcPr>
          <w:p w14:paraId="67EDC3D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→Typu wolnostojącego;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→Wykonana z blachy min. 3 mm, malowana proszkowo na dowolny kolor RAL, z, uwzględnieniem miejsce i wszystkich podłączeń jednostki sterującej w postaci multimedialnego odtwarzacza sieciowego z funkcjami interaktywnymi;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→Szczegółowy wzór do uzgodnienia na etapie realizacji z zamawiającym</w:t>
            </w:r>
          </w:p>
        </w:tc>
        <w:tc>
          <w:tcPr>
            <w:tcW w:w="3136" w:type="dxa"/>
            <w:vAlign w:val="center"/>
          </w:tcPr>
          <w:p w14:paraId="277FAE0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55F431C0" w14:textId="77777777" w:rsidTr="005B63BD">
        <w:trPr>
          <w:jc w:val="center"/>
        </w:trPr>
        <w:tc>
          <w:tcPr>
            <w:tcW w:w="0" w:type="auto"/>
            <w:vAlign w:val="center"/>
          </w:tcPr>
          <w:p w14:paraId="7865F953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2804" w:type="dxa"/>
            <w:vAlign w:val="center"/>
          </w:tcPr>
          <w:p w14:paraId="7B1ACD9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Głośniki</w:t>
            </w:r>
          </w:p>
        </w:tc>
        <w:tc>
          <w:tcPr>
            <w:tcW w:w="7601" w:type="dxa"/>
            <w:vAlign w:val="center"/>
          </w:tcPr>
          <w:p w14:paraId="4E4E6EE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Zintegrowane 2×10 W</w:t>
            </w:r>
          </w:p>
        </w:tc>
        <w:tc>
          <w:tcPr>
            <w:tcW w:w="3136" w:type="dxa"/>
            <w:vAlign w:val="center"/>
          </w:tcPr>
          <w:p w14:paraId="320070C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334B369E" w14:textId="77777777" w:rsidTr="005B63BD">
        <w:trPr>
          <w:jc w:val="center"/>
        </w:trPr>
        <w:tc>
          <w:tcPr>
            <w:tcW w:w="0" w:type="auto"/>
            <w:vAlign w:val="center"/>
          </w:tcPr>
          <w:p w14:paraId="1425855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2804" w:type="dxa"/>
            <w:vAlign w:val="center"/>
          </w:tcPr>
          <w:p w14:paraId="7E7843D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Kolor</w:t>
            </w:r>
          </w:p>
        </w:tc>
        <w:tc>
          <w:tcPr>
            <w:tcW w:w="7601" w:type="dxa"/>
            <w:vAlign w:val="center"/>
          </w:tcPr>
          <w:p w14:paraId="66CFCA5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RAL</w:t>
            </w:r>
          </w:p>
        </w:tc>
        <w:tc>
          <w:tcPr>
            <w:tcW w:w="3136" w:type="dxa"/>
            <w:vAlign w:val="center"/>
          </w:tcPr>
          <w:p w14:paraId="4C92B58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2C083752" w14:textId="77777777" w:rsidTr="005B63BD">
        <w:trPr>
          <w:jc w:val="center"/>
        </w:trPr>
        <w:tc>
          <w:tcPr>
            <w:tcW w:w="0" w:type="auto"/>
            <w:vAlign w:val="center"/>
          </w:tcPr>
          <w:p w14:paraId="677B09D0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2804" w:type="dxa"/>
            <w:vAlign w:val="center"/>
          </w:tcPr>
          <w:p w14:paraId="7634562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Matryca</w:t>
            </w:r>
          </w:p>
        </w:tc>
        <w:tc>
          <w:tcPr>
            <w:tcW w:w="7601" w:type="dxa"/>
            <w:vAlign w:val="center"/>
          </w:tcPr>
          <w:p w14:paraId="50DA6EC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LCD</w:t>
            </w:r>
          </w:p>
        </w:tc>
        <w:tc>
          <w:tcPr>
            <w:tcW w:w="3136" w:type="dxa"/>
            <w:vAlign w:val="center"/>
          </w:tcPr>
          <w:p w14:paraId="66D8F3A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269125C4" w14:textId="77777777" w:rsidTr="005B63BD">
        <w:trPr>
          <w:jc w:val="center"/>
        </w:trPr>
        <w:tc>
          <w:tcPr>
            <w:tcW w:w="0" w:type="auto"/>
            <w:vAlign w:val="center"/>
          </w:tcPr>
          <w:p w14:paraId="523EFC9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2804" w:type="dxa"/>
            <w:vAlign w:val="center"/>
          </w:tcPr>
          <w:p w14:paraId="556DD2E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Technologia panelu</w:t>
            </w:r>
          </w:p>
        </w:tc>
        <w:tc>
          <w:tcPr>
            <w:tcW w:w="7601" w:type="dxa"/>
            <w:vAlign w:val="center"/>
          </w:tcPr>
          <w:p w14:paraId="713FABEC" w14:textId="1ABC40F7" w:rsidR="004C36C8" w:rsidRPr="00721506" w:rsidRDefault="00EF1927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Monitor IPS</w:t>
            </w:r>
          </w:p>
        </w:tc>
        <w:tc>
          <w:tcPr>
            <w:tcW w:w="3136" w:type="dxa"/>
            <w:vAlign w:val="center"/>
          </w:tcPr>
          <w:p w14:paraId="32B360B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6CCAC743" w14:textId="77777777" w:rsidTr="005B63BD">
        <w:trPr>
          <w:jc w:val="center"/>
        </w:trPr>
        <w:tc>
          <w:tcPr>
            <w:tcW w:w="0" w:type="auto"/>
            <w:vAlign w:val="center"/>
          </w:tcPr>
          <w:p w14:paraId="2962A446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2804" w:type="dxa"/>
            <w:vAlign w:val="center"/>
          </w:tcPr>
          <w:p w14:paraId="4844E3A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Rozdzielczość natywna</w:t>
            </w:r>
          </w:p>
        </w:tc>
        <w:tc>
          <w:tcPr>
            <w:tcW w:w="7601" w:type="dxa"/>
            <w:vAlign w:val="center"/>
          </w:tcPr>
          <w:p w14:paraId="15DD54EF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1920×1080/60</w:t>
            </w:r>
          </w:p>
        </w:tc>
        <w:tc>
          <w:tcPr>
            <w:tcW w:w="3136" w:type="dxa"/>
            <w:vAlign w:val="center"/>
          </w:tcPr>
          <w:p w14:paraId="6710063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7C2AB3A4" w14:textId="77777777" w:rsidTr="005B63BD">
        <w:trPr>
          <w:jc w:val="center"/>
        </w:trPr>
        <w:tc>
          <w:tcPr>
            <w:tcW w:w="0" w:type="auto"/>
            <w:vAlign w:val="center"/>
          </w:tcPr>
          <w:p w14:paraId="3A4B5565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2804" w:type="dxa"/>
            <w:vAlign w:val="center"/>
          </w:tcPr>
          <w:p w14:paraId="7717C78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Ilość wyświetlanych kolorów</w:t>
            </w:r>
          </w:p>
        </w:tc>
        <w:tc>
          <w:tcPr>
            <w:tcW w:w="7601" w:type="dxa"/>
            <w:vAlign w:val="center"/>
          </w:tcPr>
          <w:p w14:paraId="664D6219" w14:textId="2BB60C5A" w:rsidR="004C36C8" w:rsidRPr="00300938" w:rsidRDefault="00EF1927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Co najmniej (10 bitów na kolor)</w:t>
            </w:r>
          </w:p>
        </w:tc>
        <w:tc>
          <w:tcPr>
            <w:tcW w:w="3136" w:type="dxa"/>
            <w:vAlign w:val="center"/>
          </w:tcPr>
          <w:p w14:paraId="41B948C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7BDC3E98" w14:textId="77777777" w:rsidTr="005B63BD">
        <w:trPr>
          <w:jc w:val="center"/>
        </w:trPr>
        <w:tc>
          <w:tcPr>
            <w:tcW w:w="0" w:type="auto"/>
            <w:vAlign w:val="center"/>
          </w:tcPr>
          <w:p w14:paraId="0D3A8C3F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2804" w:type="dxa"/>
            <w:vAlign w:val="center"/>
          </w:tcPr>
          <w:p w14:paraId="1A23157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Jasność (cd/m2)</w:t>
            </w:r>
          </w:p>
        </w:tc>
        <w:tc>
          <w:tcPr>
            <w:tcW w:w="7601" w:type="dxa"/>
            <w:vAlign w:val="center"/>
          </w:tcPr>
          <w:p w14:paraId="4EFC5CF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350</w:t>
            </w:r>
          </w:p>
        </w:tc>
        <w:tc>
          <w:tcPr>
            <w:tcW w:w="3136" w:type="dxa"/>
            <w:vAlign w:val="center"/>
          </w:tcPr>
          <w:p w14:paraId="4288240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2352EA1B" w14:textId="77777777" w:rsidTr="005B63BD">
        <w:trPr>
          <w:jc w:val="center"/>
        </w:trPr>
        <w:tc>
          <w:tcPr>
            <w:tcW w:w="0" w:type="auto"/>
            <w:vAlign w:val="center"/>
          </w:tcPr>
          <w:p w14:paraId="4B5A43AE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11.</w:t>
            </w:r>
          </w:p>
        </w:tc>
        <w:tc>
          <w:tcPr>
            <w:tcW w:w="2804" w:type="dxa"/>
            <w:vAlign w:val="center"/>
          </w:tcPr>
          <w:p w14:paraId="60E34AC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Kontrast</w:t>
            </w:r>
          </w:p>
        </w:tc>
        <w:tc>
          <w:tcPr>
            <w:tcW w:w="7601" w:type="dxa"/>
            <w:vAlign w:val="center"/>
          </w:tcPr>
          <w:p w14:paraId="0AB92CC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1000:1</w:t>
            </w:r>
          </w:p>
        </w:tc>
        <w:tc>
          <w:tcPr>
            <w:tcW w:w="3136" w:type="dxa"/>
            <w:vAlign w:val="center"/>
          </w:tcPr>
          <w:p w14:paraId="7CF6CE3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77D5E103" w14:textId="77777777" w:rsidTr="005B63BD">
        <w:trPr>
          <w:jc w:val="center"/>
        </w:trPr>
        <w:tc>
          <w:tcPr>
            <w:tcW w:w="0" w:type="auto"/>
            <w:vAlign w:val="center"/>
          </w:tcPr>
          <w:p w14:paraId="3EEBCFA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12.</w:t>
            </w:r>
          </w:p>
        </w:tc>
        <w:tc>
          <w:tcPr>
            <w:tcW w:w="2804" w:type="dxa"/>
            <w:vAlign w:val="center"/>
          </w:tcPr>
          <w:p w14:paraId="778AC65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Czas reakcji</w:t>
            </w:r>
          </w:p>
        </w:tc>
        <w:tc>
          <w:tcPr>
            <w:tcW w:w="7601" w:type="dxa"/>
            <w:vAlign w:val="center"/>
          </w:tcPr>
          <w:p w14:paraId="21E89F3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więcej niż 8 ms</w:t>
            </w:r>
          </w:p>
        </w:tc>
        <w:tc>
          <w:tcPr>
            <w:tcW w:w="3136" w:type="dxa"/>
            <w:vAlign w:val="center"/>
          </w:tcPr>
          <w:p w14:paraId="7430310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4B1C7908" w14:textId="77777777" w:rsidTr="005B63BD">
        <w:trPr>
          <w:jc w:val="center"/>
        </w:trPr>
        <w:tc>
          <w:tcPr>
            <w:tcW w:w="0" w:type="auto"/>
            <w:vAlign w:val="center"/>
          </w:tcPr>
          <w:p w14:paraId="63261983" w14:textId="77777777" w:rsidR="004C36C8" w:rsidRPr="00300938" w:rsidRDefault="004C36C8" w:rsidP="004C36C8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13.</w:t>
            </w:r>
          </w:p>
        </w:tc>
        <w:tc>
          <w:tcPr>
            <w:tcW w:w="2804" w:type="dxa"/>
            <w:vAlign w:val="center"/>
          </w:tcPr>
          <w:p w14:paraId="47ADA64F" w14:textId="77777777" w:rsidR="004C36C8" w:rsidRPr="00300938" w:rsidRDefault="004C36C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Maksymalny kąt patrzenia</w:t>
            </w:r>
          </w:p>
        </w:tc>
        <w:tc>
          <w:tcPr>
            <w:tcW w:w="7601" w:type="dxa"/>
            <w:vAlign w:val="center"/>
          </w:tcPr>
          <w:p w14:paraId="6BD1F7DE" w14:textId="724D23CD" w:rsidR="004C36C8" w:rsidRPr="00300938" w:rsidRDefault="00B470A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nie mniej niż 150</w:t>
            </w:r>
            <w:r w:rsidR="004C36C8"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° w płaszczyźnie pionowej i poziomej</w:t>
            </w:r>
          </w:p>
        </w:tc>
        <w:tc>
          <w:tcPr>
            <w:tcW w:w="3136" w:type="dxa"/>
            <w:vAlign w:val="center"/>
          </w:tcPr>
          <w:p w14:paraId="711EF15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154AA0D9" w14:textId="77777777" w:rsidTr="005B63BD">
        <w:trPr>
          <w:jc w:val="center"/>
        </w:trPr>
        <w:tc>
          <w:tcPr>
            <w:tcW w:w="0" w:type="auto"/>
            <w:vAlign w:val="center"/>
          </w:tcPr>
          <w:p w14:paraId="1E5C0232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14.</w:t>
            </w:r>
          </w:p>
        </w:tc>
        <w:tc>
          <w:tcPr>
            <w:tcW w:w="2804" w:type="dxa"/>
            <w:vAlign w:val="center"/>
          </w:tcPr>
          <w:p w14:paraId="4ACD0D4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Żywotność matrycy</w:t>
            </w:r>
          </w:p>
        </w:tc>
        <w:tc>
          <w:tcPr>
            <w:tcW w:w="7601" w:type="dxa"/>
            <w:vAlign w:val="center"/>
          </w:tcPr>
          <w:p w14:paraId="37836A2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50 000 h</w:t>
            </w:r>
          </w:p>
        </w:tc>
        <w:tc>
          <w:tcPr>
            <w:tcW w:w="3136" w:type="dxa"/>
            <w:vAlign w:val="center"/>
          </w:tcPr>
          <w:p w14:paraId="478D5D8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50F6CBD4" w14:textId="77777777" w:rsidTr="005B63BD">
        <w:trPr>
          <w:jc w:val="center"/>
        </w:trPr>
        <w:tc>
          <w:tcPr>
            <w:tcW w:w="0" w:type="auto"/>
            <w:vAlign w:val="center"/>
          </w:tcPr>
          <w:p w14:paraId="6B096844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15.</w:t>
            </w:r>
          </w:p>
        </w:tc>
        <w:tc>
          <w:tcPr>
            <w:tcW w:w="2804" w:type="dxa"/>
            <w:vAlign w:val="center"/>
          </w:tcPr>
          <w:p w14:paraId="62F1E4D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Wejścia/Wyjścia</w:t>
            </w:r>
          </w:p>
        </w:tc>
        <w:tc>
          <w:tcPr>
            <w:tcW w:w="7601" w:type="dxa"/>
            <w:vAlign w:val="center"/>
          </w:tcPr>
          <w:p w14:paraId="74E450A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min wymagany port cyfrowy, umożliwiający odtwarzanie sygnału video z odtwarzacza multimedialnego, w natywnej rozdzielczości urządzenia wyświetlającego z natywną częstotliwością odtwarzania</w:t>
            </w:r>
          </w:p>
        </w:tc>
        <w:tc>
          <w:tcPr>
            <w:tcW w:w="3136" w:type="dxa"/>
            <w:vAlign w:val="center"/>
          </w:tcPr>
          <w:p w14:paraId="75F8483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5420869E" w14:textId="77777777" w:rsidTr="005B63BD">
        <w:trPr>
          <w:jc w:val="center"/>
        </w:trPr>
        <w:tc>
          <w:tcPr>
            <w:tcW w:w="0" w:type="auto"/>
            <w:vAlign w:val="center"/>
          </w:tcPr>
          <w:p w14:paraId="26F6753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16.</w:t>
            </w:r>
          </w:p>
        </w:tc>
        <w:tc>
          <w:tcPr>
            <w:tcW w:w="2804" w:type="dxa"/>
            <w:vAlign w:val="center"/>
          </w:tcPr>
          <w:p w14:paraId="57FC43E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Kontrola i zarządzanie</w:t>
            </w:r>
          </w:p>
        </w:tc>
        <w:tc>
          <w:tcPr>
            <w:tcW w:w="7601" w:type="dxa"/>
            <w:vAlign w:val="center"/>
          </w:tcPr>
          <w:p w14:paraId="03C4FAB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Wspólna platforma oprogramowania z pozostałymi monitorami i projektorami</w:t>
            </w:r>
          </w:p>
        </w:tc>
        <w:tc>
          <w:tcPr>
            <w:tcW w:w="3136" w:type="dxa"/>
            <w:vAlign w:val="center"/>
          </w:tcPr>
          <w:p w14:paraId="36D2E82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4DF7AEB3" w14:textId="77777777" w:rsidTr="005B63BD">
        <w:trPr>
          <w:jc w:val="center"/>
        </w:trPr>
        <w:tc>
          <w:tcPr>
            <w:tcW w:w="0" w:type="auto"/>
            <w:vAlign w:val="center"/>
          </w:tcPr>
          <w:p w14:paraId="7ED9378F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17.</w:t>
            </w:r>
          </w:p>
        </w:tc>
        <w:tc>
          <w:tcPr>
            <w:tcW w:w="2804" w:type="dxa"/>
            <w:vAlign w:val="center"/>
          </w:tcPr>
          <w:p w14:paraId="6E3552D2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Cechy użytkowe</w:t>
            </w:r>
          </w:p>
        </w:tc>
        <w:tc>
          <w:tcPr>
            <w:tcW w:w="7601" w:type="dxa"/>
            <w:vAlign w:val="center"/>
          </w:tcPr>
          <w:p w14:paraId="0EB73575" w14:textId="69E74557" w:rsidR="004C36C8" w:rsidRPr="00300938" w:rsidRDefault="00EF1927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Czujnik natężenia oświetlenia, sprzętowa kalibracja barw, funkcja włączania i wyłączania monitora, wbudowane głośniki</w:t>
            </w:r>
          </w:p>
        </w:tc>
        <w:tc>
          <w:tcPr>
            <w:tcW w:w="3136" w:type="dxa"/>
            <w:vAlign w:val="center"/>
          </w:tcPr>
          <w:p w14:paraId="258A840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7FEABB46" w14:textId="77777777" w:rsidTr="005B63BD">
        <w:trPr>
          <w:jc w:val="center"/>
        </w:trPr>
        <w:tc>
          <w:tcPr>
            <w:tcW w:w="0" w:type="auto"/>
            <w:vAlign w:val="center"/>
          </w:tcPr>
          <w:p w14:paraId="31F5DEA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18.</w:t>
            </w:r>
          </w:p>
        </w:tc>
        <w:tc>
          <w:tcPr>
            <w:tcW w:w="2804" w:type="dxa"/>
            <w:vAlign w:val="center"/>
          </w:tcPr>
          <w:p w14:paraId="406C379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Zasilanie</w:t>
            </w:r>
          </w:p>
        </w:tc>
        <w:tc>
          <w:tcPr>
            <w:tcW w:w="7601" w:type="dxa"/>
            <w:vAlign w:val="center"/>
          </w:tcPr>
          <w:p w14:paraId="129C694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AC 200 -240 V 50/60 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Hz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; zasilacz wbudowany</w:t>
            </w:r>
          </w:p>
        </w:tc>
        <w:tc>
          <w:tcPr>
            <w:tcW w:w="3136" w:type="dxa"/>
            <w:vAlign w:val="center"/>
          </w:tcPr>
          <w:p w14:paraId="15808E9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462833CC" w14:textId="77777777" w:rsidTr="005B63BD">
        <w:trPr>
          <w:jc w:val="center"/>
        </w:trPr>
        <w:tc>
          <w:tcPr>
            <w:tcW w:w="0" w:type="auto"/>
            <w:vAlign w:val="center"/>
          </w:tcPr>
          <w:p w14:paraId="23F8987D" w14:textId="45323227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19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12FECAD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Ramka</w:t>
            </w:r>
          </w:p>
        </w:tc>
        <w:tc>
          <w:tcPr>
            <w:tcW w:w="7601" w:type="dxa"/>
            <w:vAlign w:val="center"/>
          </w:tcPr>
          <w:p w14:paraId="53B8FD1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do 24 mm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Równa na wszystkich bokach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Możliwość demontażu</w:t>
            </w:r>
          </w:p>
        </w:tc>
        <w:tc>
          <w:tcPr>
            <w:tcW w:w="3136" w:type="dxa"/>
            <w:vAlign w:val="center"/>
          </w:tcPr>
          <w:p w14:paraId="7AD12FE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778856E7" w14:textId="77777777" w:rsidTr="005B63BD">
        <w:trPr>
          <w:jc w:val="center"/>
        </w:trPr>
        <w:tc>
          <w:tcPr>
            <w:tcW w:w="0" w:type="auto"/>
            <w:vAlign w:val="center"/>
          </w:tcPr>
          <w:p w14:paraId="0F57E278" w14:textId="23BD2834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20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3997C26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Wymiary obszaru roboczego (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szerokość×wysokość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)</w:t>
            </w:r>
          </w:p>
        </w:tc>
        <w:tc>
          <w:tcPr>
            <w:tcW w:w="7601" w:type="dxa"/>
            <w:vAlign w:val="center"/>
          </w:tcPr>
          <w:p w14:paraId="0E09B4B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do 800×450 mm</w:t>
            </w:r>
          </w:p>
        </w:tc>
        <w:tc>
          <w:tcPr>
            <w:tcW w:w="3136" w:type="dxa"/>
            <w:vAlign w:val="center"/>
          </w:tcPr>
          <w:p w14:paraId="2566E5B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5BB62524" w14:textId="77777777" w:rsidTr="005B63BD">
        <w:trPr>
          <w:jc w:val="center"/>
        </w:trPr>
        <w:tc>
          <w:tcPr>
            <w:tcW w:w="0" w:type="auto"/>
            <w:vAlign w:val="center"/>
          </w:tcPr>
          <w:p w14:paraId="447AD48D" w14:textId="05F3BA72" w:rsidR="004C36C8" w:rsidRPr="00300938" w:rsidRDefault="001E4178" w:rsidP="004C36C8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21</w:t>
            </w:r>
            <w:r w:rsidR="004C36C8"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37391025" w14:textId="77777777" w:rsidR="004C36C8" w:rsidRPr="00300938" w:rsidRDefault="004C36C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Waga monitora z podstawą (bez nakładki dotykowej)</w:t>
            </w:r>
          </w:p>
        </w:tc>
        <w:tc>
          <w:tcPr>
            <w:tcW w:w="7601" w:type="dxa"/>
            <w:vAlign w:val="center"/>
          </w:tcPr>
          <w:p w14:paraId="232D3D00" w14:textId="14036ED2" w:rsidR="004C36C8" w:rsidRPr="00300938" w:rsidRDefault="00B470A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do 13</w:t>
            </w:r>
            <w:r w:rsidR="004C36C8" w:rsidRPr="00300938">
              <w:rPr>
                <w:rFonts w:ascii="Cambria" w:hAnsi="Cambria" w:cs="Calibri"/>
                <w:color w:val="FF0000"/>
                <w:sz w:val="18"/>
                <w:szCs w:val="18"/>
              </w:rPr>
              <w:t xml:space="preserve"> kg</w:t>
            </w:r>
          </w:p>
        </w:tc>
        <w:tc>
          <w:tcPr>
            <w:tcW w:w="3136" w:type="dxa"/>
            <w:vAlign w:val="center"/>
          </w:tcPr>
          <w:p w14:paraId="1989EF8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6BF22B2C" w14:textId="77777777" w:rsidTr="005B63BD">
        <w:trPr>
          <w:jc w:val="center"/>
        </w:trPr>
        <w:tc>
          <w:tcPr>
            <w:tcW w:w="0" w:type="auto"/>
            <w:vAlign w:val="center"/>
          </w:tcPr>
          <w:p w14:paraId="75BBCAE3" w14:textId="24BBFC05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22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40636D7C" w14:textId="09EEA310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Rozmieszczeni</w:t>
            </w:r>
            <w:r w:rsidR="007C65B8" w:rsidRPr="00300938">
              <w:rPr>
                <w:rFonts w:ascii="Cambria" w:hAnsi="Cambria" w:cs="Calibri"/>
                <w:sz w:val="18"/>
                <w:szCs w:val="18"/>
              </w:rPr>
              <w:t>e punktów uchwytu ściennego</w:t>
            </w:r>
          </w:p>
        </w:tc>
        <w:tc>
          <w:tcPr>
            <w:tcW w:w="7601" w:type="dxa"/>
            <w:vAlign w:val="center"/>
          </w:tcPr>
          <w:p w14:paraId="416C142D" w14:textId="4DFC4400" w:rsidR="004C36C8" w:rsidRPr="00300938" w:rsidRDefault="007C65B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VESA</w:t>
            </w:r>
          </w:p>
        </w:tc>
        <w:tc>
          <w:tcPr>
            <w:tcW w:w="3136" w:type="dxa"/>
            <w:vAlign w:val="center"/>
          </w:tcPr>
          <w:p w14:paraId="6A4ECBE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70CC6728" w14:textId="77777777" w:rsidTr="005B63BD">
        <w:trPr>
          <w:jc w:val="center"/>
        </w:trPr>
        <w:tc>
          <w:tcPr>
            <w:tcW w:w="0" w:type="auto"/>
            <w:vAlign w:val="center"/>
          </w:tcPr>
          <w:p w14:paraId="446F1C4A" w14:textId="18A5B923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23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759D0C8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Gwarancja:</w:t>
            </w:r>
          </w:p>
        </w:tc>
        <w:tc>
          <w:tcPr>
            <w:tcW w:w="7601" w:type="dxa"/>
            <w:vAlign w:val="center"/>
          </w:tcPr>
          <w:p w14:paraId="24F6D2D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min. 36 miesięcy; punktowane dodatkowo: wydłużenie gwarancji do 60 miesięcy (okres trwałość projektu) - 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proszę podać dokładny parametr w zakresie gwarancji – jest kryterium oceny ofert</w:t>
            </w:r>
          </w:p>
        </w:tc>
        <w:tc>
          <w:tcPr>
            <w:tcW w:w="3136" w:type="dxa"/>
            <w:vAlign w:val="center"/>
          </w:tcPr>
          <w:p w14:paraId="2C0256E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32C142D8" w14:textId="77777777" w:rsidTr="005B63BD">
        <w:trPr>
          <w:jc w:val="center"/>
        </w:trPr>
        <w:tc>
          <w:tcPr>
            <w:tcW w:w="0" w:type="auto"/>
            <w:vAlign w:val="center"/>
          </w:tcPr>
          <w:p w14:paraId="6C9E4CCF" w14:textId="094F52BB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lastRenderedPageBreak/>
              <w:t>24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0FF594F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Okablowanie</w:t>
            </w:r>
          </w:p>
        </w:tc>
        <w:tc>
          <w:tcPr>
            <w:tcW w:w="7601" w:type="dxa"/>
            <w:vAlign w:val="center"/>
          </w:tcPr>
          <w:p w14:paraId="5B6093A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Załączone okablowanie, wymagane do uruchomienia urządzenia oraz przyłączenia jego do odtwarzacza multimedialnego. Używanie przejściówek i konwerterów sygnału jest niedozwolone.</w:t>
            </w:r>
          </w:p>
        </w:tc>
        <w:tc>
          <w:tcPr>
            <w:tcW w:w="3136" w:type="dxa"/>
            <w:vAlign w:val="center"/>
          </w:tcPr>
          <w:p w14:paraId="230C87C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35682492" w14:textId="77777777" w:rsidTr="005B63BD">
        <w:trPr>
          <w:jc w:val="center"/>
        </w:trPr>
        <w:tc>
          <w:tcPr>
            <w:tcW w:w="0" w:type="auto"/>
            <w:vAlign w:val="center"/>
          </w:tcPr>
          <w:p w14:paraId="3B2E2DBD" w14:textId="777426E3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25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14:paraId="759D7A42" w14:textId="7798DF6A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ny model</w:t>
            </w: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09795D86" w14:textId="72EF152E" w:rsidR="00721506" w:rsidRDefault="00721506">
      <w:pPr>
        <w:rPr>
          <w:sz w:val="24"/>
          <w:szCs w:val="24"/>
        </w:rPr>
      </w:pPr>
    </w:p>
    <w:p w14:paraId="590C7E1F" w14:textId="77777777" w:rsidR="00CD53D3" w:rsidRPr="00CD53D3" w:rsidRDefault="00CD53D3">
      <w:pPr>
        <w:rPr>
          <w:sz w:val="24"/>
          <w:szCs w:val="24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04"/>
        <w:gridCol w:w="7573"/>
        <w:gridCol w:w="3164"/>
      </w:tblGrid>
      <w:tr w:rsidR="004C36C8" w:rsidRPr="004C36C8" w14:paraId="4C55D8AF" w14:textId="77777777" w:rsidTr="005B63BD">
        <w:trPr>
          <w:jc w:val="center"/>
        </w:trPr>
        <w:tc>
          <w:tcPr>
            <w:tcW w:w="0" w:type="auto"/>
            <w:gridSpan w:val="4"/>
            <w:vAlign w:val="center"/>
          </w:tcPr>
          <w:p w14:paraId="774FD2C5" w14:textId="2740FFC6" w:rsidR="004C36C8" w:rsidRPr="00721506" w:rsidRDefault="004C36C8" w:rsidP="00FF3DEA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Urządzenia wyświetlające: monitor typ </w:t>
            </w:r>
            <w:r w:rsidR="00FF3DEA"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>IV</w:t>
            </w: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- 1 szt. (wystawy sztuki dawnej)</w:t>
            </w:r>
          </w:p>
        </w:tc>
      </w:tr>
      <w:tr w:rsidR="004C36C8" w:rsidRPr="004C36C8" w14:paraId="6777EED8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14669B00" w14:textId="77777777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377" w:type="dxa"/>
            <w:gridSpan w:val="2"/>
            <w:vAlign w:val="center"/>
            <w:hideMark/>
          </w:tcPr>
          <w:p w14:paraId="3F551848" w14:textId="79AB66AE" w:rsidR="004C36C8" w:rsidRPr="00721506" w:rsidRDefault="004C36C8" w:rsidP="0072150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164" w:type="dxa"/>
            <w:vAlign w:val="center"/>
            <w:hideMark/>
          </w:tcPr>
          <w:p w14:paraId="3E914E5C" w14:textId="77777777" w:rsidR="004C36C8" w:rsidRPr="00721506" w:rsidRDefault="004C36C8" w:rsidP="005B63BD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w zakresie pkt 24 proszę podać dokładny parametr w zakresie gwarancji)</w:t>
            </w:r>
          </w:p>
        </w:tc>
      </w:tr>
      <w:tr w:rsidR="004C36C8" w:rsidRPr="004C36C8" w14:paraId="3E0B6BD2" w14:textId="77777777" w:rsidTr="005B63BD">
        <w:trPr>
          <w:jc w:val="center"/>
        </w:trPr>
        <w:tc>
          <w:tcPr>
            <w:tcW w:w="0" w:type="auto"/>
            <w:vAlign w:val="center"/>
          </w:tcPr>
          <w:p w14:paraId="7F12C2F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804" w:type="dxa"/>
            <w:vAlign w:val="center"/>
          </w:tcPr>
          <w:p w14:paraId="0DCF3AAE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573" w:type="dxa"/>
            <w:vAlign w:val="center"/>
          </w:tcPr>
          <w:p w14:paraId="620AE5DF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164" w:type="dxa"/>
            <w:vAlign w:val="center"/>
          </w:tcPr>
          <w:p w14:paraId="572192D9" w14:textId="6739E20E" w:rsidR="004C36C8" w:rsidRPr="0072150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4C36C8" w14:paraId="6079264F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57341AB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804" w:type="dxa"/>
            <w:vAlign w:val="center"/>
            <w:hideMark/>
          </w:tcPr>
          <w:p w14:paraId="04F2175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Rozmiar</w:t>
            </w:r>
          </w:p>
        </w:tc>
        <w:tc>
          <w:tcPr>
            <w:tcW w:w="7573" w:type="dxa"/>
            <w:vAlign w:val="center"/>
          </w:tcPr>
          <w:p w14:paraId="5675CF7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55”</w:t>
            </w:r>
          </w:p>
        </w:tc>
        <w:tc>
          <w:tcPr>
            <w:tcW w:w="3164" w:type="dxa"/>
            <w:vAlign w:val="center"/>
          </w:tcPr>
          <w:p w14:paraId="00A54C9F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24D506AB" w14:textId="77777777" w:rsidTr="005B63BD">
        <w:trPr>
          <w:jc w:val="center"/>
        </w:trPr>
        <w:tc>
          <w:tcPr>
            <w:tcW w:w="0" w:type="auto"/>
            <w:vAlign w:val="center"/>
          </w:tcPr>
          <w:p w14:paraId="22BF8788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804" w:type="dxa"/>
            <w:vAlign w:val="center"/>
          </w:tcPr>
          <w:p w14:paraId="28BF41C0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Technologia dotyku</w:t>
            </w:r>
          </w:p>
        </w:tc>
        <w:tc>
          <w:tcPr>
            <w:tcW w:w="7573" w:type="dxa"/>
            <w:vAlign w:val="center"/>
          </w:tcPr>
          <w:p w14:paraId="4272101E" w14:textId="77777777" w:rsidR="007C65B8" w:rsidRPr="00300938" w:rsidRDefault="007C65B8" w:rsidP="007C65B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 xml:space="preserve">Nakładka wielodotykowa 10 pkt., szkło antyrefleksyjne, hartowane 3 mm, przechodzenie światła co najmniej 90%, obsługa palec, rysik, </w:t>
            </w:r>
          </w:p>
          <w:p w14:paraId="4C4A3851" w14:textId="2CE11841" w:rsidR="004C36C8" w:rsidRPr="00300938" w:rsidRDefault="007C65B8" w:rsidP="007C65B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 xml:space="preserve">rękawiczka, czas odpowiedzi maksymalnie 8 ms, </w:t>
            </w:r>
          </w:p>
        </w:tc>
        <w:tc>
          <w:tcPr>
            <w:tcW w:w="3164" w:type="dxa"/>
            <w:vAlign w:val="center"/>
          </w:tcPr>
          <w:p w14:paraId="565F65E6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48BC3E2D" w14:textId="77777777" w:rsidTr="005B63BD">
        <w:trPr>
          <w:jc w:val="center"/>
        </w:trPr>
        <w:tc>
          <w:tcPr>
            <w:tcW w:w="0" w:type="auto"/>
            <w:vAlign w:val="center"/>
          </w:tcPr>
          <w:p w14:paraId="1B6D86FF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804" w:type="dxa"/>
            <w:vAlign w:val="center"/>
          </w:tcPr>
          <w:p w14:paraId="53E092F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Obudowa</w:t>
            </w:r>
          </w:p>
        </w:tc>
        <w:tc>
          <w:tcPr>
            <w:tcW w:w="7573" w:type="dxa"/>
            <w:vAlign w:val="center"/>
          </w:tcPr>
          <w:p w14:paraId="69720B2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→Typu wolnostojącego;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→Wykonana z blachy min. 3 mm, malowana proszkowo na dowolny kolor RAL, z uwzględnieniem miejsca i wszystkich podłączeń jednostki sterującej w postaci multimedialnego odtwarzacza sieciowego z funkcjami interaktywnymi;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→Szczegółowy wzór do uzgodnienia na etapie realizacji z zamawiającym</w:t>
            </w:r>
          </w:p>
        </w:tc>
        <w:tc>
          <w:tcPr>
            <w:tcW w:w="3164" w:type="dxa"/>
            <w:vAlign w:val="center"/>
          </w:tcPr>
          <w:p w14:paraId="5721DA30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70F46080" w14:textId="77777777" w:rsidTr="005B63BD">
        <w:trPr>
          <w:jc w:val="center"/>
        </w:trPr>
        <w:tc>
          <w:tcPr>
            <w:tcW w:w="0" w:type="auto"/>
            <w:vAlign w:val="center"/>
          </w:tcPr>
          <w:p w14:paraId="78AA1CE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2804" w:type="dxa"/>
            <w:vAlign w:val="center"/>
          </w:tcPr>
          <w:p w14:paraId="31240B4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Głośniki</w:t>
            </w:r>
          </w:p>
        </w:tc>
        <w:tc>
          <w:tcPr>
            <w:tcW w:w="7573" w:type="dxa"/>
            <w:vAlign w:val="center"/>
          </w:tcPr>
          <w:p w14:paraId="4ED2A87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Zintegrowane 2×10 W</w:t>
            </w:r>
          </w:p>
        </w:tc>
        <w:tc>
          <w:tcPr>
            <w:tcW w:w="3164" w:type="dxa"/>
            <w:vAlign w:val="center"/>
          </w:tcPr>
          <w:p w14:paraId="0296DEF7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1C732969" w14:textId="77777777" w:rsidTr="005B63BD">
        <w:trPr>
          <w:jc w:val="center"/>
        </w:trPr>
        <w:tc>
          <w:tcPr>
            <w:tcW w:w="0" w:type="auto"/>
            <w:vAlign w:val="center"/>
          </w:tcPr>
          <w:p w14:paraId="6A27063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2804" w:type="dxa"/>
            <w:vAlign w:val="center"/>
          </w:tcPr>
          <w:p w14:paraId="762726C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Kolor</w:t>
            </w:r>
          </w:p>
        </w:tc>
        <w:tc>
          <w:tcPr>
            <w:tcW w:w="7573" w:type="dxa"/>
            <w:vAlign w:val="center"/>
          </w:tcPr>
          <w:p w14:paraId="570696B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RAL</w:t>
            </w:r>
          </w:p>
        </w:tc>
        <w:tc>
          <w:tcPr>
            <w:tcW w:w="3164" w:type="dxa"/>
            <w:vAlign w:val="center"/>
          </w:tcPr>
          <w:p w14:paraId="32D12487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6C669A93" w14:textId="77777777" w:rsidTr="005B63BD">
        <w:trPr>
          <w:jc w:val="center"/>
        </w:trPr>
        <w:tc>
          <w:tcPr>
            <w:tcW w:w="0" w:type="auto"/>
            <w:vAlign w:val="center"/>
          </w:tcPr>
          <w:p w14:paraId="090856DF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2804" w:type="dxa"/>
            <w:vAlign w:val="center"/>
          </w:tcPr>
          <w:p w14:paraId="1FF9658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Matryca</w:t>
            </w:r>
          </w:p>
        </w:tc>
        <w:tc>
          <w:tcPr>
            <w:tcW w:w="7573" w:type="dxa"/>
            <w:vAlign w:val="center"/>
          </w:tcPr>
          <w:p w14:paraId="3DB9C96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LCD</w:t>
            </w:r>
          </w:p>
        </w:tc>
        <w:tc>
          <w:tcPr>
            <w:tcW w:w="3164" w:type="dxa"/>
            <w:vAlign w:val="center"/>
          </w:tcPr>
          <w:p w14:paraId="1B7180CB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3E450493" w14:textId="77777777" w:rsidTr="005B63BD">
        <w:trPr>
          <w:jc w:val="center"/>
        </w:trPr>
        <w:tc>
          <w:tcPr>
            <w:tcW w:w="0" w:type="auto"/>
            <w:vAlign w:val="center"/>
          </w:tcPr>
          <w:p w14:paraId="3744E766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2804" w:type="dxa"/>
            <w:vAlign w:val="center"/>
          </w:tcPr>
          <w:p w14:paraId="696E006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Technologia panelu</w:t>
            </w:r>
          </w:p>
        </w:tc>
        <w:tc>
          <w:tcPr>
            <w:tcW w:w="7573" w:type="dxa"/>
            <w:vAlign w:val="center"/>
          </w:tcPr>
          <w:p w14:paraId="3C12732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Monitor IPS z podświetleniem Edge LED</w:t>
            </w:r>
          </w:p>
        </w:tc>
        <w:tc>
          <w:tcPr>
            <w:tcW w:w="3164" w:type="dxa"/>
            <w:vAlign w:val="center"/>
          </w:tcPr>
          <w:p w14:paraId="2AD8125B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62D5D97C" w14:textId="77777777" w:rsidTr="005B63BD">
        <w:trPr>
          <w:jc w:val="center"/>
        </w:trPr>
        <w:tc>
          <w:tcPr>
            <w:tcW w:w="0" w:type="auto"/>
            <w:vAlign w:val="center"/>
          </w:tcPr>
          <w:p w14:paraId="78CD5B3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2804" w:type="dxa"/>
            <w:vAlign w:val="center"/>
          </w:tcPr>
          <w:p w14:paraId="7931F2D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Rozdzielczość natywna</w:t>
            </w:r>
          </w:p>
        </w:tc>
        <w:tc>
          <w:tcPr>
            <w:tcW w:w="7573" w:type="dxa"/>
            <w:vAlign w:val="center"/>
          </w:tcPr>
          <w:p w14:paraId="0C3E57F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3840×2160</w:t>
            </w:r>
          </w:p>
        </w:tc>
        <w:tc>
          <w:tcPr>
            <w:tcW w:w="3164" w:type="dxa"/>
            <w:vAlign w:val="center"/>
          </w:tcPr>
          <w:p w14:paraId="4EC125D9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410BC3FC" w14:textId="77777777" w:rsidTr="005B63BD">
        <w:trPr>
          <w:jc w:val="center"/>
        </w:trPr>
        <w:tc>
          <w:tcPr>
            <w:tcW w:w="0" w:type="auto"/>
            <w:vAlign w:val="center"/>
          </w:tcPr>
          <w:p w14:paraId="41055A37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2804" w:type="dxa"/>
            <w:vAlign w:val="center"/>
          </w:tcPr>
          <w:p w14:paraId="0562C69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Ilość wyświetlanych kolorów</w:t>
            </w:r>
          </w:p>
        </w:tc>
        <w:tc>
          <w:tcPr>
            <w:tcW w:w="7573" w:type="dxa"/>
            <w:vAlign w:val="center"/>
          </w:tcPr>
          <w:p w14:paraId="3969B486" w14:textId="0F2D4F43" w:rsidR="004C36C8" w:rsidRPr="007C65B8" w:rsidRDefault="007C65B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Co najmniej (10 bitów na kolor)</w:t>
            </w:r>
          </w:p>
        </w:tc>
        <w:tc>
          <w:tcPr>
            <w:tcW w:w="3164" w:type="dxa"/>
            <w:vAlign w:val="center"/>
          </w:tcPr>
          <w:p w14:paraId="273F4376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1A22B23B" w14:textId="77777777" w:rsidTr="005B63BD">
        <w:trPr>
          <w:jc w:val="center"/>
        </w:trPr>
        <w:tc>
          <w:tcPr>
            <w:tcW w:w="0" w:type="auto"/>
            <w:vAlign w:val="center"/>
          </w:tcPr>
          <w:p w14:paraId="7B6A6446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2804" w:type="dxa"/>
            <w:vAlign w:val="center"/>
          </w:tcPr>
          <w:p w14:paraId="3B95C77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Jasność (cd/m2)</w:t>
            </w:r>
          </w:p>
        </w:tc>
        <w:tc>
          <w:tcPr>
            <w:tcW w:w="7573" w:type="dxa"/>
            <w:vAlign w:val="center"/>
          </w:tcPr>
          <w:p w14:paraId="7C11172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450</w:t>
            </w:r>
          </w:p>
        </w:tc>
        <w:tc>
          <w:tcPr>
            <w:tcW w:w="3164" w:type="dxa"/>
            <w:vAlign w:val="center"/>
          </w:tcPr>
          <w:p w14:paraId="36B35DCF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39F8698A" w14:textId="77777777" w:rsidTr="005B63BD">
        <w:trPr>
          <w:jc w:val="center"/>
        </w:trPr>
        <w:tc>
          <w:tcPr>
            <w:tcW w:w="0" w:type="auto"/>
            <w:vAlign w:val="center"/>
          </w:tcPr>
          <w:p w14:paraId="401C47B7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11.</w:t>
            </w:r>
          </w:p>
        </w:tc>
        <w:tc>
          <w:tcPr>
            <w:tcW w:w="2804" w:type="dxa"/>
            <w:vAlign w:val="center"/>
          </w:tcPr>
          <w:p w14:paraId="17F81FD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Kontrast</w:t>
            </w:r>
          </w:p>
        </w:tc>
        <w:tc>
          <w:tcPr>
            <w:tcW w:w="7573" w:type="dxa"/>
            <w:vAlign w:val="center"/>
          </w:tcPr>
          <w:p w14:paraId="24EAEF6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1100:1</w:t>
            </w:r>
          </w:p>
        </w:tc>
        <w:tc>
          <w:tcPr>
            <w:tcW w:w="3164" w:type="dxa"/>
            <w:vAlign w:val="center"/>
          </w:tcPr>
          <w:p w14:paraId="63EDEF0B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3992FDC6" w14:textId="77777777" w:rsidTr="005B63BD">
        <w:trPr>
          <w:jc w:val="center"/>
        </w:trPr>
        <w:tc>
          <w:tcPr>
            <w:tcW w:w="0" w:type="auto"/>
            <w:vAlign w:val="center"/>
          </w:tcPr>
          <w:p w14:paraId="09F5A63B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12.</w:t>
            </w:r>
          </w:p>
        </w:tc>
        <w:tc>
          <w:tcPr>
            <w:tcW w:w="2804" w:type="dxa"/>
            <w:vAlign w:val="center"/>
          </w:tcPr>
          <w:p w14:paraId="2FF6E9C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Czas reakcji</w:t>
            </w:r>
          </w:p>
        </w:tc>
        <w:tc>
          <w:tcPr>
            <w:tcW w:w="7573" w:type="dxa"/>
            <w:vAlign w:val="center"/>
          </w:tcPr>
          <w:p w14:paraId="2E72F73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więcej niż 8 ms</w:t>
            </w:r>
          </w:p>
        </w:tc>
        <w:tc>
          <w:tcPr>
            <w:tcW w:w="3164" w:type="dxa"/>
            <w:vAlign w:val="center"/>
          </w:tcPr>
          <w:p w14:paraId="0B82F238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68F4BF8B" w14:textId="77777777" w:rsidTr="005B63BD">
        <w:trPr>
          <w:jc w:val="center"/>
        </w:trPr>
        <w:tc>
          <w:tcPr>
            <w:tcW w:w="0" w:type="auto"/>
            <w:vAlign w:val="center"/>
          </w:tcPr>
          <w:p w14:paraId="571E6DF2" w14:textId="77777777" w:rsidR="004C36C8" w:rsidRPr="00300938" w:rsidRDefault="004C36C8" w:rsidP="004C36C8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13.</w:t>
            </w:r>
          </w:p>
        </w:tc>
        <w:tc>
          <w:tcPr>
            <w:tcW w:w="2804" w:type="dxa"/>
            <w:vAlign w:val="center"/>
          </w:tcPr>
          <w:p w14:paraId="456CAEA9" w14:textId="77777777" w:rsidR="004C36C8" w:rsidRPr="00300938" w:rsidRDefault="004C36C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Maksymalny kąt patrzenia</w:t>
            </w:r>
          </w:p>
        </w:tc>
        <w:tc>
          <w:tcPr>
            <w:tcW w:w="7573" w:type="dxa"/>
            <w:vAlign w:val="center"/>
          </w:tcPr>
          <w:p w14:paraId="757569C0" w14:textId="4AE49A59" w:rsidR="004C36C8" w:rsidRPr="00300938" w:rsidRDefault="00B470A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nie mniej niż 150</w:t>
            </w:r>
            <w:r w:rsidR="004C36C8"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° w płaszczyźnie pionowej i poziomej</w:t>
            </w:r>
          </w:p>
        </w:tc>
        <w:tc>
          <w:tcPr>
            <w:tcW w:w="3164" w:type="dxa"/>
            <w:vAlign w:val="center"/>
          </w:tcPr>
          <w:p w14:paraId="3466DB38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5635C8FF" w14:textId="77777777" w:rsidTr="005B63BD">
        <w:trPr>
          <w:jc w:val="center"/>
        </w:trPr>
        <w:tc>
          <w:tcPr>
            <w:tcW w:w="0" w:type="auto"/>
            <w:vAlign w:val="center"/>
          </w:tcPr>
          <w:p w14:paraId="5F1BA5B9" w14:textId="71E9564A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14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42B1934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Wejścia/Wyjścia</w:t>
            </w:r>
          </w:p>
        </w:tc>
        <w:tc>
          <w:tcPr>
            <w:tcW w:w="7573" w:type="dxa"/>
            <w:vAlign w:val="center"/>
          </w:tcPr>
          <w:p w14:paraId="316B17C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min wymagany port cyfrowy, umożliwiający odtwarzanie sygnału video z odtwarzacza multimedialnego, w natywnej rozdzielczości urządzenia wyświetlającego z natywną częstotliwością odtwarzania</w:t>
            </w:r>
          </w:p>
        </w:tc>
        <w:tc>
          <w:tcPr>
            <w:tcW w:w="3164" w:type="dxa"/>
            <w:vAlign w:val="center"/>
          </w:tcPr>
          <w:p w14:paraId="747C0E19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5B90004C" w14:textId="77777777" w:rsidTr="005B63BD">
        <w:trPr>
          <w:jc w:val="center"/>
        </w:trPr>
        <w:tc>
          <w:tcPr>
            <w:tcW w:w="0" w:type="auto"/>
            <w:vAlign w:val="center"/>
          </w:tcPr>
          <w:p w14:paraId="686CB879" w14:textId="23C79ECF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15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2DEDF1F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Kontrola i zarządzanie</w:t>
            </w:r>
          </w:p>
        </w:tc>
        <w:tc>
          <w:tcPr>
            <w:tcW w:w="7573" w:type="dxa"/>
            <w:vAlign w:val="center"/>
          </w:tcPr>
          <w:p w14:paraId="1C6976A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Wspólna platforma oprogramowania z pozostałymi .monitorami i projektorami</w:t>
            </w:r>
          </w:p>
        </w:tc>
        <w:tc>
          <w:tcPr>
            <w:tcW w:w="3164" w:type="dxa"/>
            <w:vAlign w:val="center"/>
          </w:tcPr>
          <w:p w14:paraId="14FA25FC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2B7AD83F" w14:textId="77777777" w:rsidTr="005B63BD">
        <w:trPr>
          <w:jc w:val="center"/>
        </w:trPr>
        <w:tc>
          <w:tcPr>
            <w:tcW w:w="0" w:type="auto"/>
            <w:vAlign w:val="center"/>
          </w:tcPr>
          <w:p w14:paraId="3E6855F3" w14:textId="254B6808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16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43B62C2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Cechy użytkowe</w:t>
            </w:r>
          </w:p>
        </w:tc>
        <w:tc>
          <w:tcPr>
            <w:tcW w:w="7573" w:type="dxa"/>
            <w:vAlign w:val="center"/>
          </w:tcPr>
          <w:p w14:paraId="3EC8F56A" w14:textId="4A1F5163" w:rsidR="004C36C8" w:rsidRPr="007C65B8" w:rsidRDefault="007C65B8" w:rsidP="007C65B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 xml:space="preserve">Czujnik natężenia oświetlenia - programowalne funkcje; czujnik temperatury; automatyczna regulacja kontrastu; automatyczna regulacja poziomu czerni; sprzętowa kalibracja kolorów; </w:t>
            </w:r>
          </w:p>
        </w:tc>
        <w:tc>
          <w:tcPr>
            <w:tcW w:w="3164" w:type="dxa"/>
            <w:vAlign w:val="center"/>
          </w:tcPr>
          <w:p w14:paraId="3E7BB927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2E73CD4A" w14:textId="77777777" w:rsidTr="005B63BD">
        <w:trPr>
          <w:jc w:val="center"/>
        </w:trPr>
        <w:tc>
          <w:tcPr>
            <w:tcW w:w="0" w:type="auto"/>
            <w:vAlign w:val="center"/>
          </w:tcPr>
          <w:p w14:paraId="22C6C2E1" w14:textId="53CFFC0A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17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3E2EEAF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Zasilanie</w:t>
            </w:r>
          </w:p>
        </w:tc>
        <w:tc>
          <w:tcPr>
            <w:tcW w:w="7573" w:type="dxa"/>
            <w:vAlign w:val="center"/>
          </w:tcPr>
          <w:p w14:paraId="28F996B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AC 200 -240 V 50/60 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Hz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; zasilacz wbudowany</w:t>
            </w:r>
          </w:p>
        </w:tc>
        <w:tc>
          <w:tcPr>
            <w:tcW w:w="3164" w:type="dxa"/>
            <w:vAlign w:val="center"/>
          </w:tcPr>
          <w:p w14:paraId="0A16F9A4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280EADFE" w14:textId="77777777" w:rsidTr="005B63BD">
        <w:trPr>
          <w:jc w:val="center"/>
        </w:trPr>
        <w:tc>
          <w:tcPr>
            <w:tcW w:w="0" w:type="auto"/>
            <w:vAlign w:val="center"/>
          </w:tcPr>
          <w:p w14:paraId="2DD66924" w14:textId="672B08F4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lastRenderedPageBreak/>
              <w:t>18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158C48D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Ramka</w:t>
            </w:r>
          </w:p>
        </w:tc>
        <w:tc>
          <w:tcPr>
            <w:tcW w:w="7573" w:type="dxa"/>
            <w:vAlign w:val="center"/>
          </w:tcPr>
          <w:p w14:paraId="41D44EB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do 21 mm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Równa na wszystkich bokach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Możliwość demontażu</w:t>
            </w:r>
          </w:p>
        </w:tc>
        <w:tc>
          <w:tcPr>
            <w:tcW w:w="3164" w:type="dxa"/>
            <w:vAlign w:val="center"/>
          </w:tcPr>
          <w:p w14:paraId="08DD2CDC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4656D647" w14:textId="77777777" w:rsidTr="005B63BD">
        <w:trPr>
          <w:jc w:val="center"/>
        </w:trPr>
        <w:tc>
          <w:tcPr>
            <w:tcW w:w="0" w:type="auto"/>
            <w:vAlign w:val="center"/>
          </w:tcPr>
          <w:p w14:paraId="5635BA58" w14:textId="7DC82C06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19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663AB05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Wymiary obszaru roboczego (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szerokość×wysokość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)</w:t>
            </w:r>
          </w:p>
        </w:tc>
        <w:tc>
          <w:tcPr>
            <w:tcW w:w="7573" w:type="dxa"/>
            <w:vAlign w:val="center"/>
          </w:tcPr>
          <w:p w14:paraId="748BC26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do 1250×800 mm </w:t>
            </w:r>
          </w:p>
        </w:tc>
        <w:tc>
          <w:tcPr>
            <w:tcW w:w="3164" w:type="dxa"/>
            <w:vAlign w:val="center"/>
          </w:tcPr>
          <w:p w14:paraId="30AF0B72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4428A132" w14:textId="77777777" w:rsidTr="005B63BD">
        <w:trPr>
          <w:jc w:val="center"/>
        </w:trPr>
        <w:tc>
          <w:tcPr>
            <w:tcW w:w="0" w:type="auto"/>
            <w:vAlign w:val="center"/>
          </w:tcPr>
          <w:p w14:paraId="0C672EAC" w14:textId="34E9C045" w:rsidR="004C36C8" w:rsidRPr="009405F8" w:rsidRDefault="001E4178" w:rsidP="004C36C8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9405F8">
              <w:rPr>
                <w:rFonts w:ascii="Cambria" w:hAnsi="Cambria" w:cs="Calibri"/>
                <w:color w:val="FF0000"/>
                <w:sz w:val="18"/>
                <w:szCs w:val="18"/>
              </w:rPr>
              <w:t>20</w:t>
            </w:r>
            <w:r w:rsidR="004C36C8" w:rsidRPr="009405F8">
              <w:rPr>
                <w:rFonts w:ascii="Cambria" w:hAnsi="Cambria" w:cs="Calibri"/>
                <w:color w:val="FF0000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6D763DE5" w14:textId="77777777" w:rsidR="004C36C8" w:rsidRPr="009405F8" w:rsidRDefault="004C36C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9405F8">
              <w:rPr>
                <w:rFonts w:ascii="Cambria" w:hAnsi="Cambria" w:cs="Calibri"/>
                <w:color w:val="FF0000"/>
                <w:sz w:val="18"/>
                <w:szCs w:val="18"/>
              </w:rPr>
              <w:t>Waga monitora bez podstawy (bez nakładki dotykowej)</w:t>
            </w:r>
          </w:p>
        </w:tc>
        <w:tc>
          <w:tcPr>
            <w:tcW w:w="7573" w:type="dxa"/>
            <w:vAlign w:val="center"/>
          </w:tcPr>
          <w:p w14:paraId="6C3169FB" w14:textId="7FEABE99" w:rsidR="004C36C8" w:rsidRPr="009405F8" w:rsidRDefault="00B470A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9405F8">
              <w:rPr>
                <w:rFonts w:ascii="Cambria" w:hAnsi="Cambria" w:cs="Calibri"/>
                <w:color w:val="FF0000"/>
                <w:sz w:val="18"/>
                <w:szCs w:val="18"/>
              </w:rPr>
              <w:t>do 50</w:t>
            </w:r>
            <w:r w:rsidR="004C36C8" w:rsidRPr="009405F8">
              <w:rPr>
                <w:rFonts w:ascii="Cambria" w:hAnsi="Cambria" w:cs="Calibri"/>
                <w:color w:val="FF0000"/>
                <w:sz w:val="18"/>
                <w:szCs w:val="18"/>
              </w:rPr>
              <w:t xml:space="preserve"> kg</w:t>
            </w:r>
          </w:p>
        </w:tc>
        <w:tc>
          <w:tcPr>
            <w:tcW w:w="3164" w:type="dxa"/>
            <w:vAlign w:val="center"/>
          </w:tcPr>
          <w:p w14:paraId="3EBBC2B0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7041B76F" w14:textId="77777777" w:rsidTr="005B63BD">
        <w:trPr>
          <w:jc w:val="center"/>
        </w:trPr>
        <w:tc>
          <w:tcPr>
            <w:tcW w:w="0" w:type="auto"/>
            <w:vAlign w:val="center"/>
          </w:tcPr>
          <w:p w14:paraId="65BCCB09" w14:textId="6B0883E5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21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16C60A3D" w14:textId="119FCE19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Rozmieszczeni</w:t>
            </w:r>
            <w:r w:rsidR="007C65B8" w:rsidRPr="00300938">
              <w:rPr>
                <w:rFonts w:ascii="Cambria" w:hAnsi="Cambria" w:cs="Calibri"/>
                <w:sz w:val="18"/>
                <w:szCs w:val="18"/>
              </w:rPr>
              <w:t>e punktów uchwytu ściennego</w:t>
            </w:r>
          </w:p>
        </w:tc>
        <w:tc>
          <w:tcPr>
            <w:tcW w:w="7573" w:type="dxa"/>
            <w:vAlign w:val="center"/>
          </w:tcPr>
          <w:p w14:paraId="46838433" w14:textId="13676FCB" w:rsidR="004C36C8" w:rsidRPr="00300938" w:rsidRDefault="007C65B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VESA</w:t>
            </w:r>
          </w:p>
        </w:tc>
        <w:tc>
          <w:tcPr>
            <w:tcW w:w="3164" w:type="dxa"/>
            <w:vAlign w:val="center"/>
          </w:tcPr>
          <w:p w14:paraId="3E7381A7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7CB10322" w14:textId="77777777" w:rsidTr="005B63BD">
        <w:trPr>
          <w:jc w:val="center"/>
        </w:trPr>
        <w:tc>
          <w:tcPr>
            <w:tcW w:w="0" w:type="auto"/>
            <w:vAlign w:val="center"/>
          </w:tcPr>
          <w:p w14:paraId="24272060" w14:textId="41CE1599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22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0C11D0E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Gwarancja:</w:t>
            </w:r>
          </w:p>
        </w:tc>
        <w:tc>
          <w:tcPr>
            <w:tcW w:w="7573" w:type="dxa"/>
            <w:vAlign w:val="center"/>
          </w:tcPr>
          <w:p w14:paraId="2286FE9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min. 36 miesięcy; punktowane dodatkowo: wydłużenie gwarancji do 60 miesięcy (okres trwałość projektu) - 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proszę podać dokładny parametr w zakresie gwarancji – jest to kryterium oceny ofert</w:t>
            </w:r>
          </w:p>
        </w:tc>
        <w:tc>
          <w:tcPr>
            <w:tcW w:w="3164" w:type="dxa"/>
            <w:vAlign w:val="center"/>
          </w:tcPr>
          <w:p w14:paraId="2FE198D5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761677A8" w14:textId="77777777" w:rsidTr="005B63BD">
        <w:trPr>
          <w:jc w:val="center"/>
        </w:trPr>
        <w:tc>
          <w:tcPr>
            <w:tcW w:w="0" w:type="auto"/>
            <w:vAlign w:val="center"/>
          </w:tcPr>
          <w:p w14:paraId="2DD234CD" w14:textId="0747B46D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23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04" w:type="dxa"/>
            <w:vAlign w:val="center"/>
          </w:tcPr>
          <w:p w14:paraId="7440634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Okablowanie</w:t>
            </w:r>
          </w:p>
        </w:tc>
        <w:tc>
          <w:tcPr>
            <w:tcW w:w="7573" w:type="dxa"/>
            <w:vAlign w:val="center"/>
          </w:tcPr>
          <w:p w14:paraId="652D8D9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Załączone okablowanie, wymagane do uruchomienia urządzenia oraz przyłączenia jego do odtwarzacza multimedialnego. Używanie przejściówek i konwerterów sygnału jest niedozwolone.</w:t>
            </w:r>
          </w:p>
        </w:tc>
        <w:tc>
          <w:tcPr>
            <w:tcW w:w="3164" w:type="dxa"/>
            <w:vAlign w:val="center"/>
          </w:tcPr>
          <w:p w14:paraId="1F9D7176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7F3BCEB1" w14:textId="77777777" w:rsidTr="005B63BD">
        <w:trPr>
          <w:jc w:val="center"/>
        </w:trPr>
        <w:tc>
          <w:tcPr>
            <w:tcW w:w="0" w:type="auto"/>
            <w:vAlign w:val="center"/>
          </w:tcPr>
          <w:p w14:paraId="56F96649" w14:textId="6E83EF79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24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14:paraId="38D5DAE8" w14:textId="6C6F3411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 xml:space="preserve">ny model </w:t>
            </w: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34756964" w14:textId="3097ED20" w:rsid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150CD2BF" w14:textId="77777777" w:rsidR="005B63BD" w:rsidRPr="004C36C8" w:rsidRDefault="005B63BD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13"/>
        <w:gridCol w:w="7630"/>
        <w:gridCol w:w="3098"/>
      </w:tblGrid>
      <w:tr w:rsidR="004C36C8" w:rsidRPr="00721506" w14:paraId="4BD67039" w14:textId="77777777" w:rsidTr="005B63BD">
        <w:trPr>
          <w:jc w:val="center"/>
        </w:trPr>
        <w:tc>
          <w:tcPr>
            <w:tcW w:w="5000" w:type="pct"/>
            <w:gridSpan w:val="4"/>
            <w:vAlign w:val="center"/>
          </w:tcPr>
          <w:p w14:paraId="1758FC5E" w14:textId="6AA4386B" w:rsidR="004C36C8" w:rsidRPr="00721506" w:rsidRDefault="004C36C8" w:rsidP="00FF3DEA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Urządzenia wyświetlające: monitor typ </w:t>
            </w:r>
            <w:r w:rsidR="00FF3DEA"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>V</w:t>
            </w: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z obudową wolnostojącą - 2 szt. (wystawy sztuki dawnej)</w:t>
            </w:r>
          </w:p>
        </w:tc>
      </w:tr>
      <w:tr w:rsidR="004C36C8" w:rsidRPr="00721506" w14:paraId="7BCE3E50" w14:textId="77777777" w:rsidTr="00B470A8">
        <w:trPr>
          <w:jc w:val="center"/>
        </w:trPr>
        <w:tc>
          <w:tcPr>
            <w:tcW w:w="162" w:type="pct"/>
            <w:vAlign w:val="center"/>
            <w:hideMark/>
          </w:tcPr>
          <w:p w14:paraId="7C9C1EE2" w14:textId="77777777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731" w:type="pct"/>
            <w:gridSpan w:val="2"/>
            <w:vAlign w:val="center"/>
            <w:hideMark/>
          </w:tcPr>
          <w:p w14:paraId="0C59BEB0" w14:textId="36F8FFC8" w:rsidR="004C36C8" w:rsidRPr="00721506" w:rsidRDefault="004C36C8" w:rsidP="0072150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1107" w:type="pct"/>
            <w:vAlign w:val="center"/>
            <w:hideMark/>
          </w:tcPr>
          <w:p w14:paraId="69F51FB4" w14:textId="77777777" w:rsidR="004C36C8" w:rsidRPr="00721506" w:rsidRDefault="004C36C8" w:rsidP="005B63BD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w zakresie pkt 22 proszę podać dokładny parametr w zakresie gwarancji)</w:t>
            </w:r>
          </w:p>
        </w:tc>
      </w:tr>
      <w:tr w:rsidR="004C36C8" w:rsidRPr="00721506" w14:paraId="3B9600C6" w14:textId="77777777" w:rsidTr="00B470A8">
        <w:trPr>
          <w:jc w:val="center"/>
        </w:trPr>
        <w:tc>
          <w:tcPr>
            <w:tcW w:w="162" w:type="pct"/>
            <w:vAlign w:val="center"/>
          </w:tcPr>
          <w:p w14:paraId="323981EB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1005" w:type="pct"/>
            <w:vAlign w:val="center"/>
          </w:tcPr>
          <w:p w14:paraId="6339DBC7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2726" w:type="pct"/>
            <w:vAlign w:val="center"/>
          </w:tcPr>
          <w:p w14:paraId="3DB13F1B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1107" w:type="pct"/>
            <w:vAlign w:val="center"/>
          </w:tcPr>
          <w:p w14:paraId="53CEB22B" w14:textId="1359630F" w:rsidR="004C36C8" w:rsidRPr="0072150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721506" w14:paraId="27F85245" w14:textId="77777777" w:rsidTr="00B470A8">
        <w:trPr>
          <w:jc w:val="center"/>
        </w:trPr>
        <w:tc>
          <w:tcPr>
            <w:tcW w:w="162" w:type="pct"/>
            <w:vAlign w:val="center"/>
            <w:hideMark/>
          </w:tcPr>
          <w:p w14:paraId="04A88E04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1005" w:type="pct"/>
            <w:vAlign w:val="center"/>
            <w:hideMark/>
          </w:tcPr>
          <w:p w14:paraId="515CDA0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Rozmiar</w:t>
            </w:r>
          </w:p>
        </w:tc>
        <w:tc>
          <w:tcPr>
            <w:tcW w:w="2726" w:type="pct"/>
            <w:vAlign w:val="center"/>
          </w:tcPr>
          <w:p w14:paraId="7224858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24”</w:t>
            </w:r>
          </w:p>
        </w:tc>
        <w:tc>
          <w:tcPr>
            <w:tcW w:w="1107" w:type="pct"/>
            <w:vAlign w:val="center"/>
          </w:tcPr>
          <w:p w14:paraId="7E2336C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077AB20" w14:textId="77777777" w:rsidTr="00B470A8">
        <w:trPr>
          <w:jc w:val="center"/>
        </w:trPr>
        <w:tc>
          <w:tcPr>
            <w:tcW w:w="162" w:type="pct"/>
            <w:vAlign w:val="center"/>
          </w:tcPr>
          <w:p w14:paraId="7C78F7E8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1005" w:type="pct"/>
            <w:vAlign w:val="center"/>
          </w:tcPr>
          <w:p w14:paraId="47CB6D2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Technologia dotyku</w:t>
            </w:r>
          </w:p>
        </w:tc>
        <w:tc>
          <w:tcPr>
            <w:tcW w:w="2726" w:type="pct"/>
            <w:vAlign w:val="center"/>
          </w:tcPr>
          <w:p w14:paraId="6226498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Nakładka wielodotykowa 10 pkt., technologia IR, szkło hartowane 3 mm</w:t>
            </w:r>
          </w:p>
        </w:tc>
        <w:tc>
          <w:tcPr>
            <w:tcW w:w="1107" w:type="pct"/>
            <w:vAlign w:val="center"/>
          </w:tcPr>
          <w:p w14:paraId="71E099C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6A8AD627" w14:textId="77777777" w:rsidTr="00B470A8">
        <w:trPr>
          <w:jc w:val="center"/>
        </w:trPr>
        <w:tc>
          <w:tcPr>
            <w:tcW w:w="162" w:type="pct"/>
            <w:vAlign w:val="center"/>
          </w:tcPr>
          <w:p w14:paraId="19ECCA03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1005" w:type="pct"/>
            <w:vAlign w:val="center"/>
          </w:tcPr>
          <w:p w14:paraId="2C0E915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Obudowa</w:t>
            </w:r>
          </w:p>
        </w:tc>
        <w:tc>
          <w:tcPr>
            <w:tcW w:w="2726" w:type="pct"/>
            <w:vAlign w:val="center"/>
          </w:tcPr>
          <w:p w14:paraId="45EA453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→Typu wolnostojącego (podstawa), wielkością przystosowana do obsługi przez dzieci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→Wykonana z blachy min. 2 mm, malowana proszkowo na dowolny kolor RAL, z uwzględnieniem miejsca i wszystkich podłączeń do jednostki sterującej w postaci multimedialnego odtwarzacza sieciowego z funkcjami interaktywnymi;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→Szczegółowy wzór do uzgodnienia na etapie realizacji z zamawiającym</w:t>
            </w:r>
          </w:p>
        </w:tc>
        <w:tc>
          <w:tcPr>
            <w:tcW w:w="1107" w:type="pct"/>
            <w:vAlign w:val="center"/>
          </w:tcPr>
          <w:p w14:paraId="476E38E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08D6FDB" w14:textId="77777777" w:rsidTr="00B470A8">
        <w:trPr>
          <w:jc w:val="center"/>
        </w:trPr>
        <w:tc>
          <w:tcPr>
            <w:tcW w:w="162" w:type="pct"/>
            <w:vAlign w:val="center"/>
          </w:tcPr>
          <w:p w14:paraId="6B46923F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1005" w:type="pct"/>
            <w:vAlign w:val="center"/>
          </w:tcPr>
          <w:p w14:paraId="0D65734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Kolor</w:t>
            </w:r>
          </w:p>
        </w:tc>
        <w:tc>
          <w:tcPr>
            <w:tcW w:w="2726" w:type="pct"/>
            <w:vAlign w:val="center"/>
          </w:tcPr>
          <w:p w14:paraId="0805008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Czarny</w:t>
            </w:r>
          </w:p>
        </w:tc>
        <w:tc>
          <w:tcPr>
            <w:tcW w:w="1107" w:type="pct"/>
            <w:vAlign w:val="center"/>
          </w:tcPr>
          <w:p w14:paraId="42F3082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C1F3142" w14:textId="77777777" w:rsidTr="00B470A8">
        <w:trPr>
          <w:jc w:val="center"/>
        </w:trPr>
        <w:tc>
          <w:tcPr>
            <w:tcW w:w="162" w:type="pct"/>
            <w:vAlign w:val="center"/>
          </w:tcPr>
          <w:p w14:paraId="4D08DF4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1005" w:type="pct"/>
            <w:vAlign w:val="center"/>
          </w:tcPr>
          <w:p w14:paraId="686B766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Matryca</w:t>
            </w:r>
          </w:p>
        </w:tc>
        <w:tc>
          <w:tcPr>
            <w:tcW w:w="2726" w:type="pct"/>
            <w:vAlign w:val="center"/>
          </w:tcPr>
          <w:p w14:paraId="7DA9FBC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LCD</w:t>
            </w:r>
          </w:p>
        </w:tc>
        <w:tc>
          <w:tcPr>
            <w:tcW w:w="1107" w:type="pct"/>
            <w:vAlign w:val="center"/>
          </w:tcPr>
          <w:p w14:paraId="7D2DABA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65EC599A" w14:textId="77777777" w:rsidTr="00B470A8">
        <w:trPr>
          <w:jc w:val="center"/>
        </w:trPr>
        <w:tc>
          <w:tcPr>
            <w:tcW w:w="162" w:type="pct"/>
            <w:vAlign w:val="center"/>
          </w:tcPr>
          <w:p w14:paraId="33B19A1A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1005" w:type="pct"/>
            <w:vAlign w:val="center"/>
          </w:tcPr>
          <w:p w14:paraId="3F71AB37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Technologia panelu</w:t>
            </w:r>
          </w:p>
        </w:tc>
        <w:tc>
          <w:tcPr>
            <w:tcW w:w="2726" w:type="pct"/>
            <w:vAlign w:val="center"/>
          </w:tcPr>
          <w:p w14:paraId="06C239AC" w14:textId="60DD6DE8" w:rsidR="004C36C8" w:rsidRPr="00300938" w:rsidRDefault="007C65B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Monitor IPS TFT z podświetleniem LED</w:t>
            </w:r>
          </w:p>
        </w:tc>
        <w:tc>
          <w:tcPr>
            <w:tcW w:w="1107" w:type="pct"/>
            <w:vAlign w:val="center"/>
          </w:tcPr>
          <w:p w14:paraId="642B230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61D25B7" w14:textId="77777777" w:rsidTr="00B470A8">
        <w:trPr>
          <w:jc w:val="center"/>
        </w:trPr>
        <w:tc>
          <w:tcPr>
            <w:tcW w:w="162" w:type="pct"/>
            <w:vAlign w:val="center"/>
          </w:tcPr>
          <w:p w14:paraId="37364568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1005" w:type="pct"/>
            <w:vAlign w:val="center"/>
          </w:tcPr>
          <w:p w14:paraId="3811862A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Rozdzielczość natywna:</w:t>
            </w:r>
          </w:p>
        </w:tc>
        <w:tc>
          <w:tcPr>
            <w:tcW w:w="2726" w:type="pct"/>
            <w:vAlign w:val="center"/>
          </w:tcPr>
          <w:p w14:paraId="1354DBDE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1920×1080/60</w:t>
            </w:r>
          </w:p>
        </w:tc>
        <w:tc>
          <w:tcPr>
            <w:tcW w:w="1107" w:type="pct"/>
            <w:vAlign w:val="center"/>
          </w:tcPr>
          <w:p w14:paraId="398388A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78B43D9B" w14:textId="77777777" w:rsidTr="00B470A8">
        <w:trPr>
          <w:jc w:val="center"/>
        </w:trPr>
        <w:tc>
          <w:tcPr>
            <w:tcW w:w="162" w:type="pct"/>
            <w:vAlign w:val="center"/>
          </w:tcPr>
          <w:p w14:paraId="273C8AD0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1005" w:type="pct"/>
            <w:vAlign w:val="center"/>
          </w:tcPr>
          <w:p w14:paraId="58A6234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Ilość wyświetlanych kolorów</w:t>
            </w:r>
          </w:p>
        </w:tc>
        <w:tc>
          <w:tcPr>
            <w:tcW w:w="2726" w:type="pct"/>
            <w:vAlign w:val="center"/>
          </w:tcPr>
          <w:p w14:paraId="78A4533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16,77 mln</w:t>
            </w:r>
          </w:p>
        </w:tc>
        <w:tc>
          <w:tcPr>
            <w:tcW w:w="1107" w:type="pct"/>
            <w:vAlign w:val="center"/>
          </w:tcPr>
          <w:p w14:paraId="5318C7C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67073B9D" w14:textId="77777777" w:rsidTr="00B470A8">
        <w:trPr>
          <w:jc w:val="center"/>
        </w:trPr>
        <w:tc>
          <w:tcPr>
            <w:tcW w:w="162" w:type="pct"/>
            <w:vAlign w:val="center"/>
          </w:tcPr>
          <w:p w14:paraId="35AC653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1005" w:type="pct"/>
            <w:vAlign w:val="center"/>
          </w:tcPr>
          <w:p w14:paraId="31B4877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Jasność (cd/m2)</w:t>
            </w:r>
          </w:p>
        </w:tc>
        <w:tc>
          <w:tcPr>
            <w:tcW w:w="2726" w:type="pct"/>
            <w:vAlign w:val="center"/>
          </w:tcPr>
          <w:p w14:paraId="75BCA8F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250</w:t>
            </w:r>
          </w:p>
        </w:tc>
        <w:tc>
          <w:tcPr>
            <w:tcW w:w="1107" w:type="pct"/>
            <w:vAlign w:val="center"/>
          </w:tcPr>
          <w:p w14:paraId="61AA8D9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4212115" w14:textId="77777777" w:rsidTr="00B470A8">
        <w:trPr>
          <w:jc w:val="center"/>
        </w:trPr>
        <w:tc>
          <w:tcPr>
            <w:tcW w:w="162" w:type="pct"/>
            <w:vAlign w:val="center"/>
          </w:tcPr>
          <w:p w14:paraId="1B86DABE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1005" w:type="pct"/>
            <w:vAlign w:val="center"/>
          </w:tcPr>
          <w:p w14:paraId="1F82634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Kontrast</w:t>
            </w:r>
          </w:p>
        </w:tc>
        <w:tc>
          <w:tcPr>
            <w:tcW w:w="2726" w:type="pct"/>
            <w:vAlign w:val="center"/>
          </w:tcPr>
          <w:p w14:paraId="68281DE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1000:1</w:t>
            </w:r>
          </w:p>
        </w:tc>
        <w:tc>
          <w:tcPr>
            <w:tcW w:w="1107" w:type="pct"/>
            <w:vAlign w:val="center"/>
          </w:tcPr>
          <w:p w14:paraId="660FB86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07DA5FD" w14:textId="77777777" w:rsidTr="00B470A8">
        <w:trPr>
          <w:jc w:val="center"/>
        </w:trPr>
        <w:tc>
          <w:tcPr>
            <w:tcW w:w="162" w:type="pct"/>
            <w:vAlign w:val="center"/>
          </w:tcPr>
          <w:p w14:paraId="05FECCD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005" w:type="pct"/>
            <w:vAlign w:val="center"/>
          </w:tcPr>
          <w:p w14:paraId="1B042B8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Czas reakcji</w:t>
            </w:r>
          </w:p>
        </w:tc>
        <w:tc>
          <w:tcPr>
            <w:tcW w:w="2726" w:type="pct"/>
            <w:vAlign w:val="center"/>
          </w:tcPr>
          <w:p w14:paraId="0A064CA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więcej niż 5 ms</w:t>
            </w:r>
          </w:p>
        </w:tc>
        <w:tc>
          <w:tcPr>
            <w:tcW w:w="1107" w:type="pct"/>
            <w:vAlign w:val="center"/>
          </w:tcPr>
          <w:p w14:paraId="2EB6A8F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69EDCE9" w14:textId="77777777" w:rsidTr="00B470A8">
        <w:trPr>
          <w:jc w:val="center"/>
        </w:trPr>
        <w:tc>
          <w:tcPr>
            <w:tcW w:w="162" w:type="pct"/>
            <w:vAlign w:val="center"/>
          </w:tcPr>
          <w:p w14:paraId="5F55979A" w14:textId="77777777" w:rsidR="004C36C8" w:rsidRPr="009405F8" w:rsidRDefault="004C36C8" w:rsidP="004C36C8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9405F8">
              <w:rPr>
                <w:rFonts w:ascii="Cambria" w:hAnsi="Cambria" w:cs="Calibri"/>
                <w:color w:val="FF0000"/>
                <w:sz w:val="18"/>
                <w:szCs w:val="18"/>
              </w:rPr>
              <w:t>12.</w:t>
            </w:r>
          </w:p>
        </w:tc>
        <w:tc>
          <w:tcPr>
            <w:tcW w:w="1005" w:type="pct"/>
            <w:vAlign w:val="center"/>
          </w:tcPr>
          <w:p w14:paraId="71A5CDBA" w14:textId="77777777" w:rsidR="004C36C8" w:rsidRPr="009405F8" w:rsidRDefault="004C36C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9405F8">
              <w:rPr>
                <w:rFonts w:ascii="Cambria" w:hAnsi="Cambria" w:cs="Calibri"/>
                <w:color w:val="FF0000"/>
                <w:sz w:val="18"/>
                <w:szCs w:val="18"/>
              </w:rPr>
              <w:t>Maksymalny kąt patrzenia</w:t>
            </w:r>
          </w:p>
        </w:tc>
        <w:tc>
          <w:tcPr>
            <w:tcW w:w="2726" w:type="pct"/>
            <w:vAlign w:val="center"/>
          </w:tcPr>
          <w:p w14:paraId="00D25029" w14:textId="33FE6F38" w:rsidR="004C36C8" w:rsidRPr="009405F8" w:rsidRDefault="009405F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>
              <w:rPr>
                <w:rFonts w:ascii="Cambria" w:hAnsi="Cambria" w:cs="Calibri"/>
                <w:color w:val="FF0000"/>
                <w:sz w:val="18"/>
                <w:szCs w:val="18"/>
              </w:rPr>
              <w:t>nie mniej niż 15</w:t>
            </w:r>
            <w:r w:rsidR="00B470A8" w:rsidRPr="009405F8">
              <w:rPr>
                <w:rFonts w:ascii="Cambria" w:hAnsi="Cambria" w:cs="Calibri"/>
                <w:color w:val="FF0000"/>
                <w:sz w:val="18"/>
                <w:szCs w:val="18"/>
              </w:rPr>
              <w:t>0</w:t>
            </w:r>
            <w:r w:rsidR="004C36C8" w:rsidRPr="009405F8">
              <w:rPr>
                <w:rFonts w:ascii="Cambria" w:hAnsi="Cambria" w:cs="Calibri"/>
                <w:color w:val="FF0000"/>
                <w:sz w:val="18"/>
                <w:szCs w:val="18"/>
              </w:rPr>
              <w:t>° w płaszczyźnie pionowej i poziomej</w:t>
            </w:r>
          </w:p>
        </w:tc>
        <w:tc>
          <w:tcPr>
            <w:tcW w:w="1107" w:type="pct"/>
            <w:vAlign w:val="center"/>
          </w:tcPr>
          <w:p w14:paraId="1F59E47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922DC6C" w14:textId="77777777" w:rsidTr="00B470A8">
        <w:trPr>
          <w:jc w:val="center"/>
        </w:trPr>
        <w:tc>
          <w:tcPr>
            <w:tcW w:w="162" w:type="pct"/>
            <w:vAlign w:val="center"/>
          </w:tcPr>
          <w:p w14:paraId="40AFC43C" w14:textId="47EC11E8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13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005" w:type="pct"/>
            <w:vAlign w:val="center"/>
          </w:tcPr>
          <w:p w14:paraId="3208053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Wejścia/Wyjścia</w:t>
            </w:r>
          </w:p>
        </w:tc>
        <w:tc>
          <w:tcPr>
            <w:tcW w:w="2726" w:type="pct"/>
            <w:vAlign w:val="center"/>
          </w:tcPr>
          <w:p w14:paraId="78BC090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Wymagany port cyfrowy, umożliwiający odtwarzanie sygnału video z odtwarzacza multimedialnego, w natywnej rozdzielczości urządzenia wyświetlającego z natywną częstotliwością odtwarzania</w:t>
            </w:r>
          </w:p>
        </w:tc>
        <w:tc>
          <w:tcPr>
            <w:tcW w:w="1107" w:type="pct"/>
            <w:vAlign w:val="center"/>
          </w:tcPr>
          <w:p w14:paraId="60B2744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10C7AE3B" w14:textId="77777777" w:rsidTr="00B470A8">
        <w:trPr>
          <w:jc w:val="center"/>
        </w:trPr>
        <w:tc>
          <w:tcPr>
            <w:tcW w:w="162" w:type="pct"/>
            <w:vAlign w:val="center"/>
          </w:tcPr>
          <w:p w14:paraId="096EE9EA" w14:textId="6BB836C9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14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005" w:type="pct"/>
            <w:vAlign w:val="center"/>
          </w:tcPr>
          <w:p w14:paraId="7F105ED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Kontrola i zarządzanie</w:t>
            </w:r>
          </w:p>
        </w:tc>
        <w:tc>
          <w:tcPr>
            <w:tcW w:w="2726" w:type="pct"/>
            <w:vAlign w:val="center"/>
          </w:tcPr>
          <w:p w14:paraId="32135E1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Wspólna platforma oprogramowania z pozostałymi monitorami i projektorami</w:t>
            </w:r>
          </w:p>
        </w:tc>
        <w:tc>
          <w:tcPr>
            <w:tcW w:w="1107" w:type="pct"/>
            <w:vAlign w:val="center"/>
          </w:tcPr>
          <w:p w14:paraId="2C0D2EC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CF2441E" w14:textId="77777777" w:rsidTr="00B470A8">
        <w:trPr>
          <w:jc w:val="center"/>
        </w:trPr>
        <w:tc>
          <w:tcPr>
            <w:tcW w:w="162" w:type="pct"/>
            <w:vAlign w:val="center"/>
          </w:tcPr>
          <w:p w14:paraId="5773DA89" w14:textId="28B6BE50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15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005" w:type="pct"/>
            <w:vAlign w:val="center"/>
          </w:tcPr>
          <w:p w14:paraId="1293901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Zasilanie</w:t>
            </w:r>
          </w:p>
        </w:tc>
        <w:tc>
          <w:tcPr>
            <w:tcW w:w="2726" w:type="pct"/>
            <w:vAlign w:val="center"/>
          </w:tcPr>
          <w:p w14:paraId="420B7F6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AC 200 -240 V 50/60 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Hz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 xml:space="preserve"> zasilacz wbudowany</w:t>
            </w:r>
          </w:p>
        </w:tc>
        <w:tc>
          <w:tcPr>
            <w:tcW w:w="1107" w:type="pct"/>
            <w:vAlign w:val="center"/>
          </w:tcPr>
          <w:p w14:paraId="4E242D7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2E13420" w14:textId="77777777" w:rsidTr="00B470A8">
        <w:trPr>
          <w:jc w:val="center"/>
        </w:trPr>
        <w:tc>
          <w:tcPr>
            <w:tcW w:w="162" w:type="pct"/>
            <w:vAlign w:val="center"/>
          </w:tcPr>
          <w:p w14:paraId="132B7D82" w14:textId="415AD8C6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16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005" w:type="pct"/>
            <w:vAlign w:val="center"/>
          </w:tcPr>
          <w:p w14:paraId="067A9289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Ramka</w:t>
            </w:r>
          </w:p>
        </w:tc>
        <w:tc>
          <w:tcPr>
            <w:tcW w:w="2726" w:type="pct"/>
            <w:vAlign w:val="center"/>
          </w:tcPr>
          <w:p w14:paraId="27544EFD" w14:textId="0DD00EDB" w:rsidR="004C36C8" w:rsidRPr="00300938" w:rsidRDefault="007C65B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Możliwość stabilnego montażu bez widocznej ramki (ramka monitora może być widoczna maksymalnie do 5 mm)</w:t>
            </w:r>
          </w:p>
        </w:tc>
        <w:tc>
          <w:tcPr>
            <w:tcW w:w="1107" w:type="pct"/>
            <w:vAlign w:val="center"/>
          </w:tcPr>
          <w:p w14:paraId="686702B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69AE1CA6" w14:textId="77777777" w:rsidTr="00B470A8">
        <w:trPr>
          <w:jc w:val="center"/>
        </w:trPr>
        <w:tc>
          <w:tcPr>
            <w:tcW w:w="162" w:type="pct"/>
            <w:vAlign w:val="center"/>
          </w:tcPr>
          <w:p w14:paraId="24998831" w14:textId="7871D78E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17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005" w:type="pct"/>
            <w:vAlign w:val="center"/>
          </w:tcPr>
          <w:p w14:paraId="310A8E1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Wymiary obszaru roboczego (</w:t>
            </w:r>
            <w:proofErr w:type="spellStart"/>
            <w:r w:rsidRPr="00721506">
              <w:rPr>
                <w:rFonts w:ascii="Cambria" w:hAnsi="Cambria" w:cs="Calibri"/>
                <w:sz w:val="18"/>
                <w:szCs w:val="18"/>
              </w:rPr>
              <w:t>szerokość×wysokość</w:t>
            </w:r>
            <w:proofErr w:type="spellEnd"/>
            <w:r w:rsidRPr="00721506">
              <w:rPr>
                <w:rFonts w:ascii="Cambria" w:hAnsi="Cambria" w:cs="Calibri"/>
                <w:sz w:val="18"/>
                <w:szCs w:val="18"/>
              </w:rPr>
              <w:t>)</w:t>
            </w:r>
          </w:p>
        </w:tc>
        <w:tc>
          <w:tcPr>
            <w:tcW w:w="2726" w:type="pct"/>
            <w:vAlign w:val="center"/>
          </w:tcPr>
          <w:p w14:paraId="7CFA4E2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do 550×350 mm </w:t>
            </w:r>
          </w:p>
        </w:tc>
        <w:tc>
          <w:tcPr>
            <w:tcW w:w="1107" w:type="pct"/>
            <w:vAlign w:val="center"/>
          </w:tcPr>
          <w:p w14:paraId="29958F7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1DDFCA9C" w14:textId="77777777" w:rsidTr="00B470A8">
        <w:trPr>
          <w:jc w:val="center"/>
        </w:trPr>
        <w:tc>
          <w:tcPr>
            <w:tcW w:w="162" w:type="pct"/>
            <w:vAlign w:val="center"/>
          </w:tcPr>
          <w:p w14:paraId="578E0AA2" w14:textId="055FA501" w:rsidR="004C36C8" w:rsidRPr="00300938" w:rsidRDefault="001E4178" w:rsidP="004C36C8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18</w:t>
            </w:r>
            <w:r w:rsidR="004C36C8"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.</w:t>
            </w:r>
          </w:p>
        </w:tc>
        <w:tc>
          <w:tcPr>
            <w:tcW w:w="1005" w:type="pct"/>
            <w:vAlign w:val="center"/>
          </w:tcPr>
          <w:p w14:paraId="7F3ACC21" w14:textId="77777777" w:rsidR="004C36C8" w:rsidRPr="00300938" w:rsidRDefault="004C36C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Waga monitora z podstawą (bez nakładki dotykowej)</w:t>
            </w:r>
          </w:p>
        </w:tc>
        <w:tc>
          <w:tcPr>
            <w:tcW w:w="2726" w:type="pct"/>
            <w:vAlign w:val="center"/>
          </w:tcPr>
          <w:p w14:paraId="0DB601AE" w14:textId="14689C94" w:rsidR="004C36C8" w:rsidRPr="00300938" w:rsidRDefault="00B470A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do 10</w:t>
            </w:r>
            <w:r w:rsidR="004C36C8" w:rsidRPr="00300938">
              <w:rPr>
                <w:rFonts w:ascii="Cambria" w:hAnsi="Cambria" w:cs="Calibri"/>
                <w:color w:val="FF0000"/>
                <w:sz w:val="18"/>
                <w:szCs w:val="18"/>
              </w:rPr>
              <w:t xml:space="preserve"> kg</w:t>
            </w:r>
          </w:p>
        </w:tc>
        <w:tc>
          <w:tcPr>
            <w:tcW w:w="1107" w:type="pct"/>
            <w:vAlign w:val="center"/>
          </w:tcPr>
          <w:p w14:paraId="1A6B351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2286A845" w14:textId="77777777" w:rsidTr="00B470A8">
        <w:trPr>
          <w:jc w:val="center"/>
        </w:trPr>
        <w:tc>
          <w:tcPr>
            <w:tcW w:w="162" w:type="pct"/>
            <w:vAlign w:val="center"/>
          </w:tcPr>
          <w:p w14:paraId="2D6C78B2" w14:textId="47585EFC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19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005" w:type="pct"/>
            <w:vAlign w:val="center"/>
          </w:tcPr>
          <w:p w14:paraId="355F1D15" w14:textId="1C1FB74A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Rozmieszczeni</w:t>
            </w:r>
            <w:r w:rsidR="007C65B8" w:rsidRPr="00300938">
              <w:rPr>
                <w:rFonts w:ascii="Cambria" w:hAnsi="Cambria" w:cs="Calibri"/>
                <w:sz w:val="18"/>
                <w:szCs w:val="18"/>
              </w:rPr>
              <w:t>e punktów uchwytu ściennego</w:t>
            </w:r>
          </w:p>
        </w:tc>
        <w:tc>
          <w:tcPr>
            <w:tcW w:w="2726" w:type="pct"/>
            <w:vAlign w:val="center"/>
          </w:tcPr>
          <w:p w14:paraId="1CEB6EFF" w14:textId="5472C0CD" w:rsidR="004C36C8" w:rsidRPr="00300938" w:rsidRDefault="007C65B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VESA</w:t>
            </w:r>
          </w:p>
        </w:tc>
        <w:tc>
          <w:tcPr>
            <w:tcW w:w="1107" w:type="pct"/>
            <w:vAlign w:val="center"/>
          </w:tcPr>
          <w:p w14:paraId="0F0DE13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2B8DBD65" w14:textId="77777777" w:rsidTr="00B470A8">
        <w:trPr>
          <w:jc w:val="center"/>
        </w:trPr>
        <w:tc>
          <w:tcPr>
            <w:tcW w:w="162" w:type="pct"/>
            <w:vAlign w:val="center"/>
          </w:tcPr>
          <w:p w14:paraId="22F22101" w14:textId="4BDAA0B4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20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005" w:type="pct"/>
            <w:vAlign w:val="center"/>
          </w:tcPr>
          <w:p w14:paraId="3DE8F73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Gwarancja:</w:t>
            </w:r>
          </w:p>
        </w:tc>
        <w:tc>
          <w:tcPr>
            <w:tcW w:w="2726" w:type="pct"/>
            <w:vAlign w:val="center"/>
          </w:tcPr>
          <w:p w14:paraId="2D608FE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min. 36 miesięcy; punktowane dodatkowo: wydłużenie gwarancji do 60 miesięcy (okres trwałość projektu) - 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proszę podać dokładny parametr w zakresie gwarancji – jest to kryterium oceny ofert</w:t>
            </w:r>
          </w:p>
        </w:tc>
        <w:tc>
          <w:tcPr>
            <w:tcW w:w="1107" w:type="pct"/>
            <w:vAlign w:val="center"/>
          </w:tcPr>
          <w:p w14:paraId="6C7DA77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5D1C5F5" w14:textId="77777777" w:rsidTr="00B470A8">
        <w:trPr>
          <w:jc w:val="center"/>
        </w:trPr>
        <w:tc>
          <w:tcPr>
            <w:tcW w:w="162" w:type="pct"/>
            <w:vAlign w:val="center"/>
          </w:tcPr>
          <w:p w14:paraId="77A7A4A1" w14:textId="5076EFA2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21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005" w:type="pct"/>
            <w:vAlign w:val="center"/>
          </w:tcPr>
          <w:p w14:paraId="7563A5A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Okablowanie</w:t>
            </w:r>
          </w:p>
        </w:tc>
        <w:tc>
          <w:tcPr>
            <w:tcW w:w="2726" w:type="pct"/>
            <w:vAlign w:val="center"/>
          </w:tcPr>
          <w:p w14:paraId="0AD5F61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Załączone okablowanie, wymagane do uruchomienia urządzenia oraz przyłączenia jego do odtwarzacza multimedialnego. Używanie przejściówek i konwerterów sygnału jest niedozwolone.</w:t>
            </w:r>
          </w:p>
        </w:tc>
        <w:tc>
          <w:tcPr>
            <w:tcW w:w="1107" w:type="pct"/>
            <w:vAlign w:val="center"/>
          </w:tcPr>
          <w:p w14:paraId="4D4FB4A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576FBAC" w14:textId="77777777" w:rsidTr="00B470A8">
        <w:trPr>
          <w:jc w:val="center"/>
        </w:trPr>
        <w:tc>
          <w:tcPr>
            <w:tcW w:w="162" w:type="pct"/>
            <w:vAlign w:val="center"/>
          </w:tcPr>
          <w:p w14:paraId="5BA3FB54" w14:textId="6BCCDCEB" w:rsidR="004C36C8" w:rsidRPr="0072150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22</w:t>
            </w:r>
            <w:r w:rsidR="004C36C8" w:rsidRPr="0072150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4838" w:type="pct"/>
            <w:gridSpan w:val="3"/>
            <w:vAlign w:val="center"/>
          </w:tcPr>
          <w:p w14:paraId="3CEDAF9D" w14:textId="56238ED2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 xml:space="preserve">Oferowany 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model</w:t>
            </w: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40A19C99" w14:textId="6539AC28" w:rsid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708E6A9F" w14:textId="77777777" w:rsidR="00A75AD6" w:rsidRPr="004C36C8" w:rsidRDefault="00A75AD6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46"/>
        <w:gridCol w:w="7587"/>
        <w:gridCol w:w="3108"/>
      </w:tblGrid>
      <w:tr w:rsidR="004C36C8" w:rsidRPr="00A75AD6" w14:paraId="38A79410" w14:textId="77777777" w:rsidTr="005B63BD">
        <w:trPr>
          <w:jc w:val="center"/>
        </w:trPr>
        <w:tc>
          <w:tcPr>
            <w:tcW w:w="0" w:type="auto"/>
            <w:gridSpan w:val="4"/>
            <w:vAlign w:val="center"/>
          </w:tcPr>
          <w:p w14:paraId="13016C62" w14:textId="71A28E1E" w:rsidR="004C36C8" w:rsidRPr="00A75AD6" w:rsidRDefault="004C36C8" w:rsidP="00FF3DEA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Urządzenia wyświetlające: monitor typ </w:t>
            </w:r>
            <w:r w:rsidR="00FF3DEA"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>VI</w:t>
            </w:r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- 1 szt. (wystawa archeologiczna)</w:t>
            </w:r>
          </w:p>
        </w:tc>
      </w:tr>
      <w:tr w:rsidR="004C36C8" w:rsidRPr="00A75AD6" w14:paraId="50528EC8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0FE806F4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433" w:type="dxa"/>
            <w:gridSpan w:val="2"/>
            <w:vAlign w:val="center"/>
            <w:hideMark/>
          </w:tcPr>
          <w:p w14:paraId="535F69A6" w14:textId="229D4BC7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108" w:type="dxa"/>
            <w:vAlign w:val="center"/>
            <w:hideMark/>
          </w:tcPr>
          <w:p w14:paraId="0E64E930" w14:textId="77777777" w:rsidR="004C36C8" w:rsidRPr="00A75AD6" w:rsidRDefault="004C36C8" w:rsidP="005B63BD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</w:t>
            </w:r>
            <w:r w:rsidRPr="00A75AD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w zakresie pkt 21 proszę podać dokładny parametr w zakresie gwarancji)</w:t>
            </w:r>
          </w:p>
        </w:tc>
      </w:tr>
      <w:tr w:rsidR="004C36C8" w:rsidRPr="00A75AD6" w14:paraId="6010778E" w14:textId="77777777" w:rsidTr="005B63BD">
        <w:trPr>
          <w:jc w:val="center"/>
        </w:trPr>
        <w:tc>
          <w:tcPr>
            <w:tcW w:w="0" w:type="auto"/>
            <w:vAlign w:val="center"/>
          </w:tcPr>
          <w:p w14:paraId="0A3C7F47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846" w:type="dxa"/>
            <w:vAlign w:val="center"/>
          </w:tcPr>
          <w:p w14:paraId="4DEB7A7E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587" w:type="dxa"/>
            <w:vAlign w:val="center"/>
          </w:tcPr>
          <w:p w14:paraId="5DC71A59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108" w:type="dxa"/>
            <w:vAlign w:val="center"/>
          </w:tcPr>
          <w:p w14:paraId="3A4ABBB9" w14:textId="2EB2905F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A75AD6" w14:paraId="32A6FD1B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72C76A22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846" w:type="dxa"/>
            <w:vAlign w:val="center"/>
            <w:hideMark/>
          </w:tcPr>
          <w:p w14:paraId="673F9B9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Rozmiar</w:t>
            </w:r>
          </w:p>
        </w:tc>
        <w:tc>
          <w:tcPr>
            <w:tcW w:w="7587" w:type="dxa"/>
            <w:vAlign w:val="center"/>
          </w:tcPr>
          <w:p w14:paraId="0E41498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65”</w:t>
            </w:r>
          </w:p>
        </w:tc>
        <w:tc>
          <w:tcPr>
            <w:tcW w:w="3108" w:type="dxa"/>
            <w:vAlign w:val="center"/>
          </w:tcPr>
          <w:p w14:paraId="79AE66B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B95DD31" w14:textId="77777777" w:rsidTr="005B63BD">
        <w:trPr>
          <w:jc w:val="center"/>
        </w:trPr>
        <w:tc>
          <w:tcPr>
            <w:tcW w:w="0" w:type="auto"/>
            <w:vAlign w:val="center"/>
          </w:tcPr>
          <w:p w14:paraId="4B48B612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846" w:type="dxa"/>
            <w:vAlign w:val="center"/>
          </w:tcPr>
          <w:p w14:paraId="3F7DB26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Obudowa</w:t>
            </w:r>
          </w:p>
        </w:tc>
        <w:tc>
          <w:tcPr>
            <w:tcW w:w="7587" w:type="dxa"/>
            <w:vAlign w:val="center"/>
          </w:tcPr>
          <w:p w14:paraId="5431AF1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→Bez obudowy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→Monitor przystosowany do montażu sufitowego/ściennego/podłogowego w komplecie z dedykowanym uchwytem z przygotowanym miejscem na  wszystkie podłączenia do multimedialnego odtwarzacza sieciowego z funkcjami interaktywnymi</w:t>
            </w:r>
          </w:p>
        </w:tc>
        <w:tc>
          <w:tcPr>
            <w:tcW w:w="3108" w:type="dxa"/>
            <w:vAlign w:val="center"/>
          </w:tcPr>
          <w:p w14:paraId="1116325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D61CFCD" w14:textId="77777777" w:rsidTr="005B63BD">
        <w:trPr>
          <w:jc w:val="center"/>
        </w:trPr>
        <w:tc>
          <w:tcPr>
            <w:tcW w:w="0" w:type="auto"/>
            <w:vAlign w:val="center"/>
          </w:tcPr>
          <w:p w14:paraId="5F53735F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846" w:type="dxa"/>
            <w:vAlign w:val="center"/>
          </w:tcPr>
          <w:p w14:paraId="1F7DE3C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Kolor</w:t>
            </w:r>
          </w:p>
        </w:tc>
        <w:tc>
          <w:tcPr>
            <w:tcW w:w="7587" w:type="dxa"/>
            <w:vAlign w:val="center"/>
          </w:tcPr>
          <w:p w14:paraId="3B98CC3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Czarny</w:t>
            </w:r>
          </w:p>
        </w:tc>
        <w:tc>
          <w:tcPr>
            <w:tcW w:w="3108" w:type="dxa"/>
            <w:vAlign w:val="center"/>
          </w:tcPr>
          <w:p w14:paraId="6FE05D2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2449F4E" w14:textId="77777777" w:rsidTr="005B63BD">
        <w:trPr>
          <w:jc w:val="center"/>
        </w:trPr>
        <w:tc>
          <w:tcPr>
            <w:tcW w:w="0" w:type="auto"/>
            <w:vAlign w:val="center"/>
          </w:tcPr>
          <w:p w14:paraId="7C6D950E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2846" w:type="dxa"/>
            <w:vAlign w:val="center"/>
          </w:tcPr>
          <w:p w14:paraId="12FC330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Matrycy</w:t>
            </w:r>
          </w:p>
        </w:tc>
        <w:tc>
          <w:tcPr>
            <w:tcW w:w="7587" w:type="dxa"/>
            <w:vAlign w:val="center"/>
          </w:tcPr>
          <w:p w14:paraId="703E273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LCD</w:t>
            </w:r>
          </w:p>
        </w:tc>
        <w:tc>
          <w:tcPr>
            <w:tcW w:w="3108" w:type="dxa"/>
            <w:vAlign w:val="center"/>
          </w:tcPr>
          <w:p w14:paraId="1B74935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3931420" w14:textId="77777777" w:rsidTr="005B63BD">
        <w:trPr>
          <w:jc w:val="center"/>
        </w:trPr>
        <w:tc>
          <w:tcPr>
            <w:tcW w:w="0" w:type="auto"/>
            <w:vAlign w:val="center"/>
          </w:tcPr>
          <w:p w14:paraId="7DA07076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2846" w:type="dxa"/>
            <w:vAlign w:val="center"/>
          </w:tcPr>
          <w:p w14:paraId="0F076C1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Technologia panelu</w:t>
            </w:r>
          </w:p>
        </w:tc>
        <w:tc>
          <w:tcPr>
            <w:tcW w:w="7587" w:type="dxa"/>
            <w:vAlign w:val="center"/>
          </w:tcPr>
          <w:p w14:paraId="2ACB30C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VA z podświetleniem Direct LED</w:t>
            </w:r>
          </w:p>
        </w:tc>
        <w:tc>
          <w:tcPr>
            <w:tcW w:w="3108" w:type="dxa"/>
            <w:vAlign w:val="center"/>
          </w:tcPr>
          <w:p w14:paraId="501B54D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DA10662" w14:textId="77777777" w:rsidTr="005B63BD">
        <w:trPr>
          <w:jc w:val="center"/>
        </w:trPr>
        <w:tc>
          <w:tcPr>
            <w:tcW w:w="0" w:type="auto"/>
            <w:vAlign w:val="center"/>
          </w:tcPr>
          <w:p w14:paraId="7C77DCCC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lastRenderedPageBreak/>
              <w:t>6.</w:t>
            </w:r>
          </w:p>
        </w:tc>
        <w:tc>
          <w:tcPr>
            <w:tcW w:w="2846" w:type="dxa"/>
            <w:vAlign w:val="center"/>
          </w:tcPr>
          <w:p w14:paraId="1D5E81C3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Rozdzielczość natywna</w:t>
            </w:r>
          </w:p>
        </w:tc>
        <w:tc>
          <w:tcPr>
            <w:tcW w:w="7587" w:type="dxa"/>
            <w:vAlign w:val="center"/>
          </w:tcPr>
          <w:p w14:paraId="4DA4CEDC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3840×2160/60</w:t>
            </w:r>
          </w:p>
        </w:tc>
        <w:tc>
          <w:tcPr>
            <w:tcW w:w="3108" w:type="dxa"/>
            <w:vAlign w:val="center"/>
          </w:tcPr>
          <w:p w14:paraId="46A0B08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69CAC5C" w14:textId="77777777" w:rsidTr="005B63BD">
        <w:trPr>
          <w:jc w:val="center"/>
        </w:trPr>
        <w:tc>
          <w:tcPr>
            <w:tcW w:w="0" w:type="auto"/>
            <w:vAlign w:val="center"/>
          </w:tcPr>
          <w:p w14:paraId="457EA13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2846" w:type="dxa"/>
            <w:vAlign w:val="center"/>
          </w:tcPr>
          <w:p w14:paraId="25FA8222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Ilość wyświetlanych kolorów</w:t>
            </w:r>
          </w:p>
        </w:tc>
        <w:tc>
          <w:tcPr>
            <w:tcW w:w="7587" w:type="dxa"/>
            <w:vAlign w:val="center"/>
          </w:tcPr>
          <w:p w14:paraId="165F2813" w14:textId="383F74AB" w:rsidR="004C36C8" w:rsidRPr="00300938" w:rsidRDefault="001D750E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Co najmniej (10 bitów na kolor)</w:t>
            </w:r>
          </w:p>
        </w:tc>
        <w:tc>
          <w:tcPr>
            <w:tcW w:w="3108" w:type="dxa"/>
            <w:vAlign w:val="center"/>
          </w:tcPr>
          <w:p w14:paraId="5B910C9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5F86A586" w14:textId="77777777" w:rsidTr="005B63BD">
        <w:trPr>
          <w:jc w:val="center"/>
        </w:trPr>
        <w:tc>
          <w:tcPr>
            <w:tcW w:w="0" w:type="auto"/>
            <w:vAlign w:val="center"/>
          </w:tcPr>
          <w:p w14:paraId="238D2568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2846" w:type="dxa"/>
            <w:vAlign w:val="center"/>
          </w:tcPr>
          <w:p w14:paraId="78E0D46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Jasność (cd/m2)</w:t>
            </w:r>
          </w:p>
        </w:tc>
        <w:tc>
          <w:tcPr>
            <w:tcW w:w="7587" w:type="dxa"/>
            <w:vAlign w:val="center"/>
          </w:tcPr>
          <w:p w14:paraId="64417A8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nie mniej niż 350</w:t>
            </w:r>
          </w:p>
        </w:tc>
        <w:tc>
          <w:tcPr>
            <w:tcW w:w="3108" w:type="dxa"/>
            <w:vAlign w:val="center"/>
          </w:tcPr>
          <w:p w14:paraId="3F05E09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1339F88" w14:textId="77777777" w:rsidTr="005B63BD">
        <w:trPr>
          <w:jc w:val="center"/>
        </w:trPr>
        <w:tc>
          <w:tcPr>
            <w:tcW w:w="0" w:type="auto"/>
            <w:vAlign w:val="center"/>
          </w:tcPr>
          <w:p w14:paraId="4B88F24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2846" w:type="dxa"/>
            <w:vAlign w:val="center"/>
          </w:tcPr>
          <w:p w14:paraId="5FC262A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Kontrast</w:t>
            </w:r>
          </w:p>
        </w:tc>
        <w:tc>
          <w:tcPr>
            <w:tcW w:w="7587" w:type="dxa"/>
            <w:vAlign w:val="center"/>
          </w:tcPr>
          <w:p w14:paraId="3F4FA5F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nie mniej niż 1000:1</w:t>
            </w:r>
          </w:p>
        </w:tc>
        <w:tc>
          <w:tcPr>
            <w:tcW w:w="3108" w:type="dxa"/>
            <w:vAlign w:val="center"/>
          </w:tcPr>
          <w:p w14:paraId="6D9ED3E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5AA0750E" w14:textId="77777777" w:rsidTr="005B63BD">
        <w:trPr>
          <w:jc w:val="center"/>
        </w:trPr>
        <w:tc>
          <w:tcPr>
            <w:tcW w:w="0" w:type="auto"/>
            <w:vAlign w:val="center"/>
          </w:tcPr>
          <w:p w14:paraId="347BE5D2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2846" w:type="dxa"/>
            <w:vAlign w:val="center"/>
          </w:tcPr>
          <w:p w14:paraId="102C72B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Czas reakcji</w:t>
            </w:r>
          </w:p>
        </w:tc>
        <w:tc>
          <w:tcPr>
            <w:tcW w:w="7587" w:type="dxa"/>
            <w:vAlign w:val="center"/>
          </w:tcPr>
          <w:p w14:paraId="1439E27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nie więcej niż 8 ms</w:t>
            </w:r>
          </w:p>
        </w:tc>
        <w:tc>
          <w:tcPr>
            <w:tcW w:w="3108" w:type="dxa"/>
            <w:vAlign w:val="center"/>
          </w:tcPr>
          <w:p w14:paraId="0BB284E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6ED8632" w14:textId="77777777" w:rsidTr="005B63BD">
        <w:trPr>
          <w:jc w:val="center"/>
        </w:trPr>
        <w:tc>
          <w:tcPr>
            <w:tcW w:w="0" w:type="auto"/>
            <w:vAlign w:val="center"/>
          </w:tcPr>
          <w:p w14:paraId="58B77CF4" w14:textId="77777777" w:rsidR="004C36C8" w:rsidRPr="00300938" w:rsidRDefault="004C36C8" w:rsidP="004C36C8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11.</w:t>
            </w:r>
          </w:p>
        </w:tc>
        <w:tc>
          <w:tcPr>
            <w:tcW w:w="2846" w:type="dxa"/>
            <w:vAlign w:val="center"/>
          </w:tcPr>
          <w:p w14:paraId="12417D27" w14:textId="77777777" w:rsidR="004C36C8" w:rsidRPr="00300938" w:rsidRDefault="004C36C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Maksymalny kąt patrzenia</w:t>
            </w:r>
          </w:p>
        </w:tc>
        <w:tc>
          <w:tcPr>
            <w:tcW w:w="7587" w:type="dxa"/>
            <w:vAlign w:val="center"/>
          </w:tcPr>
          <w:p w14:paraId="756AF2D8" w14:textId="673DD4D6" w:rsidR="004C36C8" w:rsidRPr="00300938" w:rsidRDefault="004C36C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 xml:space="preserve">nie mniej </w:t>
            </w:r>
            <w:r w:rsidR="009405F8">
              <w:rPr>
                <w:rFonts w:ascii="Cambria" w:hAnsi="Cambria" w:cs="Calibri"/>
                <w:color w:val="FF0000"/>
                <w:sz w:val="18"/>
                <w:szCs w:val="18"/>
              </w:rPr>
              <w:t>niż 150</w:t>
            </w:r>
            <w:r w:rsidRPr="00300938">
              <w:rPr>
                <w:rFonts w:ascii="Cambria" w:hAnsi="Cambria" w:cs="Calibri"/>
                <w:color w:val="FF0000"/>
                <w:sz w:val="18"/>
                <w:szCs w:val="18"/>
              </w:rPr>
              <w:t>° w płaszczyźnie pionowej i poziomej</w:t>
            </w:r>
          </w:p>
        </w:tc>
        <w:tc>
          <w:tcPr>
            <w:tcW w:w="3108" w:type="dxa"/>
            <w:vAlign w:val="center"/>
          </w:tcPr>
          <w:p w14:paraId="22F332B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7AE89821" w14:textId="77777777" w:rsidTr="005B63BD">
        <w:trPr>
          <w:jc w:val="center"/>
        </w:trPr>
        <w:tc>
          <w:tcPr>
            <w:tcW w:w="0" w:type="auto"/>
            <w:vAlign w:val="center"/>
          </w:tcPr>
          <w:p w14:paraId="3A8ACD5B" w14:textId="0F2A8432" w:rsidR="004C36C8" w:rsidRPr="00A75AD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12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46" w:type="dxa"/>
            <w:vAlign w:val="center"/>
          </w:tcPr>
          <w:p w14:paraId="79F4EFA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Wejścia/Wyjścia</w:t>
            </w:r>
          </w:p>
        </w:tc>
        <w:tc>
          <w:tcPr>
            <w:tcW w:w="7587" w:type="dxa"/>
            <w:vAlign w:val="center"/>
          </w:tcPr>
          <w:p w14:paraId="449BB4F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min. wymagany port cyfrowy, umożliwiający odtwarzanie sygnału video z odtwarzacza multimedialnego, w natywnej rozdzielczości urządzenia wyświetlającego z natywną częstotliwością odtwarzania. Port umożliwi obsługę standardu HDCP</w:t>
            </w:r>
          </w:p>
        </w:tc>
        <w:tc>
          <w:tcPr>
            <w:tcW w:w="3108" w:type="dxa"/>
            <w:vAlign w:val="center"/>
          </w:tcPr>
          <w:p w14:paraId="247A179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FCC0936" w14:textId="77777777" w:rsidTr="005B63BD">
        <w:trPr>
          <w:jc w:val="center"/>
        </w:trPr>
        <w:tc>
          <w:tcPr>
            <w:tcW w:w="0" w:type="auto"/>
            <w:vAlign w:val="center"/>
          </w:tcPr>
          <w:p w14:paraId="48212FBC" w14:textId="5CC08822" w:rsidR="004C36C8" w:rsidRPr="00A75AD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13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46" w:type="dxa"/>
            <w:vAlign w:val="center"/>
          </w:tcPr>
          <w:p w14:paraId="3C3121F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Kontrola i zarządzanie</w:t>
            </w:r>
          </w:p>
        </w:tc>
        <w:tc>
          <w:tcPr>
            <w:tcW w:w="7587" w:type="dxa"/>
            <w:vAlign w:val="center"/>
          </w:tcPr>
          <w:p w14:paraId="43F1562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Wspólna platforma oprogramowania z pozostałymi monitorami i projektorami </w:t>
            </w:r>
          </w:p>
        </w:tc>
        <w:tc>
          <w:tcPr>
            <w:tcW w:w="3108" w:type="dxa"/>
            <w:vAlign w:val="center"/>
          </w:tcPr>
          <w:p w14:paraId="1C81EF7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B20E773" w14:textId="77777777" w:rsidTr="005B63BD">
        <w:trPr>
          <w:jc w:val="center"/>
        </w:trPr>
        <w:tc>
          <w:tcPr>
            <w:tcW w:w="0" w:type="auto"/>
            <w:vAlign w:val="center"/>
          </w:tcPr>
          <w:p w14:paraId="118A2ED1" w14:textId="7A276246" w:rsidR="004C36C8" w:rsidRPr="00A75AD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14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46" w:type="dxa"/>
            <w:vAlign w:val="center"/>
          </w:tcPr>
          <w:p w14:paraId="7D32C55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Cechy użytkowe</w:t>
            </w:r>
          </w:p>
        </w:tc>
        <w:tc>
          <w:tcPr>
            <w:tcW w:w="7587" w:type="dxa"/>
            <w:vAlign w:val="center"/>
          </w:tcPr>
          <w:p w14:paraId="1FCA7EE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Czujnik natężenia oświetlenia ‒ funkcje programowalne; czujnik temperatury; automatyczna regulacja kontrastu; automatyczna regulacja poziomu czerni; regulacja temperatury barwowej</w:t>
            </w:r>
          </w:p>
        </w:tc>
        <w:tc>
          <w:tcPr>
            <w:tcW w:w="3108" w:type="dxa"/>
            <w:vAlign w:val="center"/>
          </w:tcPr>
          <w:p w14:paraId="3672BF4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F84FBAC" w14:textId="77777777" w:rsidTr="005B63BD">
        <w:trPr>
          <w:jc w:val="center"/>
        </w:trPr>
        <w:tc>
          <w:tcPr>
            <w:tcW w:w="0" w:type="auto"/>
            <w:vAlign w:val="center"/>
          </w:tcPr>
          <w:p w14:paraId="685C0CC1" w14:textId="21E2591E" w:rsidR="004C36C8" w:rsidRPr="00A75AD6" w:rsidRDefault="001E417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15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46" w:type="dxa"/>
            <w:vAlign w:val="center"/>
          </w:tcPr>
          <w:p w14:paraId="2E622A3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Zasilanie</w:t>
            </w:r>
          </w:p>
        </w:tc>
        <w:tc>
          <w:tcPr>
            <w:tcW w:w="7587" w:type="dxa"/>
            <w:vAlign w:val="center"/>
          </w:tcPr>
          <w:p w14:paraId="06F9911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AC 200 -240 V 50/60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Hz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>; zasilacz wbudowany</w:t>
            </w:r>
          </w:p>
        </w:tc>
        <w:tc>
          <w:tcPr>
            <w:tcW w:w="3108" w:type="dxa"/>
            <w:vAlign w:val="center"/>
          </w:tcPr>
          <w:p w14:paraId="2F3FD96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812FB55" w14:textId="77777777" w:rsidTr="005B63BD">
        <w:trPr>
          <w:jc w:val="center"/>
        </w:trPr>
        <w:tc>
          <w:tcPr>
            <w:tcW w:w="0" w:type="auto"/>
            <w:vAlign w:val="center"/>
          </w:tcPr>
          <w:p w14:paraId="44921D69" w14:textId="7FB74D2D" w:rsidR="004C36C8" w:rsidRPr="00A75AD6" w:rsidRDefault="00D233D2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16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46" w:type="dxa"/>
            <w:vAlign w:val="center"/>
          </w:tcPr>
          <w:p w14:paraId="347F0F0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Wymiary obszaru roboczego (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szerokość×wysokość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>)</w:t>
            </w:r>
          </w:p>
        </w:tc>
        <w:tc>
          <w:tcPr>
            <w:tcW w:w="7587" w:type="dxa"/>
            <w:vAlign w:val="center"/>
          </w:tcPr>
          <w:p w14:paraId="097036C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do 1500×900 mm</w:t>
            </w:r>
          </w:p>
        </w:tc>
        <w:tc>
          <w:tcPr>
            <w:tcW w:w="3108" w:type="dxa"/>
            <w:vAlign w:val="center"/>
          </w:tcPr>
          <w:p w14:paraId="30F1D20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872ADF9" w14:textId="77777777" w:rsidTr="005B63BD">
        <w:trPr>
          <w:jc w:val="center"/>
        </w:trPr>
        <w:tc>
          <w:tcPr>
            <w:tcW w:w="0" w:type="auto"/>
            <w:vAlign w:val="center"/>
          </w:tcPr>
          <w:p w14:paraId="1B40CCD7" w14:textId="35204BAF" w:rsidR="004C36C8" w:rsidRPr="00A75AD6" w:rsidRDefault="00D233D2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17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46" w:type="dxa"/>
            <w:vAlign w:val="center"/>
          </w:tcPr>
          <w:p w14:paraId="1FFF093B" w14:textId="77777777" w:rsidR="004C36C8" w:rsidRPr="009405F8" w:rsidRDefault="004C36C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9405F8">
              <w:rPr>
                <w:rFonts w:ascii="Cambria" w:hAnsi="Cambria" w:cs="Calibri"/>
                <w:color w:val="FF0000"/>
                <w:sz w:val="18"/>
                <w:szCs w:val="18"/>
              </w:rPr>
              <w:t>Waga monitora bez podstawy (bez nakładki dotykowej)</w:t>
            </w:r>
          </w:p>
        </w:tc>
        <w:tc>
          <w:tcPr>
            <w:tcW w:w="7587" w:type="dxa"/>
            <w:vAlign w:val="center"/>
          </w:tcPr>
          <w:p w14:paraId="1611EDF5" w14:textId="014CE86D" w:rsidR="004C36C8" w:rsidRPr="009405F8" w:rsidRDefault="001D750E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9405F8">
              <w:rPr>
                <w:rFonts w:ascii="Cambria" w:hAnsi="Cambria" w:cs="Calibri"/>
                <w:color w:val="FF0000"/>
                <w:sz w:val="18"/>
                <w:szCs w:val="18"/>
              </w:rPr>
              <w:t>do 60</w:t>
            </w:r>
            <w:r w:rsidR="004C36C8" w:rsidRPr="009405F8">
              <w:rPr>
                <w:rFonts w:ascii="Cambria" w:hAnsi="Cambria" w:cs="Calibri"/>
                <w:color w:val="FF0000"/>
                <w:sz w:val="18"/>
                <w:szCs w:val="18"/>
              </w:rPr>
              <w:t xml:space="preserve"> kg</w:t>
            </w:r>
          </w:p>
        </w:tc>
        <w:tc>
          <w:tcPr>
            <w:tcW w:w="3108" w:type="dxa"/>
            <w:vAlign w:val="center"/>
          </w:tcPr>
          <w:p w14:paraId="48E29B7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19FE08F" w14:textId="77777777" w:rsidTr="005B63BD">
        <w:trPr>
          <w:jc w:val="center"/>
        </w:trPr>
        <w:tc>
          <w:tcPr>
            <w:tcW w:w="0" w:type="auto"/>
            <w:vAlign w:val="center"/>
          </w:tcPr>
          <w:p w14:paraId="2288F476" w14:textId="4ED9394D" w:rsidR="004C36C8" w:rsidRPr="00A75AD6" w:rsidRDefault="00D233D2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18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46" w:type="dxa"/>
            <w:vAlign w:val="center"/>
          </w:tcPr>
          <w:p w14:paraId="7B1725E2" w14:textId="652A5BA0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Rozmieszczeni</w:t>
            </w:r>
            <w:r w:rsidR="001D750E" w:rsidRPr="00300938">
              <w:rPr>
                <w:rFonts w:ascii="Cambria" w:hAnsi="Cambria" w:cs="Calibri"/>
                <w:sz w:val="18"/>
                <w:szCs w:val="18"/>
              </w:rPr>
              <w:t xml:space="preserve">e punktów uchwytu ściennego </w:t>
            </w:r>
          </w:p>
        </w:tc>
        <w:tc>
          <w:tcPr>
            <w:tcW w:w="7587" w:type="dxa"/>
            <w:vAlign w:val="center"/>
          </w:tcPr>
          <w:p w14:paraId="42155932" w14:textId="5C549ED4" w:rsidR="004C36C8" w:rsidRPr="00300938" w:rsidRDefault="001D750E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VESA</w:t>
            </w:r>
          </w:p>
        </w:tc>
        <w:tc>
          <w:tcPr>
            <w:tcW w:w="3108" w:type="dxa"/>
            <w:vAlign w:val="center"/>
          </w:tcPr>
          <w:p w14:paraId="480BA40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3B13DD8" w14:textId="77777777" w:rsidTr="005B63BD">
        <w:trPr>
          <w:jc w:val="center"/>
        </w:trPr>
        <w:tc>
          <w:tcPr>
            <w:tcW w:w="0" w:type="auto"/>
            <w:vAlign w:val="center"/>
          </w:tcPr>
          <w:p w14:paraId="6D767CC7" w14:textId="2D3ED069" w:rsidR="004C36C8" w:rsidRPr="00A75AD6" w:rsidRDefault="00D233D2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19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46" w:type="dxa"/>
            <w:vAlign w:val="center"/>
          </w:tcPr>
          <w:p w14:paraId="759DCC4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7587" w:type="dxa"/>
            <w:vAlign w:val="center"/>
          </w:tcPr>
          <w:p w14:paraId="41B30AC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min. 36 miesięcy; punktowane dodatkowo: wydłużenie gwarancji do 60 miesięcy (okres trwałość projektu) - </w:t>
            </w:r>
            <w:r w:rsidRPr="00A75AD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w proszę podać dokładny parametr w zakresie gwarancji – jest to kryterium oceny ofert</w:t>
            </w:r>
          </w:p>
        </w:tc>
        <w:tc>
          <w:tcPr>
            <w:tcW w:w="3108" w:type="dxa"/>
            <w:vAlign w:val="center"/>
          </w:tcPr>
          <w:p w14:paraId="0CB12A5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578D5FAE" w14:textId="77777777" w:rsidTr="005B63BD">
        <w:trPr>
          <w:jc w:val="center"/>
        </w:trPr>
        <w:tc>
          <w:tcPr>
            <w:tcW w:w="0" w:type="auto"/>
            <w:vAlign w:val="center"/>
          </w:tcPr>
          <w:p w14:paraId="419E47D5" w14:textId="49292A81" w:rsidR="004C36C8" w:rsidRPr="00A75AD6" w:rsidRDefault="00D233D2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20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2846" w:type="dxa"/>
            <w:vAlign w:val="center"/>
          </w:tcPr>
          <w:p w14:paraId="7036915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Okablowanie</w:t>
            </w:r>
          </w:p>
        </w:tc>
        <w:tc>
          <w:tcPr>
            <w:tcW w:w="7587" w:type="dxa"/>
            <w:vAlign w:val="center"/>
          </w:tcPr>
          <w:p w14:paraId="7872A41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Załączone okablowanie, wymagane do uruchomienia urządzenia oraz przyłączenia jego do odtwarzacza multimedialnego. Używanie przejściówek i konwerterów sygnału jest niedozwolone.</w:t>
            </w:r>
          </w:p>
        </w:tc>
        <w:tc>
          <w:tcPr>
            <w:tcW w:w="3108" w:type="dxa"/>
            <w:vAlign w:val="center"/>
          </w:tcPr>
          <w:p w14:paraId="610D554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391079A" w14:textId="77777777" w:rsidTr="005B63BD">
        <w:trPr>
          <w:jc w:val="center"/>
        </w:trPr>
        <w:tc>
          <w:tcPr>
            <w:tcW w:w="0" w:type="auto"/>
            <w:vAlign w:val="center"/>
          </w:tcPr>
          <w:p w14:paraId="659C7CB6" w14:textId="166D80EF" w:rsidR="004C36C8" w:rsidRPr="00A75AD6" w:rsidRDefault="00D233D2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21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14:paraId="3F693E8A" w14:textId="4ED95CCE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O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ferowany model</w:t>
            </w: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2DDD861F" w14:textId="191AD52F" w:rsid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35713B6D" w14:textId="77777777" w:rsidR="00A75AD6" w:rsidRPr="004C36C8" w:rsidRDefault="00A75AD6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46"/>
        <w:gridCol w:w="7587"/>
        <w:gridCol w:w="3108"/>
      </w:tblGrid>
      <w:tr w:rsidR="004C36C8" w:rsidRPr="00A75AD6" w14:paraId="12D1683B" w14:textId="77777777" w:rsidTr="005B63BD">
        <w:trPr>
          <w:jc w:val="center"/>
        </w:trPr>
        <w:tc>
          <w:tcPr>
            <w:tcW w:w="0" w:type="auto"/>
            <w:gridSpan w:val="4"/>
            <w:vAlign w:val="center"/>
          </w:tcPr>
          <w:p w14:paraId="266F31AC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>Urządzenia wyświetlające: projektor multimedialny - 2 szt. (wystawa archeologiczna)</w:t>
            </w:r>
          </w:p>
        </w:tc>
      </w:tr>
      <w:tr w:rsidR="004C36C8" w:rsidRPr="00A75AD6" w14:paraId="1971BF5F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0698639F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433" w:type="dxa"/>
            <w:gridSpan w:val="2"/>
            <w:vAlign w:val="center"/>
            <w:hideMark/>
          </w:tcPr>
          <w:p w14:paraId="1F32897B" w14:textId="0AB9AFBE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108" w:type="dxa"/>
            <w:vAlign w:val="center"/>
            <w:hideMark/>
          </w:tcPr>
          <w:p w14:paraId="70D0E86E" w14:textId="77777777" w:rsidR="004C36C8" w:rsidRPr="00A75AD6" w:rsidRDefault="004C36C8" w:rsidP="005B63BD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</w:t>
            </w:r>
            <w:r w:rsidRPr="00A75AD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w zakresie pkt 19 proszę podać dokładny parametr w zakresie gwarancji)</w:t>
            </w:r>
          </w:p>
        </w:tc>
      </w:tr>
      <w:tr w:rsidR="004C36C8" w:rsidRPr="00A75AD6" w14:paraId="6359853E" w14:textId="77777777" w:rsidTr="005B63BD">
        <w:trPr>
          <w:jc w:val="center"/>
        </w:trPr>
        <w:tc>
          <w:tcPr>
            <w:tcW w:w="0" w:type="auto"/>
            <w:vAlign w:val="center"/>
          </w:tcPr>
          <w:p w14:paraId="3BC75948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846" w:type="dxa"/>
            <w:vAlign w:val="center"/>
          </w:tcPr>
          <w:p w14:paraId="69B8FAB7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587" w:type="dxa"/>
            <w:vAlign w:val="center"/>
          </w:tcPr>
          <w:p w14:paraId="78773D55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108" w:type="dxa"/>
            <w:vAlign w:val="center"/>
          </w:tcPr>
          <w:p w14:paraId="1178D394" w14:textId="1FA3351B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A75AD6" w14:paraId="0DBC940A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7C59895D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846" w:type="dxa"/>
            <w:vAlign w:val="center"/>
            <w:hideMark/>
          </w:tcPr>
          <w:p w14:paraId="11F7BFE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Technologia projekcji</w:t>
            </w:r>
          </w:p>
        </w:tc>
        <w:tc>
          <w:tcPr>
            <w:tcW w:w="7587" w:type="dxa"/>
            <w:vAlign w:val="center"/>
          </w:tcPr>
          <w:p w14:paraId="688ACCC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3LCD (3×0,64”)</w:t>
            </w:r>
          </w:p>
        </w:tc>
        <w:tc>
          <w:tcPr>
            <w:tcW w:w="3108" w:type="dxa"/>
            <w:vAlign w:val="center"/>
          </w:tcPr>
          <w:p w14:paraId="2FDEB46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7A88CAF1" w14:textId="77777777" w:rsidTr="005B63BD">
        <w:trPr>
          <w:jc w:val="center"/>
        </w:trPr>
        <w:tc>
          <w:tcPr>
            <w:tcW w:w="0" w:type="auto"/>
            <w:vAlign w:val="center"/>
          </w:tcPr>
          <w:p w14:paraId="16880054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846" w:type="dxa"/>
            <w:vAlign w:val="center"/>
          </w:tcPr>
          <w:p w14:paraId="7A814EE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Rodzaj podświetlenia</w:t>
            </w:r>
          </w:p>
        </w:tc>
        <w:tc>
          <w:tcPr>
            <w:tcW w:w="7587" w:type="dxa"/>
            <w:vAlign w:val="center"/>
          </w:tcPr>
          <w:p w14:paraId="4DBE1E6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Laserowe źródło światła</w:t>
            </w:r>
          </w:p>
        </w:tc>
        <w:tc>
          <w:tcPr>
            <w:tcW w:w="3108" w:type="dxa"/>
            <w:vAlign w:val="center"/>
          </w:tcPr>
          <w:p w14:paraId="11A1781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49C95EB" w14:textId="77777777" w:rsidTr="005B63BD">
        <w:trPr>
          <w:jc w:val="center"/>
        </w:trPr>
        <w:tc>
          <w:tcPr>
            <w:tcW w:w="0" w:type="auto"/>
            <w:vAlign w:val="center"/>
          </w:tcPr>
          <w:p w14:paraId="6CDE6F6B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846" w:type="dxa"/>
            <w:vAlign w:val="center"/>
          </w:tcPr>
          <w:p w14:paraId="2C653D0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Rozdzielczość natywna</w:t>
            </w:r>
          </w:p>
        </w:tc>
        <w:tc>
          <w:tcPr>
            <w:tcW w:w="7587" w:type="dxa"/>
            <w:vAlign w:val="center"/>
          </w:tcPr>
          <w:p w14:paraId="42E40C3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1920×1200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px</w:t>
            </w:r>
            <w:proofErr w:type="spellEnd"/>
          </w:p>
        </w:tc>
        <w:tc>
          <w:tcPr>
            <w:tcW w:w="3108" w:type="dxa"/>
            <w:vAlign w:val="center"/>
          </w:tcPr>
          <w:p w14:paraId="41B47FE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3E8C100" w14:textId="77777777" w:rsidTr="005B63BD">
        <w:trPr>
          <w:jc w:val="center"/>
        </w:trPr>
        <w:tc>
          <w:tcPr>
            <w:tcW w:w="0" w:type="auto"/>
            <w:vAlign w:val="center"/>
          </w:tcPr>
          <w:p w14:paraId="463024A6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2846" w:type="dxa"/>
            <w:vAlign w:val="center"/>
          </w:tcPr>
          <w:p w14:paraId="3FFACAB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Obsługiwane rozdzielczości</w:t>
            </w:r>
          </w:p>
        </w:tc>
        <w:tc>
          <w:tcPr>
            <w:tcW w:w="7587" w:type="dxa"/>
            <w:vAlign w:val="center"/>
          </w:tcPr>
          <w:p w14:paraId="133EF91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3840×2160</w:t>
            </w:r>
          </w:p>
        </w:tc>
        <w:tc>
          <w:tcPr>
            <w:tcW w:w="3108" w:type="dxa"/>
            <w:vAlign w:val="center"/>
          </w:tcPr>
          <w:p w14:paraId="71E5B1F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B2305BC" w14:textId="77777777" w:rsidTr="005B63BD">
        <w:trPr>
          <w:jc w:val="center"/>
        </w:trPr>
        <w:tc>
          <w:tcPr>
            <w:tcW w:w="0" w:type="auto"/>
            <w:vAlign w:val="center"/>
          </w:tcPr>
          <w:p w14:paraId="6340CB14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lastRenderedPageBreak/>
              <w:t>5.</w:t>
            </w:r>
          </w:p>
        </w:tc>
        <w:tc>
          <w:tcPr>
            <w:tcW w:w="2846" w:type="dxa"/>
            <w:vAlign w:val="center"/>
          </w:tcPr>
          <w:p w14:paraId="47BBB34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Jasność</w:t>
            </w:r>
          </w:p>
        </w:tc>
        <w:tc>
          <w:tcPr>
            <w:tcW w:w="7587" w:type="dxa"/>
            <w:vAlign w:val="center"/>
          </w:tcPr>
          <w:p w14:paraId="06DA868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nie mniej niż 6000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Ansi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 xml:space="preserve"> Lumen</w:t>
            </w:r>
          </w:p>
        </w:tc>
        <w:tc>
          <w:tcPr>
            <w:tcW w:w="3108" w:type="dxa"/>
            <w:vAlign w:val="center"/>
          </w:tcPr>
          <w:p w14:paraId="08680F6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5790E05" w14:textId="77777777" w:rsidTr="00300938">
        <w:trPr>
          <w:trHeight w:val="120"/>
          <w:jc w:val="center"/>
        </w:trPr>
        <w:tc>
          <w:tcPr>
            <w:tcW w:w="0" w:type="auto"/>
            <w:vAlign w:val="center"/>
          </w:tcPr>
          <w:p w14:paraId="299FBCB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2846" w:type="dxa"/>
            <w:vAlign w:val="center"/>
          </w:tcPr>
          <w:p w14:paraId="7016790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Kontrast dynamiczny</w:t>
            </w:r>
          </w:p>
        </w:tc>
        <w:tc>
          <w:tcPr>
            <w:tcW w:w="7587" w:type="dxa"/>
            <w:vAlign w:val="center"/>
          </w:tcPr>
          <w:p w14:paraId="292E4AF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600 000:1</w:t>
            </w:r>
          </w:p>
        </w:tc>
        <w:tc>
          <w:tcPr>
            <w:tcW w:w="3108" w:type="dxa"/>
            <w:vAlign w:val="center"/>
          </w:tcPr>
          <w:p w14:paraId="6FFE2FB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7D4E3AF" w14:textId="77777777" w:rsidTr="005B63BD">
        <w:trPr>
          <w:jc w:val="center"/>
        </w:trPr>
        <w:tc>
          <w:tcPr>
            <w:tcW w:w="0" w:type="auto"/>
            <w:vAlign w:val="center"/>
          </w:tcPr>
          <w:p w14:paraId="101B9296" w14:textId="77777777" w:rsidR="004C36C8" w:rsidRPr="00300938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2846" w:type="dxa"/>
            <w:vAlign w:val="center"/>
          </w:tcPr>
          <w:p w14:paraId="0CD343E3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Kolory</w:t>
            </w:r>
          </w:p>
        </w:tc>
        <w:tc>
          <w:tcPr>
            <w:tcW w:w="7587" w:type="dxa"/>
            <w:vAlign w:val="center"/>
          </w:tcPr>
          <w:p w14:paraId="1FE00234" w14:textId="6159FED0" w:rsidR="004C36C8" w:rsidRPr="00300938" w:rsidRDefault="001D750E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Co najmniej (10 bitów na kolor)</w:t>
            </w:r>
          </w:p>
        </w:tc>
        <w:tc>
          <w:tcPr>
            <w:tcW w:w="3108" w:type="dxa"/>
            <w:vAlign w:val="center"/>
          </w:tcPr>
          <w:p w14:paraId="6FC15B3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8329C66" w14:textId="77777777" w:rsidTr="005B63BD">
        <w:trPr>
          <w:jc w:val="center"/>
        </w:trPr>
        <w:tc>
          <w:tcPr>
            <w:tcW w:w="0" w:type="auto"/>
            <w:vAlign w:val="center"/>
          </w:tcPr>
          <w:p w14:paraId="6D2F8BE9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2846" w:type="dxa"/>
            <w:vAlign w:val="center"/>
          </w:tcPr>
          <w:p w14:paraId="5417539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Korekcja zniekształceń trapezowych</w:t>
            </w:r>
          </w:p>
        </w:tc>
        <w:tc>
          <w:tcPr>
            <w:tcW w:w="7587" w:type="dxa"/>
            <w:vAlign w:val="center"/>
          </w:tcPr>
          <w:p w14:paraId="1DEEC21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+/- 30° H, +/- 30° V</w:t>
            </w:r>
          </w:p>
        </w:tc>
        <w:tc>
          <w:tcPr>
            <w:tcW w:w="3108" w:type="dxa"/>
            <w:vAlign w:val="center"/>
          </w:tcPr>
          <w:p w14:paraId="6B97C37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7E7E1C26" w14:textId="77777777" w:rsidTr="005B63BD">
        <w:trPr>
          <w:jc w:val="center"/>
        </w:trPr>
        <w:tc>
          <w:tcPr>
            <w:tcW w:w="0" w:type="auto"/>
            <w:vAlign w:val="center"/>
          </w:tcPr>
          <w:p w14:paraId="08A6CBC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2846" w:type="dxa"/>
            <w:vAlign w:val="center"/>
          </w:tcPr>
          <w:p w14:paraId="01E33E4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Żywotność zespołu podświetlenia</w:t>
            </w:r>
          </w:p>
        </w:tc>
        <w:tc>
          <w:tcPr>
            <w:tcW w:w="7587" w:type="dxa"/>
            <w:vAlign w:val="center"/>
          </w:tcPr>
          <w:p w14:paraId="05D9B04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20 000 h</w:t>
            </w:r>
          </w:p>
        </w:tc>
        <w:tc>
          <w:tcPr>
            <w:tcW w:w="3108" w:type="dxa"/>
            <w:vAlign w:val="center"/>
          </w:tcPr>
          <w:p w14:paraId="0B4C059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6EFC48B" w14:textId="77777777" w:rsidTr="005B63BD">
        <w:trPr>
          <w:jc w:val="center"/>
        </w:trPr>
        <w:tc>
          <w:tcPr>
            <w:tcW w:w="0" w:type="auto"/>
            <w:vAlign w:val="center"/>
          </w:tcPr>
          <w:p w14:paraId="470ACD4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2846" w:type="dxa"/>
            <w:vAlign w:val="center"/>
          </w:tcPr>
          <w:p w14:paraId="0470F55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Współczynnik projekcji</w:t>
            </w:r>
          </w:p>
        </w:tc>
        <w:tc>
          <w:tcPr>
            <w:tcW w:w="7587" w:type="dxa"/>
            <w:vAlign w:val="center"/>
          </w:tcPr>
          <w:p w14:paraId="7C8072A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1.09-2,2:1</w:t>
            </w:r>
          </w:p>
        </w:tc>
        <w:tc>
          <w:tcPr>
            <w:tcW w:w="3108" w:type="dxa"/>
            <w:vAlign w:val="center"/>
          </w:tcPr>
          <w:p w14:paraId="66BA5F8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8654D8C" w14:textId="77777777" w:rsidTr="005B63BD">
        <w:trPr>
          <w:jc w:val="center"/>
        </w:trPr>
        <w:tc>
          <w:tcPr>
            <w:tcW w:w="0" w:type="auto"/>
            <w:vAlign w:val="center"/>
          </w:tcPr>
          <w:p w14:paraId="0753BDB3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11.</w:t>
            </w:r>
          </w:p>
        </w:tc>
        <w:tc>
          <w:tcPr>
            <w:tcW w:w="2846" w:type="dxa"/>
            <w:vAlign w:val="center"/>
          </w:tcPr>
          <w:p w14:paraId="32A12E2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Poziom szumu </w:t>
            </w:r>
          </w:p>
        </w:tc>
        <w:tc>
          <w:tcPr>
            <w:tcW w:w="7587" w:type="dxa"/>
            <w:vAlign w:val="center"/>
          </w:tcPr>
          <w:p w14:paraId="6C747BD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nie więcej niż 27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dB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3108" w:type="dxa"/>
            <w:vAlign w:val="center"/>
          </w:tcPr>
          <w:p w14:paraId="4BC0A42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7A359718" w14:textId="77777777" w:rsidTr="005B63BD">
        <w:trPr>
          <w:jc w:val="center"/>
        </w:trPr>
        <w:tc>
          <w:tcPr>
            <w:tcW w:w="0" w:type="auto"/>
            <w:vAlign w:val="center"/>
          </w:tcPr>
          <w:p w14:paraId="215CB93F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12.</w:t>
            </w:r>
          </w:p>
        </w:tc>
        <w:tc>
          <w:tcPr>
            <w:tcW w:w="2846" w:type="dxa"/>
            <w:vAlign w:val="center"/>
          </w:tcPr>
          <w:p w14:paraId="7D3B610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Wejścia i wyjścia sygnałowe wideo</w:t>
            </w:r>
          </w:p>
        </w:tc>
        <w:tc>
          <w:tcPr>
            <w:tcW w:w="7587" w:type="dxa"/>
            <w:vAlign w:val="center"/>
          </w:tcPr>
          <w:p w14:paraId="6A05494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Wymagany port cyfrowy, umożliwiający odtwarzanie sygnału video z odtwarzacza multimedialnego, w natywnej rozdzielczości urządzenia wyświetlającego z natywną częstotliwością odtwarzania. Port umożliwi obsługę standardu  HDCP,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1×mini Jack 3,5 mm</w:t>
            </w:r>
          </w:p>
        </w:tc>
        <w:tc>
          <w:tcPr>
            <w:tcW w:w="3108" w:type="dxa"/>
            <w:vAlign w:val="center"/>
          </w:tcPr>
          <w:p w14:paraId="67D890B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EAFB963" w14:textId="77777777" w:rsidTr="005B63BD">
        <w:trPr>
          <w:jc w:val="center"/>
        </w:trPr>
        <w:tc>
          <w:tcPr>
            <w:tcW w:w="0" w:type="auto"/>
            <w:vAlign w:val="center"/>
          </w:tcPr>
          <w:p w14:paraId="74F27E42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13.</w:t>
            </w:r>
          </w:p>
        </w:tc>
        <w:tc>
          <w:tcPr>
            <w:tcW w:w="2846" w:type="dxa"/>
            <w:vAlign w:val="center"/>
          </w:tcPr>
          <w:p w14:paraId="15E2A4A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Kontrola i zarządzanie</w:t>
            </w:r>
          </w:p>
        </w:tc>
        <w:tc>
          <w:tcPr>
            <w:tcW w:w="7587" w:type="dxa"/>
            <w:vAlign w:val="center"/>
          </w:tcPr>
          <w:p w14:paraId="32D2C20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Wspólna platforma oprogramowania z pozostałymi monitorami i projektorami</w:t>
            </w:r>
          </w:p>
        </w:tc>
        <w:tc>
          <w:tcPr>
            <w:tcW w:w="3108" w:type="dxa"/>
            <w:vAlign w:val="center"/>
          </w:tcPr>
          <w:p w14:paraId="5A6A64F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5BA84521" w14:textId="77777777" w:rsidTr="005B63BD">
        <w:trPr>
          <w:jc w:val="center"/>
        </w:trPr>
        <w:tc>
          <w:tcPr>
            <w:tcW w:w="0" w:type="auto"/>
            <w:vAlign w:val="center"/>
          </w:tcPr>
          <w:p w14:paraId="7667CF26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14.</w:t>
            </w:r>
          </w:p>
        </w:tc>
        <w:tc>
          <w:tcPr>
            <w:tcW w:w="2846" w:type="dxa"/>
            <w:vAlign w:val="center"/>
          </w:tcPr>
          <w:p w14:paraId="0782C9E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Waga</w:t>
            </w:r>
          </w:p>
        </w:tc>
        <w:tc>
          <w:tcPr>
            <w:tcW w:w="7587" w:type="dxa"/>
            <w:vAlign w:val="center"/>
          </w:tcPr>
          <w:p w14:paraId="3F87BE4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do 10 kg</w:t>
            </w:r>
          </w:p>
        </w:tc>
        <w:tc>
          <w:tcPr>
            <w:tcW w:w="3108" w:type="dxa"/>
            <w:vAlign w:val="center"/>
          </w:tcPr>
          <w:p w14:paraId="559BF8E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7AA51D70" w14:textId="77777777" w:rsidTr="005B63BD">
        <w:trPr>
          <w:jc w:val="center"/>
        </w:trPr>
        <w:tc>
          <w:tcPr>
            <w:tcW w:w="0" w:type="auto"/>
            <w:vAlign w:val="center"/>
          </w:tcPr>
          <w:p w14:paraId="7F251859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16.</w:t>
            </w:r>
          </w:p>
        </w:tc>
        <w:tc>
          <w:tcPr>
            <w:tcW w:w="2846" w:type="dxa"/>
            <w:vAlign w:val="center"/>
          </w:tcPr>
          <w:p w14:paraId="4D240EE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Kolor obudowy</w:t>
            </w:r>
          </w:p>
        </w:tc>
        <w:tc>
          <w:tcPr>
            <w:tcW w:w="7587" w:type="dxa"/>
            <w:vAlign w:val="center"/>
          </w:tcPr>
          <w:p w14:paraId="7B5CCECB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Biały</w:t>
            </w:r>
          </w:p>
        </w:tc>
        <w:tc>
          <w:tcPr>
            <w:tcW w:w="3108" w:type="dxa"/>
            <w:vAlign w:val="center"/>
          </w:tcPr>
          <w:p w14:paraId="32762CE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3D223CC" w14:textId="77777777" w:rsidTr="005B63BD">
        <w:trPr>
          <w:jc w:val="center"/>
        </w:trPr>
        <w:tc>
          <w:tcPr>
            <w:tcW w:w="0" w:type="auto"/>
            <w:vAlign w:val="center"/>
          </w:tcPr>
          <w:p w14:paraId="2B674022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17.</w:t>
            </w:r>
          </w:p>
        </w:tc>
        <w:tc>
          <w:tcPr>
            <w:tcW w:w="2846" w:type="dxa"/>
            <w:vAlign w:val="center"/>
          </w:tcPr>
          <w:p w14:paraId="3314284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Cechy</w:t>
            </w:r>
          </w:p>
        </w:tc>
        <w:tc>
          <w:tcPr>
            <w:tcW w:w="7587" w:type="dxa"/>
            <w:vAlign w:val="center"/>
          </w:tcPr>
          <w:p w14:paraId="275AE48C" w14:textId="77777777" w:rsidR="004C36C8" w:rsidRPr="00A75AD6" w:rsidRDefault="004C36C8" w:rsidP="004C36C8">
            <w:pPr>
              <w:ind w:firstLine="16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→Całkowicie szczelny silnik optyczny, konstrukcja bez filtrowa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→Tryb zapewniający jednakową jasność obrazu przez cały okres użytkowania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→Regulacja kontrastu, jaskrawości, ostrości, koloru i barwy. Szczegółowa regulacja kontrastu i jasności, niezależnie dla każdego kanału RGB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→Sterowanie przez przeglądarkę WWW, oraz przez dedykowane oprogramowanie producenta projektora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→Wyświetlanie zawartości multimedialnej wprost z nośnika USB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→Zasilany port USB-A o minimalnym natężeniu 2.0A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 xml:space="preserve">→Możliwość odbierania obrazu przez sieć LAN lub bezprzewodowo po zainstalowaniu adaptera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3108" w:type="dxa"/>
            <w:vAlign w:val="center"/>
          </w:tcPr>
          <w:p w14:paraId="64FE88C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6D6156" w14:paraId="46C703B5" w14:textId="77777777" w:rsidTr="005B63BD">
        <w:trPr>
          <w:jc w:val="center"/>
        </w:trPr>
        <w:tc>
          <w:tcPr>
            <w:tcW w:w="0" w:type="auto"/>
            <w:vAlign w:val="center"/>
          </w:tcPr>
          <w:p w14:paraId="7FB3F2FE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18.</w:t>
            </w:r>
          </w:p>
        </w:tc>
        <w:tc>
          <w:tcPr>
            <w:tcW w:w="2846" w:type="dxa"/>
            <w:vAlign w:val="center"/>
          </w:tcPr>
          <w:p w14:paraId="357DE8B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Kontrola</w:t>
            </w:r>
          </w:p>
        </w:tc>
        <w:tc>
          <w:tcPr>
            <w:tcW w:w="7587" w:type="dxa"/>
            <w:vAlign w:val="center"/>
          </w:tcPr>
          <w:p w14:paraId="3A55AACB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A75AD6">
              <w:rPr>
                <w:rFonts w:ascii="Cambria" w:hAnsi="Cambria" w:cs="Calibri"/>
                <w:sz w:val="18"/>
                <w:szCs w:val="18"/>
                <w:lang w:val="en-US"/>
              </w:rPr>
              <w:t>min. D-SUB 9pin (RS232), LAN-RJ45</w:t>
            </w:r>
          </w:p>
        </w:tc>
        <w:tc>
          <w:tcPr>
            <w:tcW w:w="3108" w:type="dxa"/>
            <w:vAlign w:val="center"/>
          </w:tcPr>
          <w:p w14:paraId="0386005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  <w:lang w:val="en-US"/>
              </w:rPr>
            </w:pPr>
          </w:p>
        </w:tc>
      </w:tr>
      <w:tr w:rsidR="004C36C8" w:rsidRPr="00A75AD6" w14:paraId="4024D6E9" w14:textId="77777777" w:rsidTr="005B63BD">
        <w:trPr>
          <w:jc w:val="center"/>
        </w:trPr>
        <w:tc>
          <w:tcPr>
            <w:tcW w:w="0" w:type="auto"/>
            <w:vAlign w:val="center"/>
          </w:tcPr>
          <w:p w14:paraId="5BE6204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19.</w:t>
            </w:r>
          </w:p>
        </w:tc>
        <w:tc>
          <w:tcPr>
            <w:tcW w:w="2846" w:type="dxa"/>
            <w:vAlign w:val="center"/>
          </w:tcPr>
          <w:p w14:paraId="26702DD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7587" w:type="dxa"/>
            <w:vAlign w:val="center"/>
          </w:tcPr>
          <w:p w14:paraId="389C3F5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min. 36 miesięcy; punktowane dodatkowo: wydłużenie gwarancji do 60 miesięcy (okres trwałość projektu) - </w:t>
            </w:r>
            <w:r w:rsidRPr="00A75AD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w zakresie pkt 16 proszę podać dokładny parametr w zakresie gwarancji – jest to kryterium oceny ofert</w:t>
            </w:r>
          </w:p>
        </w:tc>
        <w:tc>
          <w:tcPr>
            <w:tcW w:w="3108" w:type="dxa"/>
            <w:vAlign w:val="center"/>
          </w:tcPr>
          <w:p w14:paraId="5D37C8F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E489E41" w14:textId="77777777" w:rsidTr="005B63BD">
        <w:trPr>
          <w:jc w:val="center"/>
        </w:trPr>
        <w:tc>
          <w:tcPr>
            <w:tcW w:w="0" w:type="auto"/>
            <w:vAlign w:val="center"/>
          </w:tcPr>
          <w:p w14:paraId="6055912B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20.</w:t>
            </w:r>
          </w:p>
        </w:tc>
        <w:tc>
          <w:tcPr>
            <w:tcW w:w="2846" w:type="dxa"/>
            <w:vAlign w:val="center"/>
          </w:tcPr>
          <w:p w14:paraId="4DAF075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Okablowanie</w:t>
            </w:r>
          </w:p>
        </w:tc>
        <w:tc>
          <w:tcPr>
            <w:tcW w:w="7587" w:type="dxa"/>
            <w:vAlign w:val="center"/>
          </w:tcPr>
          <w:p w14:paraId="4EBA9EC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Załączone okablowanie, wymagane do uruchomienia urządzenia oraz przyłączenia jego do odtwarzacza multimedialnego. Używanie przejściówek i konwerterów sygnału jest niedozwolone.</w:t>
            </w:r>
          </w:p>
        </w:tc>
        <w:tc>
          <w:tcPr>
            <w:tcW w:w="3108" w:type="dxa"/>
            <w:vAlign w:val="center"/>
          </w:tcPr>
          <w:p w14:paraId="686B0FC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63E4A53" w14:textId="77777777" w:rsidTr="005B63BD">
        <w:trPr>
          <w:jc w:val="center"/>
        </w:trPr>
        <w:tc>
          <w:tcPr>
            <w:tcW w:w="0" w:type="auto"/>
            <w:vAlign w:val="center"/>
          </w:tcPr>
          <w:p w14:paraId="72EC0B76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21.</w:t>
            </w:r>
          </w:p>
        </w:tc>
        <w:tc>
          <w:tcPr>
            <w:tcW w:w="0" w:type="auto"/>
            <w:gridSpan w:val="3"/>
            <w:vAlign w:val="center"/>
          </w:tcPr>
          <w:p w14:paraId="6480A4C7" w14:textId="7C42524D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ny model</w:t>
            </w: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0EB61870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7AD442B2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32"/>
        <w:gridCol w:w="7615"/>
        <w:gridCol w:w="3094"/>
      </w:tblGrid>
      <w:tr w:rsidR="004C36C8" w:rsidRPr="00A75AD6" w14:paraId="3FA6C2A4" w14:textId="77777777" w:rsidTr="005B63BD">
        <w:trPr>
          <w:jc w:val="center"/>
        </w:trPr>
        <w:tc>
          <w:tcPr>
            <w:tcW w:w="0" w:type="auto"/>
            <w:gridSpan w:val="4"/>
            <w:vAlign w:val="center"/>
          </w:tcPr>
          <w:p w14:paraId="3C0FA7D7" w14:textId="3E75D2CF" w:rsidR="004C36C8" w:rsidRPr="00A75AD6" w:rsidRDefault="004C36C8" w:rsidP="00577B0D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System nagłośnienia - </w:t>
            </w:r>
            <w:r w:rsidR="00577B0D"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>1</w:t>
            </w:r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>kpl</w:t>
            </w:r>
            <w:proofErr w:type="spellEnd"/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>.</w:t>
            </w:r>
          </w:p>
        </w:tc>
      </w:tr>
      <w:tr w:rsidR="004C36C8" w:rsidRPr="00A75AD6" w14:paraId="6C7CBE2E" w14:textId="77777777" w:rsidTr="00A9736F">
        <w:trPr>
          <w:jc w:val="center"/>
        </w:trPr>
        <w:tc>
          <w:tcPr>
            <w:tcW w:w="0" w:type="auto"/>
            <w:vAlign w:val="center"/>
            <w:hideMark/>
          </w:tcPr>
          <w:p w14:paraId="7B85D7C1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447" w:type="dxa"/>
            <w:gridSpan w:val="2"/>
            <w:vAlign w:val="center"/>
            <w:hideMark/>
          </w:tcPr>
          <w:p w14:paraId="58B30092" w14:textId="540185C9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094" w:type="dxa"/>
            <w:vAlign w:val="center"/>
            <w:hideMark/>
          </w:tcPr>
          <w:p w14:paraId="6629CBCF" w14:textId="77777777" w:rsidR="004C36C8" w:rsidRPr="00A75AD6" w:rsidRDefault="004C36C8" w:rsidP="005B63BD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</w:t>
            </w:r>
            <w:r w:rsidRPr="00A75AD6">
              <w:rPr>
                <w:rFonts w:ascii="Cambria" w:hAnsi="Cambria" w:cs="Calibri"/>
                <w:b/>
                <w:sz w:val="18"/>
                <w:szCs w:val="18"/>
                <w:u w:val="single"/>
              </w:rPr>
              <w:t xml:space="preserve">w zakresie pkt 13 </w:t>
            </w:r>
            <w:r w:rsidRPr="00A75AD6">
              <w:rPr>
                <w:rFonts w:ascii="Cambria" w:hAnsi="Cambria" w:cs="Calibri"/>
                <w:b/>
                <w:sz w:val="18"/>
                <w:szCs w:val="18"/>
                <w:u w:val="single"/>
              </w:rPr>
              <w:lastRenderedPageBreak/>
              <w:t>proszę podać dokładny parametr w zakresie gwarancji)</w:t>
            </w:r>
          </w:p>
        </w:tc>
      </w:tr>
      <w:tr w:rsidR="004C36C8" w:rsidRPr="00A75AD6" w14:paraId="1C45CB12" w14:textId="77777777" w:rsidTr="00A9736F">
        <w:trPr>
          <w:jc w:val="center"/>
        </w:trPr>
        <w:tc>
          <w:tcPr>
            <w:tcW w:w="0" w:type="auto"/>
            <w:vAlign w:val="center"/>
          </w:tcPr>
          <w:p w14:paraId="0898DFD4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832" w:type="dxa"/>
            <w:vAlign w:val="center"/>
          </w:tcPr>
          <w:p w14:paraId="6BCF77E4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615" w:type="dxa"/>
            <w:vAlign w:val="center"/>
          </w:tcPr>
          <w:p w14:paraId="113768A8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094" w:type="dxa"/>
            <w:vAlign w:val="center"/>
          </w:tcPr>
          <w:p w14:paraId="15B6AE34" w14:textId="469D67C8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A75AD6" w14:paraId="6149088C" w14:textId="77777777" w:rsidTr="00300938">
        <w:trPr>
          <w:jc w:val="center"/>
        </w:trPr>
        <w:tc>
          <w:tcPr>
            <w:tcW w:w="0" w:type="auto"/>
            <w:vAlign w:val="center"/>
            <w:hideMark/>
          </w:tcPr>
          <w:p w14:paraId="3C8C44A3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832" w:type="dxa"/>
            <w:shd w:val="clear" w:color="auto" w:fill="auto"/>
            <w:vAlign w:val="center"/>
            <w:hideMark/>
          </w:tcPr>
          <w:p w14:paraId="6C31E58C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Wzmacniacz</w:t>
            </w:r>
          </w:p>
        </w:tc>
        <w:tc>
          <w:tcPr>
            <w:tcW w:w="7615" w:type="dxa"/>
            <w:vAlign w:val="center"/>
          </w:tcPr>
          <w:p w14:paraId="51401EE0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 xml:space="preserve">Sieciowy, z modułem DANTE, kompatybilny z Dante </w:t>
            </w:r>
            <w:proofErr w:type="spellStart"/>
            <w:r w:rsidRPr="00300938">
              <w:rPr>
                <w:rFonts w:ascii="Cambria" w:hAnsi="Cambria" w:cs="Calibri"/>
                <w:sz w:val="18"/>
                <w:szCs w:val="18"/>
              </w:rPr>
              <w:t>Domain</w:t>
            </w:r>
            <w:proofErr w:type="spellEnd"/>
            <w:r w:rsidRPr="00300938">
              <w:rPr>
                <w:rFonts w:ascii="Cambria" w:hAnsi="Cambria" w:cs="Calibri"/>
                <w:sz w:val="18"/>
                <w:szCs w:val="18"/>
              </w:rPr>
              <w:t xml:space="preserve"> Manager, 2×50 W / 4, obudowa metalowa przystosowana do montażu w przestrzeni sufitowej</w:t>
            </w:r>
          </w:p>
        </w:tc>
        <w:tc>
          <w:tcPr>
            <w:tcW w:w="3094" w:type="dxa"/>
            <w:vAlign w:val="center"/>
          </w:tcPr>
          <w:p w14:paraId="23ED4A5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A1A988E" w14:textId="77777777" w:rsidTr="00300938">
        <w:trPr>
          <w:jc w:val="center"/>
        </w:trPr>
        <w:tc>
          <w:tcPr>
            <w:tcW w:w="0" w:type="auto"/>
            <w:vAlign w:val="center"/>
          </w:tcPr>
          <w:p w14:paraId="49D9DE1E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62AF705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Waga</w:t>
            </w:r>
          </w:p>
        </w:tc>
        <w:tc>
          <w:tcPr>
            <w:tcW w:w="7615" w:type="dxa"/>
            <w:vAlign w:val="center"/>
          </w:tcPr>
          <w:p w14:paraId="795357A6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do 1,5 kg</w:t>
            </w:r>
          </w:p>
        </w:tc>
        <w:tc>
          <w:tcPr>
            <w:tcW w:w="3094" w:type="dxa"/>
            <w:vAlign w:val="center"/>
          </w:tcPr>
          <w:p w14:paraId="0D567D8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7A6BEBD0" w14:textId="77777777" w:rsidTr="00300938">
        <w:trPr>
          <w:jc w:val="center"/>
        </w:trPr>
        <w:tc>
          <w:tcPr>
            <w:tcW w:w="0" w:type="auto"/>
            <w:vAlign w:val="center"/>
          </w:tcPr>
          <w:p w14:paraId="795B6ABB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31A7E65" w14:textId="77777777" w:rsidR="004C36C8" w:rsidRPr="0017008D" w:rsidRDefault="004C36C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17008D">
              <w:rPr>
                <w:rFonts w:ascii="Cambria" w:hAnsi="Cambria" w:cs="Calibri"/>
                <w:color w:val="FF0000"/>
                <w:sz w:val="18"/>
                <w:szCs w:val="18"/>
              </w:rPr>
              <w:t>Wymiary</w:t>
            </w:r>
          </w:p>
        </w:tc>
        <w:tc>
          <w:tcPr>
            <w:tcW w:w="7615" w:type="dxa"/>
            <w:vAlign w:val="center"/>
          </w:tcPr>
          <w:p w14:paraId="6A6FC946" w14:textId="0004DD2C" w:rsidR="004C36C8" w:rsidRPr="0017008D" w:rsidRDefault="0017008D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>
              <w:rPr>
                <w:rFonts w:ascii="Cambria" w:hAnsi="Cambria" w:cs="Calibri"/>
                <w:color w:val="FF0000"/>
                <w:sz w:val="18"/>
                <w:szCs w:val="18"/>
              </w:rPr>
              <w:t>do 50×25×25 c</w:t>
            </w:r>
            <w:bookmarkStart w:id="0" w:name="_GoBack"/>
            <w:bookmarkEnd w:id="0"/>
            <w:r w:rsidR="004C36C8" w:rsidRPr="0017008D">
              <w:rPr>
                <w:rFonts w:ascii="Cambria" w:hAnsi="Cambria" w:cs="Calibri"/>
                <w:color w:val="FF0000"/>
                <w:sz w:val="18"/>
                <w:szCs w:val="18"/>
              </w:rPr>
              <w:t>m</w:t>
            </w:r>
          </w:p>
        </w:tc>
        <w:tc>
          <w:tcPr>
            <w:tcW w:w="3094" w:type="dxa"/>
            <w:vAlign w:val="center"/>
          </w:tcPr>
          <w:p w14:paraId="5D89617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83E860D" w14:textId="77777777" w:rsidTr="00300938">
        <w:trPr>
          <w:jc w:val="center"/>
        </w:trPr>
        <w:tc>
          <w:tcPr>
            <w:tcW w:w="0" w:type="auto"/>
            <w:vAlign w:val="center"/>
          </w:tcPr>
          <w:p w14:paraId="19427A82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26628F17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7615" w:type="dxa"/>
            <w:vAlign w:val="center"/>
          </w:tcPr>
          <w:p w14:paraId="2E18323C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60 miesięcy</w:t>
            </w:r>
          </w:p>
        </w:tc>
        <w:tc>
          <w:tcPr>
            <w:tcW w:w="3094" w:type="dxa"/>
            <w:vAlign w:val="center"/>
          </w:tcPr>
          <w:p w14:paraId="714BE93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7ED5EECF" w14:textId="77777777" w:rsidTr="00300938">
        <w:trPr>
          <w:jc w:val="center"/>
        </w:trPr>
        <w:tc>
          <w:tcPr>
            <w:tcW w:w="0" w:type="auto"/>
            <w:vAlign w:val="center"/>
          </w:tcPr>
          <w:p w14:paraId="61A9547F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81B79AF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300938">
              <w:rPr>
                <w:rFonts w:ascii="Cambria" w:hAnsi="Cambria" w:cs="Calibri"/>
                <w:sz w:val="18"/>
                <w:szCs w:val="18"/>
              </w:rPr>
              <w:t>Głosniki</w:t>
            </w:r>
            <w:proofErr w:type="spellEnd"/>
          </w:p>
        </w:tc>
        <w:tc>
          <w:tcPr>
            <w:tcW w:w="7615" w:type="dxa"/>
            <w:vAlign w:val="center"/>
          </w:tcPr>
          <w:p w14:paraId="1117F77C" w14:textId="77777777" w:rsidR="004C36C8" w:rsidRPr="00300938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300938">
              <w:rPr>
                <w:rFonts w:ascii="Cambria" w:hAnsi="Cambria" w:cs="Calibri"/>
                <w:sz w:val="18"/>
                <w:szCs w:val="18"/>
              </w:rPr>
              <w:t>Pasywne dwudrożne</w:t>
            </w:r>
          </w:p>
        </w:tc>
        <w:tc>
          <w:tcPr>
            <w:tcW w:w="3094" w:type="dxa"/>
            <w:vAlign w:val="center"/>
          </w:tcPr>
          <w:p w14:paraId="5F7DF96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B89F5C8" w14:textId="77777777" w:rsidTr="00300938">
        <w:trPr>
          <w:jc w:val="center"/>
        </w:trPr>
        <w:tc>
          <w:tcPr>
            <w:tcW w:w="0" w:type="auto"/>
            <w:vAlign w:val="center"/>
          </w:tcPr>
          <w:p w14:paraId="703767D8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897B1F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Obudowa</w:t>
            </w:r>
          </w:p>
        </w:tc>
        <w:tc>
          <w:tcPr>
            <w:tcW w:w="7615" w:type="dxa"/>
            <w:vAlign w:val="center"/>
          </w:tcPr>
          <w:p w14:paraId="0E94461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Plastik, grill z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bass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>-refleksem</w:t>
            </w:r>
          </w:p>
        </w:tc>
        <w:tc>
          <w:tcPr>
            <w:tcW w:w="3094" w:type="dxa"/>
            <w:vAlign w:val="center"/>
          </w:tcPr>
          <w:p w14:paraId="69520B5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20D9C9E9" w14:textId="77777777" w:rsidTr="00300938">
        <w:trPr>
          <w:jc w:val="center"/>
        </w:trPr>
        <w:tc>
          <w:tcPr>
            <w:tcW w:w="0" w:type="auto"/>
            <w:vAlign w:val="center"/>
          </w:tcPr>
          <w:p w14:paraId="46A69FB8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014A3A2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SPL 1W/1m</w:t>
            </w:r>
          </w:p>
        </w:tc>
        <w:tc>
          <w:tcPr>
            <w:tcW w:w="7615" w:type="dxa"/>
            <w:vAlign w:val="center"/>
          </w:tcPr>
          <w:p w14:paraId="17A68C2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87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dB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 xml:space="preserve">,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full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 xml:space="preserve"> Space</w:t>
            </w:r>
          </w:p>
        </w:tc>
        <w:tc>
          <w:tcPr>
            <w:tcW w:w="3094" w:type="dxa"/>
            <w:vAlign w:val="center"/>
          </w:tcPr>
          <w:p w14:paraId="6B5B18F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5A349F00" w14:textId="77777777" w:rsidTr="00A9736F">
        <w:trPr>
          <w:jc w:val="center"/>
        </w:trPr>
        <w:tc>
          <w:tcPr>
            <w:tcW w:w="0" w:type="auto"/>
            <w:vAlign w:val="center"/>
          </w:tcPr>
          <w:p w14:paraId="5E23A96A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2832" w:type="dxa"/>
            <w:vAlign w:val="center"/>
          </w:tcPr>
          <w:p w14:paraId="1927231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Pasmo</w:t>
            </w:r>
          </w:p>
        </w:tc>
        <w:tc>
          <w:tcPr>
            <w:tcW w:w="7615" w:type="dxa"/>
            <w:vAlign w:val="center"/>
          </w:tcPr>
          <w:p w14:paraId="0D79420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65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Hz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 xml:space="preserve"> - 19,2 kHz</w:t>
            </w:r>
          </w:p>
        </w:tc>
        <w:tc>
          <w:tcPr>
            <w:tcW w:w="3094" w:type="dxa"/>
            <w:vAlign w:val="center"/>
          </w:tcPr>
          <w:p w14:paraId="7FE6F43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59B4521D" w14:textId="77777777" w:rsidTr="00A9736F">
        <w:trPr>
          <w:jc w:val="center"/>
        </w:trPr>
        <w:tc>
          <w:tcPr>
            <w:tcW w:w="0" w:type="auto"/>
            <w:vAlign w:val="center"/>
          </w:tcPr>
          <w:p w14:paraId="2FC4B0EC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2832" w:type="dxa"/>
            <w:vAlign w:val="center"/>
          </w:tcPr>
          <w:p w14:paraId="27C4131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Przetwornik LF/HF</w:t>
            </w:r>
          </w:p>
        </w:tc>
        <w:tc>
          <w:tcPr>
            <w:tcW w:w="7615" w:type="dxa"/>
            <w:vAlign w:val="center"/>
          </w:tcPr>
          <w:p w14:paraId="281E476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6,5"+1"</w:t>
            </w:r>
          </w:p>
        </w:tc>
        <w:tc>
          <w:tcPr>
            <w:tcW w:w="3094" w:type="dxa"/>
            <w:vAlign w:val="center"/>
          </w:tcPr>
          <w:p w14:paraId="2CA53A2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741C0AF4" w14:textId="77777777" w:rsidTr="00A9736F">
        <w:trPr>
          <w:jc w:val="center"/>
        </w:trPr>
        <w:tc>
          <w:tcPr>
            <w:tcW w:w="0" w:type="auto"/>
            <w:vAlign w:val="center"/>
          </w:tcPr>
          <w:p w14:paraId="75BF16F9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2832" w:type="dxa"/>
            <w:vAlign w:val="center"/>
          </w:tcPr>
          <w:p w14:paraId="3EE132A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Waga</w:t>
            </w:r>
          </w:p>
        </w:tc>
        <w:tc>
          <w:tcPr>
            <w:tcW w:w="7615" w:type="dxa"/>
            <w:vAlign w:val="center"/>
          </w:tcPr>
          <w:p w14:paraId="60606B8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do 4 kg</w:t>
            </w:r>
          </w:p>
        </w:tc>
        <w:tc>
          <w:tcPr>
            <w:tcW w:w="3094" w:type="dxa"/>
            <w:vAlign w:val="center"/>
          </w:tcPr>
          <w:p w14:paraId="6E09415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F685AB6" w14:textId="77777777" w:rsidTr="00A9736F">
        <w:trPr>
          <w:jc w:val="center"/>
        </w:trPr>
        <w:tc>
          <w:tcPr>
            <w:tcW w:w="0" w:type="auto"/>
            <w:vAlign w:val="center"/>
          </w:tcPr>
          <w:p w14:paraId="72DD31F1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11.</w:t>
            </w:r>
          </w:p>
        </w:tc>
        <w:tc>
          <w:tcPr>
            <w:tcW w:w="2832" w:type="dxa"/>
            <w:vAlign w:val="center"/>
          </w:tcPr>
          <w:p w14:paraId="2AD1DBC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Wymiary</w:t>
            </w:r>
          </w:p>
        </w:tc>
        <w:tc>
          <w:tcPr>
            <w:tcW w:w="7615" w:type="dxa"/>
            <w:vAlign w:val="center"/>
          </w:tcPr>
          <w:p w14:paraId="4FE8D9B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do 350×250×250 mm</w:t>
            </w:r>
          </w:p>
        </w:tc>
        <w:tc>
          <w:tcPr>
            <w:tcW w:w="3094" w:type="dxa"/>
            <w:vAlign w:val="center"/>
          </w:tcPr>
          <w:p w14:paraId="32F5812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8B76529" w14:textId="77777777" w:rsidTr="00A9736F">
        <w:trPr>
          <w:jc w:val="center"/>
        </w:trPr>
        <w:tc>
          <w:tcPr>
            <w:tcW w:w="0" w:type="auto"/>
            <w:vAlign w:val="center"/>
          </w:tcPr>
          <w:p w14:paraId="316CABAB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12.</w:t>
            </w:r>
          </w:p>
        </w:tc>
        <w:tc>
          <w:tcPr>
            <w:tcW w:w="2832" w:type="dxa"/>
            <w:vAlign w:val="center"/>
          </w:tcPr>
          <w:p w14:paraId="310297C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Mocowanie</w:t>
            </w:r>
          </w:p>
        </w:tc>
        <w:tc>
          <w:tcPr>
            <w:tcW w:w="7615" w:type="dxa"/>
            <w:vAlign w:val="center"/>
          </w:tcPr>
          <w:p w14:paraId="4B84E91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Typu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Pivot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 xml:space="preserve"> 360°</w:t>
            </w:r>
          </w:p>
        </w:tc>
        <w:tc>
          <w:tcPr>
            <w:tcW w:w="3094" w:type="dxa"/>
            <w:vAlign w:val="center"/>
          </w:tcPr>
          <w:p w14:paraId="44EFA5C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000FE27" w14:textId="77777777" w:rsidTr="00A9736F">
        <w:trPr>
          <w:jc w:val="center"/>
        </w:trPr>
        <w:tc>
          <w:tcPr>
            <w:tcW w:w="0" w:type="auto"/>
            <w:vAlign w:val="center"/>
          </w:tcPr>
          <w:p w14:paraId="6EB0B3A1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13.</w:t>
            </w:r>
          </w:p>
        </w:tc>
        <w:tc>
          <w:tcPr>
            <w:tcW w:w="2832" w:type="dxa"/>
            <w:vAlign w:val="center"/>
          </w:tcPr>
          <w:p w14:paraId="0BE80A3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7615" w:type="dxa"/>
            <w:vAlign w:val="center"/>
          </w:tcPr>
          <w:p w14:paraId="5FDDD5F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min. 36 miesięcy; punktowane dodatkowo: wydłużenie gwarancji do 60 miesięcy (okres trwałość projektu) - </w:t>
            </w:r>
            <w:r w:rsidRPr="00A75AD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proszę podać dokładny parametr w zakresie gwarancji – jest to kryterium oceny ofert)</w:t>
            </w:r>
          </w:p>
        </w:tc>
        <w:tc>
          <w:tcPr>
            <w:tcW w:w="3094" w:type="dxa"/>
            <w:vAlign w:val="center"/>
          </w:tcPr>
          <w:p w14:paraId="5C65948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94DE23A" w14:textId="77777777" w:rsidTr="00A9736F">
        <w:trPr>
          <w:jc w:val="center"/>
        </w:trPr>
        <w:tc>
          <w:tcPr>
            <w:tcW w:w="0" w:type="auto"/>
            <w:vAlign w:val="center"/>
          </w:tcPr>
          <w:p w14:paraId="0122ED99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14.</w:t>
            </w:r>
          </w:p>
        </w:tc>
        <w:tc>
          <w:tcPr>
            <w:tcW w:w="2832" w:type="dxa"/>
            <w:vAlign w:val="center"/>
          </w:tcPr>
          <w:p w14:paraId="3401A86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Okablowanie</w:t>
            </w:r>
          </w:p>
        </w:tc>
        <w:tc>
          <w:tcPr>
            <w:tcW w:w="7615" w:type="dxa"/>
            <w:vAlign w:val="center"/>
          </w:tcPr>
          <w:p w14:paraId="3EA541A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Załączone okablowanie, wymagane do uruchomienia urządzenia oraz przyłączenia.</w:t>
            </w:r>
          </w:p>
        </w:tc>
        <w:tc>
          <w:tcPr>
            <w:tcW w:w="3094" w:type="dxa"/>
            <w:vAlign w:val="center"/>
          </w:tcPr>
          <w:p w14:paraId="64D422F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8EB8AA7" w14:textId="77777777" w:rsidTr="005B63BD">
        <w:trPr>
          <w:jc w:val="center"/>
        </w:trPr>
        <w:tc>
          <w:tcPr>
            <w:tcW w:w="0" w:type="auto"/>
            <w:vAlign w:val="center"/>
          </w:tcPr>
          <w:p w14:paraId="7BECA102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15.</w:t>
            </w:r>
          </w:p>
        </w:tc>
        <w:tc>
          <w:tcPr>
            <w:tcW w:w="0" w:type="auto"/>
            <w:gridSpan w:val="3"/>
            <w:vAlign w:val="center"/>
          </w:tcPr>
          <w:p w14:paraId="3FE9D70B" w14:textId="127749C0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ny model</w:t>
            </w: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4F32F159" w14:textId="045BF216" w:rsid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133B8E5F" w14:textId="275E33A2" w:rsidR="006D6156" w:rsidRDefault="006D6156">
      <w:pPr>
        <w:rPr>
          <w:rFonts w:ascii="Cambria" w:eastAsia="Times New Roman" w:hAnsi="Cambria" w:cs="Calibri"/>
          <w:b/>
          <w:sz w:val="24"/>
          <w:szCs w:val="24"/>
          <w:lang w:eastAsia="ar-SA"/>
        </w:rPr>
      </w:pPr>
      <w:r>
        <w:rPr>
          <w:rFonts w:ascii="Cambria" w:eastAsia="Times New Roman" w:hAnsi="Cambria" w:cs="Calibri"/>
          <w:b/>
          <w:sz w:val="24"/>
          <w:szCs w:val="24"/>
          <w:lang w:eastAsia="ar-SA"/>
        </w:rPr>
        <w:br w:type="page"/>
      </w: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46"/>
        <w:gridCol w:w="7601"/>
        <w:gridCol w:w="3094"/>
      </w:tblGrid>
      <w:tr w:rsidR="004C36C8" w:rsidRPr="00A75AD6" w14:paraId="71BCC5FB" w14:textId="77777777" w:rsidTr="00A9736F">
        <w:trPr>
          <w:jc w:val="center"/>
        </w:trPr>
        <w:tc>
          <w:tcPr>
            <w:tcW w:w="0" w:type="auto"/>
            <w:gridSpan w:val="4"/>
            <w:vAlign w:val="center"/>
          </w:tcPr>
          <w:p w14:paraId="7061C483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lastRenderedPageBreak/>
              <w:t>Punkt dostępowy Wi-Fi - 7 szt.</w:t>
            </w:r>
          </w:p>
        </w:tc>
      </w:tr>
      <w:tr w:rsidR="004C36C8" w:rsidRPr="00A75AD6" w14:paraId="141B4D56" w14:textId="77777777" w:rsidTr="00A9736F">
        <w:trPr>
          <w:jc w:val="center"/>
        </w:trPr>
        <w:tc>
          <w:tcPr>
            <w:tcW w:w="0" w:type="auto"/>
            <w:vAlign w:val="center"/>
            <w:hideMark/>
          </w:tcPr>
          <w:p w14:paraId="720419B4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447" w:type="dxa"/>
            <w:gridSpan w:val="2"/>
            <w:vAlign w:val="center"/>
            <w:hideMark/>
          </w:tcPr>
          <w:p w14:paraId="225B0168" w14:textId="6ED180E4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094" w:type="dxa"/>
            <w:vAlign w:val="center"/>
            <w:hideMark/>
          </w:tcPr>
          <w:p w14:paraId="1851C5BB" w14:textId="77777777" w:rsidR="004C36C8" w:rsidRPr="00A75AD6" w:rsidRDefault="004C36C8" w:rsidP="00A9736F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(w zakresie pkt 10 proszę podać dokładny parametr w zakresie gwarancji)</w:t>
            </w:r>
          </w:p>
        </w:tc>
      </w:tr>
      <w:tr w:rsidR="004C36C8" w:rsidRPr="00A75AD6" w14:paraId="49372590" w14:textId="77777777" w:rsidTr="00A9736F">
        <w:trPr>
          <w:jc w:val="center"/>
        </w:trPr>
        <w:tc>
          <w:tcPr>
            <w:tcW w:w="0" w:type="auto"/>
            <w:vAlign w:val="center"/>
          </w:tcPr>
          <w:p w14:paraId="76728AC5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846" w:type="dxa"/>
            <w:vAlign w:val="center"/>
          </w:tcPr>
          <w:p w14:paraId="2342A00E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601" w:type="dxa"/>
            <w:vAlign w:val="center"/>
          </w:tcPr>
          <w:p w14:paraId="4E02EF8F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094" w:type="dxa"/>
            <w:vAlign w:val="center"/>
          </w:tcPr>
          <w:p w14:paraId="61AD1CCF" w14:textId="763411D7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A75AD6" w14:paraId="39A10A25" w14:textId="77777777" w:rsidTr="00A9736F">
        <w:trPr>
          <w:jc w:val="center"/>
        </w:trPr>
        <w:tc>
          <w:tcPr>
            <w:tcW w:w="0" w:type="auto"/>
            <w:vAlign w:val="center"/>
            <w:hideMark/>
          </w:tcPr>
          <w:p w14:paraId="63A8E285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846" w:type="dxa"/>
            <w:hideMark/>
          </w:tcPr>
          <w:p w14:paraId="6107070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Zastosowanie</w:t>
            </w:r>
          </w:p>
        </w:tc>
        <w:tc>
          <w:tcPr>
            <w:tcW w:w="7601" w:type="dxa"/>
          </w:tcPr>
          <w:p w14:paraId="65A52A9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→Dystrybucja sieci Wi-Fi.;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→Urządzenie musi być zgodne z posiadanymi przez zamawiającego punktami dostępowymi (FortiAP221B, FortiAP221C i FortiAP221E) oraz kontrolerem (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Fortigate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 xml:space="preserve"> 300E), tak aby rozpowszechniany sygnał nie zakłócał istniejących sieci oraz uzupełniał posiadaną sieć</w:t>
            </w:r>
          </w:p>
        </w:tc>
        <w:tc>
          <w:tcPr>
            <w:tcW w:w="3094" w:type="dxa"/>
            <w:vAlign w:val="center"/>
          </w:tcPr>
          <w:p w14:paraId="0C5F287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92F37E4" w14:textId="77777777" w:rsidTr="00A9736F">
        <w:trPr>
          <w:jc w:val="center"/>
        </w:trPr>
        <w:tc>
          <w:tcPr>
            <w:tcW w:w="0" w:type="auto"/>
            <w:vAlign w:val="center"/>
          </w:tcPr>
          <w:p w14:paraId="720EF2E6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846" w:type="dxa"/>
          </w:tcPr>
          <w:p w14:paraId="42894A0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Tryb pracy</w:t>
            </w:r>
          </w:p>
        </w:tc>
        <w:tc>
          <w:tcPr>
            <w:tcW w:w="7601" w:type="dxa"/>
          </w:tcPr>
          <w:p w14:paraId="27E8EA4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→Urządzenie musi być tzw. cienkim punktem dostępowym zarządzanym z poziomu kontrolera sieci bezprzewodowej;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 xml:space="preserve">→W celu zapewnienia spójności zarządzania i uzyskania wymaganego poziomu bezpieczeństwa, kontrolerem sieci będzie posiadane przez Zamawiającego urządzenie UTM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Fortigate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 xml:space="preserve"> 300E, które ma być natywnym kontrolerem dla oferowanego urządzenia;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→Zamawiający z poziomu kontrolera ma mieć możliwość wykonać pełnej inicjalizacji urządzenia oraz zarządzania nim, oraz przypisania istniejących profili sieci, z których Zamawiający korzysta</w:t>
            </w:r>
          </w:p>
        </w:tc>
        <w:tc>
          <w:tcPr>
            <w:tcW w:w="3094" w:type="dxa"/>
            <w:vAlign w:val="center"/>
          </w:tcPr>
          <w:p w14:paraId="2D71289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67B7B1C" w14:textId="77777777" w:rsidTr="00A9736F">
        <w:trPr>
          <w:jc w:val="center"/>
        </w:trPr>
        <w:tc>
          <w:tcPr>
            <w:tcW w:w="0" w:type="auto"/>
            <w:vAlign w:val="center"/>
          </w:tcPr>
          <w:p w14:paraId="53801C83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846" w:type="dxa"/>
          </w:tcPr>
          <w:p w14:paraId="74D2C30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Obudowa</w:t>
            </w:r>
          </w:p>
        </w:tc>
        <w:tc>
          <w:tcPr>
            <w:tcW w:w="7601" w:type="dxa"/>
          </w:tcPr>
          <w:p w14:paraId="548FC90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Kompaktowa obudowa z tworzywa sztucznego umożliwiającą montaż na suficie lub ścianie wewnątrz budynku</w:t>
            </w:r>
          </w:p>
        </w:tc>
        <w:tc>
          <w:tcPr>
            <w:tcW w:w="3094" w:type="dxa"/>
            <w:vAlign w:val="center"/>
          </w:tcPr>
          <w:p w14:paraId="2B20702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26BCB684" w14:textId="77777777" w:rsidTr="00A9736F">
        <w:trPr>
          <w:jc w:val="center"/>
        </w:trPr>
        <w:tc>
          <w:tcPr>
            <w:tcW w:w="0" w:type="auto"/>
            <w:vAlign w:val="center"/>
          </w:tcPr>
          <w:p w14:paraId="1A2EAD14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2846" w:type="dxa"/>
          </w:tcPr>
          <w:p w14:paraId="0BB28BD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Moduły radiowe</w:t>
            </w:r>
          </w:p>
        </w:tc>
        <w:tc>
          <w:tcPr>
            <w:tcW w:w="7601" w:type="dxa"/>
          </w:tcPr>
          <w:p w14:paraId="5BAAA99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→Wyposażone w co najmniej dwa niezależne moduły radiowe pracujące odpowiednio w pasmach: 5 GHz a/n/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ac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 xml:space="preserve"> oraz 2.4 GHz b/g/n. Urządzenie musi pozwalać na jednoczesne rozgłaszanie co najmniej 14 SSID;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 xml:space="preserve">→Wymagana moc nadawania co najmniej 17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dBm</w:t>
            </w:r>
            <w:proofErr w:type="spellEnd"/>
          </w:p>
        </w:tc>
        <w:tc>
          <w:tcPr>
            <w:tcW w:w="3094" w:type="dxa"/>
            <w:vAlign w:val="center"/>
          </w:tcPr>
          <w:p w14:paraId="3D37F4F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EA7DCB7" w14:textId="77777777" w:rsidTr="00A9736F">
        <w:trPr>
          <w:jc w:val="center"/>
        </w:trPr>
        <w:tc>
          <w:tcPr>
            <w:tcW w:w="0" w:type="auto"/>
            <w:vAlign w:val="center"/>
          </w:tcPr>
          <w:p w14:paraId="30B2AE2F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2846" w:type="dxa"/>
          </w:tcPr>
          <w:p w14:paraId="51D11EC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Anteny</w:t>
            </w:r>
          </w:p>
        </w:tc>
        <w:tc>
          <w:tcPr>
            <w:tcW w:w="7601" w:type="dxa"/>
          </w:tcPr>
          <w:p w14:paraId="5E97CDF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co najmniej 4 wbudowane anteny</w:t>
            </w:r>
          </w:p>
        </w:tc>
        <w:tc>
          <w:tcPr>
            <w:tcW w:w="3094" w:type="dxa"/>
            <w:vAlign w:val="center"/>
          </w:tcPr>
          <w:p w14:paraId="00C4F2EB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2FBCE634" w14:textId="77777777" w:rsidTr="00A9736F">
        <w:trPr>
          <w:jc w:val="center"/>
        </w:trPr>
        <w:tc>
          <w:tcPr>
            <w:tcW w:w="0" w:type="auto"/>
            <w:vAlign w:val="center"/>
          </w:tcPr>
          <w:p w14:paraId="28CB2CED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2846" w:type="dxa"/>
          </w:tcPr>
          <w:p w14:paraId="15875A4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Interfejsy</w:t>
            </w:r>
          </w:p>
        </w:tc>
        <w:tc>
          <w:tcPr>
            <w:tcW w:w="7601" w:type="dxa"/>
          </w:tcPr>
          <w:p w14:paraId="049F0D4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→co najmniej 1 interfejs w standardzie 10/100/1000 Base-TX;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→co najmniej 1 szeregowy port konsoli zarządzania CLI</w:t>
            </w:r>
          </w:p>
        </w:tc>
        <w:tc>
          <w:tcPr>
            <w:tcW w:w="3094" w:type="dxa"/>
            <w:vAlign w:val="center"/>
          </w:tcPr>
          <w:p w14:paraId="64CD36D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5FB5B407" w14:textId="77777777" w:rsidTr="00A9736F">
        <w:trPr>
          <w:jc w:val="center"/>
        </w:trPr>
        <w:tc>
          <w:tcPr>
            <w:tcW w:w="0" w:type="auto"/>
            <w:vAlign w:val="center"/>
          </w:tcPr>
          <w:p w14:paraId="7CD814D4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2846" w:type="dxa"/>
          </w:tcPr>
          <w:p w14:paraId="08A4153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Zasilanie</w:t>
            </w:r>
          </w:p>
        </w:tc>
        <w:tc>
          <w:tcPr>
            <w:tcW w:w="7601" w:type="dxa"/>
          </w:tcPr>
          <w:p w14:paraId="19CE666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Możliwość zasilania w standardzie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PoE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 xml:space="preserve"> 802.3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at</w:t>
            </w:r>
            <w:proofErr w:type="spellEnd"/>
          </w:p>
        </w:tc>
        <w:tc>
          <w:tcPr>
            <w:tcW w:w="3094" w:type="dxa"/>
            <w:vAlign w:val="center"/>
          </w:tcPr>
          <w:p w14:paraId="1E3B303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6931D4B" w14:textId="77777777" w:rsidTr="00A9736F">
        <w:trPr>
          <w:jc w:val="center"/>
        </w:trPr>
        <w:tc>
          <w:tcPr>
            <w:tcW w:w="0" w:type="auto"/>
            <w:vAlign w:val="center"/>
          </w:tcPr>
          <w:p w14:paraId="58C848A8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2846" w:type="dxa"/>
          </w:tcPr>
          <w:p w14:paraId="1698464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Zarządzanie i monitoring</w:t>
            </w:r>
          </w:p>
        </w:tc>
        <w:tc>
          <w:tcPr>
            <w:tcW w:w="7601" w:type="dxa"/>
          </w:tcPr>
          <w:p w14:paraId="6ACBCA5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Możliwość zarządzania poprzez posiadany kontroler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Fortigate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 xml:space="preserve"> 300E (co najmniej wyświetlenie numeru seryjnego, zmiana nazwy urządzenia, stan urządzenia, odczyt MAC adresu, aktualizacja oprogramowania układowego, wybór rozpowszechnianych sieci SSID oraz autoryzacji i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deautoryzacji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>)</w:t>
            </w:r>
          </w:p>
        </w:tc>
        <w:tc>
          <w:tcPr>
            <w:tcW w:w="3094" w:type="dxa"/>
            <w:vAlign w:val="center"/>
          </w:tcPr>
          <w:p w14:paraId="271E0AD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5171BA80" w14:textId="77777777" w:rsidTr="00A9736F">
        <w:trPr>
          <w:jc w:val="center"/>
        </w:trPr>
        <w:tc>
          <w:tcPr>
            <w:tcW w:w="0" w:type="auto"/>
            <w:vAlign w:val="center"/>
          </w:tcPr>
          <w:p w14:paraId="14D7A6C2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2846" w:type="dxa"/>
          </w:tcPr>
          <w:p w14:paraId="3025122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Oprogramowanie układowe</w:t>
            </w:r>
          </w:p>
        </w:tc>
        <w:tc>
          <w:tcPr>
            <w:tcW w:w="7601" w:type="dxa"/>
          </w:tcPr>
          <w:p w14:paraId="19364C6B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Wykonawca zapewni dostęp do aktualizacji oprogramowania układowego na okres gwarancji</w:t>
            </w:r>
          </w:p>
        </w:tc>
        <w:tc>
          <w:tcPr>
            <w:tcW w:w="3094" w:type="dxa"/>
            <w:vAlign w:val="center"/>
          </w:tcPr>
          <w:p w14:paraId="531E6E1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150A5BB" w14:textId="77777777" w:rsidTr="00A9736F">
        <w:trPr>
          <w:jc w:val="center"/>
        </w:trPr>
        <w:tc>
          <w:tcPr>
            <w:tcW w:w="0" w:type="auto"/>
            <w:vAlign w:val="center"/>
          </w:tcPr>
          <w:p w14:paraId="130C940C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2846" w:type="dxa"/>
            <w:vAlign w:val="center"/>
          </w:tcPr>
          <w:p w14:paraId="6498582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7601" w:type="dxa"/>
            <w:vAlign w:val="center"/>
          </w:tcPr>
          <w:p w14:paraId="437A375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→min. 36 miesięcy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→gwarantowany czas usunięcia awarii do 30 dni</w:t>
            </w:r>
          </w:p>
        </w:tc>
        <w:tc>
          <w:tcPr>
            <w:tcW w:w="3094" w:type="dxa"/>
            <w:vAlign w:val="center"/>
          </w:tcPr>
          <w:p w14:paraId="42AAE64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6F4F214" w14:textId="77777777" w:rsidTr="00A9736F">
        <w:trPr>
          <w:jc w:val="center"/>
        </w:trPr>
        <w:tc>
          <w:tcPr>
            <w:tcW w:w="0" w:type="auto"/>
            <w:vAlign w:val="center"/>
          </w:tcPr>
          <w:p w14:paraId="7DF2C767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11.</w:t>
            </w:r>
          </w:p>
        </w:tc>
        <w:tc>
          <w:tcPr>
            <w:tcW w:w="0" w:type="auto"/>
            <w:gridSpan w:val="3"/>
            <w:vAlign w:val="center"/>
          </w:tcPr>
          <w:p w14:paraId="65D8BDC4" w14:textId="4D2309C2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ny model</w:t>
            </w: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3DF7B5FE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0C954DBD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53"/>
        <w:gridCol w:w="2918"/>
        <w:gridCol w:w="7629"/>
        <w:gridCol w:w="3094"/>
      </w:tblGrid>
      <w:tr w:rsidR="004C36C8" w:rsidRPr="00A75AD6" w14:paraId="1C37E72D" w14:textId="77777777" w:rsidTr="00A9736F">
        <w:trPr>
          <w:jc w:val="center"/>
        </w:trPr>
        <w:tc>
          <w:tcPr>
            <w:tcW w:w="0" w:type="auto"/>
            <w:gridSpan w:val="4"/>
            <w:vAlign w:val="center"/>
          </w:tcPr>
          <w:p w14:paraId="56D3F3AC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lastRenderedPageBreak/>
              <w:t xml:space="preserve">Oprogramowanie do zarządzania zasobami AV opartymi na serwerze (posiadanym przez zamawiającego) - 1 </w:t>
            </w:r>
            <w:proofErr w:type="spellStart"/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>kpl</w:t>
            </w:r>
            <w:proofErr w:type="spellEnd"/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>.</w:t>
            </w:r>
          </w:p>
        </w:tc>
      </w:tr>
      <w:tr w:rsidR="004C36C8" w:rsidRPr="00A75AD6" w14:paraId="76A8DFB8" w14:textId="77777777" w:rsidTr="00A9736F">
        <w:trPr>
          <w:jc w:val="center"/>
        </w:trPr>
        <w:tc>
          <w:tcPr>
            <w:tcW w:w="0" w:type="auto"/>
            <w:vAlign w:val="center"/>
            <w:hideMark/>
          </w:tcPr>
          <w:p w14:paraId="27AC6D16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547" w:type="dxa"/>
            <w:gridSpan w:val="2"/>
            <w:vAlign w:val="center"/>
            <w:hideMark/>
          </w:tcPr>
          <w:p w14:paraId="1CE1A043" w14:textId="443F8C71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094" w:type="dxa"/>
            <w:vAlign w:val="center"/>
            <w:hideMark/>
          </w:tcPr>
          <w:p w14:paraId="16CDF7D2" w14:textId="6EF49F81" w:rsidR="004C36C8" w:rsidRPr="00A75AD6" w:rsidRDefault="004C36C8" w:rsidP="00A9736F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</w:t>
            </w:r>
          </w:p>
        </w:tc>
      </w:tr>
      <w:tr w:rsidR="004C36C8" w:rsidRPr="00A75AD6" w14:paraId="48DCF741" w14:textId="77777777" w:rsidTr="00A9736F">
        <w:trPr>
          <w:jc w:val="center"/>
        </w:trPr>
        <w:tc>
          <w:tcPr>
            <w:tcW w:w="0" w:type="auto"/>
            <w:vAlign w:val="center"/>
          </w:tcPr>
          <w:p w14:paraId="479B8B08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918" w:type="dxa"/>
            <w:vAlign w:val="center"/>
          </w:tcPr>
          <w:p w14:paraId="35318F0B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629" w:type="dxa"/>
            <w:vAlign w:val="center"/>
          </w:tcPr>
          <w:p w14:paraId="49496A5E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094" w:type="dxa"/>
            <w:vAlign w:val="center"/>
          </w:tcPr>
          <w:p w14:paraId="20827C08" w14:textId="25061A84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A75AD6" w14:paraId="167E2E86" w14:textId="77777777" w:rsidTr="00300938">
        <w:trPr>
          <w:jc w:val="center"/>
        </w:trPr>
        <w:tc>
          <w:tcPr>
            <w:tcW w:w="0" w:type="auto"/>
            <w:vAlign w:val="center"/>
            <w:hideMark/>
          </w:tcPr>
          <w:p w14:paraId="600642DE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918" w:type="dxa"/>
            <w:shd w:val="clear" w:color="auto" w:fill="auto"/>
            <w:vAlign w:val="center"/>
            <w:hideMark/>
          </w:tcPr>
          <w:p w14:paraId="6B4018B6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Platforma systemu </w:t>
            </w:r>
          </w:p>
        </w:tc>
        <w:tc>
          <w:tcPr>
            <w:tcW w:w="7629" w:type="dxa"/>
            <w:vAlign w:val="center"/>
          </w:tcPr>
          <w:p w14:paraId="1500E4B2" w14:textId="465BE831" w:rsidR="004C36C8" w:rsidRPr="00A75AD6" w:rsidRDefault="004C36C8" w:rsidP="004C36C8">
            <w:pPr>
              <w:ind w:left="10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→Oprogramowanie umożliwiające zarządzanie zasobami AV (włą</w:t>
            </w:r>
            <w:r w:rsidR="00640CA6" w:rsidRPr="00A75AD6">
              <w:rPr>
                <w:rFonts w:ascii="Cambria" w:hAnsi="Cambria" w:cs="Calibri"/>
                <w:sz w:val="18"/>
                <w:szCs w:val="18"/>
              </w:rPr>
              <w:t>czanie/wyłączanie</w:t>
            </w:r>
            <w:r w:rsidRPr="00A75AD6">
              <w:rPr>
                <w:rFonts w:ascii="Cambria" w:hAnsi="Cambria" w:cs="Calibri"/>
                <w:sz w:val="18"/>
                <w:szCs w:val="18"/>
              </w:rPr>
              <w:t>, urządzeń multimedialnych, monitorów, projektorów) System powinien zawierać wszystkie elementy systemu DOM (opisanego w rozdziale 4 OPZ)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→Omawiany system ma być ustawiony na maszynie wirtualnej z systemem Windows Server 2016 (specyfikacja w rozdziale 1.5.B OPZ)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 xml:space="preserve">→Oferowany system powinien być zarządzany przez przeglądarki internetowe: IE, Microsoft Edge, Mozilla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Firefox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>, Google Chrome, Safari (dostępne w najnowszych wersjach)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→Jeżeli system będzie wymagał dodatkowych, płatnych rozwiązań – muszą one zostać dostarczone przez wykonawcę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→Zapewnienie zdalnej pomocy, monitorow</w:t>
            </w:r>
            <w:r w:rsidR="00640CA6" w:rsidRPr="00A75AD6">
              <w:rPr>
                <w:rFonts w:ascii="Cambria" w:hAnsi="Cambria" w:cs="Calibri"/>
                <w:sz w:val="18"/>
                <w:szCs w:val="18"/>
              </w:rPr>
              <w:t xml:space="preserve">anie stanu urządzeń AV 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→Kompatybilność systemu: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‒ Office 365 (wysyłanie alertów ostrzeżeń) systemu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 xml:space="preserve">‒ procesory sterowania IP Link, Pro i Pro Series (Global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Scripter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>)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→Zarządzanie: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‒ Microsoft Active Directory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 xml:space="preserve">‒ LDAP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group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00A75AD6">
              <w:rPr>
                <w:rFonts w:ascii="Cambria" w:hAnsi="Cambria" w:cs="Calibri"/>
                <w:sz w:val="18"/>
                <w:szCs w:val="18"/>
              </w:rPr>
              <w:t>Authentication</w:t>
            </w:r>
            <w:proofErr w:type="spellEnd"/>
            <w:r w:rsidRPr="00A75AD6">
              <w:rPr>
                <w:rFonts w:ascii="Cambria" w:hAnsi="Cambria" w:cs="Calibri"/>
                <w:sz w:val="18"/>
                <w:szCs w:val="18"/>
              </w:rPr>
              <w:br/>
              <w:t>‒ Konfigurowalny dostęp użytkownika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‒ Oprogramowanie powinno zapewniać zdalne sterowanie urządzeniami AV</w:t>
            </w:r>
          </w:p>
        </w:tc>
        <w:tc>
          <w:tcPr>
            <w:tcW w:w="3094" w:type="dxa"/>
            <w:vAlign w:val="center"/>
          </w:tcPr>
          <w:p w14:paraId="5E524DC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5CB144B" w14:textId="77777777" w:rsidTr="00A9736F">
        <w:trPr>
          <w:jc w:val="center"/>
        </w:trPr>
        <w:tc>
          <w:tcPr>
            <w:tcW w:w="0" w:type="auto"/>
            <w:vAlign w:val="center"/>
          </w:tcPr>
          <w:p w14:paraId="01CB87C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3"/>
            <w:vAlign w:val="center"/>
          </w:tcPr>
          <w:p w14:paraId="782385A5" w14:textId="3D6B69A3" w:rsidR="004C36C8" w:rsidRPr="00A75AD6" w:rsidRDefault="00917A1C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Nazwa oprogramowania</w:t>
            </w:r>
            <w:r w:rsidR="004C36C8" w:rsidRPr="00A75AD6">
              <w:rPr>
                <w:rFonts w:ascii="Cambria" w:hAnsi="Cambria" w:cs="Calibri"/>
                <w:b/>
                <w:sz w:val="18"/>
                <w:szCs w:val="18"/>
              </w:rPr>
              <w:t>: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</w:p>
        </w:tc>
      </w:tr>
    </w:tbl>
    <w:p w14:paraId="5AD62356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64168CE1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04"/>
        <w:gridCol w:w="7671"/>
        <w:gridCol w:w="3066"/>
      </w:tblGrid>
      <w:tr w:rsidR="004C36C8" w:rsidRPr="00A75AD6" w14:paraId="18DF1C2D" w14:textId="77777777" w:rsidTr="00A9736F">
        <w:trPr>
          <w:jc w:val="center"/>
        </w:trPr>
        <w:tc>
          <w:tcPr>
            <w:tcW w:w="0" w:type="auto"/>
            <w:gridSpan w:val="4"/>
            <w:vAlign w:val="center"/>
          </w:tcPr>
          <w:p w14:paraId="5027907E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>Tablet/Urządzenie mobilne ‒ 20 szt.</w:t>
            </w:r>
          </w:p>
        </w:tc>
      </w:tr>
      <w:tr w:rsidR="004C36C8" w:rsidRPr="00A75AD6" w14:paraId="5F12E17F" w14:textId="77777777" w:rsidTr="00A9736F">
        <w:trPr>
          <w:jc w:val="center"/>
        </w:trPr>
        <w:tc>
          <w:tcPr>
            <w:tcW w:w="0" w:type="auto"/>
            <w:vAlign w:val="center"/>
            <w:hideMark/>
          </w:tcPr>
          <w:p w14:paraId="42489B20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475" w:type="dxa"/>
            <w:gridSpan w:val="2"/>
            <w:vAlign w:val="center"/>
            <w:hideMark/>
          </w:tcPr>
          <w:p w14:paraId="7673FDFA" w14:textId="2B373F4B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066" w:type="dxa"/>
            <w:vAlign w:val="center"/>
            <w:hideMark/>
          </w:tcPr>
          <w:p w14:paraId="5AE35A7A" w14:textId="77777777" w:rsidR="004C36C8" w:rsidRPr="00A75AD6" w:rsidRDefault="004C36C8" w:rsidP="00A9736F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(w zakresie pkt 9 proszę podać dokładny parametr w zakresie gwarancji)</w:t>
            </w:r>
          </w:p>
        </w:tc>
      </w:tr>
      <w:tr w:rsidR="004C36C8" w:rsidRPr="00A75AD6" w14:paraId="17D76A5A" w14:textId="77777777" w:rsidTr="00A9736F">
        <w:trPr>
          <w:jc w:val="center"/>
        </w:trPr>
        <w:tc>
          <w:tcPr>
            <w:tcW w:w="0" w:type="auto"/>
            <w:vAlign w:val="center"/>
          </w:tcPr>
          <w:p w14:paraId="7261A38B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804" w:type="dxa"/>
            <w:vAlign w:val="center"/>
          </w:tcPr>
          <w:p w14:paraId="26CC069B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671" w:type="dxa"/>
            <w:vAlign w:val="center"/>
          </w:tcPr>
          <w:p w14:paraId="7C262C91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066" w:type="dxa"/>
            <w:vAlign w:val="center"/>
          </w:tcPr>
          <w:p w14:paraId="5F88A2B9" w14:textId="0E065C0D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A75AD6" w14:paraId="1FA7507C" w14:textId="77777777" w:rsidTr="00A9736F">
        <w:trPr>
          <w:jc w:val="center"/>
        </w:trPr>
        <w:tc>
          <w:tcPr>
            <w:tcW w:w="0" w:type="auto"/>
            <w:vAlign w:val="center"/>
            <w:hideMark/>
          </w:tcPr>
          <w:p w14:paraId="3E17BBB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804" w:type="dxa"/>
            <w:vAlign w:val="center"/>
            <w:hideMark/>
          </w:tcPr>
          <w:p w14:paraId="2F88233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Wielkość ekranu</w:t>
            </w:r>
          </w:p>
        </w:tc>
        <w:tc>
          <w:tcPr>
            <w:tcW w:w="7671" w:type="dxa"/>
            <w:vAlign w:val="center"/>
          </w:tcPr>
          <w:p w14:paraId="14BC758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min. 10,4”</w:t>
            </w:r>
          </w:p>
        </w:tc>
        <w:tc>
          <w:tcPr>
            <w:tcW w:w="3066" w:type="dxa"/>
            <w:vAlign w:val="center"/>
          </w:tcPr>
          <w:p w14:paraId="1CF5E03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7068E489" w14:textId="77777777" w:rsidTr="00A9736F">
        <w:trPr>
          <w:jc w:val="center"/>
        </w:trPr>
        <w:tc>
          <w:tcPr>
            <w:tcW w:w="0" w:type="auto"/>
            <w:vAlign w:val="center"/>
          </w:tcPr>
          <w:p w14:paraId="70C768DB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804" w:type="dxa"/>
            <w:vAlign w:val="center"/>
          </w:tcPr>
          <w:p w14:paraId="2D0E822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Rozdzielczość</w:t>
            </w:r>
          </w:p>
        </w:tc>
        <w:tc>
          <w:tcPr>
            <w:tcW w:w="7671" w:type="dxa"/>
            <w:vAlign w:val="center"/>
          </w:tcPr>
          <w:p w14:paraId="20A4284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min. 2000×1200</w:t>
            </w:r>
          </w:p>
        </w:tc>
        <w:tc>
          <w:tcPr>
            <w:tcW w:w="3066" w:type="dxa"/>
            <w:vAlign w:val="center"/>
          </w:tcPr>
          <w:p w14:paraId="54A8F26B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0E4B60B" w14:textId="77777777" w:rsidTr="00A9736F">
        <w:trPr>
          <w:jc w:val="center"/>
        </w:trPr>
        <w:tc>
          <w:tcPr>
            <w:tcW w:w="0" w:type="auto"/>
            <w:vAlign w:val="center"/>
          </w:tcPr>
          <w:p w14:paraId="03144AAB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804" w:type="dxa"/>
            <w:vAlign w:val="center"/>
          </w:tcPr>
          <w:p w14:paraId="3C812F0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Taktowanie procesora</w:t>
            </w:r>
          </w:p>
        </w:tc>
        <w:tc>
          <w:tcPr>
            <w:tcW w:w="7671" w:type="dxa"/>
            <w:vAlign w:val="center"/>
          </w:tcPr>
          <w:p w14:paraId="42F50BA3" w14:textId="6476CF85" w:rsidR="004C36C8" w:rsidRPr="00A75AD6" w:rsidRDefault="00640CA6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Co najmniej 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1,8GHz</w:t>
            </w:r>
          </w:p>
        </w:tc>
        <w:tc>
          <w:tcPr>
            <w:tcW w:w="3066" w:type="dxa"/>
            <w:vAlign w:val="center"/>
          </w:tcPr>
          <w:p w14:paraId="4DCC47A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3AB02EE" w14:textId="77777777" w:rsidTr="00A9736F">
        <w:trPr>
          <w:jc w:val="center"/>
        </w:trPr>
        <w:tc>
          <w:tcPr>
            <w:tcW w:w="0" w:type="auto"/>
            <w:vAlign w:val="center"/>
          </w:tcPr>
          <w:p w14:paraId="51289392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2804" w:type="dxa"/>
            <w:vAlign w:val="center"/>
          </w:tcPr>
          <w:p w14:paraId="1CB21E2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Zainstalowana pamięć RAM</w:t>
            </w:r>
          </w:p>
        </w:tc>
        <w:tc>
          <w:tcPr>
            <w:tcW w:w="7671" w:type="dxa"/>
            <w:vAlign w:val="center"/>
          </w:tcPr>
          <w:p w14:paraId="783ACCE0" w14:textId="340EBAA0" w:rsidR="004C36C8" w:rsidRPr="00A75AD6" w:rsidRDefault="00640CA6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Co najmniej 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3GB</w:t>
            </w:r>
          </w:p>
        </w:tc>
        <w:tc>
          <w:tcPr>
            <w:tcW w:w="3066" w:type="dxa"/>
            <w:vAlign w:val="center"/>
          </w:tcPr>
          <w:p w14:paraId="02D2950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7A67A31" w14:textId="77777777" w:rsidTr="00A9736F">
        <w:trPr>
          <w:jc w:val="center"/>
        </w:trPr>
        <w:tc>
          <w:tcPr>
            <w:tcW w:w="0" w:type="auto"/>
            <w:vAlign w:val="center"/>
          </w:tcPr>
          <w:p w14:paraId="329C4DD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2804" w:type="dxa"/>
            <w:vAlign w:val="center"/>
          </w:tcPr>
          <w:p w14:paraId="3161FDE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Pamięć wewnętrzna</w:t>
            </w:r>
          </w:p>
        </w:tc>
        <w:tc>
          <w:tcPr>
            <w:tcW w:w="7671" w:type="dxa"/>
            <w:vAlign w:val="center"/>
          </w:tcPr>
          <w:p w14:paraId="175567FF" w14:textId="0F2DCD34" w:rsidR="004C36C8" w:rsidRPr="00A75AD6" w:rsidRDefault="00640CA6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Co najmniej 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32GB</w:t>
            </w:r>
          </w:p>
        </w:tc>
        <w:tc>
          <w:tcPr>
            <w:tcW w:w="3066" w:type="dxa"/>
            <w:vAlign w:val="center"/>
          </w:tcPr>
          <w:p w14:paraId="4283718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B9762B0" w14:textId="77777777" w:rsidTr="00A9736F">
        <w:trPr>
          <w:jc w:val="center"/>
        </w:trPr>
        <w:tc>
          <w:tcPr>
            <w:tcW w:w="0" w:type="auto"/>
            <w:vAlign w:val="center"/>
          </w:tcPr>
          <w:p w14:paraId="58AA8E34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lastRenderedPageBreak/>
              <w:t>6.</w:t>
            </w:r>
          </w:p>
        </w:tc>
        <w:tc>
          <w:tcPr>
            <w:tcW w:w="2804" w:type="dxa"/>
            <w:vAlign w:val="center"/>
          </w:tcPr>
          <w:p w14:paraId="221E4A0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Czytnik kart pamięci</w:t>
            </w:r>
          </w:p>
        </w:tc>
        <w:tc>
          <w:tcPr>
            <w:tcW w:w="7671" w:type="dxa"/>
            <w:vAlign w:val="center"/>
          </w:tcPr>
          <w:p w14:paraId="7F0A4F38" w14:textId="06961B64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Tak</w:t>
            </w:r>
            <w:r w:rsidR="00640CA6" w:rsidRPr="00A75AD6">
              <w:rPr>
                <w:rFonts w:ascii="Cambria" w:hAnsi="Cambria" w:cs="Calibri"/>
                <w:sz w:val="18"/>
                <w:szCs w:val="18"/>
              </w:rPr>
              <w:t xml:space="preserve"> – wbudowany ( nie dopuszcza się podłączania czytnika do portów zewnętrznych urządzenia)</w:t>
            </w:r>
          </w:p>
        </w:tc>
        <w:tc>
          <w:tcPr>
            <w:tcW w:w="3066" w:type="dxa"/>
            <w:vAlign w:val="center"/>
          </w:tcPr>
          <w:p w14:paraId="498E1A6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270BDDB2" w14:textId="77777777" w:rsidTr="00A9736F">
        <w:trPr>
          <w:jc w:val="center"/>
        </w:trPr>
        <w:tc>
          <w:tcPr>
            <w:tcW w:w="0" w:type="auto"/>
            <w:vAlign w:val="center"/>
          </w:tcPr>
          <w:p w14:paraId="29B1FD83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2804" w:type="dxa"/>
            <w:vAlign w:val="center"/>
          </w:tcPr>
          <w:p w14:paraId="2C5762E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Akcesoria w zestawie</w:t>
            </w:r>
          </w:p>
        </w:tc>
        <w:tc>
          <w:tcPr>
            <w:tcW w:w="7671" w:type="dxa"/>
            <w:vAlign w:val="center"/>
          </w:tcPr>
          <w:p w14:paraId="2F7B243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Ładowarka sieciowa, kabel USB</w:t>
            </w:r>
          </w:p>
        </w:tc>
        <w:tc>
          <w:tcPr>
            <w:tcW w:w="3066" w:type="dxa"/>
            <w:vAlign w:val="center"/>
          </w:tcPr>
          <w:p w14:paraId="2229576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2B9C9A5" w14:textId="77777777" w:rsidTr="00A9736F">
        <w:trPr>
          <w:jc w:val="center"/>
        </w:trPr>
        <w:tc>
          <w:tcPr>
            <w:tcW w:w="0" w:type="auto"/>
            <w:vAlign w:val="center"/>
          </w:tcPr>
          <w:p w14:paraId="0D44BB2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2804" w:type="dxa"/>
            <w:vAlign w:val="center"/>
          </w:tcPr>
          <w:p w14:paraId="20CB7CB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Waga</w:t>
            </w:r>
          </w:p>
        </w:tc>
        <w:tc>
          <w:tcPr>
            <w:tcW w:w="7671" w:type="dxa"/>
            <w:vAlign w:val="center"/>
          </w:tcPr>
          <w:p w14:paraId="397C33E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do 500 g</w:t>
            </w:r>
          </w:p>
        </w:tc>
        <w:tc>
          <w:tcPr>
            <w:tcW w:w="3066" w:type="dxa"/>
            <w:vAlign w:val="center"/>
          </w:tcPr>
          <w:p w14:paraId="6CDFD9F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54ED4B9" w14:textId="77777777" w:rsidTr="00A9736F">
        <w:trPr>
          <w:jc w:val="center"/>
        </w:trPr>
        <w:tc>
          <w:tcPr>
            <w:tcW w:w="0" w:type="auto"/>
            <w:vAlign w:val="center"/>
          </w:tcPr>
          <w:p w14:paraId="0C79B4F5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2804" w:type="dxa"/>
            <w:vAlign w:val="center"/>
          </w:tcPr>
          <w:p w14:paraId="341FD1B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7671" w:type="dxa"/>
            <w:vAlign w:val="center"/>
          </w:tcPr>
          <w:p w14:paraId="43BCB0CB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min. 24 miesiące</w:t>
            </w:r>
          </w:p>
        </w:tc>
        <w:tc>
          <w:tcPr>
            <w:tcW w:w="3066" w:type="dxa"/>
            <w:vAlign w:val="center"/>
          </w:tcPr>
          <w:p w14:paraId="38D743B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11568E7" w14:textId="77777777" w:rsidTr="00A9736F">
        <w:trPr>
          <w:jc w:val="center"/>
        </w:trPr>
        <w:tc>
          <w:tcPr>
            <w:tcW w:w="0" w:type="auto"/>
            <w:vAlign w:val="center"/>
          </w:tcPr>
          <w:p w14:paraId="2C438AFC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0" w:type="auto"/>
            <w:gridSpan w:val="3"/>
            <w:vAlign w:val="center"/>
          </w:tcPr>
          <w:p w14:paraId="3637ADDB" w14:textId="5372AA7B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ny model</w:t>
            </w: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7D661E30" w14:textId="74CD8653" w:rsid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45D16B18" w14:textId="77777777" w:rsidR="00A75AD6" w:rsidRPr="004C36C8" w:rsidRDefault="00A75AD6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53"/>
        <w:gridCol w:w="2903"/>
        <w:gridCol w:w="7654"/>
        <w:gridCol w:w="3084"/>
      </w:tblGrid>
      <w:tr w:rsidR="004C36C8" w:rsidRPr="00A75AD6" w14:paraId="28B38754" w14:textId="77777777" w:rsidTr="009136CA">
        <w:trPr>
          <w:jc w:val="center"/>
        </w:trPr>
        <w:tc>
          <w:tcPr>
            <w:tcW w:w="0" w:type="auto"/>
            <w:gridSpan w:val="4"/>
            <w:vAlign w:val="center"/>
          </w:tcPr>
          <w:p w14:paraId="51A10116" w14:textId="276D5458" w:rsidR="004C36C8" w:rsidRPr="00A75AD6" w:rsidRDefault="004C36C8" w:rsidP="00453BDA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>Moduły wspierające technologię lokalizacji</w:t>
            </w:r>
            <w:r w:rsidR="00665EB8"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‒ 89</w:t>
            </w:r>
            <w:r w:rsidR="00453BDA"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szt</w:t>
            </w:r>
            <w:r w:rsidR="00665EB8"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>.</w:t>
            </w:r>
            <w:r w:rsidR="00453BDA"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C36C8" w:rsidRPr="00A75AD6" w14:paraId="5F584BBB" w14:textId="77777777" w:rsidTr="009136CA">
        <w:trPr>
          <w:jc w:val="center"/>
        </w:trPr>
        <w:tc>
          <w:tcPr>
            <w:tcW w:w="0" w:type="auto"/>
            <w:vAlign w:val="center"/>
            <w:hideMark/>
          </w:tcPr>
          <w:p w14:paraId="0A5B6F4B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557" w:type="dxa"/>
            <w:gridSpan w:val="2"/>
            <w:vAlign w:val="center"/>
            <w:hideMark/>
          </w:tcPr>
          <w:p w14:paraId="70C9588D" w14:textId="2230BE3E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084" w:type="dxa"/>
            <w:vAlign w:val="center"/>
            <w:hideMark/>
          </w:tcPr>
          <w:p w14:paraId="7756FDEC" w14:textId="77777777" w:rsidR="004C36C8" w:rsidRPr="00A75AD6" w:rsidRDefault="004C36C8" w:rsidP="009136CA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(w zakresie pkt 5 proszę podać dokładny parametr w zakresie gwarancji)</w:t>
            </w:r>
          </w:p>
        </w:tc>
      </w:tr>
      <w:tr w:rsidR="004C36C8" w:rsidRPr="00A75AD6" w14:paraId="3D7F7293" w14:textId="77777777" w:rsidTr="009136CA">
        <w:trPr>
          <w:jc w:val="center"/>
        </w:trPr>
        <w:tc>
          <w:tcPr>
            <w:tcW w:w="0" w:type="auto"/>
            <w:vAlign w:val="center"/>
          </w:tcPr>
          <w:p w14:paraId="595E2EA8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903" w:type="dxa"/>
            <w:vAlign w:val="center"/>
          </w:tcPr>
          <w:p w14:paraId="0D30C83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654" w:type="dxa"/>
            <w:vAlign w:val="center"/>
          </w:tcPr>
          <w:p w14:paraId="237C9528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084" w:type="dxa"/>
            <w:vAlign w:val="center"/>
          </w:tcPr>
          <w:p w14:paraId="7D72F073" w14:textId="77F8A971" w:rsidR="004C36C8" w:rsidRPr="00A75AD6" w:rsidRDefault="004C36C8" w:rsidP="009136CA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A75AD6" w14:paraId="69011782" w14:textId="77777777" w:rsidTr="009136CA">
        <w:trPr>
          <w:jc w:val="center"/>
        </w:trPr>
        <w:tc>
          <w:tcPr>
            <w:tcW w:w="0" w:type="auto"/>
            <w:vAlign w:val="center"/>
            <w:hideMark/>
          </w:tcPr>
          <w:p w14:paraId="5D5B428C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903" w:type="dxa"/>
            <w:vAlign w:val="center"/>
            <w:hideMark/>
          </w:tcPr>
          <w:p w14:paraId="1114EA3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Zasilanie</w:t>
            </w:r>
          </w:p>
        </w:tc>
        <w:tc>
          <w:tcPr>
            <w:tcW w:w="7654" w:type="dxa"/>
            <w:vAlign w:val="center"/>
          </w:tcPr>
          <w:p w14:paraId="6A696B3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Bateryjne</w:t>
            </w:r>
          </w:p>
        </w:tc>
        <w:tc>
          <w:tcPr>
            <w:tcW w:w="3084" w:type="dxa"/>
            <w:vAlign w:val="center"/>
          </w:tcPr>
          <w:p w14:paraId="6943CC4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0F03ACE" w14:textId="77777777" w:rsidTr="009136CA">
        <w:trPr>
          <w:jc w:val="center"/>
        </w:trPr>
        <w:tc>
          <w:tcPr>
            <w:tcW w:w="0" w:type="auto"/>
            <w:vAlign w:val="center"/>
          </w:tcPr>
          <w:p w14:paraId="69EFD441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903" w:type="dxa"/>
            <w:vAlign w:val="center"/>
          </w:tcPr>
          <w:p w14:paraId="30AEAF6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Zasięg </w:t>
            </w:r>
          </w:p>
        </w:tc>
        <w:tc>
          <w:tcPr>
            <w:tcW w:w="7654" w:type="dxa"/>
            <w:vAlign w:val="center"/>
          </w:tcPr>
          <w:p w14:paraId="388B206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Min. 50 metrów</w:t>
            </w:r>
          </w:p>
        </w:tc>
        <w:tc>
          <w:tcPr>
            <w:tcW w:w="3084" w:type="dxa"/>
            <w:vAlign w:val="center"/>
          </w:tcPr>
          <w:p w14:paraId="4C6745D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6DF3CFC" w14:textId="77777777" w:rsidTr="009136CA">
        <w:trPr>
          <w:jc w:val="center"/>
        </w:trPr>
        <w:tc>
          <w:tcPr>
            <w:tcW w:w="0" w:type="auto"/>
            <w:vAlign w:val="center"/>
          </w:tcPr>
          <w:p w14:paraId="0B0CAC8F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903" w:type="dxa"/>
            <w:vAlign w:val="center"/>
          </w:tcPr>
          <w:p w14:paraId="0044948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Komunikacja</w:t>
            </w:r>
          </w:p>
        </w:tc>
        <w:tc>
          <w:tcPr>
            <w:tcW w:w="7654" w:type="dxa"/>
            <w:vAlign w:val="center"/>
          </w:tcPr>
          <w:p w14:paraId="62021FA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Min Bluetooth 4.0 </w:t>
            </w:r>
          </w:p>
        </w:tc>
        <w:tc>
          <w:tcPr>
            <w:tcW w:w="3084" w:type="dxa"/>
            <w:vAlign w:val="center"/>
          </w:tcPr>
          <w:p w14:paraId="0685677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53B483F6" w14:textId="77777777" w:rsidTr="009136CA">
        <w:trPr>
          <w:jc w:val="center"/>
        </w:trPr>
        <w:tc>
          <w:tcPr>
            <w:tcW w:w="0" w:type="auto"/>
            <w:vAlign w:val="center"/>
          </w:tcPr>
          <w:p w14:paraId="7D3379F1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2903" w:type="dxa"/>
            <w:vAlign w:val="center"/>
          </w:tcPr>
          <w:p w14:paraId="3ADA100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Wspierane formaty komunikacji</w:t>
            </w:r>
          </w:p>
        </w:tc>
        <w:tc>
          <w:tcPr>
            <w:tcW w:w="7654" w:type="dxa"/>
            <w:vAlign w:val="center"/>
          </w:tcPr>
          <w:p w14:paraId="5AA6CC84" w14:textId="474DC771" w:rsidR="004C36C8" w:rsidRPr="00A75AD6" w:rsidRDefault="00640CA6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Co najmniej </w:t>
            </w:r>
            <w:proofErr w:type="spellStart"/>
            <w:r w:rsidR="004C36C8" w:rsidRPr="00A75AD6">
              <w:rPr>
                <w:rFonts w:ascii="Cambria" w:hAnsi="Cambria" w:cs="Calibri"/>
                <w:sz w:val="18"/>
                <w:szCs w:val="18"/>
              </w:rPr>
              <w:t>Eddystone</w:t>
            </w:r>
            <w:proofErr w:type="spellEnd"/>
            <w:r w:rsidR="004C36C8" w:rsidRPr="00A75AD6">
              <w:rPr>
                <w:rFonts w:ascii="Cambria" w:hAnsi="Cambria" w:cs="Calibri"/>
                <w:sz w:val="18"/>
                <w:szCs w:val="18"/>
              </w:rPr>
              <w:t xml:space="preserve">, lub iBeacon lub </w:t>
            </w:r>
            <w:proofErr w:type="spellStart"/>
            <w:r w:rsidR="004C36C8" w:rsidRPr="00A75AD6">
              <w:rPr>
                <w:rFonts w:ascii="Cambria" w:hAnsi="Cambria" w:cs="Calibri"/>
                <w:sz w:val="18"/>
                <w:szCs w:val="18"/>
              </w:rPr>
              <w:t>Estimote</w:t>
            </w:r>
            <w:proofErr w:type="spellEnd"/>
          </w:p>
        </w:tc>
        <w:tc>
          <w:tcPr>
            <w:tcW w:w="3084" w:type="dxa"/>
            <w:vAlign w:val="center"/>
          </w:tcPr>
          <w:p w14:paraId="4C00BF3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31BC401" w14:textId="77777777" w:rsidTr="009136CA">
        <w:trPr>
          <w:jc w:val="center"/>
        </w:trPr>
        <w:tc>
          <w:tcPr>
            <w:tcW w:w="0" w:type="auto"/>
            <w:vAlign w:val="center"/>
          </w:tcPr>
          <w:p w14:paraId="4F374C2F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2903" w:type="dxa"/>
            <w:vAlign w:val="center"/>
          </w:tcPr>
          <w:p w14:paraId="17727C6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7654" w:type="dxa"/>
            <w:vAlign w:val="center"/>
          </w:tcPr>
          <w:p w14:paraId="1E1BEA7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min. 24 miesiące</w:t>
            </w:r>
          </w:p>
        </w:tc>
        <w:tc>
          <w:tcPr>
            <w:tcW w:w="3084" w:type="dxa"/>
            <w:vAlign w:val="center"/>
          </w:tcPr>
          <w:p w14:paraId="2FFDB52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774B5D5" w14:textId="77777777" w:rsidTr="009136CA">
        <w:trPr>
          <w:jc w:val="center"/>
        </w:trPr>
        <w:tc>
          <w:tcPr>
            <w:tcW w:w="0" w:type="auto"/>
            <w:vAlign w:val="center"/>
          </w:tcPr>
          <w:p w14:paraId="4B3B3999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0" w:type="auto"/>
            <w:gridSpan w:val="3"/>
            <w:vAlign w:val="center"/>
          </w:tcPr>
          <w:p w14:paraId="3A1D7740" w14:textId="7064838D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ny model</w:t>
            </w: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600F7DE1" w14:textId="336083A3" w:rsidR="006D6156" w:rsidRDefault="006D6156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18A6C21C" w14:textId="77777777" w:rsidR="006D6156" w:rsidRDefault="006D6156">
      <w:pPr>
        <w:rPr>
          <w:rFonts w:ascii="Cambria" w:eastAsia="Times New Roman" w:hAnsi="Cambria" w:cs="Calibri"/>
          <w:b/>
          <w:sz w:val="24"/>
          <w:szCs w:val="24"/>
          <w:lang w:eastAsia="ar-SA"/>
        </w:rPr>
      </w:pPr>
      <w:r>
        <w:rPr>
          <w:rFonts w:ascii="Cambria" w:eastAsia="Times New Roman" w:hAnsi="Cambria" w:cs="Calibri"/>
          <w:b/>
          <w:sz w:val="24"/>
          <w:szCs w:val="24"/>
          <w:lang w:eastAsia="ar-SA"/>
        </w:rPr>
        <w:br w:type="page"/>
      </w:r>
    </w:p>
    <w:p w14:paraId="1D72A1D6" w14:textId="77777777" w:rsidR="00917A1C" w:rsidRDefault="00917A1C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7EAC75A9" w14:textId="525C61BA" w:rsidR="001611CB" w:rsidRPr="000A70A8" w:rsidRDefault="000A70A8" w:rsidP="000A70A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II. </w:t>
      </w:r>
      <w:r w:rsidR="00101C73">
        <w:rPr>
          <w:rFonts w:ascii="Cambria" w:eastAsia="Times New Roman" w:hAnsi="Cambria" w:cs="Calibri"/>
          <w:b/>
          <w:sz w:val="24"/>
          <w:szCs w:val="24"/>
          <w:lang w:eastAsia="ar-SA"/>
        </w:rPr>
        <w:t>F</w:t>
      </w:r>
      <w:r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ormularz cenowy </w:t>
      </w:r>
    </w:p>
    <w:p w14:paraId="0F0C1C95" w14:textId="52499D34" w:rsidR="001611CB" w:rsidRDefault="001611CB" w:rsidP="001611CB">
      <w:pPr>
        <w:tabs>
          <w:tab w:val="left" w:pos="714"/>
        </w:tabs>
        <w:suppressAutoHyphens/>
        <w:autoSpaceDN w:val="0"/>
        <w:spacing w:after="120"/>
        <w:jc w:val="both"/>
        <w:textAlignment w:val="baseline"/>
        <w:rPr>
          <w:rFonts w:ascii="Cambria" w:eastAsia="Calibri" w:hAnsi="Cambria" w:cs="F"/>
          <w:color w:val="000000"/>
        </w:rPr>
      </w:pPr>
      <w:r w:rsidRPr="001611CB">
        <w:rPr>
          <w:rFonts w:ascii="Cambria" w:eastAsia="Calibri" w:hAnsi="Cambria" w:cs="F"/>
          <w:b/>
          <w:color w:val="000000"/>
        </w:rPr>
        <w:t>Uwaga!</w:t>
      </w:r>
      <w:r w:rsidRPr="001611CB">
        <w:rPr>
          <w:rFonts w:ascii="Cambria" w:eastAsia="Calibri" w:hAnsi="Cambria" w:cs="F"/>
          <w:color w:val="000000"/>
        </w:rPr>
        <w:t xml:space="preserve"> Formularz cenowy Wykonawca sporządza we własnym zakresie, w formie indywidualnej kalkulacji, wyszczególniając w nim wszystkie wymagane elementy przedmiotu zamówienia wyspecyfikowane w Opisie przedmiotu zamówienia, z podziałem na poszczególne pozycje asortymentowe. W cenach poszczególnych pozycji należy uwzględnić wszystkie pozostałe koszty Wykonawcy takie jak np. transport, załadunek,</w:t>
      </w:r>
      <w:r w:rsidR="00DE385F">
        <w:rPr>
          <w:rFonts w:ascii="Cambria" w:eastAsia="Calibri" w:hAnsi="Cambria" w:cs="F"/>
          <w:color w:val="000000"/>
        </w:rPr>
        <w:t xml:space="preserve"> rozładunek, wniesienie, rozmieszczenie, </w:t>
      </w:r>
      <w:r w:rsidRPr="001611CB">
        <w:rPr>
          <w:rFonts w:ascii="Cambria" w:eastAsia="Calibri" w:hAnsi="Cambria" w:cs="F"/>
          <w:color w:val="000000"/>
        </w:rPr>
        <w:t xml:space="preserve">montaż, </w:t>
      </w:r>
      <w:r w:rsidR="00DE385F">
        <w:rPr>
          <w:rFonts w:ascii="Cambria" w:eastAsia="Calibri" w:hAnsi="Cambria" w:cs="F"/>
          <w:color w:val="000000"/>
        </w:rPr>
        <w:t>gwarancja, wsparcie techniczne</w:t>
      </w:r>
      <w:r w:rsidR="00CF1086">
        <w:rPr>
          <w:rFonts w:ascii="Cambria" w:eastAsia="Calibri" w:hAnsi="Cambria" w:cs="F"/>
          <w:color w:val="000000"/>
        </w:rPr>
        <w:t xml:space="preserve"> itp.</w:t>
      </w:r>
      <w:r w:rsidRPr="00386783">
        <w:rPr>
          <w:rFonts w:ascii="Cambria" w:eastAsia="Calibri" w:hAnsi="Cambria" w:cs="F"/>
          <w:color w:val="000000"/>
        </w:rPr>
        <w:t xml:space="preserve"> w taki</w:t>
      </w:r>
      <w:r w:rsidRPr="001611CB">
        <w:rPr>
          <w:rFonts w:ascii="Cambria" w:eastAsia="Calibri" w:hAnsi="Cambria" w:cs="F"/>
          <w:color w:val="000000"/>
        </w:rPr>
        <w:t xml:space="preserve"> sposób aby suma wszystkich wartości brutto była równa z ceną brut</w:t>
      </w:r>
      <w:r w:rsidR="000A70A8">
        <w:rPr>
          <w:rFonts w:ascii="Cambria" w:eastAsia="Calibri" w:hAnsi="Cambria" w:cs="F"/>
          <w:color w:val="000000"/>
        </w:rPr>
        <w:t>to oferty.</w:t>
      </w:r>
    </w:p>
    <w:p w14:paraId="3D2EBA8F" w14:textId="7DCE9A20" w:rsidR="009136CA" w:rsidRDefault="009136CA" w:rsidP="001611CB">
      <w:pPr>
        <w:tabs>
          <w:tab w:val="left" w:pos="714"/>
        </w:tabs>
        <w:suppressAutoHyphens/>
        <w:autoSpaceDN w:val="0"/>
        <w:spacing w:after="120"/>
        <w:jc w:val="both"/>
        <w:textAlignment w:val="baseline"/>
        <w:rPr>
          <w:rFonts w:ascii="Cambria" w:eastAsia="Calibri" w:hAnsi="Cambria" w:cs="F"/>
          <w:color w:val="000000"/>
        </w:rPr>
      </w:pPr>
    </w:p>
    <w:p w14:paraId="79FBCB9C" w14:textId="4BBF27F7" w:rsidR="00F55ECB" w:rsidRDefault="00F55ECB" w:rsidP="001611CB">
      <w:pPr>
        <w:tabs>
          <w:tab w:val="left" w:pos="714"/>
        </w:tabs>
        <w:suppressAutoHyphens/>
        <w:autoSpaceDN w:val="0"/>
        <w:spacing w:after="120"/>
        <w:jc w:val="both"/>
        <w:textAlignment w:val="baseline"/>
        <w:rPr>
          <w:rFonts w:ascii="Cambria" w:eastAsia="Calibri" w:hAnsi="Cambria" w:cs="F"/>
          <w:color w:val="000000"/>
        </w:rPr>
      </w:pPr>
    </w:p>
    <w:p w14:paraId="19CBB3EB" w14:textId="3D428D2D" w:rsidR="00C00027" w:rsidRPr="00A364E1" w:rsidRDefault="000266B5" w:rsidP="001611CB">
      <w:pPr>
        <w:tabs>
          <w:tab w:val="left" w:pos="714"/>
        </w:tabs>
        <w:suppressAutoHyphens/>
        <w:autoSpaceDN w:val="0"/>
        <w:spacing w:after="120"/>
        <w:jc w:val="both"/>
        <w:textAlignment w:val="baseline"/>
        <w:rPr>
          <w:rFonts w:ascii="Cambria" w:eastAsia="Calibri" w:hAnsi="Cambria" w:cs="F"/>
          <w:b/>
          <w:color w:val="000000"/>
        </w:rPr>
      </w:pPr>
      <w:r w:rsidRPr="00A364E1">
        <w:rPr>
          <w:rFonts w:ascii="Cambria" w:eastAsia="Calibri" w:hAnsi="Cambria" w:cs="F"/>
          <w:b/>
          <w:color w:val="000000"/>
        </w:rPr>
        <w:t>1</w:t>
      </w:r>
      <w:r w:rsidRPr="009316BF">
        <w:rPr>
          <w:rFonts w:ascii="Cambria" w:eastAsia="Calibri" w:hAnsi="Cambria" w:cs="F"/>
          <w:b/>
          <w:color w:val="000000"/>
        </w:rPr>
        <w:t>. Tabela zbiorcza z wyceną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38"/>
        <w:gridCol w:w="2485"/>
        <w:gridCol w:w="3896"/>
        <w:gridCol w:w="1346"/>
        <w:gridCol w:w="1346"/>
        <w:gridCol w:w="1383"/>
      </w:tblGrid>
      <w:tr w:rsidR="009136CA" w:rsidRPr="007E0934" w14:paraId="0FE65BB6" w14:textId="77777777" w:rsidTr="00524DBD">
        <w:trPr>
          <w:cantSplit/>
          <w:trHeight w:val="552"/>
        </w:trPr>
        <w:tc>
          <w:tcPr>
            <w:tcW w:w="2152" w:type="pct"/>
            <w:gridSpan w:val="2"/>
            <w:shd w:val="clear" w:color="auto" w:fill="A6A6A6" w:themeFill="background1" w:themeFillShade="A6"/>
            <w:vAlign w:val="center"/>
          </w:tcPr>
          <w:p w14:paraId="3250D925" w14:textId="77777777" w:rsidR="009136CA" w:rsidRPr="007E0934" w:rsidRDefault="009136CA" w:rsidP="00015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934">
              <w:rPr>
                <w:rFonts w:ascii="Times New Roman" w:hAnsi="Times New Roman" w:cs="Times New Roman"/>
                <w:b/>
                <w:sz w:val="16"/>
                <w:szCs w:val="16"/>
              </w:rPr>
              <w:t>Składnik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zamówienia</w:t>
            </w:r>
          </w:p>
        </w:tc>
        <w:tc>
          <w:tcPr>
            <w:tcW w:w="1392" w:type="pct"/>
            <w:shd w:val="clear" w:color="auto" w:fill="A6A6A6" w:themeFill="background1" w:themeFillShade="A6"/>
            <w:vAlign w:val="center"/>
          </w:tcPr>
          <w:p w14:paraId="6AD1C749" w14:textId="253A2CBB" w:rsidR="009136CA" w:rsidRPr="007E0934" w:rsidRDefault="00C80AF2" w:rsidP="00C80A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Główne o</w:t>
            </w:r>
            <w:r w:rsidR="000152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dniesienia </w:t>
            </w:r>
            <w:r w:rsidR="00524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bezpośrednie </w:t>
            </w:r>
            <w:r w:rsidR="0001522B">
              <w:rPr>
                <w:rFonts w:ascii="Times New Roman" w:hAnsi="Times New Roman" w:cs="Times New Roman"/>
                <w:b/>
                <w:sz w:val="16"/>
                <w:szCs w:val="16"/>
              </w:rPr>
              <w:t>do OPZ</w:t>
            </w:r>
          </w:p>
        </w:tc>
        <w:tc>
          <w:tcPr>
            <w:tcW w:w="481" w:type="pct"/>
            <w:shd w:val="clear" w:color="auto" w:fill="A6A6A6" w:themeFill="background1" w:themeFillShade="A6"/>
            <w:vAlign w:val="center"/>
          </w:tcPr>
          <w:p w14:paraId="62A72752" w14:textId="594FF0B2" w:rsidR="009136CA" w:rsidRPr="007E0934" w:rsidRDefault="009136CA" w:rsidP="00015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934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481" w:type="pct"/>
            <w:shd w:val="clear" w:color="auto" w:fill="A6A6A6" w:themeFill="background1" w:themeFillShade="A6"/>
            <w:vAlign w:val="center"/>
          </w:tcPr>
          <w:p w14:paraId="419C6E8C" w14:textId="77777777" w:rsidR="009136CA" w:rsidRPr="007E0934" w:rsidRDefault="009136CA" w:rsidP="00015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934">
              <w:rPr>
                <w:rFonts w:ascii="Times New Roman" w:hAnsi="Times New Roman" w:cs="Times New Roman"/>
                <w:b/>
                <w:sz w:val="16"/>
                <w:szCs w:val="16"/>
              </w:rPr>
              <w:t>VAT</w:t>
            </w:r>
          </w:p>
        </w:tc>
        <w:tc>
          <w:tcPr>
            <w:tcW w:w="494" w:type="pct"/>
            <w:shd w:val="clear" w:color="auto" w:fill="A6A6A6" w:themeFill="background1" w:themeFillShade="A6"/>
            <w:vAlign w:val="center"/>
          </w:tcPr>
          <w:p w14:paraId="2949D112" w14:textId="77777777" w:rsidR="009136CA" w:rsidRPr="007E0934" w:rsidRDefault="009136CA" w:rsidP="00015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934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9136CA" w:rsidRPr="00FD337B" w14:paraId="733F758D" w14:textId="77777777" w:rsidTr="00524DBD">
        <w:trPr>
          <w:cantSplit/>
          <w:trHeight w:val="846"/>
        </w:trPr>
        <w:tc>
          <w:tcPr>
            <w:tcW w:w="2152" w:type="pct"/>
            <w:gridSpan w:val="2"/>
            <w:shd w:val="clear" w:color="auto" w:fill="D9D9D9" w:themeFill="background1" w:themeFillShade="D9"/>
            <w:vAlign w:val="center"/>
          </w:tcPr>
          <w:p w14:paraId="13590320" w14:textId="77777777" w:rsidR="009136CA" w:rsidRDefault="009136CA" w:rsidP="00F55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934">
              <w:rPr>
                <w:rFonts w:ascii="Times New Roman" w:hAnsi="Times New Roman" w:cs="Times New Roman"/>
                <w:b/>
                <w:sz w:val="16"/>
                <w:szCs w:val="16"/>
              </w:rPr>
              <w:t>Aplikacja mobilna</w:t>
            </w:r>
          </w:p>
          <w:p w14:paraId="58D9AA55" w14:textId="0ADBEFDC" w:rsidR="009136CA" w:rsidRPr="00FD337B" w:rsidRDefault="009136CA" w:rsidP="00F854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 pełni przygotowana do pobierania i użytkowania na wystawach, ze</w:t>
            </w:r>
            <w:r w:rsidR="00F85450">
              <w:rPr>
                <w:rFonts w:ascii="Times New Roman" w:hAnsi="Times New Roman" w:cs="Times New Roman"/>
                <w:sz w:val="16"/>
                <w:szCs w:val="16"/>
              </w:rPr>
              <w:t xml:space="preserve"> wszystkimi kosztami utrzymania</w:t>
            </w:r>
          </w:p>
        </w:tc>
        <w:tc>
          <w:tcPr>
            <w:tcW w:w="1392" w:type="pct"/>
            <w:vAlign w:val="center"/>
          </w:tcPr>
          <w:p w14:paraId="48B56EE1" w14:textId="7FEC2728" w:rsidR="00C80AF2" w:rsidRDefault="00C80AF2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 1.1.a., 2.1</w:t>
            </w:r>
            <w:r w:rsidR="00415924">
              <w:rPr>
                <w:rFonts w:ascii="Times New Roman" w:hAnsi="Times New Roman" w:cs="Times New Roman"/>
                <w:sz w:val="16"/>
                <w:szCs w:val="16"/>
              </w:rPr>
              <w:t>., 2.5.B.</w:t>
            </w:r>
            <w:r w:rsidR="009A41F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515BCD2" w14:textId="15830867" w:rsidR="009136CA" w:rsidRPr="00FD337B" w:rsidRDefault="00C80AF2" w:rsidP="00A23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F2">
              <w:rPr>
                <w:rFonts w:ascii="Times New Roman" w:hAnsi="Times New Roman" w:cs="Times New Roman"/>
                <w:sz w:val="16"/>
                <w:szCs w:val="16"/>
              </w:rPr>
              <w:t>zał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80AF2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524D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524DBD" w:rsidRPr="00524DBD">
              <w:rPr>
                <w:rFonts w:ascii="Times New Roman" w:hAnsi="Times New Roman" w:cs="Times New Roman"/>
                <w:sz w:val="16"/>
                <w:szCs w:val="16"/>
              </w:rPr>
              <w:t>−b</w:t>
            </w:r>
            <w:r w:rsidRPr="00C80AF2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  <w:r w:rsidR="00A23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80AF2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1" w:type="pct"/>
            <w:vAlign w:val="center"/>
          </w:tcPr>
          <w:p w14:paraId="31685233" w14:textId="0CD72792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0A2647C5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799C10DA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1C34B931" w14:textId="77777777" w:rsidTr="00524DBD">
        <w:trPr>
          <w:cantSplit/>
          <w:trHeight w:val="488"/>
        </w:trPr>
        <w:tc>
          <w:tcPr>
            <w:tcW w:w="2152" w:type="pct"/>
            <w:gridSpan w:val="2"/>
            <w:shd w:val="clear" w:color="auto" w:fill="D9D9D9" w:themeFill="background1" w:themeFillShade="D9"/>
            <w:vAlign w:val="center"/>
          </w:tcPr>
          <w:p w14:paraId="35FBA514" w14:textId="242010D5" w:rsidR="009136CA" w:rsidRPr="007E0934" w:rsidRDefault="009136CA" w:rsidP="00215BC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Urządzenia, sprzęt i osprzęt do </w:t>
            </w:r>
            <w:r w:rsidR="00215BCE">
              <w:rPr>
                <w:rFonts w:ascii="Times New Roman" w:hAnsi="Times New Roman" w:cs="Times New Roman"/>
                <w:b/>
                <w:sz w:val="16"/>
                <w:szCs w:val="16"/>
              </w:rPr>
              <w:t>zapewnienia dostępu do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sieci </w:t>
            </w:r>
            <w:r w:rsidR="00215BCE">
              <w:rPr>
                <w:rFonts w:ascii="Times New Roman" w:hAnsi="Times New Roman" w:cs="Times New Roman"/>
                <w:b/>
                <w:sz w:val="16"/>
                <w:szCs w:val="16"/>
              </w:rPr>
              <w:t>bezprzewodowej</w:t>
            </w:r>
            <w:r w:rsidR="008937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 wystawach</w:t>
            </w:r>
          </w:p>
        </w:tc>
        <w:tc>
          <w:tcPr>
            <w:tcW w:w="1392" w:type="pct"/>
            <w:vAlign w:val="center"/>
          </w:tcPr>
          <w:p w14:paraId="412FFBCF" w14:textId="77777777" w:rsidR="009136CA" w:rsidRDefault="00C80AF2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 1.5.</w:t>
            </w:r>
            <w:r w:rsidR="009A41F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7E17B74" w14:textId="20EEF8B5" w:rsidR="009A41F7" w:rsidRPr="00FD337B" w:rsidRDefault="009A41F7" w:rsidP="00720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zał. 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 xml:space="preserve">8a,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poz. 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81" w:type="pct"/>
            <w:vAlign w:val="center"/>
          </w:tcPr>
          <w:p w14:paraId="11F8D127" w14:textId="1DF98148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117C7354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6E610CCB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14F6BA2F" w14:textId="77777777" w:rsidTr="00524DBD">
        <w:trPr>
          <w:cantSplit/>
          <w:trHeight w:val="552"/>
        </w:trPr>
        <w:tc>
          <w:tcPr>
            <w:tcW w:w="2152" w:type="pct"/>
            <w:gridSpan w:val="2"/>
            <w:shd w:val="clear" w:color="auto" w:fill="D9D9D9" w:themeFill="background1" w:themeFillShade="D9"/>
            <w:vAlign w:val="center"/>
          </w:tcPr>
          <w:p w14:paraId="1F1260FB" w14:textId="0DDA888C" w:rsidR="00524DBD" w:rsidRDefault="009136CA" w:rsidP="00F55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6CA">
              <w:rPr>
                <w:rFonts w:ascii="Times New Roman" w:hAnsi="Times New Roman" w:cs="Times New Roman"/>
                <w:b/>
                <w:sz w:val="16"/>
                <w:szCs w:val="16"/>
              </w:rPr>
              <w:t>Moduły wspierające technologię lokalizacji</w:t>
            </w:r>
          </w:p>
        </w:tc>
        <w:tc>
          <w:tcPr>
            <w:tcW w:w="1392" w:type="pct"/>
            <w:vAlign w:val="center"/>
          </w:tcPr>
          <w:p w14:paraId="55D7F432" w14:textId="38E75E6B" w:rsidR="009136CA" w:rsidRDefault="009A41F7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pkt </w:t>
            </w:r>
            <w:r w:rsidR="008937FD">
              <w:rPr>
                <w:rFonts w:ascii="Times New Roman" w:hAnsi="Times New Roman" w:cs="Times New Roman"/>
                <w:sz w:val="16"/>
                <w:szCs w:val="16"/>
              </w:rPr>
              <w:t xml:space="preserve">1.1.a., </w:t>
            </w:r>
            <w:r w:rsidRPr="009A41F7">
              <w:rPr>
                <w:rFonts w:ascii="Times New Roman" w:hAnsi="Times New Roman" w:cs="Times New Roman"/>
                <w:sz w:val="16"/>
                <w:szCs w:val="16"/>
              </w:rPr>
              <w:t>2.1.A.e.</w:t>
            </w:r>
            <w:r w:rsidR="00524DBD" w:rsidRPr="00524DBD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f.</w:t>
            </w:r>
            <w:r w:rsidR="008937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B057C2E" w14:textId="0AA243C9" w:rsidR="008937FD" w:rsidRPr="00FD337B" w:rsidRDefault="00524DBD" w:rsidP="00720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zał. 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 xml:space="preserve">8a,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 poz.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 xml:space="preserve"> VII</w:t>
            </w:r>
          </w:p>
        </w:tc>
        <w:tc>
          <w:tcPr>
            <w:tcW w:w="481" w:type="pct"/>
            <w:vAlign w:val="center"/>
          </w:tcPr>
          <w:p w14:paraId="1F1F3DB3" w14:textId="7049D1E0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0C8EBE91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5B317F8A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1364B84B" w14:textId="77777777" w:rsidTr="00524DBD">
        <w:trPr>
          <w:cantSplit/>
          <w:trHeight w:val="560"/>
        </w:trPr>
        <w:tc>
          <w:tcPr>
            <w:tcW w:w="1264" w:type="pct"/>
            <w:vMerge w:val="restart"/>
            <w:shd w:val="clear" w:color="auto" w:fill="D9D9D9" w:themeFill="background1" w:themeFillShade="D9"/>
            <w:vAlign w:val="center"/>
          </w:tcPr>
          <w:p w14:paraId="648D93E3" w14:textId="77777777" w:rsidR="009136CA" w:rsidRDefault="009136CA" w:rsidP="00F5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0934">
              <w:rPr>
                <w:rFonts w:ascii="Times New Roman" w:hAnsi="Times New Roman" w:cs="Times New Roman"/>
                <w:b/>
                <w:sz w:val="16"/>
                <w:szCs w:val="16"/>
              </w:rPr>
              <w:t>Aplikacje stanowiskowe</w:t>
            </w:r>
          </w:p>
          <w:p w14:paraId="266F5A6F" w14:textId="4E0493E4" w:rsidR="009136CA" w:rsidRPr="00FD337B" w:rsidRDefault="009136CA" w:rsidP="00F5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 pełni przygotowane do użytkowania</w:t>
            </w:r>
            <w:r w:rsidR="008A0B15">
              <w:rPr>
                <w:rFonts w:ascii="Times New Roman" w:hAnsi="Times New Roman" w:cs="Times New Roman"/>
                <w:sz w:val="16"/>
                <w:szCs w:val="16"/>
              </w:rPr>
              <w:t xml:space="preserve"> i zarządzania</w:t>
            </w:r>
          </w:p>
        </w:tc>
        <w:tc>
          <w:tcPr>
            <w:tcW w:w="888" w:type="pct"/>
            <w:shd w:val="clear" w:color="auto" w:fill="D9D9D9" w:themeFill="background1" w:themeFillShade="D9"/>
            <w:vAlign w:val="center"/>
          </w:tcPr>
          <w:p w14:paraId="18ED2E8A" w14:textId="77777777" w:rsidR="009136CA" w:rsidRDefault="009136CA" w:rsidP="00F55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wystawy sztuki</w:t>
            </w:r>
          </w:p>
          <w:p w14:paraId="5E1F3248" w14:textId="77777777" w:rsidR="009136CA" w:rsidRPr="00FD337B" w:rsidRDefault="009136CA" w:rsidP="00F55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B3C">
              <w:rPr>
                <w:rFonts w:ascii="Times New Roman" w:hAnsi="Times New Roman" w:cs="Times New Roman"/>
                <w:b/>
                <w:sz w:val="16"/>
                <w:szCs w:val="16"/>
              </w:rPr>
              <w:t>KM1-KM10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2" w:type="pct"/>
            <w:vAlign w:val="center"/>
          </w:tcPr>
          <w:p w14:paraId="396C872C" w14:textId="3B96A36F" w:rsidR="009136CA" w:rsidRDefault="00524DBD" w:rsidP="00524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 1.1.b.</w:t>
            </w:r>
            <w:r w:rsidR="00985774">
              <w:rPr>
                <w:rFonts w:ascii="Times New Roman" w:hAnsi="Times New Roman" w:cs="Times New Roman"/>
                <w:sz w:val="16"/>
                <w:szCs w:val="16"/>
              </w:rPr>
              <w:t>, 2.2.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739D672" w14:textId="0AC7F6C6" w:rsidR="00985774" w:rsidRPr="00FD337B" w:rsidRDefault="00985774" w:rsidP="00985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zał. </w:t>
            </w:r>
            <w:r w:rsidRPr="00985774">
              <w:rPr>
                <w:rFonts w:ascii="Times New Roman" w:hAnsi="Times New Roman" w:cs="Times New Roman"/>
                <w:sz w:val="16"/>
                <w:szCs w:val="16"/>
              </w:rPr>
              <w:t>3a i 6a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1" w:type="pct"/>
            <w:vAlign w:val="center"/>
          </w:tcPr>
          <w:p w14:paraId="6DD8DF4D" w14:textId="7C79C9A6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33FB836F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52EE19E8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1C1BD190" w14:textId="77777777" w:rsidTr="00524DBD">
        <w:trPr>
          <w:cantSplit/>
          <w:trHeight w:val="554"/>
        </w:trPr>
        <w:tc>
          <w:tcPr>
            <w:tcW w:w="1264" w:type="pct"/>
            <w:vMerge/>
            <w:shd w:val="clear" w:color="auto" w:fill="D9D9D9" w:themeFill="background1" w:themeFillShade="D9"/>
            <w:vAlign w:val="center"/>
          </w:tcPr>
          <w:p w14:paraId="04BDCCAE" w14:textId="77777777" w:rsidR="009136CA" w:rsidRPr="00FD337B" w:rsidRDefault="009136CA" w:rsidP="00F55E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D9D9D9" w:themeFill="background1" w:themeFillShade="D9"/>
            <w:vAlign w:val="center"/>
          </w:tcPr>
          <w:p w14:paraId="0061DFEB" w14:textId="77777777" w:rsidR="009136CA" w:rsidRDefault="009136CA" w:rsidP="00F55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wystawę archeologiczną</w:t>
            </w:r>
          </w:p>
          <w:p w14:paraId="45D7F065" w14:textId="77777777" w:rsidR="009136CA" w:rsidRPr="00FD337B" w:rsidRDefault="009136CA" w:rsidP="00F55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B3C">
              <w:rPr>
                <w:rFonts w:ascii="Times New Roman" w:hAnsi="Times New Roman" w:cs="Times New Roman"/>
                <w:b/>
                <w:sz w:val="16"/>
                <w:szCs w:val="16"/>
              </w:rPr>
              <w:t>M1-M8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2" w:type="pct"/>
            <w:vAlign w:val="center"/>
          </w:tcPr>
          <w:p w14:paraId="16C5A46B" w14:textId="67679EFE" w:rsidR="009136CA" w:rsidRDefault="00524DBD" w:rsidP="00524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 1.1.b.</w:t>
            </w:r>
            <w:r w:rsidR="00985774">
              <w:rPr>
                <w:rFonts w:ascii="Times New Roman" w:hAnsi="Times New Roman" w:cs="Times New Roman"/>
                <w:sz w:val="16"/>
                <w:szCs w:val="16"/>
              </w:rPr>
              <w:t>, 2.2.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53C076A" w14:textId="3452B431" w:rsidR="00985774" w:rsidRPr="00FD337B" w:rsidRDefault="00985774" w:rsidP="00985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zał. </w:t>
            </w:r>
            <w:r w:rsidRPr="00985774">
              <w:rPr>
                <w:rFonts w:ascii="Times New Roman" w:hAnsi="Times New Roman" w:cs="Times New Roman"/>
                <w:sz w:val="16"/>
                <w:szCs w:val="16"/>
              </w:rPr>
              <w:t>3b i 6b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1" w:type="pct"/>
            <w:vAlign w:val="center"/>
          </w:tcPr>
          <w:p w14:paraId="082E2B1D" w14:textId="3CCFA6BA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6E389FEB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0D5BF6E8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1520746E" w14:textId="77777777" w:rsidTr="00524DBD">
        <w:trPr>
          <w:cantSplit/>
          <w:trHeight w:val="561"/>
        </w:trPr>
        <w:tc>
          <w:tcPr>
            <w:tcW w:w="1264" w:type="pct"/>
            <w:vMerge w:val="restart"/>
            <w:shd w:val="clear" w:color="auto" w:fill="D9D9D9" w:themeFill="background1" w:themeFillShade="D9"/>
            <w:vAlign w:val="center"/>
          </w:tcPr>
          <w:p w14:paraId="7770B528" w14:textId="77777777" w:rsidR="009136CA" w:rsidRDefault="009136CA" w:rsidP="0072150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506">
              <w:rPr>
                <w:rFonts w:ascii="Times New Roman" w:hAnsi="Times New Roman" w:cs="Times New Roman"/>
                <w:b/>
                <w:sz w:val="16"/>
                <w:szCs w:val="16"/>
              </w:rPr>
              <w:t>Urządzenia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sprzęt i osprzęt</w:t>
            </w:r>
            <w:r w:rsidRPr="007215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 aplikacji stacjonarnych</w:t>
            </w:r>
          </w:p>
          <w:p w14:paraId="368D7014" w14:textId="13374D0C" w:rsidR="00F85450" w:rsidRPr="00F85450" w:rsidRDefault="00F85450" w:rsidP="00F854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450">
              <w:rPr>
                <w:rFonts w:ascii="Times New Roman" w:hAnsi="Times New Roman" w:cs="Times New Roman"/>
                <w:sz w:val="16"/>
                <w:szCs w:val="16"/>
              </w:rPr>
              <w:t>zapewniające komunikację, montaż, działanie</w:t>
            </w:r>
            <w:r w:rsidR="008937FD">
              <w:rPr>
                <w:rFonts w:ascii="Times New Roman" w:hAnsi="Times New Roman" w:cs="Times New Roman"/>
                <w:sz w:val="16"/>
                <w:szCs w:val="16"/>
              </w:rPr>
              <w:t xml:space="preserve"> i </w:t>
            </w:r>
            <w:r w:rsidRPr="00F85450">
              <w:rPr>
                <w:rFonts w:ascii="Times New Roman" w:hAnsi="Times New Roman" w:cs="Times New Roman"/>
                <w:sz w:val="16"/>
                <w:szCs w:val="16"/>
              </w:rPr>
              <w:t xml:space="preserve">zarządzanie stanowiskami multimedialnymi </w:t>
            </w:r>
          </w:p>
        </w:tc>
        <w:tc>
          <w:tcPr>
            <w:tcW w:w="888" w:type="pct"/>
            <w:shd w:val="clear" w:color="auto" w:fill="D9D9D9" w:themeFill="background1" w:themeFillShade="D9"/>
            <w:vAlign w:val="center"/>
          </w:tcPr>
          <w:p w14:paraId="1AB233A0" w14:textId="77777777" w:rsidR="009136CA" w:rsidRDefault="009136CA" w:rsidP="007215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wystawy sztuki</w:t>
            </w:r>
          </w:p>
          <w:p w14:paraId="6B118A14" w14:textId="41733520" w:rsidR="009136CA" w:rsidRPr="00E01B3C" w:rsidRDefault="009136CA" w:rsidP="0072150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B3C">
              <w:rPr>
                <w:rFonts w:ascii="Times New Roman" w:hAnsi="Times New Roman" w:cs="Times New Roman"/>
                <w:b/>
                <w:sz w:val="16"/>
                <w:szCs w:val="16"/>
              </w:rPr>
              <w:t>KM1-KM10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2" w:type="pct"/>
            <w:vAlign w:val="center"/>
          </w:tcPr>
          <w:p w14:paraId="50B61BEE" w14:textId="77777777" w:rsidR="009136CA" w:rsidRDefault="009A41F7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 2.2.</w:t>
            </w:r>
            <w:r w:rsidR="00415924">
              <w:rPr>
                <w:rFonts w:ascii="Times New Roman" w:hAnsi="Times New Roman" w:cs="Times New Roman"/>
                <w:sz w:val="16"/>
                <w:szCs w:val="16"/>
              </w:rPr>
              <w:t>C., 2.3.;</w:t>
            </w:r>
          </w:p>
          <w:p w14:paraId="0D914B5A" w14:textId="63449A62" w:rsidR="00415924" w:rsidRPr="00FD337B" w:rsidRDefault="006021B1" w:rsidP="00720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zał. 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>8b, 9 poz. I</w:t>
            </w:r>
            <w:r w:rsidR="007205A5" w:rsidRPr="00524DBD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>II.</w:t>
            </w:r>
          </w:p>
        </w:tc>
        <w:tc>
          <w:tcPr>
            <w:tcW w:w="481" w:type="pct"/>
            <w:vAlign w:val="center"/>
          </w:tcPr>
          <w:p w14:paraId="1AEB00CD" w14:textId="4C55AB16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448A82BA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10C5F3A3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DBD" w:rsidRPr="00FD337B" w14:paraId="1978ADFD" w14:textId="77777777" w:rsidTr="00524DBD">
        <w:trPr>
          <w:cantSplit/>
          <w:trHeight w:val="556"/>
        </w:trPr>
        <w:tc>
          <w:tcPr>
            <w:tcW w:w="1264" w:type="pct"/>
            <w:vMerge/>
            <w:shd w:val="clear" w:color="auto" w:fill="D9D9D9" w:themeFill="background1" w:themeFillShade="D9"/>
            <w:vAlign w:val="center"/>
          </w:tcPr>
          <w:p w14:paraId="54CBD9A2" w14:textId="36F992CA" w:rsidR="009A41F7" w:rsidRPr="00E01B3C" w:rsidRDefault="009A41F7" w:rsidP="009A41F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D9D9D9" w:themeFill="background1" w:themeFillShade="D9"/>
            <w:vAlign w:val="center"/>
          </w:tcPr>
          <w:p w14:paraId="05BB0B34" w14:textId="77777777" w:rsidR="009A41F7" w:rsidRDefault="009A41F7" w:rsidP="009A4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wystawę archeologiczną</w:t>
            </w:r>
          </w:p>
          <w:p w14:paraId="55C8E100" w14:textId="73A97B0A" w:rsidR="009A41F7" w:rsidRPr="00E01B3C" w:rsidRDefault="009A41F7" w:rsidP="009A41F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B3C">
              <w:rPr>
                <w:rFonts w:ascii="Times New Roman" w:hAnsi="Times New Roman" w:cs="Times New Roman"/>
                <w:b/>
                <w:sz w:val="16"/>
                <w:szCs w:val="16"/>
              </w:rPr>
              <w:t>M1-M8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2" w:type="pct"/>
            <w:vAlign w:val="center"/>
          </w:tcPr>
          <w:p w14:paraId="5C1404F1" w14:textId="77777777" w:rsidR="009A41F7" w:rsidRDefault="009A41F7" w:rsidP="009A4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 2.2.</w:t>
            </w:r>
            <w:r w:rsidR="00415924">
              <w:rPr>
                <w:rFonts w:ascii="Times New Roman" w:hAnsi="Times New Roman" w:cs="Times New Roman"/>
                <w:sz w:val="16"/>
                <w:szCs w:val="16"/>
              </w:rPr>
              <w:t>C., 2.3.;</w:t>
            </w:r>
          </w:p>
          <w:p w14:paraId="3A8DD59A" w14:textId="0828A289" w:rsidR="00415924" w:rsidRPr="00FD337B" w:rsidRDefault="006021B1" w:rsidP="00720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zał. 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>8c, 9 poz. I</w:t>
            </w:r>
            <w:r w:rsidR="007205A5" w:rsidRPr="00524DBD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>III.</w:t>
            </w:r>
          </w:p>
        </w:tc>
        <w:tc>
          <w:tcPr>
            <w:tcW w:w="481" w:type="pct"/>
            <w:vAlign w:val="center"/>
          </w:tcPr>
          <w:p w14:paraId="166CB184" w14:textId="1A0485CD" w:rsidR="009A41F7" w:rsidRPr="00FD337B" w:rsidRDefault="009A41F7" w:rsidP="009A41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62E2D9BC" w14:textId="77777777" w:rsidR="009A41F7" w:rsidRPr="00FD337B" w:rsidRDefault="009A41F7" w:rsidP="009A41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33C7F7C2" w14:textId="77777777" w:rsidR="009A41F7" w:rsidRPr="00FD337B" w:rsidRDefault="009A41F7" w:rsidP="009A41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3EEC3E46" w14:textId="77777777" w:rsidTr="00524DBD">
        <w:trPr>
          <w:cantSplit/>
          <w:trHeight w:val="692"/>
        </w:trPr>
        <w:tc>
          <w:tcPr>
            <w:tcW w:w="2152" w:type="pct"/>
            <w:gridSpan w:val="2"/>
            <w:shd w:val="clear" w:color="auto" w:fill="D9D9D9" w:themeFill="background1" w:themeFillShade="D9"/>
            <w:vAlign w:val="center"/>
          </w:tcPr>
          <w:p w14:paraId="14FCDCCF" w14:textId="77777777" w:rsidR="009136CA" w:rsidRDefault="009136CA" w:rsidP="007215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1B3C">
              <w:rPr>
                <w:rFonts w:ascii="Times New Roman" w:hAnsi="Times New Roman" w:cs="Times New Roman"/>
                <w:b/>
                <w:sz w:val="16"/>
                <w:szCs w:val="16"/>
              </w:rPr>
              <w:t>Oprogramowanie i system do obsługi multimediów (DOM)</w:t>
            </w:r>
          </w:p>
          <w:p w14:paraId="43AFA07B" w14:textId="7E10D6EF" w:rsidR="009136CA" w:rsidRPr="00FD337B" w:rsidRDefault="009136CA" w:rsidP="007215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zainstalowane, skonfigurowane, w pełni przygotowane do użytkowania</w:t>
            </w:r>
          </w:p>
        </w:tc>
        <w:tc>
          <w:tcPr>
            <w:tcW w:w="1392" w:type="pct"/>
            <w:vAlign w:val="center"/>
          </w:tcPr>
          <w:p w14:paraId="2C12EDAB" w14:textId="77777777" w:rsidR="009136CA" w:rsidRDefault="00415924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pkt. 2.4., 3.;</w:t>
            </w:r>
          </w:p>
          <w:p w14:paraId="646864B1" w14:textId="39C6B643" w:rsidR="007205A5" w:rsidRPr="00FD337B" w:rsidRDefault="007205A5" w:rsidP="00720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zał. 8a, 9 poz. V.</w:t>
            </w:r>
          </w:p>
        </w:tc>
        <w:tc>
          <w:tcPr>
            <w:tcW w:w="481" w:type="pct"/>
            <w:vAlign w:val="center"/>
          </w:tcPr>
          <w:p w14:paraId="43AC59C3" w14:textId="6E483D66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45FC67D4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7F280F9F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4D6671C4" w14:textId="77777777" w:rsidTr="00524DBD">
        <w:trPr>
          <w:cantSplit/>
          <w:trHeight w:val="418"/>
        </w:trPr>
        <w:tc>
          <w:tcPr>
            <w:tcW w:w="2152" w:type="pct"/>
            <w:gridSpan w:val="2"/>
            <w:shd w:val="clear" w:color="auto" w:fill="D9D9D9" w:themeFill="background1" w:themeFillShade="D9"/>
            <w:vAlign w:val="center"/>
          </w:tcPr>
          <w:p w14:paraId="081DD27C" w14:textId="77777777" w:rsidR="009136CA" w:rsidRPr="00E01B3C" w:rsidRDefault="009136CA" w:rsidP="007215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B3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Urządzenia przenośne / tablety</w:t>
            </w:r>
          </w:p>
        </w:tc>
        <w:tc>
          <w:tcPr>
            <w:tcW w:w="1392" w:type="pct"/>
            <w:vAlign w:val="center"/>
          </w:tcPr>
          <w:p w14:paraId="20EBDA01" w14:textId="77777777" w:rsidR="009136CA" w:rsidRDefault="00415924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 4.;</w:t>
            </w:r>
          </w:p>
          <w:p w14:paraId="59ABDE39" w14:textId="2484D621" w:rsidR="00415924" w:rsidRPr="00FD337B" w:rsidRDefault="00415924" w:rsidP="00720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zał. 9 poz. 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>VI.</w:t>
            </w:r>
          </w:p>
        </w:tc>
        <w:tc>
          <w:tcPr>
            <w:tcW w:w="481" w:type="pct"/>
            <w:vAlign w:val="center"/>
          </w:tcPr>
          <w:p w14:paraId="7B20845C" w14:textId="13EBD736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2982A8CC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149258D4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5ECCC6B7" w14:textId="77777777" w:rsidTr="00524DBD">
        <w:trPr>
          <w:cantSplit/>
          <w:trHeight w:val="551"/>
        </w:trPr>
        <w:tc>
          <w:tcPr>
            <w:tcW w:w="2152" w:type="pct"/>
            <w:gridSpan w:val="2"/>
            <w:shd w:val="clear" w:color="auto" w:fill="D9D9D9" w:themeFill="background1" w:themeFillShade="D9"/>
            <w:vAlign w:val="center"/>
          </w:tcPr>
          <w:p w14:paraId="3CC8D741" w14:textId="77777777" w:rsidR="009136CA" w:rsidRDefault="009136CA" w:rsidP="007215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B3C">
              <w:rPr>
                <w:rFonts w:ascii="Times New Roman" w:hAnsi="Times New Roman" w:cs="Times New Roman"/>
                <w:b/>
                <w:sz w:val="16"/>
                <w:szCs w:val="16"/>
              </w:rPr>
              <w:t>Szkolenia</w:t>
            </w:r>
          </w:p>
          <w:p w14:paraId="6E27413F" w14:textId="4570B840" w:rsidR="00065188" w:rsidRPr="00065188" w:rsidRDefault="00065188" w:rsidP="0006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5188">
              <w:rPr>
                <w:rFonts w:ascii="Times New Roman" w:hAnsi="Times New Roman" w:cs="Times New Roman"/>
                <w:sz w:val="16"/>
                <w:szCs w:val="16"/>
              </w:rPr>
              <w:t>ze wszystkich dostarczonych systemów</w:t>
            </w:r>
          </w:p>
        </w:tc>
        <w:tc>
          <w:tcPr>
            <w:tcW w:w="1392" w:type="pct"/>
            <w:vAlign w:val="center"/>
          </w:tcPr>
          <w:p w14:paraId="0FB27F34" w14:textId="1517E63E" w:rsidR="009136CA" w:rsidRPr="00FD337B" w:rsidRDefault="0001522B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 3.5</w:t>
            </w:r>
            <w:r w:rsidR="00524D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1" w:type="pct"/>
            <w:vAlign w:val="center"/>
          </w:tcPr>
          <w:p w14:paraId="72FEEDF1" w14:textId="317925F9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38FB31A9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17ACE4A8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60DC0B9F" w14:textId="77777777" w:rsidTr="00524DBD">
        <w:trPr>
          <w:cantSplit/>
          <w:trHeight w:val="771"/>
        </w:trPr>
        <w:tc>
          <w:tcPr>
            <w:tcW w:w="2152" w:type="pct"/>
            <w:gridSpan w:val="2"/>
            <w:shd w:val="clear" w:color="auto" w:fill="D9D9D9" w:themeFill="background1" w:themeFillShade="D9"/>
            <w:vAlign w:val="center"/>
          </w:tcPr>
          <w:p w14:paraId="5C6AD5E2" w14:textId="77777777" w:rsidR="009136CA" w:rsidRDefault="009136CA" w:rsidP="008A0B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B3C">
              <w:rPr>
                <w:rFonts w:ascii="Times New Roman" w:hAnsi="Times New Roman" w:cs="Times New Roman"/>
                <w:b/>
                <w:sz w:val="16"/>
                <w:szCs w:val="16"/>
              </w:rPr>
              <w:t>Pozostałe koszty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A0B15">
              <w:rPr>
                <w:rFonts w:ascii="Times New Roman" w:hAnsi="Times New Roman" w:cs="Times New Roman"/>
                <w:b/>
                <w:sz w:val="16"/>
                <w:szCs w:val="16"/>
              </w:rPr>
              <w:t>wykonawstwa zamówienia</w:t>
            </w:r>
          </w:p>
          <w:p w14:paraId="70F03178" w14:textId="23A83186" w:rsidR="00F85450" w:rsidRPr="00F85450" w:rsidRDefault="00F85450" w:rsidP="00A23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50">
              <w:rPr>
                <w:rFonts w:ascii="Times New Roman" w:hAnsi="Times New Roman" w:cs="Times New Roman"/>
                <w:sz w:val="16"/>
                <w:szCs w:val="16"/>
              </w:rPr>
              <w:t>(np. transport, załadunek, rozładunek, wniesienie, rozmieszczenie, montaż, gwarancja, wsparcie techniczne</w:t>
            </w:r>
            <w:r w:rsidR="0098577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15924">
              <w:rPr>
                <w:rFonts w:ascii="Times New Roman" w:hAnsi="Times New Roman" w:cs="Times New Roman"/>
                <w:sz w:val="16"/>
                <w:szCs w:val="16"/>
              </w:rPr>
              <w:t xml:space="preserve">licencje, </w:t>
            </w:r>
            <w:r w:rsidR="00985774">
              <w:rPr>
                <w:rFonts w:ascii="Times New Roman" w:hAnsi="Times New Roman" w:cs="Times New Roman"/>
                <w:sz w:val="16"/>
                <w:szCs w:val="16"/>
              </w:rPr>
              <w:t xml:space="preserve">kopie </w:t>
            </w:r>
            <w:r w:rsidR="00A23297">
              <w:rPr>
                <w:rFonts w:ascii="Times New Roman" w:hAnsi="Times New Roman" w:cs="Times New Roman"/>
                <w:sz w:val="16"/>
                <w:szCs w:val="16"/>
              </w:rPr>
              <w:t>zapasowe</w:t>
            </w:r>
            <w:r w:rsidRPr="00F854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2" w:type="pct"/>
            <w:vAlign w:val="center"/>
          </w:tcPr>
          <w:p w14:paraId="7EE19834" w14:textId="77777777" w:rsidR="009136CA" w:rsidRDefault="00415924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pkt. 2.5., 3.4., 3.6.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6467A8C" w14:textId="4E89AFA0" w:rsidR="007205A5" w:rsidRPr="00FD337B" w:rsidRDefault="007205A5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zał. 8a</w:t>
            </w:r>
            <w:r w:rsidRPr="00524DBD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c.</w:t>
            </w:r>
          </w:p>
        </w:tc>
        <w:tc>
          <w:tcPr>
            <w:tcW w:w="481" w:type="pct"/>
            <w:vAlign w:val="center"/>
          </w:tcPr>
          <w:p w14:paraId="49A6C460" w14:textId="4DC694C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1DC8736A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2E00697F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4D24A08A" w14:textId="77777777" w:rsidTr="00524DBD">
        <w:trPr>
          <w:cantSplit/>
          <w:trHeight w:val="567"/>
        </w:trPr>
        <w:tc>
          <w:tcPr>
            <w:tcW w:w="2152" w:type="pct"/>
            <w:gridSpan w:val="2"/>
            <w:shd w:val="clear" w:color="auto" w:fill="A6A6A6" w:themeFill="background1" w:themeFillShade="A6"/>
            <w:vAlign w:val="center"/>
          </w:tcPr>
          <w:p w14:paraId="74B6AE79" w14:textId="77777777" w:rsidR="009136CA" w:rsidRPr="00E01B3C" w:rsidRDefault="009136CA" w:rsidP="007215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B3C">
              <w:rPr>
                <w:rFonts w:ascii="Times New Roman" w:hAnsi="Times New Roman" w:cs="Times New Roman"/>
                <w:b/>
                <w:sz w:val="16"/>
                <w:szCs w:val="16"/>
              </w:rPr>
              <w:t>Łącznie</w:t>
            </w:r>
          </w:p>
        </w:tc>
        <w:tc>
          <w:tcPr>
            <w:tcW w:w="1392" w:type="pct"/>
            <w:shd w:val="clear" w:color="auto" w:fill="A6A6A6" w:themeFill="background1" w:themeFillShade="A6"/>
            <w:vAlign w:val="center"/>
          </w:tcPr>
          <w:p w14:paraId="4785305F" w14:textId="77777777" w:rsidR="009136CA" w:rsidRPr="00FD337B" w:rsidRDefault="009136CA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6A6A6" w:themeFill="background1" w:themeFillShade="A6"/>
            <w:vAlign w:val="center"/>
          </w:tcPr>
          <w:p w14:paraId="1F503E63" w14:textId="68D8280C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6A6A6" w:themeFill="background1" w:themeFillShade="A6"/>
            <w:vAlign w:val="center"/>
          </w:tcPr>
          <w:p w14:paraId="64761B21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6A6A6" w:themeFill="background1" w:themeFillShade="A6"/>
            <w:vAlign w:val="center"/>
          </w:tcPr>
          <w:p w14:paraId="21FB9F8D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D702539" w14:textId="77777777" w:rsidR="000266B5" w:rsidRDefault="000266B5" w:rsidP="001611CB">
      <w:pPr>
        <w:tabs>
          <w:tab w:val="left" w:pos="714"/>
        </w:tabs>
        <w:suppressAutoHyphens/>
        <w:autoSpaceDN w:val="0"/>
        <w:spacing w:after="120"/>
        <w:jc w:val="both"/>
        <w:textAlignment w:val="baseline"/>
        <w:rPr>
          <w:rFonts w:ascii="Cambria" w:eastAsia="Calibri" w:hAnsi="Cambria" w:cs="F"/>
          <w:color w:val="000000"/>
        </w:rPr>
      </w:pPr>
    </w:p>
    <w:p w14:paraId="03262BD6" w14:textId="442DC029" w:rsidR="001611CB" w:rsidRPr="001611CB" w:rsidRDefault="00F84067" w:rsidP="001611CB">
      <w:pPr>
        <w:spacing w:after="120" w:line="240" w:lineRule="auto"/>
        <w:contextualSpacing/>
        <w:jc w:val="both"/>
        <w:rPr>
          <w:rFonts w:ascii="Cambria" w:eastAsia="Times New Roman" w:hAnsi="Cambria" w:cs="Calibri Light"/>
          <w:b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 xml:space="preserve">*Łączną wartość </w:t>
      </w:r>
      <w:r w:rsidR="008A0B15">
        <w:rPr>
          <w:rFonts w:ascii="Cambria" w:eastAsia="Times New Roman" w:hAnsi="Cambria" w:cs="Calibri Light"/>
          <w:b/>
          <w:lang w:eastAsia="pl-PL"/>
        </w:rPr>
        <w:t xml:space="preserve">brutto należy przenieść </w:t>
      </w:r>
      <w:r w:rsidR="001611CB" w:rsidRPr="001611CB">
        <w:rPr>
          <w:rFonts w:ascii="Cambria" w:eastAsia="Times New Roman" w:hAnsi="Cambria" w:cs="Calibri Light"/>
          <w:b/>
          <w:lang w:eastAsia="pl-PL"/>
        </w:rPr>
        <w:t>do Formularza ofertowego -  załącznik nr 1 SWZ</w:t>
      </w:r>
    </w:p>
    <w:p w14:paraId="4408993B" w14:textId="77777777" w:rsidR="007B3466" w:rsidRDefault="007B3466">
      <w:pPr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  <w:br w:type="page"/>
      </w:r>
    </w:p>
    <w:sectPr w:rsidR="007B3466" w:rsidSect="001611C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E5041" w16cex:dateUtc="2021-11-06T15:44:00Z"/>
  <w16cex:commentExtensible w16cex:durableId="254228AC" w16cex:dateUtc="2021-11-19T12:43:00Z"/>
  <w16cex:commentExtensible w16cex:durableId="254A10A2" w16cex:dateUtc="2021-11-25T12:39:00Z"/>
  <w16cex:commentExtensible w16cex:durableId="252BC076" w16cex:dateUtc="2021-10-19T07:47:00Z"/>
  <w16cex:commentExtensible w16cex:durableId="2548AD04" w16cex:dateUtc="2021-11-24T11:22:00Z"/>
  <w16cex:commentExtensible w16cex:durableId="2548AD49" w16cex:dateUtc="2021-11-24T11:23:00Z"/>
  <w16cex:commentExtensible w16cex:durableId="2548AD5B" w16cex:dateUtc="2021-11-24T11:23:00Z"/>
  <w16cex:commentExtensible w16cex:durableId="254A26D7" w16cex:dateUtc="2021-11-25T14:14:00Z"/>
  <w16cex:commentExtensible w16cex:durableId="25423CD8" w16cex:dateUtc="2021-11-19T14:10:00Z"/>
  <w16cex:commentExtensible w16cex:durableId="2548A1E0" w16cex:dateUtc="2021-11-19T19:17:00Z"/>
  <w16cex:commentExtensible w16cex:durableId="2548ADF3" w16cex:dateUtc="2021-11-24T11:26:00Z"/>
  <w16cex:commentExtensible w16cex:durableId="2548B009" w16cex:dateUtc="2021-11-24T1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0D7548" w16cid:durableId="253E5041"/>
  <w16cid:commentId w16cid:paraId="5B40404F" w16cid:durableId="254228AC"/>
  <w16cid:commentId w16cid:paraId="7CC5CCC9" w16cid:durableId="254A0DE3"/>
  <w16cid:commentId w16cid:paraId="587412B0" w16cid:durableId="254A0DE4"/>
  <w16cid:commentId w16cid:paraId="669A7607" w16cid:durableId="254A10A2"/>
  <w16cid:commentId w16cid:paraId="69B6FA7B" w16cid:durableId="252BC076"/>
  <w16cid:commentId w16cid:paraId="0FE0543F" w16cid:durableId="2548AD04"/>
  <w16cid:commentId w16cid:paraId="73B6B653" w16cid:durableId="2548AD49"/>
  <w16cid:commentId w16cid:paraId="0ED7A157" w16cid:durableId="2548AD5B"/>
  <w16cid:commentId w16cid:paraId="77F4E46D" w16cid:durableId="254A0DE9"/>
  <w16cid:commentId w16cid:paraId="08976313" w16cid:durableId="254A26D7"/>
  <w16cid:commentId w16cid:paraId="08B27738" w16cid:durableId="254A0DEA"/>
  <w16cid:commentId w16cid:paraId="25A5D44F" w16cid:durableId="254A0DEB"/>
  <w16cid:commentId w16cid:paraId="48CAB99B" w16cid:durableId="25423CD8"/>
  <w16cid:commentId w16cid:paraId="656F406B" w16cid:durableId="2548A1E0"/>
  <w16cid:commentId w16cid:paraId="619643A5" w16cid:durableId="2548ADF3"/>
  <w16cid:commentId w16cid:paraId="1C7A8E66" w16cid:durableId="2548B009"/>
  <w16cid:commentId w16cid:paraId="1C25152E" w16cid:durableId="254A0D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99808" w14:textId="77777777" w:rsidR="00ED3948" w:rsidRDefault="00ED3948" w:rsidP="00A32C8C">
      <w:pPr>
        <w:spacing w:after="0" w:line="240" w:lineRule="auto"/>
      </w:pPr>
      <w:r>
        <w:separator/>
      </w:r>
    </w:p>
  </w:endnote>
  <w:endnote w:type="continuationSeparator" w:id="0">
    <w:p w14:paraId="75AF858E" w14:textId="77777777" w:rsidR="00ED3948" w:rsidRDefault="00ED3948" w:rsidP="00A3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462895"/>
      <w:docPartObj>
        <w:docPartGallery w:val="Page Numbers (Bottom of Page)"/>
        <w:docPartUnique/>
      </w:docPartObj>
    </w:sdtPr>
    <w:sdtEndPr/>
    <w:sdtContent>
      <w:p w14:paraId="489D3B6E" w14:textId="2F2D75EA" w:rsidR="00B470A8" w:rsidRDefault="00B470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08D">
          <w:rPr>
            <w:noProof/>
          </w:rPr>
          <w:t>12</w:t>
        </w:r>
        <w:r>
          <w:fldChar w:fldCharType="end"/>
        </w:r>
      </w:p>
    </w:sdtContent>
  </w:sdt>
  <w:p w14:paraId="10881054" w14:textId="77777777" w:rsidR="00B470A8" w:rsidRDefault="00B470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E2E95" w14:textId="77777777" w:rsidR="00ED3948" w:rsidRDefault="00ED3948" w:rsidP="00A32C8C">
      <w:pPr>
        <w:spacing w:after="0" w:line="240" w:lineRule="auto"/>
      </w:pPr>
      <w:r>
        <w:separator/>
      </w:r>
    </w:p>
  </w:footnote>
  <w:footnote w:type="continuationSeparator" w:id="0">
    <w:p w14:paraId="73D82D55" w14:textId="77777777" w:rsidR="00ED3948" w:rsidRDefault="00ED3948" w:rsidP="00A3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1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9971C3"/>
    <w:multiLevelType w:val="hybridMultilevel"/>
    <w:tmpl w:val="2476192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05E14994"/>
    <w:multiLevelType w:val="hybridMultilevel"/>
    <w:tmpl w:val="7832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D6DF1"/>
    <w:multiLevelType w:val="hybridMultilevel"/>
    <w:tmpl w:val="FC562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C162F"/>
    <w:multiLevelType w:val="hybridMultilevel"/>
    <w:tmpl w:val="B100F73C"/>
    <w:lvl w:ilvl="0" w:tplc="54BE9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0E09C5A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95445F"/>
    <w:multiLevelType w:val="hybridMultilevel"/>
    <w:tmpl w:val="69AEC68E"/>
    <w:lvl w:ilvl="0" w:tplc="04150017">
      <w:start w:val="1"/>
      <w:numFmt w:val="lowerLetter"/>
      <w:lvlText w:val="%1)"/>
      <w:lvlJc w:val="left"/>
      <w:pPr>
        <w:ind w:left="1101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8" w15:restartNumberingAfterBreak="0">
    <w:nsid w:val="180E7799"/>
    <w:multiLevelType w:val="hybridMultilevel"/>
    <w:tmpl w:val="D07E12EA"/>
    <w:lvl w:ilvl="0" w:tplc="96CEF922">
      <w:start w:val="4"/>
      <w:numFmt w:val="lowerRoman"/>
      <w:lvlText w:val="%1."/>
      <w:lvlJc w:val="righ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BDD"/>
    <w:multiLevelType w:val="hybridMultilevel"/>
    <w:tmpl w:val="46628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1544C"/>
    <w:multiLevelType w:val="hybridMultilevel"/>
    <w:tmpl w:val="D1903EB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C412F84"/>
    <w:multiLevelType w:val="hybridMultilevel"/>
    <w:tmpl w:val="41A6F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A2335"/>
    <w:multiLevelType w:val="hybridMultilevel"/>
    <w:tmpl w:val="DD32809E"/>
    <w:lvl w:ilvl="0" w:tplc="A190A22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144AEA"/>
    <w:multiLevelType w:val="hybridMultilevel"/>
    <w:tmpl w:val="08DEAA8A"/>
    <w:lvl w:ilvl="0" w:tplc="CC4033C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223EE"/>
    <w:multiLevelType w:val="hybridMultilevel"/>
    <w:tmpl w:val="2A5ED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3A47F2A"/>
    <w:multiLevelType w:val="hybridMultilevel"/>
    <w:tmpl w:val="A7D669BA"/>
    <w:lvl w:ilvl="0" w:tplc="04150017">
      <w:start w:val="1"/>
      <w:numFmt w:val="lowerLetter"/>
      <w:lvlText w:val="%1)"/>
      <w:lvlJc w:val="left"/>
      <w:pPr>
        <w:ind w:left="1410" w:hanging="6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64D1430"/>
    <w:multiLevelType w:val="hybridMultilevel"/>
    <w:tmpl w:val="2E980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63B4E"/>
    <w:multiLevelType w:val="hybridMultilevel"/>
    <w:tmpl w:val="A580C364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0294445"/>
    <w:multiLevelType w:val="hybridMultilevel"/>
    <w:tmpl w:val="D6FAB984"/>
    <w:lvl w:ilvl="0" w:tplc="9E00F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009E8"/>
    <w:multiLevelType w:val="multilevel"/>
    <w:tmpl w:val="5F34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70B54AE"/>
    <w:multiLevelType w:val="hybridMultilevel"/>
    <w:tmpl w:val="A43C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A382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00600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E04DE2"/>
    <w:multiLevelType w:val="hybridMultilevel"/>
    <w:tmpl w:val="420AE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87D5C"/>
    <w:multiLevelType w:val="hybridMultilevel"/>
    <w:tmpl w:val="6D888B50"/>
    <w:lvl w:ilvl="0" w:tplc="85DA9CC2">
      <w:start w:val="1"/>
      <w:numFmt w:val="decimal"/>
      <w:lvlText w:val="%1)"/>
      <w:lvlJc w:val="left"/>
      <w:pPr>
        <w:ind w:left="7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32F1C7F"/>
    <w:multiLevelType w:val="hybridMultilevel"/>
    <w:tmpl w:val="E34EC2B0"/>
    <w:lvl w:ilvl="0" w:tplc="34EA68B2">
      <w:start w:val="1"/>
      <w:numFmt w:val="lowerRoman"/>
      <w:lvlText w:val="%1."/>
      <w:lvlJc w:val="right"/>
      <w:pPr>
        <w:ind w:left="19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34" w:hanging="180"/>
      </w:pPr>
      <w:rPr>
        <w:rFonts w:cs="Times New Roman"/>
      </w:rPr>
    </w:lvl>
  </w:abstractNum>
  <w:abstractNum w:abstractNumId="2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26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9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26" w:hanging="180"/>
      </w:pPr>
      <w:rPr>
        <w:rFonts w:cs="Times New Roman"/>
      </w:rPr>
    </w:lvl>
  </w:abstractNum>
  <w:abstractNum w:abstractNumId="28" w15:restartNumberingAfterBreak="0">
    <w:nsid w:val="4C1B7FC0"/>
    <w:multiLevelType w:val="hybridMultilevel"/>
    <w:tmpl w:val="C4AEDE36"/>
    <w:lvl w:ilvl="0" w:tplc="4E50ED4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60FF5FBA"/>
    <w:multiLevelType w:val="hybridMultilevel"/>
    <w:tmpl w:val="F7065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FF602A"/>
    <w:multiLevelType w:val="multilevel"/>
    <w:tmpl w:val="ED44022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8171413"/>
    <w:multiLevelType w:val="hybridMultilevel"/>
    <w:tmpl w:val="865C1450"/>
    <w:lvl w:ilvl="0" w:tplc="04150017">
      <w:start w:val="1"/>
      <w:numFmt w:val="lowerLetter"/>
      <w:lvlText w:val="%1)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4" w15:restartNumberingAfterBreak="0">
    <w:nsid w:val="6CA12F29"/>
    <w:multiLevelType w:val="hybridMultilevel"/>
    <w:tmpl w:val="0CF220A6"/>
    <w:lvl w:ilvl="0" w:tplc="0415000F">
      <w:numFmt w:val="bullet"/>
      <w:pStyle w:val="Tekstprzypisukocowego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A4D74"/>
    <w:multiLevelType w:val="multilevel"/>
    <w:tmpl w:val="62CE0C1A"/>
    <w:lvl w:ilvl="0">
      <w:start w:val="1"/>
      <w:numFmt w:val="decimal"/>
      <w:lvlText w:val="%1."/>
      <w:lvlJc w:val="left"/>
      <w:pPr>
        <w:ind w:left="1008" w:hanging="360"/>
      </w:pPr>
    </w:lvl>
    <w:lvl w:ilvl="1">
      <w:start w:val="1"/>
      <w:numFmt w:val="lowerLetter"/>
      <w:lvlText w:val="%2)"/>
      <w:lvlJc w:val="left"/>
      <w:pPr>
        <w:ind w:left="1320" w:hanging="67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448" w:hanging="1800"/>
      </w:pPr>
      <w:rPr>
        <w:rFonts w:hint="default"/>
        <w:b w:val="0"/>
      </w:rPr>
    </w:lvl>
  </w:abstractNum>
  <w:abstractNum w:abstractNumId="36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DC5110"/>
    <w:multiLevelType w:val="hybridMultilevel"/>
    <w:tmpl w:val="527489A8"/>
    <w:lvl w:ilvl="0" w:tplc="D6E6BC16">
      <w:start w:val="1"/>
      <w:numFmt w:val="lowerRoman"/>
      <w:lvlText w:val="%1."/>
      <w:lvlJc w:val="right"/>
      <w:pPr>
        <w:ind w:left="19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34" w:hanging="180"/>
      </w:pPr>
      <w:rPr>
        <w:rFonts w:cs="Times New Roman"/>
      </w:rPr>
    </w:lvl>
  </w:abstractNum>
  <w:abstractNum w:abstractNumId="39" w15:restartNumberingAfterBreak="0">
    <w:nsid w:val="77141989"/>
    <w:multiLevelType w:val="hybridMultilevel"/>
    <w:tmpl w:val="A00202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8E4074E"/>
    <w:multiLevelType w:val="hybridMultilevel"/>
    <w:tmpl w:val="2CBCAD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883005"/>
    <w:multiLevelType w:val="hybridMultilevel"/>
    <w:tmpl w:val="CD189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D20AA"/>
    <w:multiLevelType w:val="hybridMultilevel"/>
    <w:tmpl w:val="DF7E731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8182F79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F4F5796"/>
    <w:multiLevelType w:val="hybridMultilevel"/>
    <w:tmpl w:val="A670C1A2"/>
    <w:lvl w:ilvl="0" w:tplc="C5282E64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7"/>
  </w:num>
  <w:num w:numId="5">
    <w:abstractNumId w:val="26"/>
  </w:num>
  <w:num w:numId="6">
    <w:abstractNumId w:val="34"/>
  </w:num>
  <w:num w:numId="7">
    <w:abstractNumId w:val="31"/>
  </w:num>
  <w:num w:numId="8">
    <w:abstractNumId w:val="29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15"/>
  </w:num>
  <w:num w:numId="11">
    <w:abstractNumId w:val="21"/>
  </w:num>
  <w:num w:numId="12">
    <w:abstractNumId w:val="7"/>
  </w:num>
  <w:num w:numId="13">
    <w:abstractNumId w:val="38"/>
  </w:num>
  <w:num w:numId="14">
    <w:abstractNumId w:val="25"/>
  </w:num>
  <w:num w:numId="15">
    <w:abstractNumId w:val="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6"/>
  </w:num>
  <w:num w:numId="21">
    <w:abstractNumId w:val="33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17"/>
  </w:num>
  <w:num w:numId="26">
    <w:abstractNumId w:val="3"/>
  </w:num>
  <w:num w:numId="27">
    <w:abstractNumId w:val="35"/>
  </w:num>
  <w:num w:numId="28">
    <w:abstractNumId w:val="23"/>
  </w:num>
  <w:num w:numId="29">
    <w:abstractNumId w:val="32"/>
  </w:num>
  <w:num w:numId="30">
    <w:abstractNumId w:val="11"/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42"/>
  </w:num>
  <w:num w:numId="40">
    <w:abstractNumId w:val="28"/>
  </w:num>
  <w:num w:numId="41">
    <w:abstractNumId w:val="5"/>
  </w:num>
  <w:num w:numId="42">
    <w:abstractNumId w:val="18"/>
  </w:num>
  <w:num w:numId="43">
    <w:abstractNumId w:val="12"/>
  </w:num>
  <w:num w:numId="44">
    <w:abstractNumId w:val="14"/>
  </w:num>
  <w:num w:numId="45">
    <w:abstractNumId w:val="43"/>
  </w:num>
  <w:num w:numId="46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C8"/>
    <w:rsid w:val="000002DD"/>
    <w:rsid w:val="00012196"/>
    <w:rsid w:val="00013EC1"/>
    <w:rsid w:val="0001522B"/>
    <w:rsid w:val="000222FB"/>
    <w:rsid w:val="00022698"/>
    <w:rsid w:val="000266B5"/>
    <w:rsid w:val="000277A9"/>
    <w:rsid w:val="00035EA9"/>
    <w:rsid w:val="000400C4"/>
    <w:rsid w:val="000412D8"/>
    <w:rsid w:val="00043EAE"/>
    <w:rsid w:val="00046999"/>
    <w:rsid w:val="00050420"/>
    <w:rsid w:val="0005180A"/>
    <w:rsid w:val="000553D1"/>
    <w:rsid w:val="00062B3A"/>
    <w:rsid w:val="00065188"/>
    <w:rsid w:val="00066A20"/>
    <w:rsid w:val="00067741"/>
    <w:rsid w:val="00080611"/>
    <w:rsid w:val="00084214"/>
    <w:rsid w:val="00086E25"/>
    <w:rsid w:val="000911BB"/>
    <w:rsid w:val="000A278D"/>
    <w:rsid w:val="000A4C5A"/>
    <w:rsid w:val="000A70A8"/>
    <w:rsid w:val="000B0367"/>
    <w:rsid w:val="000C3289"/>
    <w:rsid w:val="000C39A4"/>
    <w:rsid w:val="000C585D"/>
    <w:rsid w:val="000E4A7A"/>
    <w:rsid w:val="000E61B0"/>
    <w:rsid w:val="000F1068"/>
    <w:rsid w:val="000F4E4E"/>
    <w:rsid w:val="000F587B"/>
    <w:rsid w:val="00101C73"/>
    <w:rsid w:val="00105C18"/>
    <w:rsid w:val="00111DAC"/>
    <w:rsid w:val="001175E0"/>
    <w:rsid w:val="0013155F"/>
    <w:rsid w:val="00141743"/>
    <w:rsid w:val="00144B9A"/>
    <w:rsid w:val="00152D38"/>
    <w:rsid w:val="00156E4D"/>
    <w:rsid w:val="001611CB"/>
    <w:rsid w:val="00161CDF"/>
    <w:rsid w:val="00166A3E"/>
    <w:rsid w:val="0016793B"/>
    <w:rsid w:val="0017008D"/>
    <w:rsid w:val="0017216D"/>
    <w:rsid w:val="00180349"/>
    <w:rsid w:val="001825AE"/>
    <w:rsid w:val="001845AC"/>
    <w:rsid w:val="001A0776"/>
    <w:rsid w:val="001A6047"/>
    <w:rsid w:val="001B4C8E"/>
    <w:rsid w:val="001B7C45"/>
    <w:rsid w:val="001C0116"/>
    <w:rsid w:val="001C6B8D"/>
    <w:rsid w:val="001D25E0"/>
    <w:rsid w:val="001D383E"/>
    <w:rsid w:val="001D3EDD"/>
    <w:rsid w:val="001D468C"/>
    <w:rsid w:val="001D46AF"/>
    <w:rsid w:val="001D750E"/>
    <w:rsid w:val="001E1D9F"/>
    <w:rsid w:val="001E4178"/>
    <w:rsid w:val="001F26D8"/>
    <w:rsid w:val="001F3CD4"/>
    <w:rsid w:val="00215BCE"/>
    <w:rsid w:val="0021735A"/>
    <w:rsid w:val="0023208B"/>
    <w:rsid w:val="00234BA4"/>
    <w:rsid w:val="00234BE3"/>
    <w:rsid w:val="0024080F"/>
    <w:rsid w:val="00240F5F"/>
    <w:rsid w:val="00245DA5"/>
    <w:rsid w:val="00246CF7"/>
    <w:rsid w:val="0025334F"/>
    <w:rsid w:val="0025647E"/>
    <w:rsid w:val="002568E3"/>
    <w:rsid w:val="00262107"/>
    <w:rsid w:val="00267B2B"/>
    <w:rsid w:val="002821CC"/>
    <w:rsid w:val="00297ED4"/>
    <w:rsid w:val="002A1E22"/>
    <w:rsid w:val="002A4D37"/>
    <w:rsid w:val="002B46CB"/>
    <w:rsid w:val="002B533C"/>
    <w:rsid w:val="002C007A"/>
    <w:rsid w:val="002C07F4"/>
    <w:rsid w:val="002C2BB7"/>
    <w:rsid w:val="002C4622"/>
    <w:rsid w:val="002D0382"/>
    <w:rsid w:val="002D0414"/>
    <w:rsid w:val="002D0C6D"/>
    <w:rsid w:val="002D687F"/>
    <w:rsid w:val="002E0658"/>
    <w:rsid w:val="002E07F3"/>
    <w:rsid w:val="002E0BB6"/>
    <w:rsid w:val="002E3C77"/>
    <w:rsid w:val="002E527E"/>
    <w:rsid w:val="00300938"/>
    <w:rsid w:val="00301E79"/>
    <w:rsid w:val="00302D9F"/>
    <w:rsid w:val="003216B3"/>
    <w:rsid w:val="00322C60"/>
    <w:rsid w:val="00325473"/>
    <w:rsid w:val="0033144B"/>
    <w:rsid w:val="00332124"/>
    <w:rsid w:val="00334A3B"/>
    <w:rsid w:val="00335260"/>
    <w:rsid w:val="00336CAD"/>
    <w:rsid w:val="00343E51"/>
    <w:rsid w:val="00350628"/>
    <w:rsid w:val="00353FB2"/>
    <w:rsid w:val="00354E4F"/>
    <w:rsid w:val="00356DEE"/>
    <w:rsid w:val="00371856"/>
    <w:rsid w:val="00386783"/>
    <w:rsid w:val="003915E2"/>
    <w:rsid w:val="003A32F0"/>
    <w:rsid w:val="003A3E31"/>
    <w:rsid w:val="003A4F39"/>
    <w:rsid w:val="003A5A23"/>
    <w:rsid w:val="003A5D2B"/>
    <w:rsid w:val="003A5EEB"/>
    <w:rsid w:val="003B6AEB"/>
    <w:rsid w:val="003C061A"/>
    <w:rsid w:val="003C2BDD"/>
    <w:rsid w:val="003C48AF"/>
    <w:rsid w:val="003C5E38"/>
    <w:rsid w:val="003D2CA3"/>
    <w:rsid w:val="003D30DD"/>
    <w:rsid w:val="003D380A"/>
    <w:rsid w:val="003D6773"/>
    <w:rsid w:val="003D722C"/>
    <w:rsid w:val="003E5983"/>
    <w:rsid w:val="003E7943"/>
    <w:rsid w:val="003F68EA"/>
    <w:rsid w:val="00406564"/>
    <w:rsid w:val="00412B91"/>
    <w:rsid w:val="00413791"/>
    <w:rsid w:val="00415924"/>
    <w:rsid w:val="00430EA1"/>
    <w:rsid w:val="004318BA"/>
    <w:rsid w:val="004358A3"/>
    <w:rsid w:val="0044705C"/>
    <w:rsid w:val="00453BDA"/>
    <w:rsid w:val="004545FD"/>
    <w:rsid w:val="00464A57"/>
    <w:rsid w:val="00470D4F"/>
    <w:rsid w:val="004813F9"/>
    <w:rsid w:val="00485317"/>
    <w:rsid w:val="00486F72"/>
    <w:rsid w:val="004925A4"/>
    <w:rsid w:val="004938A7"/>
    <w:rsid w:val="0049394F"/>
    <w:rsid w:val="004A3EEE"/>
    <w:rsid w:val="004B7586"/>
    <w:rsid w:val="004C36C8"/>
    <w:rsid w:val="004C5128"/>
    <w:rsid w:val="004D21D3"/>
    <w:rsid w:val="004E0461"/>
    <w:rsid w:val="004F7CF6"/>
    <w:rsid w:val="0050110C"/>
    <w:rsid w:val="00505CFA"/>
    <w:rsid w:val="00517B5C"/>
    <w:rsid w:val="00524DBD"/>
    <w:rsid w:val="00527119"/>
    <w:rsid w:val="00527DEA"/>
    <w:rsid w:val="0053007A"/>
    <w:rsid w:val="0053175A"/>
    <w:rsid w:val="0054174F"/>
    <w:rsid w:val="0054296B"/>
    <w:rsid w:val="00546CDA"/>
    <w:rsid w:val="00554BE7"/>
    <w:rsid w:val="00561A85"/>
    <w:rsid w:val="0056606C"/>
    <w:rsid w:val="00566E8F"/>
    <w:rsid w:val="00572A25"/>
    <w:rsid w:val="00576655"/>
    <w:rsid w:val="00577B0D"/>
    <w:rsid w:val="005872D2"/>
    <w:rsid w:val="005A2800"/>
    <w:rsid w:val="005A75B0"/>
    <w:rsid w:val="005B63BD"/>
    <w:rsid w:val="005C0C3A"/>
    <w:rsid w:val="005C60D3"/>
    <w:rsid w:val="005E20DD"/>
    <w:rsid w:val="005E6D13"/>
    <w:rsid w:val="005E708A"/>
    <w:rsid w:val="005F1F01"/>
    <w:rsid w:val="005F7311"/>
    <w:rsid w:val="006021B1"/>
    <w:rsid w:val="00614372"/>
    <w:rsid w:val="00614FCF"/>
    <w:rsid w:val="00615D9B"/>
    <w:rsid w:val="00617EA7"/>
    <w:rsid w:val="0062230F"/>
    <w:rsid w:val="0063523C"/>
    <w:rsid w:val="00635FA6"/>
    <w:rsid w:val="00640CA6"/>
    <w:rsid w:val="00647DF3"/>
    <w:rsid w:val="00650575"/>
    <w:rsid w:val="006555BA"/>
    <w:rsid w:val="006647FD"/>
    <w:rsid w:val="00665EB8"/>
    <w:rsid w:val="006670D7"/>
    <w:rsid w:val="00670F4E"/>
    <w:rsid w:val="00684C21"/>
    <w:rsid w:val="0069585B"/>
    <w:rsid w:val="006A1A83"/>
    <w:rsid w:val="006B377D"/>
    <w:rsid w:val="006C0979"/>
    <w:rsid w:val="006C0E97"/>
    <w:rsid w:val="006C5A97"/>
    <w:rsid w:val="006D6156"/>
    <w:rsid w:val="006E7AC1"/>
    <w:rsid w:val="006F01D5"/>
    <w:rsid w:val="006F22B3"/>
    <w:rsid w:val="006F62ED"/>
    <w:rsid w:val="00701E8E"/>
    <w:rsid w:val="00703F8E"/>
    <w:rsid w:val="007143DD"/>
    <w:rsid w:val="00715D87"/>
    <w:rsid w:val="0072002C"/>
    <w:rsid w:val="007205A5"/>
    <w:rsid w:val="00721506"/>
    <w:rsid w:val="00724D15"/>
    <w:rsid w:val="007311CD"/>
    <w:rsid w:val="00737B59"/>
    <w:rsid w:val="00741F14"/>
    <w:rsid w:val="00745502"/>
    <w:rsid w:val="00752DD5"/>
    <w:rsid w:val="007560D4"/>
    <w:rsid w:val="0075735E"/>
    <w:rsid w:val="007622E5"/>
    <w:rsid w:val="0076682D"/>
    <w:rsid w:val="00772DF9"/>
    <w:rsid w:val="00775B58"/>
    <w:rsid w:val="00787ADA"/>
    <w:rsid w:val="00793C25"/>
    <w:rsid w:val="007A1194"/>
    <w:rsid w:val="007B3466"/>
    <w:rsid w:val="007B492E"/>
    <w:rsid w:val="007B6C2A"/>
    <w:rsid w:val="007C0FCF"/>
    <w:rsid w:val="007C65B8"/>
    <w:rsid w:val="007D0544"/>
    <w:rsid w:val="007D10D0"/>
    <w:rsid w:val="007D1663"/>
    <w:rsid w:val="007E533F"/>
    <w:rsid w:val="007E686E"/>
    <w:rsid w:val="007E7C8C"/>
    <w:rsid w:val="007F5C33"/>
    <w:rsid w:val="00804DFE"/>
    <w:rsid w:val="00810E43"/>
    <w:rsid w:val="008155BF"/>
    <w:rsid w:val="008163E3"/>
    <w:rsid w:val="008249CC"/>
    <w:rsid w:val="00835A5D"/>
    <w:rsid w:val="0084045E"/>
    <w:rsid w:val="00865489"/>
    <w:rsid w:val="00875474"/>
    <w:rsid w:val="0087695D"/>
    <w:rsid w:val="008812B7"/>
    <w:rsid w:val="008832BD"/>
    <w:rsid w:val="00887F2E"/>
    <w:rsid w:val="008937FD"/>
    <w:rsid w:val="008975AC"/>
    <w:rsid w:val="008A0B15"/>
    <w:rsid w:val="008A1332"/>
    <w:rsid w:val="008A1F12"/>
    <w:rsid w:val="008A31F1"/>
    <w:rsid w:val="008A3950"/>
    <w:rsid w:val="008A4B12"/>
    <w:rsid w:val="008B001E"/>
    <w:rsid w:val="008C5BB2"/>
    <w:rsid w:val="008D37D6"/>
    <w:rsid w:val="008F07D7"/>
    <w:rsid w:val="008F2EF6"/>
    <w:rsid w:val="008F348A"/>
    <w:rsid w:val="0090551F"/>
    <w:rsid w:val="009117D9"/>
    <w:rsid w:val="009136CA"/>
    <w:rsid w:val="00915D7C"/>
    <w:rsid w:val="00917A1C"/>
    <w:rsid w:val="009268EA"/>
    <w:rsid w:val="009316BF"/>
    <w:rsid w:val="0093386B"/>
    <w:rsid w:val="009405F8"/>
    <w:rsid w:val="00956F59"/>
    <w:rsid w:val="00957C20"/>
    <w:rsid w:val="00960611"/>
    <w:rsid w:val="00970EC2"/>
    <w:rsid w:val="00981382"/>
    <w:rsid w:val="00985774"/>
    <w:rsid w:val="00985B05"/>
    <w:rsid w:val="009864A4"/>
    <w:rsid w:val="009953F3"/>
    <w:rsid w:val="00997D81"/>
    <w:rsid w:val="009A3E2B"/>
    <w:rsid w:val="009A41F7"/>
    <w:rsid w:val="009B10A1"/>
    <w:rsid w:val="009B1795"/>
    <w:rsid w:val="009B2E95"/>
    <w:rsid w:val="009C5220"/>
    <w:rsid w:val="009C52AF"/>
    <w:rsid w:val="009D5AB3"/>
    <w:rsid w:val="009F4FCF"/>
    <w:rsid w:val="009F7127"/>
    <w:rsid w:val="00A15DBA"/>
    <w:rsid w:val="00A23297"/>
    <w:rsid w:val="00A2646E"/>
    <w:rsid w:val="00A27F9E"/>
    <w:rsid w:val="00A32C8C"/>
    <w:rsid w:val="00A364E1"/>
    <w:rsid w:val="00A72A3B"/>
    <w:rsid w:val="00A75AD6"/>
    <w:rsid w:val="00A76C43"/>
    <w:rsid w:val="00A77C18"/>
    <w:rsid w:val="00A81752"/>
    <w:rsid w:val="00A923B4"/>
    <w:rsid w:val="00A9736F"/>
    <w:rsid w:val="00AA3218"/>
    <w:rsid w:val="00AB23C0"/>
    <w:rsid w:val="00AC44F0"/>
    <w:rsid w:val="00AD3533"/>
    <w:rsid w:val="00AD67C8"/>
    <w:rsid w:val="00AF5842"/>
    <w:rsid w:val="00B01567"/>
    <w:rsid w:val="00B056E8"/>
    <w:rsid w:val="00B11616"/>
    <w:rsid w:val="00B124C9"/>
    <w:rsid w:val="00B17885"/>
    <w:rsid w:val="00B24C9D"/>
    <w:rsid w:val="00B31ECE"/>
    <w:rsid w:val="00B32DD5"/>
    <w:rsid w:val="00B352F7"/>
    <w:rsid w:val="00B4276D"/>
    <w:rsid w:val="00B470A8"/>
    <w:rsid w:val="00B520AD"/>
    <w:rsid w:val="00B62720"/>
    <w:rsid w:val="00B670EC"/>
    <w:rsid w:val="00B7446A"/>
    <w:rsid w:val="00B76FB7"/>
    <w:rsid w:val="00B77298"/>
    <w:rsid w:val="00B834BE"/>
    <w:rsid w:val="00B8466C"/>
    <w:rsid w:val="00B94AE5"/>
    <w:rsid w:val="00BA006A"/>
    <w:rsid w:val="00BA442C"/>
    <w:rsid w:val="00BB32C9"/>
    <w:rsid w:val="00BB36B0"/>
    <w:rsid w:val="00BB797B"/>
    <w:rsid w:val="00BC60E6"/>
    <w:rsid w:val="00BC7257"/>
    <w:rsid w:val="00BC7A4C"/>
    <w:rsid w:val="00BD4C45"/>
    <w:rsid w:val="00BD6A17"/>
    <w:rsid w:val="00BE4319"/>
    <w:rsid w:val="00BE5AE4"/>
    <w:rsid w:val="00BE6235"/>
    <w:rsid w:val="00BF5C6C"/>
    <w:rsid w:val="00C00027"/>
    <w:rsid w:val="00C13639"/>
    <w:rsid w:val="00C1686D"/>
    <w:rsid w:val="00C20D0B"/>
    <w:rsid w:val="00C23360"/>
    <w:rsid w:val="00C25CB2"/>
    <w:rsid w:val="00C37076"/>
    <w:rsid w:val="00C434B6"/>
    <w:rsid w:val="00C43768"/>
    <w:rsid w:val="00C44A27"/>
    <w:rsid w:val="00C44AF6"/>
    <w:rsid w:val="00C50A80"/>
    <w:rsid w:val="00C52790"/>
    <w:rsid w:val="00C5296E"/>
    <w:rsid w:val="00C5785B"/>
    <w:rsid w:val="00C57901"/>
    <w:rsid w:val="00C628CE"/>
    <w:rsid w:val="00C638CB"/>
    <w:rsid w:val="00C64695"/>
    <w:rsid w:val="00C67F7A"/>
    <w:rsid w:val="00C70985"/>
    <w:rsid w:val="00C72260"/>
    <w:rsid w:val="00C80AF2"/>
    <w:rsid w:val="00C85B86"/>
    <w:rsid w:val="00C8792F"/>
    <w:rsid w:val="00C92EDE"/>
    <w:rsid w:val="00C96C22"/>
    <w:rsid w:val="00CA11CC"/>
    <w:rsid w:val="00CA13FD"/>
    <w:rsid w:val="00CB4E7D"/>
    <w:rsid w:val="00CB66AC"/>
    <w:rsid w:val="00CD4D7E"/>
    <w:rsid w:val="00CD53D3"/>
    <w:rsid w:val="00CD5C84"/>
    <w:rsid w:val="00CF1086"/>
    <w:rsid w:val="00D02DDF"/>
    <w:rsid w:val="00D04EAE"/>
    <w:rsid w:val="00D139AD"/>
    <w:rsid w:val="00D233D2"/>
    <w:rsid w:val="00D23566"/>
    <w:rsid w:val="00D27AB1"/>
    <w:rsid w:val="00D3188B"/>
    <w:rsid w:val="00D343C9"/>
    <w:rsid w:val="00D37FC0"/>
    <w:rsid w:val="00D45B2F"/>
    <w:rsid w:val="00D4724C"/>
    <w:rsid w:val="00D537CD"/>
    <w:rsid w:val="00D54B58"/>
    <w:rsid w:val="00D60ABD"/>
    <w:rsid w:val="00D7505D"/>
    <w:rsid w:val="00D80DBD"/>
    <w:rsid w:val="00D82127"/>
    <w:rsid w:val="00D8557F"/>
    <w:rsid w:val="00D95645"/>
    <w:rsid w:val="00D95F85"/>
    <w:rsid w:val="00DA457C"/>
    <w:rsid w:val="00DA596E"/>
    <w:rsid w:val="00DA7230"/>
    <w:rsid w:val="00DA7D01"/>
    <w:rsid w:val="00DB5165"/>
    <w:rsid w:val="00DC0343"/>
    <w:rsid w:val="00DC10EA"/>
    <w:rsid w:val="00DC2AB8"/>
    <w:rsid w:val="00DC62D1"/>
    <w:rsid w:val="00DD3F78"/>
    <w:rsid w:val="00DD4297"/>
    <w:rsid w:val="00DD4A12"/>
    <w:rsid w:val="00DD510C"/>
    <w:rsid w:val="00DD752E"/>
    <w:rsid w:val="00DE0DE7"/>
    <w:rsid w:val="00DE385F"/>
    <w:rsid w:val="00DE3AF2"/>
    <w:rsid w:val="00DF735F"/>
    <w:rsid w:val="00E00611"/>
    <w:rsid w:val="00E021EC"/>
    <w:rsid w:val="00E07DD8"/>
    <w:rsid w:val="00E14F75"/>
    <w:rsid w:val="00E25B61"/>
    <w:rsid w:val="00E41C98"/>
    <w:rsid w:val="00E43D2F"/>
    <w:rsid w:val="00E67C40"/>
    <w:rsid w:val="00E73786"/>
    <w:rsid w:val="00E74545"/>
    <w:rsid w:val="00E8064E"/>
    <w:rsid w:val="00E84014"/>
    <w:rsid w:val="00E84980"/>
    <w:rsid w:val="00E92F4D"/>
    <w:rsid w:val="00E93631"/>
    <w:rsid w:val="00E96283"/>
    <w:rsid w:val="00E96FE2"/>
    <w:rsid w:val="00E975A2"/>
    <w:rsid w:val="00EA68A8"/>
    <w:rsid w:val="00EC04E1"/>
    <w:rsid w:val="00ED3948"/>
    <w:rsid w:val="00EE1A72"/>
    <w:rsid w:val="00EF1927"/>
    <w:rsid w:val="00F14237"/>
    <w:rsid w:val="00F1499A"/>
    <w:rsid w:val="00F33942"/>
    <w:rsid w:val="00F347EE"/>
    <w:rsid w:val="00F43E4B"/>
    <w:rsid w:val="00F47F54"/>
    <w:rsid w:val="00F5219E"/>
    <w:rsid w:val="00F53C40"/>
    <w:rsid w:val="00F55ECB"/>
    <w:rsid w:val="00F574C3"/>
    <w:rsid w:val="00F71305"/>
    <w:rsid w:val="00F71D6D"/>
    <w:rsid w:val="00F76A33"/>
    <w:rsid w:val="00F82CFC"/>
    <w:rsid w:val="00F84067"/>
    <w:rsid w:val="00F85450"/>
    <w:rsid w:val="00FC18B4"/>
    <w:rsid w:val="00FC2A8F"/>
    <w:rsid w:val="00FC3027"/>
    <w:rsid w:val="00FC4E0E"/>
    <w:rsid w:val="00FC5EA2"/>
    <w:rsid w:val="00FD0B9C"/>
    <w:rsid w:val="00FD1EDE"/>
    <w:rsid w:val="00FD2216"/>
    <w:rsid w:val="00FD3865"/>
    <w:rsid w:val="00FD5E65"/>
    <w:rsid w:val="00FD6671"/>
    <w:rsid w:val="00FE5777"/>
    <w:rsid w:val="00FF3DEA"/>
    <w:rsid w:val="00FF55D2"/>
    <w:rsid w:val="00FF5A90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0464"/>
  <w15:chartTrackingRefBased/>
  <w15:docId w15:val="{AA457A44-1206-4D3C-85C4-2D2881ED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768"/>
  </w:style>
  <w:style w:type="paragraph" w:styleId="Nagwek1">
    <w:name w:val="heading 1"/>
    <w:basedOn w:val="Normalny"/>
    <w:next w:val="Normalny"/>
    <w:link w:val="Nagwek1Znak"/>
    <w:uiPriority w:val="9"/>
    <w:qFormat/>
    <w:rsid w:val="004C36C8"/>
    <w:pPr>
      <w:keepNext/>
      <w:keepLines/>
      <w:spacing w:before="240" w:after="0"/>
      <w:outlineLvl w:val="0"/>
    </w:pPr>
    <w:rPr>
      <w:rFonts w:ascii="Arial" w:hAnsi="Arial" w:cs="Arial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6C8"/>
    <w:pPr>
      <w:keepNext/>
      <w:keepLines/>
      <w:spacing w:before="40" w:after="0"/>
      <w:outlineLvl w:val="1"/>
    </w:pPr>
    <w:rPr>
      <w:rFonts w:ascii="Arial" w:hAnsi="Arial" w:cs="Arial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36C8"/>
    <w:pPr>
      <w:keepNext/>
      <w:keepLines/>
      <w:spacing w:before="40" w:after="0"/>
      <w:outlineLvl w:val="2"/>
    </w:pPr>
    <w:rPr>
      <w:rFonts w:ascii="Arial" w:hAnsi="Arial" w:cs="Arial"/>
      <w:b/>
      <w:bCs/>
      <w:sz w:val="26"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C8"/>
    <w:pPr>
      <w:keepNext/>
      <w:keepLines/>
      <w:spacing w:before="40" w:after="0"/>
      <w:outlineLvl w:val="3"/>
    </w:pPr>
    <w:rPr>
      <w:rFonts w:ascii="Times New Roman" w:hAnsi="Times New Roman" w:cs="Times New Roman"/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C8"/>
    <w:pPr>
      <w:keepNext/>
      <w:keepLines/>
      <w:spacing w:before="40" w:after="0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C8"/>
    <w:pPr>
      <w:keepNext/>
      <w:keepLines/>
      <w:spacing w:before="40" w:after="0"/>
      <w:outlineLvl w:val="6"/>
    </w:pPr>
    <w:rPr>
      <w:rFonts w:ascii="Tahoma" w:hAnsi="Tahoma" w:cs="Times New Roman"/>
      <w:b/>
      <w:sz w:val="20"/>
      <w:szCs w:val="20"/>
      <w:lang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C8"/>
    <w:pPr>
      <w:keepNext/>
      <w:keepLines/>
      <w:spacing w:before="40" w:after="0"/>
      <w:outlineLvl w:val="7"/>
    </w:pPr>
    <w:rPr>
      <w:rFonts w:ascii="Times New Roman" w:hAnsi="Times New Roman" w:cs="Times New Roman"/>
      <w:i/>
      <w:iCs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21">
    <w:name w:val="Znak21"/>
    <w:basedOn w:val="Normalny"/>
    <w:next w:val="Normalny"/>
    <w:uiPriority w:val="9"/>
    <w:qFormat/>
    <w:rsid w:val="004C36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uiPriority w:val="9"/>
    <w:qFormat/>
    <w:rsid w:val="004C36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wek31">
    <w:name w:val="Nagłówek 31"/>
    <w:basedOn w:val="Normalny"/>
    <w:next w:val="Normalny"/>
    <w:uiPriority w:val="9"/>
    <w:qFormat/>
    <w:rsid w:val="004C36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41">
    <w:name w:val="Nagłówek 41"/>
    <w:basedOn w:val="Normalny"/>
    <w:next w:val="Normalny"/>
    <w:uiPriority w:val="9"/>
    <w:qFormat/>
    <w:rsid w:val="004C36C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qFormat/>
    <w:rsid w:val="004C36C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Nagwek71">
    <w:name w:val="Nagłówek 71"/>
    <w:basedOn w:val="Normalny"/>
    <w:next w:val="Normalny"/>
    <w:uiPriority w:val="9"/>
    <w:qFormat/>
    <w:rsid w:val="004C36C8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Nagwek81">
    <w:name w:val="Nagłówek 81"/>
    <w:basedOn w:val="Normalny"/>
    <w:next w:val="Normalny"/>
    <w:uiPriority w:val="9"/>
    <w:qFormat/>
    <w:rsid w:val="004C36C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C36C8"/>
  </w:style>
  <w:style w:type="character" w:customStyle="1" w:styleId="Nagwek1Znak">
    <w:name w:val="Nagłówek 1 Znak"/>
    <w:basedOn w:val="Domylnaczcionkaakapitu"/>
    <w:link w:val="Nagwek1"/>
    <w:uiPriority w:val="9"/>
    <w:locked/>
    <w:rsid w:val="004C36C8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36C8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36C8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C36C8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4C36C8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4C36C8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4C36C8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4C36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C36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C36C8"/>
    <w:pPr>
      <w:ind w:left="850" w:hanging="425"/>
    </w:pPr>
  </w:style>
  <w:style w:type="paragraph" w:customStyle="1" w:styleId="Tytu1">
    <w:name w:val="Tytuł1"/>
    <w:basedOn w:val="Normalny"/>
    <w:next w:val="Tytu"/>
    <w:link w:val="TytuZnak"/>
    <w:uiPriority w:val="10"/>
    <w:qFormat/>
    <w:rsid w:val="004C36C8"/>
    <w:pPr>
      <w:spacing w:after="0" w:line="240" w:lineRule="auto"/>
      <w:jc w:val="center"/>
    </w:pPr>
    <w:rPr>
      <w:rFonts w:ascii="Arial" w:hAnsi="Arial" w:cs="Times New Roman"/>
      <w:b/>
      <w:sz w:val="20"/>
      <w:szCs w:val="20"/>
      <w:lang w:eastAsia="x-none"/>
    </w:rPr>
  </w:style>
  <w:style w:type="character" w:customStyle="1" w:styleId="TytuZnak">
    <w:name w:val="Tytuł Znak"/>
    <w:basedOn w:val="Domylnaczcionkaakapitu"/>
    <w:link w:val="Tytu1"/>
    <w:uiPriority w:val="10"/>
    <w:locked/>
    <w:rsid w:val="004C36C8"/>
    <w:rPr>
      <w:rFonts w:ascii="Arial" w:hAnsi="Arial" w:cs="Times New Roman"/>
      <w:b/>
      <w:sz w:val="20"/>
      <w:szCs w:val="20"/>
      <w:lang w:val="pl-PL" w:eastAsia="x-none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qFormat/>
    <w:rsid w:val="004C36C8"/>
    <w:pPr>
      <w:spacing w:after="0" w:line="240" w:lineRule="auto"/>
      <w:jc w:val="both"/>
    </w:pPr>
    <w:rPr>
      <w:rFonts w:ascii="Arial" w:hAnsi="Arial" w:cs="Times New Roman"/>
      <w:b/>
      <w:sz w:val="20"/>
      <w:szCs w:val="20"/>
      <w:lang w:eastAsia="x-none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qFormat/>
    <w:locked/>
    <w:rsid w:val="004C36C8"/>
    <w:rPr>
      <w:rFonts w:ascii="Arial" w:hAnsi="Arial" w:cs="Times New Roman"/>
      <w:b/>
      <w:sz w:val="20"/>
      <w:szCs w:val="20"/>
      <w:lang w:val="pl-PL" w:eastAsia="x-none"/>
    </w:rPr>
  </w:style>
  <w:style w:type="paragraph" w:customStyle="1" w:styleId="Tekstpodstawowy21">
    <w:name w:val="Tekst podstawowy 21"/>
    <w:basedOn w:val="Normalny"/>
    <w:next w:val="Tekstpodstawowy2"/>
    <w:link w:val="Tekstpodstawowy2Znak"/>
    <w:uiPriority w:val="99"/>
    <w:rsid w:val="004C36C8"/>
    <w:pPr>
      <w:spacing w:after="0" w:line="240" w:lineRule="auto"/>
      <w:jc w:val="both"/>
    </w:pPr>
    <w:rPr>
      <w:rFonts w:ascii="Arial" w:hAnsi="Arial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1"/>
    <w:uiPriority w:val="99"/>
    <w:locked/>
    <w:rsid w:val="004C36C8"/>
    <w:rPr>
      <w:rFonts w:ascii="Arial" w:hAnsi="Arial" w:cs="Times New Roman"/>
      <w:sz w:val="20"/>
      <w:szCs w:val="20"/>
    </w:rPr>
  </w:style>
  <w:style w:type="paragraph" w:customStyle="1" w:styleId="Stopka1">
    <w:name w:val="Stopka1"/>
    <w:basedOn w:val="Normalny"/>
    <w:next w:val="Stopka"/>
    <w:link w:val="StopkaZnak"/>
    <w:uiPriority w:val="99"/>
    <w:rsid w:val="004C36C8"/>
    <w:pPr>
      <w:tabs>
        <w:tab w:val="center" w:pos="4536"/>
        <w:tab w:val="right" w:pos="9072"/>
      </w:tabs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StopkaZnak">
    <w:name w:val="Stopka Znak"/>
    <w:basedOn w:val="Domylnaczcionkaakapitu"/>
    <w:link w:val="Stopka1"/>
    <w:uiPriority w:val="99"/>
    <w:locked/>
    <w:rsid w:val="004C36C8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4C36C8"/>
    <w:rPr>
      <w:rFonts w:ascii="Times New Roman" w:hAnsi="Times New Roman"/>
    </w:rPr>
  </w:style>
  <w:style w:type="paragraph" w:customStyle="1" w:styleId="Tekstpodstawowy31">
    <w:name w:val="Tekst podstawowy 31"/>
    <w:basedOn w:val="Normalny"/>
    <w:next w:val="Tekstpodstawowy3"/>
    <w:link w:val="Tekstpodstawowy3Znak"/>
    <w:uiPriority w:val="99"/>
    <w:rsid w:val="004C36C8"/>
    <w:pPr>
      <w:spacing w:after="120" w:line="240" w:lineRule="auto"/>
    </w:pPr>
    <w:rPr>
      <w:rFonts w:ascii="Times New Roman" w:hAnsi="Times New Roman" w:cs="Times New Roman"/>
      <w:sz w:val="16"/>
      <w:szCs w:val="16"/>
      <w:lang w:eastAsia="x-none"/>
    </w:rPr>
  </w:style>
  <w:style w:type="character" w:customStyle="1" w:styleId="Tekstpodstawowy3Znak">
    <w:name w:val="Tekst podstawowy 3 Znak"/>
    <w:basedOn w:val="Domylnaczcionkaakapitu"/>
    <w:link w:val="Tekstpodstawowy31"/>
    <w:uiPriority w:val="99"/>
    <w:locked/>
    <w:rsid w:val="004C36C8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NormalnyWeb1">
    <w:name w:val="Normalny (Web)1"/>
    <w:basedOn w:val="Normalny"/>
    <w:next w:val="NormalnyWeb"/>
    <w:uiPriority w:val="99"/>
    <w:qFormat/>
    <w:rsid w:val="004C36C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C36C8"/>
    <w:rPr>
      <w:rFonts w:cs="Times New Roman"/>
      <w:color w:val="FF0000"/>
      <w:u w:val="single" w:color="FF0000"/>
    </w:rPr>
  </w:style>
  <w:style w:type="paragraph" w:customStyle="1" w:styleId="Tekstpodstawowywcity1">
    <w:name w:val="Tekst podstawowy wcięty1"/>
    <w:basedOn w:val="Normalny"/>
    <w:next w:val="Tekstpodstawowywcity"/>
    <w:link w:val="TekstpodstawowywcityZnak"/>
    <w:uiPriority w:val="99"/>
    <w:rsid w:val="004C36C8"/>
    <w:pPr>
      <w:spacing w:after="120" w:line="240" w:lineRule="auto"/>
      <w:ind w:left="283"/>
    </w:pPr>
    <w:rPr>
      <w:rFonts w:ascii="Times New Roman" w:hAnsi="Times New Roman" w:cs="Times New Roman"/>
      <w:lang w:eastAsia="x-none"/>
    </w:rPr>
  </w:style>
  <w:style w:type="character" w:customStyle="1" w:styleId="TekstpodstawowywcityZnak">
    <w:name w:val="Tekst podstawowy wcięty Znak"/>
    <w:basedOn w:val="Domylnaczcionkaakapitu"/>
    <w:link w:val="Tekstpodstawowywcity1"/>
    <w:uiPriority w:val="99"/>
    <w:locked/>
    <w:rsid w:val="004C36C8"/>
    <w:rPr>
      <w:rFonts w:ascii="Times New Roman" w:hAnsi="Times New Roman" w:cs="Times New Roman"/>
      <w:lang w:val="pl-PL" w:eastAsia="x-none"/>
    </w:rPr>
  </w:style>
  <w:style w:type="paragraph" w:customStyle="1" w:styleId="Tekstpodstawowywcity21">
    <w:name w:val="Tekst podstawowy wcięty 21"/>
    <w:basedOn w:val="Normalny"/>
    <w:next w:val="Tekstpodstawowywcity2"/>
    <w:link w:val="Tekstpodstawowywcity2Znak"/>
    <w:uiPriority w:val="99"/>
    <w:rsid w:val="004C36C8"/>
    <w:pPr>
      <w:spacing w:after="120" w:line="480" w:lineRule="auto"/>
      <w:ind w:left="283"/>
    </w:pPr>
    <w:rPr>
      <w:rFonts w:ascii="Times New Roman" w:hAnsi="Times New Roman" w:cs="Times New Roman"/>
      <w:lang w:eastAsia="x-none"/>
    </w:rPr>
  </w:style>
  <w:style w:type="character" w:customStyle="1" w:styleId="Tekstpodstawowywcity2Znak">
    <w:name w:val="Tekst podstawowy wcięty 2 Znak"/>
    <w:basedOn w:val="Domylnaczcionkaakapitu"/>
    <w:link w:val="Tekstpodstawowywcity21"/>
    <w:uiPriority w:val="99"/>
    <w:locked/>
    <w:rsid w:val="004C36C8"/>
    <w:rPr>
      <w:rFonts w:ascii="Times New Roman" w:hAnsi="Times New Roman" w:cs="Times New Roman"/>
      <w:lang w:val="pl-PL" w:eastAsia="x-none"/>
    </w:rPr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4C36C8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4C36C8"/>
    <w:rPr>
      <w:rFonts w:ascii="Tahoma" w:hAnsi="Tahoma" w:cs="Times New Roman"/>
      <w:sz w:val="20"/>
      <w:szCs w:val="20"/>
      <w:lang w:val="pl-PL" w:eastAsia="x-none"/>
    </w:rPr>
  </w:style>
  <w:style w:type="paragraph" w:customStyle="1" w:styleId="Zwykytekst1">
    <w:name w:val="Zwykły tekst1"/>
    <w:basedOn w:val="Normalny"/>
    <w:next w:val="Zwykytekst"/>
    <w:link w:val="ZwykytekstZnak"/>
    <w:uiPriority w:val="99"/>
    <w:rsid w:val="004C36C8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ZwykytekstZnak">
    <w:name w:val="Zwykły tekst Znak"/>
    <w:basedOn w:val="Domylnaczcionkaakapitu"/>
    <w:link w:val="Zwykytekst1"/>
    <w:uiPriority w:val="99"/>
    <w:locked/>
    <w:rsid w:val="004C36C8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4C36C8"/>
    <w:pPr>
      <w:numPr>
        <w:numId w:val="4"/>
      </w:numPr>
      <w:tabs>
        <w:tab w:val="clear" w:pos="2340"/>
        <w:tab w:val="left" w:pos="0"/>
        <w:tab w:val="num" w:pos="360"/>
      </w:tabs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C36C8"/>
    <w:rPr>
      <w:rFonts w:cs="Times New Roman"/>
      <w:sz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rsid w:val="004C36C8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locked/>
    <w:rsid w:val="004C36C8"/>
    <w:rPr>
      <w:rFonts w:ascii="Tahoma" w:hAnsi="Tahoma" w:cs="Times New Roman"/>
      <w:sz w:val="20"/>
      <w:szCs w:val="20"/>
      <w:lang w:val="pl-PL" w:eastAsia="x-none"/>
    </w:rPr>
  </w:style>
  <w:style w:type="paragraph" w:customStyle="1" w:styleId="ZnakZnak1">
    <w:name w:val="Znak Znak1"/>
    <w:basedOn w:val="Normalny"/>
    <w:next w:val="Tekstdymka"/>
    <w:link w:val="TekstdymkaZnak"/>
    <w:uiPriority w:val="99"/>
    <w:rsid w:val="004C36C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ZnakZnak1"/>
    <w:uiPriority w:val="99"/>
    <w:semiHidden/>
    <w:locked/>
    <w:rsid w:val="004C36C8"/>
    <w:rPr>
      <w:rFonts w:ascii="Tahoma" w:hAnsi="Tahoma" w:cs="Times New Roman"/>
      <w:sz w:val="16"/>
      <w:szCs w:val="16"/>
    </w:rPr>
  </w:style>
  <w:style w:type="paragraph" w:customStyle="1" w:styleId="ust">
    <w:name w:val="ust"/>
    <w:uiPriority w:val="99"/>
    <w:rsid w:val="004C36C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C36C8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4C36C8"/>
    <w:rPr>
      <w:rFonts w:cs="Times New Roman"/>
    </w:rPr>
  </w:style>
  <w:style w:type="paragraph" w:customStyle="1" w:styleId="ustp">
    <w:name w:val="ustęp"/>
    <w:basedOn w:val="Normalny"/>
    <w:rsid w:val="004C36C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C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Podpis1">
    <w:name w:val="Podpis1"/>
    <w:basedOn w:val="Normalny"/>
    <w:next w:val="Normalny"/>
    <w:uiPriority w:val="99"/>
    <w:qFormat/>
    <w:rsid w:val="004C36C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4C36C8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4C36C8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4C36C8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36C8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customStyle="1" w:styleId="Nagwek10">
    <w:name w:val="Nagłówek1"/>
    <w:basedOn w:val="Normalny"/>
    <w:next w:val="Nagwek"/>
    <w:link w:val="NagwekZnak"/>
    <w:uiPriority w:val="99"/>
    <w:rsid w:val="004C36C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10"/>
    <w:uiPriority w:val="99"/>
    <w:locked/>
    <w:rsid w:val="004C36C8"/>
    <w:rPr>
      <w:rFonts w:ascii="Times New Roman" w:hAnsi="Times New Roman" w:cs="Times New Roman"/>
    </w:rPr>
  </w:style>
  <w:style w:type="paragraph" w:customStyle="1" w:styleId="Tekstpodstawowywcity31">
    <w:name w:val="Tekst podstawowy wcięty 31"/>
    <w:basedOn w:val="Normalny"/>
    <w:next w:val="Tekstpodstawowywcity3"/>
    <w:link w:val="Tekstpodstawowywcity3Znak"/>
    <w:uiPriority w:val="99"/>
    <w:rsid w:val="004C36C8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x-none"/>
    </w:rPr>
  </w:style>
  <w:style w:type="character" w:customStyle="1" w:styleId="Tekstpodstawowywcity3Znak">
    <w:name w:val="Tekst podstawowy wcięty 3 Znak"/>
    <w:basedOn w:val="Domylnaczcionkaakapitu"/>
    <w:link w:val="Tekstpodstawowywcity31"/>
    <w:uiPriority w:val="99"/>
    <w:locked/>
    <w:rsid w:val="004C36C8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next w:val="Lista"/>
    <w:uiPriority w:val="99"/>
    <w:rsid w:val="004C36C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next w:val="Lista2"/>
    <w:uiPriority w:val="99"/>
    <w:rsid w:val="004C36C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1">
    <w:name w:val="Lista punktowana1"/>
    <w:basedOn w:val="Normalny"/>
    <w:next w:val="Listapunktowana"/>
    <w:autoRedefine/>
    <w:uiPriority w:val="99"/>
    <w:rsid w:val="004C36C8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21">
    <w:name w:val="Lista punktowana 21"/>
    <w:basedOn w:val="Normalny"/>
    <w:next w:val="Listapunktowana2"/>
    <w:autoRedefine/>
    <w:uiPriority w:val="99"/>
    <w:rsid w:val="004C36C8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31">
    <w:name w:val="Lista punktowana 31"/>
    <w:basedOn w:val="Normalny"/>
    <w:next w:val="Listapunktowana3"/>
    <w:autoRedefine/>
    <w:uiPriority w:val="99"/>
    <w:rsid w:val="004C36C8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-kontynuacja1">
    <w:name w:val="Lista - kontynuacja1"/>
    <w:basedOn w:val="Normalny"/>
    <w:next w:val="Lista-kontynuacja"/>
    <w:uiPriority w:val="99"/>
    <w:rsid w:val="004C36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-kontynuacja21">
    <w:name w:val="Lista - kontynuacja 21"/>
    <w:basedOn w:val="Normalny"/>
    <w:next w:val="Lista-kontynuacja2"/>
    <w:uiPriority w:val="99"/>
    <w:rsid w:val="004C36C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C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3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odsisrysunku1">
    <w:name w:val="Podsis rysunku1"/>
    <w:basedOn w:val="Normalny"/>
    <w:next w:val="Akapitzlist"/>
    <w:link w:val="AkapitzlistZnak"/>
    <w:uiPriority w:val="34"/>
    <w:qFormat/>
    <w:rsid w:val="004C36C8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character" w:customStyle="1" w:styleId="apple-style-span">
    <w:name w:val="apple-style-span"/>
    <w:basedOn w:val="Domylnaczcionkaakapitu"/>
    <w:rsid w:val="004C36C8"/>
    <w:rPr>
      <w:rFonts w:cs="Times New Roman"/>
    </w:rPr>
  </w:style>
  <w:style w:type="paragraph" w:customStyle="1" w:styleId="Tekstpodstawowywcity32">
    <w:name w:val="Tekst podstawowy wcięty 32"/>
    <w:basedOn w:val="Normalny"/>
    <w:rsid w:val="004C36C8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C36C8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4C36C8"/>
    <w:rPr>
      <w:rFonts w:ascii="Arial" w:hAnsi="Arial"/>
      <w:color w:val="auto"/>
    </w:rPr>
  </w:style>
  <w:style w:type="paragraph" w:customStyle="1" w:styleId="arimr">
    <w:name w:val="arimr"/>
    <w:basedOn w:val="Normalny"/>
    <w:rsid w:val="004C36C8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C36C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dtytu1">
    <w:name w:val="Podtytuł1"/>
    <w:basedOn w:val="Normalny"/>
    <w:next w:val="Podtytu"/>
    <w:link w:val="PodtytuZnak"/>
    <w:uiPriority w:val="11"/>
    <w:qFormat/>
    <w:rsid w:val="004C36C8"/>
    <w:pPr>
      <w:spacing w:after="0" w:line="240" w:lineRule="auto"/>
    </w:pPr>
    <w:rPr>
      <w:rFonts w:ascii="Arial" w:hAnsi="Arial" w:cs="Arial"/>
      <w:b/>
      <w:bCs/>
      <w:lang w:eastAsia="x-none"/>
    </w:rPr>
  </w:style>
  <w:style w:type="character" w:customStyle="1" w:styleId="PodtytuZnak">
    <w:name w:val="Podtytuł Znak"/>
    <w:basedOn w:val="Domylnaczcionkaakapitu"/>
    <w:link w:val="Podtytu1"/>
    <w:uiPriority w:val="11"/>
    <w:locked/>
    <w:rsid w:val="004C36C8"/>
    <w:rPr>
      <w:rFonts w:ascii="Arial" w:hAnsi="Arial" w:cs="Arial"/>
      <w:b/>
      <w:bCs/>
      <w:sz w:val="22"/>
      <w:lang w:val="pl-PL" w:eastAsia="x-none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rsid w:val="004C36C8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locked/>
    <w:rsid w:val="004C36C8"/>
    <w:rPr>
      <w:rFonts w:ascii="Times New Roman" w:hAnsi="Times New Roman"/>
      <w:sz w:val="20"/>
      <w:szCs w:val="20"/>
    </w:rPr>
  </w:style>
  <w:style w:type="paragraph" w:customStyle="1" w:styleId="paragraf">
    <w:name w:val="paragraf"/>
    <w:basedOn w:val="Normalny"/>
    <w:rsid w:val="004C36C8"/>
    <w:pPr>
      <w:keepNext/>
      <w:numPr>
        <w:numId w:val="5"/>
      </w:numPr>
      <w:tabs>
        <w:tab w:val="clear" w:pos="720"/>
        <w:tab w:val="num" w:pos="360"/>
      </w:tabs>
      <w:spacing w:before="240" w:after="120" w:line="312" w:lineRule="auto"/>
      <w:ind w:left="0" w:firstLine="0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C36C8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C36C8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C36C8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C36C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apadokumentu1">
    <w:name w:val="Mapa dokumentu1"/>
    <w:basedOn w:val="Normalny"/>
    <w:next w:val="Mapadokumentu"/>
    <w:link w:val="MapadokumentuZnak"/>
    <w:uiPriority w:val="99"/>
    <w:rsid w:val="004C36C8"/>
    <w:pPr>
      <w:spacing w:after="0" w:line="240" w:lineRule="auto"/>
    </w:pPr>
    <w:rPr>
      <w:rFonts w:ascii="Tahoma" w:hAnsi="Tahoma" w:cs="Tahoma"/>
      <w:sz w:val="16"/>
      <w:szCs w:val="16"/>
      <w:lang w:eastAsia="x-none"/>
    </w:rPr>
  </w:style>
  <w:style w:type="character" w:customStyle="1" w:styleId="MapadokumentuZnak">
    <w:name w:val="Mapa dokumentu Znak"/>
    <w:basedOn w:val="Domylnaczcionkaakapitu"/>
    <w:link w:val="Mapadokumentu1"/>
    <w:uiPriority w:val="99"/>
    <w:locked/>
    <w:rsid w:val="004C36C8"/>
    <w:rPr>
      <w:rFonts w:ascii="Tahoma" w:hAnsi="Tahoma" w:cs="Tahoma"/>
      <w:sz w:val="16"/>
      <w:szCs w:val="16"/>
      <w:lang w:val="pl-PL" w:eastAsia="x-none"/>
    </w:rPr>
  </w:style>
  <w:style w:type="paragraph" w:customStyle="1" w:styleId="Spistreci11">
    <w:name w:val="Spis treści 11"/>
    <w:basedOn w:val="Normalny"/>
    <w:next w:val="Normalny"/>
    <w:autoRedefine/>
    <w:uiPriority w:val="39"/>
    <w:rsid w:val="004C36C8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C36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C36C8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C36C8"/>
    <w:rPr>
      <w:sz w:val="24"/>
      <w:lang w:val="pl-PL" w:eastAsia="pl-PL"/>
    </w:rPr>
  </w:style>
  <w:style w:type="paragraph" w:customStyle="1" w:styleId="Poprawka1">
    <w:name w:val="Poprawka1"/>
    <w:next w:val="Poprawka"/>
    <w:hidden/>
    <w:uiPriority w:val="99"/>
    <w:semiHidden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4C36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C36C8"/>
    <w:pPr>
      <w:numPr>
        <w:numId w:val="7"/>
      </w:numPr>
      <w:tabs>
        <w:tab w:val="clear" w:pos="644"/>
        <w:tab w:val="num" w:pos="360"/>
      </w:tabs>
      <w:spacing w:before="120" w:after="120" w:line="240" w:lineRule="auto"/>
      <w:ind w:left="0" w:firstLine="0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C36C8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C36C8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C36C8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C36C8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4C36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4C3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4C36C8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C36C8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4C36C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4C36C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C36C8"/>
    <w:rPr>
      <w:b/>
      <w:i/>
      <w:spacing w:val="0"/>
    </w:rPr>
  </w:style>
  <w:style w:type="paragraph" w:customStyle="1" w:styleId="Text1">
    <w:name w:val="Text 1"/>
    <w:basedOn w:val="Normalny"/>
    <w:rsid w:val="004C36C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4C36C8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4C36C8"/>
    <w:pPr>
      <w:numPr>
        <w:numId w:val="8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C36C8"/>
    <w:pPr>
      <w:numPr>
        <w:numId w:val="9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C36C8"/>
    <w:pPr>
      <w:numPr>
        <w:numId w:val="10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C36C8"/>
    <w:pPr>
      <w:numPr>
        <w:ilvl w:val="1"/>
        <w:numId w:val="10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C36C8"/>
    <w:pPr>
      <w:numPr>
        <w:ilvl w:val="2"/>
        <w:numId w:val="10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C36C8"/>
    <w:pPr>
      <w:numPr>
        <w:ilvl w:val="3"/>
        <w:numId w:val="10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C36C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C36C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C36C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4C36C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4C36C8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36C8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basedOn w:val="Teksttreci"/>
    <w:rsid w:val="004C36C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2"/>
    <w:locked/>
    <w:rsid w:val="004C36C8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C36C8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4C36C8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C36C8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C36C8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C36C8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C36C8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Obiekt Znak,List Paragraph1 Znak,Wyliczanie Znak,Akapit z listą3 Znak,CW_Li Znak"/>
    <w:link w:val="Podsisrysunku1"/>
    <w:uiPriority w:val="34"/>
    <w:qFormat/>
    <w:locked/>
    <w:rsid w:val="004C36C8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6C8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36C8"/>
    <w:rPr>
      <w:rFonts w:cs="Times New Roman"/>
      <w:color w:val="605E5C"/>
      <w:shd w:val="clear" w:color="auto" w:fill="E1DFDD"/>
    </w:rPr>
  </w:style>
  <w:style w:type="paragraph" w:customStyle="1" w:styleId="p">
    <w:name w:val="p"/>
    <w:rsid w:val="004C36C8"/>
    <w:pPr>
      <w:spacing w:after="0" w:line="340" w:lineRule="auto"/>
    </w:pPr>
    <w:rPr>
      <w:rFonts w:ascii="Arial Narrow" w:eastAsia="Times New Roman" w:hAnsi="Arial Narrow" w:cs="Arial Narrow"/>
      <w:lang w:eastAsia="pl-PL"/>
    </w:rPr>
  </w:style>
  <w:style w:type="paragraph" w:customStyle="1" w:styleId="center">
    <w:name w:val="center"/>
    <w:rsid w:val="004C36C8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tableCenter">
    <w:name w:val="tableCenter"/>
    <w:rsid w:val="004C36C8"/>
    <w:pPr>
      <w:spacing w:after="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4C36C8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C36C8"/>
    <w:rPr>
      <w:b/>
    </w:rPr>
  </w:style>
  <w:style w:type="character" w:customStyle="1" w:styleId="Domylnaczcionkaakapitu1">
    <w:name w:val="Domyślna czcionka akapitu1"/>
    <w:rsid w:val="004C36C8"/>
  </w:style>
  <w:style w:type="paragraph" w:customStyle="1" w:styleId="Arial12CE">
    <w:name w:val="Arial 12 CE"/>
    <w:basedOn w:val="Normalny"/>
    <w:rsid w:val="004C36C8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4C36C8"/>
    <w:pPr>
      <w:tabs>
        <w:tab w:val="left" w:pos="567"/>
      </w:tabs>
      <w:suppressAutoHyphens/>
      <w:overflowPunct w:val="0"/>
      <w:autoSpaceDE w:val="0"/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Listanumerowana21">
    <w:name w:val="Lista numerowana 21"/>
    <w:basedOn w:val="Normalny"/>
    <w:rsid w:val="004C36C8"/>
    <w:pPr>
      <w:tabs>
        <w:tab w:val="left" w:pos="1134"/>
      </w:tabs>
      <w:suppressAutoHyphens/>
      <w:overflowPunct w:val="0"/>
      <w:autoSpaceDE w:val="0"/>
      <w:spacing w:after="0" w:line="240" w:lineRule="auto"/>
      <w:ind w:left="851" w:hanging="284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Listanumerowana2">
    <w:name w:val="Lista numerowana2"/>
    <w:basedOn w:val="Normalny"/>
    <w:rsid w:val="004C36C8"/>
    <w:pPr>
      <w:tabs>
        <w:tab w:val="num" w:pos="6120"/>
      </w:tabs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WW8Num7z1">
    <w:name w:val="WW8Num7z1"/>
    <w:rsid w:val="004C36C8"/>
  </w:style>
  <w:style w:type="table" w:customStyle="1" w:styleId="Tabela-Siatka11">
    <w:name w:val="Tabela - Siatka11"/>
    <w:basedOn w:val="Standardowy"/>
    <w:uiPriority w:val="39"/>
    <w:rsid w:val="004C36C8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4C36C8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4C36C8"/>
    <w:rPr>
      <w:lang w:val="x-none" w:eastAsia="zh-CN"/>
    </w:rPr>
  </w:style>
  <w:style w:type="paragraph" w:customStyle="1" w:styleId="Tre">
    <w:name w:val="Treść"/>
    <w:rsid w:val="004C36C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eastAsia="Times New Roman" w:hAnsi="Helvetica Neue" w:cs="Arial Unicode MS"/>
      <w:color w:val="000000"/>
      <w:lang w:eastAsia="pl-PL"/>
    </w:rPr>
  </w:style>
  <w:style w:type="table" w:customStyle="1" w:styleId="Tabela-Siatka111">
    <w:name w:val="Tabela - Siatka111"/>
    <w:basedOn w:val="Standardowy"/>
    <w:uiPriority w:val="59"/>
    <w:rsid w:val="004C36C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4C36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1">
    <w:name w:val="Nagłówek 7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ytu">
    <w:name w:val="Title"/>
    <w:basedOn w:val="Normalny"/>
    <w:next w:val="Normalny"/>
    <w:link w:val="TytuZnak1"/>
    <w:uiPriority w:val="10"/>
    <w:qFormat/>
    <w:rsid w:val="004C36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link w:val="Tytu"/>
    <w:uiPriority w:val="10"/>
    <w:rsid w:val="004C36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4C36C8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C36C8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4C36C8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4C36C8"/>
  </w:style>
  <w:style w:type="paragraph" w:styleId="Stopka">
    <w:name w:val="footer"/>
    <w:basedOn w:val="Normalny"/>
    <w:link w:val="StopkaZnak1"/>
    <w:uiPriority w:val="99"/>
    <w:unhideWhenUsed/>
    <w:rsid w:val="004C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C36C8"/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4C36C8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4C36C8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C36C8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4C36C8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4C36C8"/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4C36C8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4C36C8"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C36C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C36C8"/>
    <w:rPr>
      <w:sz w:val="20"/>
      <w:szCs w:val="20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4C36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4C36C8"/>
    <w:rPr>
      <w:rFonts w:ascii="Consolas" w:hAnsi="Consolas"/>
      <w:sz w:val="21"/>
      <w:szCs w:val="21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4C36C8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4C36C8"/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C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C36C8"/>
    <w:rPr>
      <w:rFonts w:ascii="Segoe UI" w:hAnsi="Segoe UI" w:cs="Segoe UI"/>
      <w:sz w:val="18"/>
      <w:szCs w:val="18"/>
    </w:rPr>
  </w:style>
  <w:style w:type="paragraph" w:styleId="Podpis">
    <w:name w:val="Signature"/>
    <w:basedOn w:val="Normalny"/>
    <w:link w:val="PodpisZnak"/>
    <w:uiPriority w:val="99"/>
    <w:semiHidden/>
    <w:unhideWhenUsed/>
    <w:rsid w:val="004C36C8"/>
    <w:pPr>
      <w:spacing w:after="0" w:line="240" w:lineRule="auto"/>
      <w:ind w:left="4252"/>
    </w:pPr>
    <w:rPr>
      <w:rFonts w:ascii="Times New Roman" w:hAnsi="Times New Roman" w:cs="Times New Roman"/>
      <w:b/>
      <w:bCs/>
      <w:i/>
      <w:iCs/>
      <w:lang w:eastAsia="x-none"/>
    </w:rPr>
  </w:style>
  <w:style w:type="character" w:customStyle="1" w:styleId="PodpisZnak1">
    <w:name w:val="Podpis Znak1"/>
    <w:basedOn w:val="Domylnaczcionkaakapitu"/>
    <w:uiPriority w:val="99"/>
    <w:semiHidden/>
    <w:rsid w:val="004C36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6C8"/>
    <w:rPr>
      <w:rFonts w:ascii="Times New Roman" w:hAnsi="Times New Roman" w:cs="Times New Roman"/>
      <w:b/>
      <w:bCs/>
      <w:lang w:eastAsia="x-none"/>
    </w:rPr>
  </w:style>
  <w:style w:type="character" w:customStyle="1" w:styleId="TematkomentarzaZnak1">
    <w:name w:val="Temat komentarza Znak1"/>
    <w:basedOn w:val="TekstkomentarzaZnak2"/>
    <w:uiPriority w:val="99"/>
    <w:semiHidden/>
    <w:rsid w:val="004C36C8"/>
    <w:rPr>
      <w:b/>
      <w:bCs/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4C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4C36C8"/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4C36C8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4C36C8"/>
    <w:rPr>
      <w:sz w:val="16"/>
      <w:szCs w:val="16"/>
    </w:rPr>
  </w:style>
  <w:style w:type="paragraph" w:styleId="Lista">
    <w:name w:val="List"/>
    <w:basedOn w:val="Normalny"/>
    <w:uiPriority w:val="99"/>
    <w:semiHidden/>
    <w:unhideWhenUsed/>
    <w:rsid w:val="004C36C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4C36C8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4C36C8"/>
    <w:pPr>
      <w:tabs>
        <w:tab w:val="num" w:pos="360"/>
      </w:tabs>
      <w:ind w:left="36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4C36C8"/>
    <w:pPr>
      <w:tabs>
        <w:tab w:val="num" w:pos="643"/>
      </w:tabs>
      <w:ind w:left="643" w:hanging="360"/>
      <w:contextualSpacing/>
    </w:pPr>
  </w:style>
  <w:style w:type="paragraph" w:styleId="Listapunktowana3">
    <w:name w:val="List Bullet 3"/>
    <w:basedOn w:val="Normalny"/>
    <w:uiPriority w:val="99"/>
    <w:unhideWhenUsed/>
    <w:rsid w:val="004C36C8"/>
    <w:pPr>
      <w:tabs>
        <w:tab w:val="num" w:pos="566"/>
      </w:tabs>
      <w:ind w:left="566" w:hanging="360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4C36C8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4C36C8"/>
    <w:pPr>
      <w:spacing w:after="120"/>
      <w:ind w:left="566"/>
      <w:contextualSpacing/>
    </w:pPr>
  </w:style>
  <w:style w:type="table" w:styleId="Tabela-Siatka">
    <w:name w:val="Table Grid"/>
    <w:basedOn w:val="Standardowy"/>
    <w:uiPriority w:val="39"/>
    <w:rsid w:val="004C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BulletC,Obiekt,List Paragraph1,Wyliczanie,Akapit z listą3,Akapit z listą31,normalny tekst,Podsis rysunku,T_SZ_List Paragraph,Lista PR,CW_Li"/>
    <w:basedOn w:val="Normalny"/>
    <w:uiPriority w:val="34"/>
    <w:qFormat/>
    <w:rsid w:val="004C36C8"/>
    <w:pPr>
      <w:ind w:left="720"/>
      <w:contextualSpacing/>
    </w:pPr>
  </w:style>
  <w:style w:type="paragraph" w:styleId="Podtytu">
    <w:name w:val="Subtitle"/>
    <w:basedOn w:val="Normalny"/>
    <w:next w:val="Normalny"/>
    <w:link w:val="PodtytuZnak1"/>
    <w:uiPriority w:val="11"/>
    <w:qFormat/>
    <w:rsid w:val="004C36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link w:val="Podtytu"/>
    <w:uiPriority w:val="11"/>
    <w:rsid w:val="004C36C8"/>
    <w:rPr>
      <w:rFonts w:eastAsiaTheme="minorEastAsia"/>
      <w:color w:val="5A5A5A" w:themeColor="text1" w:themeTint="A5"/>
      <w:spacing w:val="15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C36C8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C36C8"/>
    <w:rPr>
      <w:sz w:val="20"/>
      <w:szCs w:val="20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4C36C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4C36C8"/>
    <w:rPr>
      <w:rFonts w:ascii="Segoe UI" w:hAnsi="Segoe UI" w:cs="Segoe UI"/>
      <w:sz w:val="16"/>
      <w:szCs w:val="16"/>
    </w:rPr>
  </w:style>
  <w:style w:type="paragraph" w:styleId="Poprawka">
    <w:name w:val="Revision"/>
    <w:hidden/>
    <w:uiPriority w:val="99"/>
    <w:semiHidden/>
    <w:rsid w:val="004C36C8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4C36C8"/>
    <w:rPr>
      <w:color w:val="954F72" w:themeColor="followedHyperlink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1611CB"/>
  </w:style>
  <w:style w:type="table" w:customStyle="1" w:styleId="Tabela-Siatka12">
    <w:name w:val="Tabela - Siatka12"/>
    <w:basedOn w:val="Standardowy"/>
    <w:next w:val="Tabela-Siatka"/>
    <w:uiPriority w:val="39"/>
    <w:rsid w:val="00161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6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0">
    <w:name w:val="Tekst 0"/>
    <w:basedOn w:val="Normalny"/>
    <w:rsid w:val="001611CB"/>
    <w:pPr>
      <w:tabs>
        <w:tab w:val="left" w:pos="714"/>
      </w:tabs>
      <w:suppressAutoHyphens/>
      <w:autoSpaceDN w:val="0"/>
      <w:spacing w:after="120"/>
      <w:jc w:val="both"/>
      <w:textAlignment w:val="baseline"/>
    </w:pPr>
    <w:rPr>
      <w:rFonts w:ascii="Calibri" w:eastAsia="Calibri" w:hAnsi="Calibri" w:cs="F"/>
    </w:rPr>
  </w:style>
  <w:style w:type="table" w:customStyle="1" w:styleId="TableGrid">
    <w:name w:val="TableGrid"/>
    <w:rsid w:val="001611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1">
    <w:name w:val="Tabela - Siatka21"/>
    <w:basedOn w:val="Standardowy"/>
    <w:next w:val="Tabela-Siatka"/>
    <w:uiPriority w:val="39"/>
    <w:rsid w:val="001611C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1611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3">
    <w:name w:val="Tabela - Siatka13"/>
    <w:basedOn w:val="Standardowy"/>
    <w:next w:val="Tabela-Siatka"/>
    <w:uiPriority w:val="39"/>
    <w:rsid w:val="00C6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F84067"/>
    <w:pPr>
      <w:spacing w:after="0" w:line="240" w:lineRule="auto"/>
    </w:pPr>
    <w:rPr>
      <w:rFonts w:eastAsiaTheme="minorEastAs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911BB"/>
  </w:style>
  <w:style w:type="table" w:customStyle="1" w:styleId="TableGrid2">
    <w:name w:val="TableGrid2"/>
    <w:rsid w:val="002D041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E7632-8644-47D5-82F8-0FB84597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18</Pages>
  <Words>4177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29187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K.Kowalski@muzeum.szczecin.pl</dc:creator>
  <cp:keywords/>
  <dc:description/>
  <cp:lastModifiedBy>Paweł Nikończuk</cp:lastModifiedBy>
  <cp:revision>10</cp:revision>
  <cp:lastPrinted>2021-11-22T07:27:00Z</cp:lastPrinted>
  <dcterms:created xsi:type="dcterms:W3CDTF">2021-12-30T13:04:00Z</dcterms:created>
  <dcterms:modified xsi:type="dcterms:W3CDTF">2022-01-12T07:43:00Z</dcterms:modified>
</cp:coreProperties>
</file>