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774BA" w14:textId="5D179A24" w:rsidR="004C36C8" w:rsidRDefault="00997D81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>Załącznik nr 2 – F</w:t>
      </w:r>
      <w:r w:rsidR="004C36C8" w:rsidRPr="00CA11CC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ormularz </w:t>
      </w:r>
      <w:r w:rsidR="001611CB">
        <w:rPr>
          <w:rFonts w:ascii="Cambria" w:eastAsia="Times New Roman" w:hAnsi="Cambria" w:cs="Calibri"/>
          <w:b/>
          <w:sz w:val="24"/>
          <w:szCs w:val="24"/>
          <w:lang w:eastAsia="ar-SA"/>
        </w:rPr>
        <w:t>cenowo</w:t>
      </w:r>
      <w:r w:rsidR="00043EAE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 </w:t>
      </w:r>
      <w:r w:rsidR="001611CB">
        <w:rPr>
          <w:rFonts w:ascii="Cambria" w:eastAsia="Times New Roman" w:hAnsi="Cambria" w:cs="Calibri"/>
          <w:b/>
          <w:sz w:val="24"/>
          <w:szCs w:val="24"/>
          <w:lang w:eastAsia="ar-SA"/>
        </w:rPr>
        <w:t>-</w:t>
      </w:r>
      <w:r w:rsidR="003A5D2B">
        <w:rPr>
          <w:rFonts w:ascii="Cambria" w:eastAsia="Times New Roman" w:hAnsi="Cambria" w:cs="Calibri"/>
          <w:b/>
          <w:sz w:val="24"/>
          <w:szCs w:val="24"/>
          <w:lang w:eastAsia="ar-SA"/>
        </w:rPr>
        <w:t>przedmiotowy</w:t>
      </w:r>
    </w:p>
    <w:p w14:paraId="5792A8D6" w14:textId="77777777" w:rsidR="00267B2B" w:rsidRPr="00CA11CC" w:rsidRDefault="00267B2B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C36C8" w:rsidRPr="004C36C8" w14:paraId="263518FE" w14:textId="77777777" w:rsidTr="001611CB">
        <w:trPr>
          <w:trHeight w:val="1138"/>
        </w:trPr>
        <w:tc>
          <w:tcPr>
            <w:tcW w:w="3652" w:type="dxa"/>
          </w:tcPr>
          <w:p w14:paraId="2B75E73A" w14:textId="77777777" w:rsidR="004C36C8" w:rsidRPr="004C36C8" w:rsidRDefault="004C36C8" w:rsidP="004C36C8">
            <w:pPr>
              <w:widowControl w:val="0"/>
              <w:spacing w:before="120" w:after="120"/>
              <w:rPr>
                <w:rFonts w:ascii="Cambria" w:hAnsi="Cambria" w:cs="Calibri"/>
                <w:b/>
                <w:lang w:eastAsia="ar-SA"/>
              </w:rPr>
            </w:pPr>
          </w:p>
          <w:p w14:paraId="653465DF" w14:textId="77777777" w:rsidR="004C36C8" w:rsidRPr="004C36C8" w:rsidRDefault="004C36C8" w:rsidP="004C36C8">
            <w:pPr>
              <w:widowControl w:val="0"/>
              <w:spacing w:before="120" w:after="120"/>
              <w:rPr>
                <w:rFonts w:ascii="Cambria" w:hAnsi="Cambria" w:cs="Calibri"/>
                <w:lang w:eastAsia="ar-SA"/>
              </w:rPr>
            </w:pPr>
            <w:r w:rsidRPr="004C36C8">
              <w:rPr>
                <w:rFonts w:ascii="Cambria" w:hAnsi="Cambria" w:cs="Calibri"/>
                <w:lang w:eastAsia="ar-SA"/>
              </w:rPr>
              <w:t xml:space="preserve">                      (wykonawca)</w:t>
            </w:r>
          </w:p>
        </w:tc>
      </w:tr>
    </w:tbl>
    <w:p w14:paraId="259185C3" w14:textId="30640929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5AC547F4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5D664BBB" w14:textId="65FDD2D2" w:rsidR="004C36C8" w:rsidRPr="004C36C8" w:rsidRDefault="004C36C8" w:rsidP="004C36C8">
      <w:pPr>
        <w:widowControl w:val="0"/>
        <w:spacing w:before="120" w:after="12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4C36C8"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FORMULARZ </w:t>
      </w:r>
      <w:r w:rsidR="008F2EF6">
        <w:rPr>
          <w:rFonts w:ascii="Cambria" w:eastAsia="Times New Roman" w:hAnsi="Cambria" w:cs="Calibri"/>
          <w:b/>
          <w:sz w:val="24"/>
          <w:szCs w:val="24"/>
          <w:lang w:eastAsia="ar-SA"/>
        </w:rPr>
        <w:t>CENOWO</w:t>
      </w:r>
      <w:r w:rsidR="001611CB">
        <w:rPr>
          <w:rFonts w:ascii="Cambria" w:eastAsia="Times New Roman" w:hAnsi="Cambria" w:cs="Calibri"/>
          <w:b/>
          <w:sz w:val="24"/>
          <w:szCs w:val="24"/>
          <w:lang w:eastAsia="ar-SA"/>
        </w:rPr>
        <w:t>-</w:t>
      </w:r>
      <w:r w:rsidR="00B352F7">
        <w:rPr>
          <w:rFonts w:ascii="Cambria" w:eastAsia="Times New Roman" w:hAnsi="Cambria" w:cs="Calibri"/>
          <w:b/>
          <w:sz w:val="24"/>
          <w:szCs w:val="24"/>
          <w:lang w:eastAsia="ar-SA"/>
        </w:rPr>
        <w:t>PRZEDMIOTOWY</w:t>
      </w:r>
    </w:p>
    <w:p w14:paraId="38743AF2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777F6B16" w14:textId="40E5B0CD" w:rsidR="004C36C8" w:rsidRPr="00267B2B" w:rsidRDefault="004C36C8" w:rsidP="00267B2B">
      <w:pPr>
        <w:widowControl w:val="0"/>
        <w:spacing w:before="120" w:after="12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 w:rsidRPr="00CA11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zobowiązany jest do wypełnienia każdego pola w kolumnie 4 tabeli poprzez wpis TAK lub NIE oraz w zakresie gwarancji wpisać konkretny parametr (potwierdza lub nie potwierdza zgodność parametrów)</w:t>
      </w:r>
    </w:p>
    <w:p w14:paraId="6E3C1F21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p w14:paraId="138323CF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62"/>
        <w:gridCol w:w="7552"/>
        <w:gridCol w:w="3127"/>
      </w:tblGrid>
      <w:tr w:rsidR="004C36C8" w:rsidRPr="00721506" w14:paraId="3AE06695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2901888E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Jednostki sterujące: multimedialny odtwarzacz sieciowy z funkcjami interaktywnymi - 19 szt.</w:t>
            </w:r>
          </w:p>
        </w:tc>
      </w:tr>
      <w:tr w:rsidR="004C36C8" w:rsidRPr="00721506" w14:paraId="1AE8291B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4DCC4868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02954C" w14:textId="3C244322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0" w:type="auto"/>
            <w:vAlign w:val="center"/>
            <w:hideMark/>
          </w:tcPr>
          <w:p w14:paraId="4B266471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16 proszę podać dokładny parametr w zakresie gwarancji)</w:t>
            </w:r>
          </w:p>
        </w:tc>
      </w:tr>
      <w:tr w:rsidR="004C36C8" w:rsidRPr="00721506" w14:paraId="5B8ABDD5" w14:textId="77777777" w:rsidTr="005B63BD">
        <w:trPr>
          <w:jc w:val="center"/>
        </w:trPr>
        <w:tc>
          <w:tcPr>
            <w:tcW w:w="0" w:type="auto"/>
            <w:vAlign w:val="center"/>
          </w:tcPr>
          <w:p w14:paraId="577DB36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0C58FC1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4CCAFD1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225CC1FD" w14:textId="4EF2CB5A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409E861D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74A173A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0" w:type="auto"/>
            <w:hideMark/>
          </w:tcPr>
          <w:p w14:paraId="70E0029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Odtwarzacz multimedialny przeznaczony do budowania skalowalnych systemów dystrybucji treści audiowizualnych</w:t>
            </w:r>
          </w:p>
        </w:tc>
        <w:tc>
          <w:tcPr>
            <w:tcW w:w="0" w:type="auto"/>
            <w:vAlign w:val="center"/>
          </w:tcPr>
          <w:p w14:paraId="5CCFA0E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→Stabilna i kompaktowa konstrukcja urządzenia ze zintegrowanym uchwytem montażowym umożliwiającym zamocowanie odtwarzacza na popularnych ekranach płaskich, ścianach, meblach i innych płaskich powierzchniach;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→Kompletny, dedykowany do profesjonalnych rozwiązań Digital Signage profesjonalny system operacyjny bez możliwości ingerencji ze strony użytkownika zapewniający bezawaryjną pracę urządzenia wolną od zacięć i konieczności stosowania dodatkowych licencji;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 xml:space="preserve">→Możliwość aktualizacji funkcjonalności urządzenia przez wgrywanie oprogramowania układowego bezpośrednio z nośnika SD i podczas procesu dostarczania treści multimedialnych. Konfiguracja urządzenia przy pierwszym uruchomieniu z poziomu dowolnego wyświetlacza podłączonego do odtwarzacza multimedialnego kablem HDMI oraz klawiatury i myszy USB lub </w:t>
            </w: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poprzez sieć LAN przez przeglądarkę internetową;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→Obsługa najnowszych technologii w zakresie obrazu wideo takich jak np.: 4K@60fps, CEA HDR10, HDMI 2.0a</w:t>
            </w:r>
          </w:p>
        </w:tc>
        <w:tc>
          <w:tcPr>
            <w:tcW w:w="0" w:type="auto"/>
            <w:vAlign w:val="center"/>
          </w:tcPr>
          <w:p w14:paraId="245DE17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89C21CD" w14:textId="77777777" w:rsidTr="005B63BD">
        <w:trPr>
          <w:jc w:val="center"/>
        </w:trPr>
        <w:tc>
          <w:tcPr>
            <w:tcW w:w="0" w:type="auto"/>
            <w:vAlign w:val="center"/>
          </w:tcPr>
          <w:p w14:paraId="1C8BED1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3F143E9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Tryb pracy odtwarzacza</w:t>
            </w:r>
          </w:p>
        </w:tc>
        <w:tc>
          <w:tcPr>
            <w:tcW w:w="0" w:type="auto"/>
            <w:vAlign w:val="center"/>
          </w:tcPr>
          <w:p w14:paraId="06B0E9A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→Tryb pracy ciągły: 24 godz./doba, 7 dni/tydzień, 365 dni/rok;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→Konstrukcja bez eksploatacyjnych elementów ruchomych takich jak wiatraki wentylacyjne mogących mieć wpływ na ciągłość pracy urządzenia;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→Chłodzenie pasywne</w:t>
            </w:r>
          </w:p>
        </w:tc>
        <w:tc>
          <w:tcPr>
            <w:tcW w:w="0" w:type="auto"/>
            <w:vAlign w:val="center"/>
          </w:tcPr>
          <w:p w14:paraId="4C00DFF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6001643" w14:textId="77777777" w:rsidTr="005B63BD">
        <w:trPr>
          <w:jc w:val="center"/>
        </w:trPr>
        <w:tc>
          <w:tcPr>
            <w:tcW w:w="0" w:type="auto"/>
            <w:vAlign w:val="center"/>
          </w:tcPr>
          <w:p w14:paraId="78C99BF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14:paraId="69718BE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Pamięć RAM do przechowywania treści oraz danych konfiguracyjnych:</w:t>
            </w:r>
          </w:p>
        </w:tc>
        <w:tc>
          <w:tcPr>
            <w:tcW w:w="0" w:type="auto"/>
            <w:vAlign w:val="center"/>
          </w:tcPr>
          <w:p w14:paraId="44100A4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→Zewnętrznie dostępne gniazdo kart mikro SD;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→Wewnętrzne gniazdo standardu M.2 umożliwiające zamontowanie nośnika pamięci lub urządzeń peryferyjnych takich jak karta łączności bezprzewodowej w korpusie urządzenia</w:t>
            </w:r>
          </w:p>
        </w:tc>
        <w:tc>
          <w:tcPr>
            <w:tcW w:w="0" w:type="auto"/>
            <w:vAlign w:val="center"/>
          </w:tcPr>
          <w:p w14:paraId="36675A4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13A7802" w14:textId="77777777" w:rsidTr="005B63BD">
        <w:trPr>
          <w:jc w:val="center"/>
        </w:trPr>
        <w:tc>
          <w:tcPr>
            <w:tcW w:w="0" w:type="auto"/>
            <w:vAlign w:val="center"/>
          </w:tcPr>
          <w:p w14:paraId="3C62DD7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14:paraId="37D6B88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Sprzętowy dekoder video</w:t>
            </w:r>
          </w:p>
        </w:tc>
        <w:tc>
          <w:tcPr>
            <w:tcW w:w="0" w:type="auto"/>
            <w:vAlign w:val="center"/>
          </w:tcPr>
          <w:p w14:paraId="437209E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→Wsparcie dla rozdzielczości 1920×1080p@60p z możliwością symultanicznego dekodowania dwóch takich strumieni mediów w tym samym czasie i ich wyświetlenia na jednym ekranie wraz innymi treściami multimedialnymi;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→Natywne dekodowanie 4K@60p CEA HDR10</w:t>
            </w:r>
          </w:p>
        </w:tc>
        <w:tc>
          <w:tcPr>
            <w:tcW w:w="0" w:type="auto"/>
            <w:vAlign w:val="center"/>
          </w:tcPr>
          <w:p w14:paraId="08F1D9B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2A196F9" w14:textId="77777777" w:rsidTr="005B63BD">
        <w:trPr>
          <w:jc w:val="center"/>
        </w:trPr>
        <w:tc>
          <w:tcPr>
            <w:tcW w:w="0" w:type="auto"/>
            <w:vAlign w:val="center"/>
          </w:tcPr>
          <w:p w14:paraId="7B1AAA7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14:paraId="490B350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Obsługiwane formaty oraz technologie danych multimedialnych</w:t>
            </w:r>
          </w:p>
        </w:tc>
        <w:tc>
          <w:tcPr>
            <w:tcW w:w="0" w:type="auto"/>
            <w:vAlign w:val="center"/>
          </w:tcPr>
          <w:p w14:paraId="4DFD5F2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→Kodeki multimedialne: do treści 4K: H.265; do treści Full HD: H.265, H.264 (MPEG-4, część 10), MPEG-2, MPEG</w:t>
            </w:r>
            <w:r w:rsidRPr="00721506">
              <w:rPr>
                <w:rFonts w:ascii="Cambria" w:hAnsi="Cambria" w:cs="Calibri"/>
                <w:sz w:val="18"/>
                <w:szCs w:val="18"/>
              </w:rPr>
              <w:noBreakHyphen/>
              <w:t>1;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→Kontenery multimedialne: do treści 4K H.265: .ts, .mov, .mp4., .mkv; do treści Full HD: .ts, .mpg, .vob, .mov., .mp4, .m2ts, .wmv;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→Obrazy statyczne: BMP, JPEG, PNG;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→Audio: MP2, MP3, AAC, FLAC, OGG, WA; HTML5</w:t>
            </w:r>
          </w:p>
        </w:tc>
        <w:tc>
          <w:tcPr>
            <w:tcW w:w="0" w:type="auto"/>
            <w:vAlign w:val="center"/>
          </w:tcPr>
          <w:p w14:paraId="0C3905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DFC4F18" w14:textId="77777777" w:rsidTr="005B63BD">
        <w:trPr>
          <w:jc w:val="center"/>
        </w:trPr>
        <w:tc>
          <w:tcPr>
            <w:tcW w:w="0" w:type="auto"/>
            <w:vAlign w:val="center"/>
          </w:tcPr>
          <w:p w14:paraId="0C2972B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14:paraId="2D22F9C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Obsługiwane rozdzielczości obrazu</w:t>
            </w:r>
          </w:p>
        </w:tc>
        <w:tc>
          <w:tcPr>
            <w:tcW w:w="0" w:type="auto"/>
            <w:vAlign w:val="center"/>
          </w:tcPr>
          <w:p w14:paraId="31D423B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→Natywnie rozdzielczość 4K: 3840×2160×24/25/30/50/60p;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→Skalowanie w górę do rozdzielczości: 3840×2160×24/25/29.97/30p</w:t>
            </w:r>
          </w:p>
        </w:tc>
        <w:tc>
          <w:tcPr>
            <w:tcW w:w="0" w:type="auto"/>
            <w:vAlign w:val="center"/>
          </w:tcPr>
          <w:p w14:paraId="326B006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F35B3EA" w14:textId="77777777" w:rsidTr="005B63BD">
        <w:trPr>
          <w:jc w:val="center"/>
        </w:trPr>
        <w:tc>
          <w:tcPr>
            <w:tcW w:w="0" w:type="auto"/>
            <w:vAlign w:val="center"/>
          </w:tcPr>
          <w:p w14:paraId="637326B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0" w:type="auto"/>
          </w:tcPr>
          <w:p w14:paraId="53A13E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Gniazdo zasilania</w:t>
            </w:r>
          </w:p>
        </w:tc>
        <w:tc>
          <w:tcPr>
            <w:tcW w:w="0" w:type="auto"/>
            <w:vAlign w:val="center"/>
          </w:tcPr>
          <w:p w14:paraId="6BED76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Gniazdo zasilania z mechaniczną blokadą chroniącą urządzenie przed przypadkowym odłączeniem kabla zasilania</w:t>
            </w:r>
          </w:p>
        </w:tc>
        <w:tc>
          <w:tcPr>
            <w:tcW w:w="0" w:type="auto"/>
            <w:vAlign w:val="center"/>
          </w:tcPr>
          <w:p w14:paraId="0FE3BF7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3D36D95" w14:textId="77777777" w:rsidTr="005B63BD">
        <w:trPr>
          <w:jc w:val="center"/>
        </w:trPr>
        <w:tc>
          <w:tcPr>
            <w:tcW w:w="0" w:type="auto"/>
            <w:vAlign w:val="center"/>
          </w:tcPr>
          <w:p w14:paraId="3A43F6D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0" w:type="auto"/>
          </w:tcPr>
          <w:p w14:paraId="5C627A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Porty A/V (wyjścia):</w:t>
            </w:r>
          </w:p>
        </w:tc>
        <w:tc>
          <w:tcPr>
            <w:tcW w:w="0" w:type="auto"/>
            <w:vAlign w:val="center"/>
          </w:tcPr>
          <w:p w14:paraId="490F5BE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→1×HDMI 2.0a (obraz, dźwięk, komendy sterujące CEC) jako podstawowe wyjście do przekazywania informacji do wyświetlacza;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→1×stereo audio mini Jack 3,5 mm</w:t>
            </w:r>
          </w:p>
        </w:tc>
        <w:tc>
          <w:tcPr>
            <w:tcW w:w="0" w:type="auto"/>
            <w:vAlign w:val="center"/>
          </w:tcPr>
          <w:p w14:paraId="6D467A6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0BF763A" w14:textId="77777777" w:rsidTr="005B63BD">
        <w:trPr>
          <w:jc w:val="center"/>
        </w:trPr>
        <w:tc>
          <w:tcPr>
            <w:tcW w:w="0" w:type="auto"/>
            <w:vAlign w:val="center"/>
          </w:tcPr>
          <w:p w14:paraId="211FB9C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0" w:type="auto"/>
          </w:tcPr>
          <w:p w14:paraId="5927008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Porty komunikacyjne i sterowania</w:t>
            </w:r>
          </w:p>
        </w:tc>
        <w:tc>
          <w:tcPr>
            <w:tcW w:w="0" w:type="auto"/>
            <w:vAlign w:val="center"/>
          </w:tcPr>
          <w:p w14:paraId="484C10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→1×Ethernet RJ45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→1×GPIO (8 stykowy, dwukierunkowy)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→1×RS-232;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→1×USB 2.0</w:t>
            </w:r>
          </w:p>
        </w:tc>
        <w:tc>
          <w:tcPr>
            <w:tcW w:w="0" w:type="auto"/>
            <w:vAlign w:val="center"/>
          </w:tcPr>
          <w:p w14:paraId="292EBA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866715E" w14:textId="77777777" w:rsidTr="005B63BD">
        <w:trPr>
          <w:jc w:val="center"/>
        </w:trPr>
        <w:tc>
          <w:tcPr>
            <w:tcW w:w="0" w:type="auto"/>
            <w:vAlign w:val="center"/>
          </w:tcPr>
          <w:p w14:paraId="4C27491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0" w:type="auto"/>
          </w:tcPr>
          <w:p w14:paraId="1A2ADB4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Dodatkowe funkcjonalności</w:t>
            </w:r>
          </w:p>
        </w:tc>
        <w:tc>
          <w:tcPr>
            <w:tcW w:w="0" w:type="auto"/>
            <w:vAlign w:val="center"/>
          </w:tcPr>
          <w:p w14:paraId="792B30B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→Świetlna sygnalizacja stanu pracy urządzenia;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→Fizyczny przycisk przywracający urządzenie do ustawień fabrycznych umiejscowiony w taki sposób, aby utrudnić jego przypadkowe wciśnięcie</w:t>
            </w:r>
          </w:p>
        </w:tc>
        <w:tc>
          <w:tcPr>
            <w:tcW w:w="0" w:type="auto"/>
            <w:vAlign w:val="center"/>
          </w:tcPr>
          <w:p w14:paraId="08F9F63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08029C7" w14:textId="77777777" w:rsidTr="005B63BD">
        <w:trPr>
          <w:jc w:val="center"/>
        </w:trPr>
        <w:tc>
          <w:tcPr>
            <w:tcW w:w="0" w:type="auto"/>
            <w:vAlign w:val="center"/>
          </w:tcPr>
          <w:p w14:paraId="0D180C8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0" w:type="auto"/>
          </w:tcPr>
          <w:p w14:paraId="6EA44CF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Funkcje związane z prezentowanymi treściami multimedialnymi:</w:t>
            </w:r>
          </w:p>
        </w:tc>
        <w:tc>
          <w:tcPr>
            <w:tcW w:w="0" w:type="auto"/>
            <w:vAlign w:val="center"/>
          </w:tcPr>
          <w:p w14:paraId="302957A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Odtwarzanie treści na podstawie zaprogramowanej listy z funkcją zapętlenia, , przyśpieszona dekompresja ze skalowaniem wideo w rozdzielczości 1080p do 4K UHD, wyświetlanie treści HTML5, strefy tekstowe, tekst na żywo, RSS, wsparcie dla ekranów dotykowych w zakresie prostych funkcjonalności takich jak dotykowe wybranie zaprogramowanej funkcji, odtwarzanie treści wg harmonogramu/kalendarza z podziałem dnia na etapy odtwarzania, statystyki użytkowania, zegar czasu rzeczywistego, sterowanie UDP, odtwarzanie mediów dostarczanych jako strumienie IP, wbudowany serwer strumieniowy IP ‒ udostępnianie danych z lokalnej pamięci jako strumienia w sieci IP, podgląd treści multimedialnych w czasie tworzenia projektu </w:t>
            </w: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w dedykowanym oprogramowaniu, podgląd treści emitowanych na wyjściu podłączonym do ekranu ‒ możliwość wizualnej kontroli wyświetlanej treści lokalnie lub zdalnie, statystyki użytkowania, możliwość zaprogramowania wyświetlacza w taki sposób, aby wg. harmonogramu lub wg. zdarzenia sterował podłączonymi ekranami</w:t>
            </w:r>
          </w:p>
        </w:tc>
        <w:tc>
          <w:tcPr>
            <w:tcW w:w="0" w:type="auto"/>
            <w:vAlign w:val="center"/>
          </w:tcPr>
          <w:p w14:paraId="3D13827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847B686" w14:textId="77777777" w:rsidTr="005B63BD">
        <w:trPr>
          <w:jc w:val="center"/>
        </w:trPr>
        <w:tc>
          <w:tcPr>
            <w:tcW w:w="0" w:type="auto"/>
            <w:vAlign w:val="center"/>
          </w:tcPr>
          <w:p w14:paraId="3FCF936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0" w:type="auto"/>
          </w:tcPr>
          <w:p w14:paraId="1955D32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Oprogramowanie i bezpieczeństwo</w:t>
            </w:r>
          </w:p>
        </w:tc>
        <w:tc>
          <w:tcPr>
            <w:tcW w:w="0" w:type="auto"/>
            <w:vAlign w:val="center"/>
          </w:tcPr>
          <w:p w14:paraId="0C92034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→Darmowa aplikacja do pobrania ze strony internetowej producenta;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→Wsparcie dla opcjonalnego oprogramowania służącego do sieciowego kontrolowania i aktualizacji indywidualnych urządzeń i grup odtwarzaczy;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→Ochrona dostępu do odtwarzacza ‒ konieczność podania nazwy użytkownika i hasła</w:t>
            </w:r>
          </w:p>
        </w:tc>
        <w:tc>
          <w:tcPr>
            <w:tcW w:w="0" w:type="auto"/>
            <w:vAlign w:val="center"/>
          </w:tcPr>
          <w:p w14:paraId="5895075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062185A" w14:textId="77777777" w:rsidTr="005B63BD">
        <w:trPr>
          <w:jc w:val="center"/>
        </w:trPr>
        <w:tc>
          <w:tcPr>
            <w:tcW w:w="0" w:type="auto"/>
            <w:vAlign w:val="center"/>
          </w:tcPr>
          <w:p w14:paraId="223220A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0" w:type="auto"/>
          </w:tcPr>
          <w:p w14:paraId="781C593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Konstrukcja i wymiary</w:t>
            </w:r>
          </w:p>
        </w:tc>
        <w:tc>
          <w:tcPr>
            <w:tcW w:w="0" w:type="auto"/>
            <w:vAlign w:val="center"/>
          </w:tcPr>
          <w:p w14:paraId="7296D6E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Kompaktowe wymiary i masa własna, a także system montowania umożliwiające łatwe montowanie urządzenia w pobliżu lub na obudowie monitorów</w:t>
            </w:r>
          </w:p>
        </w:tc>
        <w:tc>
          <w:tcPr>
            <w:tcW w:w="0" w:type="auto"/>
            <w:vAlign w:val="center"/>
          </w:tcPr>
          <w:p w14:paraId="1FBEA8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3DBF2E4" w14:textId="77777777" w:rsidTr="005B63BD">
        <w:trPr>
          <w:jc w:val="center"/>
        </w:trPr>
        <w:tc>
          <w:tcPr>
            <w:tcW w:w="0" w:type="auto"/>
            <w:vAlign w:val="center"/>
          </w:tcPr>
          <w:p w14:paraId="7E4D399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0" w:type="auto"/>
          </w:tcPr>
          <w:p w14:paraId="73A8453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Aktualizacje</w:t>
            </w:r>
          </w:p>
        </w:tc>
        <w:tc>
          <w:tcPr>
            <w:tcW w:w="0" w:type="auto"/>
            <w:vAlign w:val="center"/>
          </w:tcPr>
          <w:p w14:paraId="1974B2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Oferowane przez producenta, darmowe aktualizacje oprogramowania układowego dostępne w trybie ciągłym na stronie internetowej producenta</w:t>
            </w:r>
          </w:p>
        </w:tc>
        <w:tc>
          <w:tcPr>
            <w:tcW w:w="0" w:type="auto"/>
            <w:vAlign w:val="center"/>
          </w:tcPr>
          <w:p w14:paraId="2CEC649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391439B" w14:textId="77777777" w:rsidTr="005B63BD">
        <w:trPr>
          <w:jc w:val="center"/>
        </w:trPr>
        <w:tc>
          <w:tcPr>
            <w:tcW w:w="0" w:type="auto"/>
            <w:vAlign w:val="center"/>
          </w:tcPr>
          <w:p w14:paraId="2801B5E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0" w:type="auto"/>
          </w:tcPr>
          <w:p w14:paraId="64AB09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Zgodność z normami i standardami</w:t>
            </w:r>
          </w:p>
        </w:tc>
        <w:tc>
          <w:tcPr>
            <w:tcW w:w="0" w:type="auto"/>
            <w:vAlign w:val="center"/>
          </w:tcPr>
          <w:p w14:paraId="10A4A704" w14:textId="49C96F0C" w:rsidR="004C36C8" w:rsidRPr="005B63BD" w:rsidRDefault="004C36C8" w:rsidP="00CA11CC">
            <w:pPr>
              <w:rPr>
                <w:rFonts w:ascii="Cambria" w:hAnsi="Cambria" w:cs="Calibri"/>
                <w:sz w:val="18"/>
                <w:szCs w:val="18"/>
              </w:rPr>
            </w:pPr>
            <w:r w:rsidRPr="005B63BD">
              <w:rPr>
                <w:rFonts w:ascii="Cambria" w:hAnsi="Cambria" w:cs="Calibri"/>
                <w:sz w:val="18"/>
                <w:szCs w:val="18"/>
              </w:rPr>
              <w:t>Deklaracja Zgodności CE dot</w:t>
            </w:r>
            <w:r w:rsidR="005B63BD" w:rsidRPr="005B63BD">
              <w:rPr>
                <w:rFonts w:ascii="Cambria" w:hAnsi="Cambria" w:cs="Calibri"/>
                <w:sz w:val="18"/>
                <w:szCs w:val="18"/>
              </w:rPr>
              <w:t>. oferowanego modelu urządzenia</w:t>
            </w:r>
          </w:p>
        </w:tc>
        <w:tc>
          <w:tcPr>
            <w:tcW w:w="0" w:type="auto"/>
            <w:vAlign w:val="center"/>
          </w:tcPr>
          <w:p w14:paraId="17A8033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494B58E" w14:textId="77777777" w:rsidTr="005B63BD">
        <w:trPr>
          <w:jc w:val="center"/>
        </w:trPr>
        <w:tc>
          <w:tcPr>
            <w:tcW w:w="0" w:type="auto"/>
            <w:vAlign w:val="center"/>
          </w:tcPr>
          <w:p w14:paraId="16DB62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0" w:type="auto"/>
          </w:tcPr>
          <w:p w14:paraId="795451D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0" w:type="auto"/>
            <w:vAlign w:val="center"/>
          </w:tcPr>
          <w:p w14:paraId="32D582B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kryterium oceny ofert</w:t>
            </w:r>
          </w:p>
        </w:tc>
        <w:tc>
          <w:tcPr>
            <w:tcW w:w="0" w:type="auto"/>
            <w:vAlign w:val="center"/>
          </w:tcPr>
          <w:p w14:paraId="4404BB5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70289D6" w14:textId="77777777" w:rsidTr="005B63BD">
        <w:trPr>
          <w:jc w:val="center"/>
        </w:trPr>
        <w:tc>
          <w:tcPr>
            <w:tcW w:w="0" w:type="auto"/>
            <w:vAlign w:val="center"/>
          </w:tcPr>
          <w:p w14:paraId="5805C91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0" w:type="auto"/>
          </w:tcPr>
          <w:p w14:paraId="7100AC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0" w:type="auto"/>
            <w:vAlign w:val="center"/>
          </w:tcPr>
          <w:p w14:paraId="41F8FE6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urządzenia.</w:t>
            </w:r>
          </w:p>
        </w:tc>
        <w:tc>
          <w:tcPr>
            <w:tcW w:w="0" w:type="auto"/>
            <w:vAlign w:val="center"/>
          </w:tcPr>
          <w:p w14:paraId="0844EB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AB9EAB4" w14:textId="77777777" w:rsidTr="005B63BD">
        <w:trPr>
          <w:jc w:val="center"/>
        </w:trPr>
        <w:tc>
          <w:tcPr>
            <w:tcW w:w="0" w:type="auto"/>
            <w:vAlign w:val="center"/>
          </w:tcPr>
          <w:p w14:paraId="176EB36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0" w:type="auto"/>
            <w:gridSpan w:val="3"/>
            <w:vAlign w:val="center"/>
          </w:tcPr>
          <w:p w14:paraId="0CE650E4" w14:textId="156ADAE1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496DFE37" w14:textId="77777777" w:rsidR="004C36C8" w:rsidRPr="004C36C8" w:rsidRDefault="004C36C8" w:rsidP="004C36C8">
      <w:pPr>
        <w:suppressAutoHyphens/>
        <w:spacing w:after="40" w:line="240" w:lineRule="auto"/>
        <w:rPr>
          <w:rFonts w:ascii="Cambria" w:eastAsia="Times New Roman" w:hAnsi="Cambria" w:cs="Times New Roman"/>
          <w:bCs/>
          <w:sz w:val="24"/>
          <w:szCs w:val="20"/>
          <w:lang w:eastAsia="pl-PL"/>
        </w:rPr>
      </w:pPr>
    </w:p>
    <w:p w14:paraId="1BBE6384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3"/>
        <w:gridCol w:w="7616"/>
        <w:gridCol w:w="3122"/>
      </w:tblGrid>
      <w:tr w:rsidR="004C36C8" w:rsidRPr="00721506" w14:paraId="0025B074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71FC8921" w14:textId="564AB432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z obudową wolnostojącą - 7 szt. (wystawy sztuki dawnej)</w:t>
            </w:r>
          </w:p>
        </w:tc>
      </w:tr>
      <w:tr w:rsidR="004C36C8" w:rsidRPr="00721506" w14:paraId="335C14DE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40EEF030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19" w:type="dxa"/>
            <w:gridSpan w:val="2"/>
            <w:vAlign w:val="center"/>
            <w:hideMark/>
          </w:tcPr>
          <w:p w14:paraId="29813510" w14:textId="74B2997A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22" w:type="dxa"/>
            <w:vAlign w:val="center"/>
            <w:hideMark/>
          </w:tcPr>
          <w:p w14:paraId="5CDD5D95" w14:textId="77777777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="00CA11CC"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22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 xml:space="preserve"> proszę podać dokładny parametr w zakresie gwarancji)</w:t>
            </w:r>
          </w:p>
        </w:tc>
      </w:tr>
      <w:tr w:rsidR="004C36C8" w:rsidRPr="00721506" w14:paraId="1ED00046" w14:textId="77777777" w:rsidTr="005B63BD">
        <w:trPr>
          <w:jc w:val="center"/>
        </w:trPr>
        <w:tc>
          <w:tcPr>
            <w:tcW w:w="0" w:type="auto"/>
            <w:vAlign w:val="center"/>
          </w:tcPr>
          <w:p w14:paraId="6E99462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3" w:type="dxa"/>
            <w:vAlign w:val="center"/>
          </w:tcPr>
          <w:p w14:paraId="092597F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16" w:type="dxa"/>
            <w:vAlign w:val="center"/>
          </w:tcPr>
          <w:p w14:paraId="0243CF5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22" w:type="dxa"/>
            <w:vAlign w:val="center"/>
          </w:tcPr>
          <w:p w14:paraId="7E766364" w14:textId="6FE8203C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2FF2FE4A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2CA73B1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3" w:type="dxa"/>
            <w:vAlign w:val="center"/>
            <w:hideMark/>
          </w:tcPr>
          <w:p w14:paraId="2692F45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616" w:type="dxa"/>
            <w:vAlign w:val="center"/>
          </w:tcPr>
          <w:p w14:paraId="6EB57C2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24”</w:t>
            </w:r>
          </w:p>
        </w:tc>
        <w:tc>
          <w:tcPr>
            <w:tcW w:w="3122" w:type="dxa"/>
            <w:vAlign w:val="center"/>
          </w:tcPr>
          <w:p w14:paraId="43690BB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D87969D" w14:textId="77777777" w:rsidTr="005B63BD">
        <w:trPr>
          <w:jc w:val="center"/>
        </w:trPr>
        <w:tc>
          <w:tcPr>
            <w:tcW w:w="0" w:type="auto"/>
            <w:vAlign w:val="center"/>
          </w:tcPr>
          <w:p w14:paraId="1812271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3" w:type="dxa"/>
            <w:vAlign w:val="center"/>
          </w:tcPr>
          <w:p w14:paraId="0B7163E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616" w:type="dxa"/>
            <w:vAlign w:val="center"/>
          </w:tcPr>
          <w:p w14:paraId="1812A5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pkt, technologia IR, szkło hartowane 3 mm</w:t>
            </w:r>
          </w:p>
        </w:tc>
        <w:tc>
          <w:tcPr>
            <w:tcW w:w="3122" w:type="dxa"/>
            <w:vAlign w:val="center"/>
          </w:tcPr>
          <w:p w14:paraId="1E765A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EC1F5A6" w14:textId="77777777" w:rsidTr="005B63BD">
        <w:trPr>
          <w:jc w:val="center"/>
        </w:trPr>
        <w:tc>
          <w:tcPr>
            <w:tcW w:w="0" w:type="auto"/>
            <w:vAlign w:val="center"/>
          </w:tcPr>
          <w:p w14:paraId="15A9DAD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3" w:type="dxa"/>
            <w:vAlign w:val="center"/>
          </w:tcPr>
          <w:p w14:paraId="303CD00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16" w:type="dxa"/>
            <w:vAlign w:val="center"/>
          </w:tcPr>
          <w:p w14:paraId="280594A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2 mm, malowana proszkowo na dowolny kolor RAL, z uwzględnieniem miejsca i wszystkich podłączeń do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3122" w:type="dxa"/>
            <w:vAlign w:val="center"/>
          </w:tcPr>
          <w:p w14:paraId="7924AB0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048DDE6" w14:textId="77777777" w:rsidTr="005B63BD">
        <w:trPr>
          <w:jc w:val="center"/>
        </w:trPr>
        <w:tc>
          <w:tcPr>
            <w:tcW w:w="0" w:type="auto"/>
            <w:vAlign w:val="center"/>
          </w:tcPr>
          <w:p w14:paraId="41F9AD8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3" w:type="dxa"/>
            <w:vAlign w:val="center"/>
          </w:tcPr>
          <w:p w14:paraId="228223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616" w:type="dxa"/>
            <w:vAlign w:val="center"/>
          </w:tcPr>
          <w:p w14:paraId="759E85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3122" w:type="dxa"/>
            <w:vAlign w:val="center"/>
          </w:tcPr>
          <w:p w14:paraId="5D80C66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0533EEC" w14:textId="77777777" w:rsidTr="005B63BD">
        <w:trPr>
          <w:jc w:val="center"/>
        </w:trPr>
        <w:tc>
          <w:tcPr>
            <w:tcW w:w="0" w:type="auto"/>
            <w:vAlign w:val="center"/>
          </w:tcPr>
          <w:p w14:paraId="7675910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3" w:type="dxa"/>
            <w:vAlign w:val="center"/>
          </w:tcPr>
          <w:p w14:paraId="1749968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616" w:type="dxa"/>
            <w:vAlign w:val="center"/>
          </w:tcPr>
          <w:p w14:paraId="7D20A2E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22" w:type="dxa"/>
            <w:vAlign w:val="center"/>
          </w:tcPr>
          <w:p w14:paraId="6816DE1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D0A857E" w14:textId="77777777" w:rsidTr="005B63BD">
        <w:trPr>
          <w:jc w:val="center"/>
        </w:trPr>
        <w:tc>
          <w:tcPr>
            <w:tcW w:w="0" w:type="auto"/>
            <w:vAlign w:val="center"/>
          </w:tcPr>
          <w:p w14:paraId="24A1B56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03" w:type="dxa"/>
            <w:vAlign w:val="center"/>
          </w:tcPr>
          <w:p w14:paraId="6AB9302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616" w:type="dxa"/>
            <w:vAlign w:val="center"/>
          </w:tcPr>
          <w:p w14:paraId="5D79D63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Monitor IPS TFT z podświetleniem LED</w:t>
            </w:r>
          </w:p>
        </w:tc>
        <w:tc>
          <w:tcPr>
            <w:tcW w:w="3122" w:type="dxa"/>
            <w:vAlign w:val="center"/>
          </w:tcPr>
          <w:p w14:paraId="261BA15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3A21DA2" w14:textId="77777777" w:rsidTr="005B63BD">
        <w:trPr>
          <w:jc w:val="center"/>
        </w:trPr>
        <w:tc>
          <w:tcPr>
            <w:tcW w:w="0" w:type="auto"/>
            <w:vAlign w:val="center"/>
          </w:tcPr>
          <w:p w14:paraId="67AFED4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3" w:type="dxa"/>
            <w:vAlign w:val="center"/>
          </w:tcPr>
          <w:p w14:paraId="632F2AC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616" w:type="dxa"/>
            <w:vAlign w:val="center"/>
          </w:tcPr>
          <w:p w14:paraId="238876D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1920×1080/60</w:t>
            </w:r>
          </w:p>
        </w:tc>
        <w:tc>
          <w:tcPr>
            <w:tcW w:w="3122" w:type="dxa"/>
            <w:vAlign w:val="center"/>
          </w:tcPr>
          <w:p w14:paraId="45442DE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F2CD69D" w14:textId="77777777" w:rsidTr="005B63BD">
        <w:trPr>
          <w:jc w:val="center"/>
        </w:trPr>
        <w:tc>
          <w:tcPr>
            <w:tcW w:w="0" w:type="auto"/>
            <w:vAlign w:val="center"/>
          </w:tcPr>
          <w:p w14:paraId="5D57AF7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3" w:type="dxa"/>
            <w:vAlign w:val="center"/>
          </w:tcPr>
          <w:p w14:paraId="07F3130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616" w:type="dxa"/>
            <w:vAlign w:val="center"/>
          </w:tcPr>
          <w:p w14:paraId="132D4F6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16,7 mln</w:t>
            </w:r>
          </w:p>
        </w:tc>
        <w:tc>
          <w:tcPr>
            <w:tcW w:w="3122" w:type="dxa"/>
            <w:vAlign w:val="center"/>
          </w:tcPr>
          <w:p w14:paraId="4C4CF3A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024C8B6" w14:textId="77777777" w:rsidTr="005B63BD">
        <w:trPr>
          <w:jc w:val="center"/>
        </w:trPr>
        <w:tc>
          <w:tcPr>
            <w:tcW w:w="0" w:type="auto"/>
            <w:vAlign w:val="center"/>
          </w:tcPr>
          <w:p w14:paraId="363229A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9.</w:t>
            </w:r>
          </w:p>
        </w:tc>
        <w:tc>
          <w:tcPr>
            <w:tcW w:w="2803" w:type="dxa"/>
            <w:vAlign w:val="center"/>
          </w:tcPr>
          <w:p w14:paraId="3D75366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616" w:type="dxa"/>
            <w:vAlign w:val="center"/>
          </w:tcPr>
          <w:p w14:paraId="54B5BB0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250</w:t>
            </w:r>
          </w:p>
        </w:tc>
        <w:tc>
          <w:tcPr>
            <w:tcW w:w="3122" w:type="dxa"/>
            <w:vAlign w:val="center"/>
          </w:tcPr>
          <w:p w14:paraId="5AD3F32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C78B645" w14:textId="77777777" w:rsidTr="005B63BD">
        <w:trPr>
          <w:jc w:val="center"/>
        </w:trPr>
        <w:tc>
          <w:tcPr>
            <w:tcW w:w="0" w:type="auto"/>
            <w:vAlign w:val="center"/>
          </w:tcPr>
          <w:p w14:paraId="6E34ACE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03" w:type="dxa"/>
            <w:vAlign w:val="center"/>
          </w:tcPr>
          <w:p w14:paraId="75DA225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616" w:type="dxa"/>
            <w:vAlign w:val="center"/>
          </w:tcPr>
          <w:p w14:paraId="4C651AC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3122" w:type="dxa"/>
            <w:vAlign w:val="center"/>
          </w:tcPr>
          <w:p w14:paraId="5DC1522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61584C3" w14:textId="77777777" w:rsidTr="005B63BD">
        <w:trPr>
          <w:jc w:val="center"/>
        </w:trPr>
        <w:tc>
          <w:tcPr>
            <w:tcW w:w="0" w:type="auto"/>
            <w:vAlign w:val="center"/>
          </w:tcPr>
          <w:p w14:paraId="1DF55FB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03" w:type="dxa"/>
            <w:vAlign w:val="center"/>
          </w:tcPr>
          <w:p w14:paraId="6964CE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616" w:type="dxa"/>
            <w:vAlign w:val="center"/>
          </w:tcPr>
          <w:p w14:paraId="5B65708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6 ms</w:t>
            </w:r>
          </w:p>
        </w:tc>
        <w:tc>
          <w:tcPr>
            <w:tcW w:w="3122" w:type="dxa"/>
            <w:vAlign w:val="center"/>
          </w:tcPr>
          <w:p w14:paraId="5D9B338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00A8674" w14:textId="77777777" w:rsidTr="005B63BD">
        <w:trPr>
          <w:jc w:val="center"/>
        </w:trPr>
        <w:tc>
          <w:tcPr>
            <w:tcW w:w="0" w:type="auto"/>
            <w:vAlign w:val="center"/>
          </w:tcPr>
          <w:p w14:paraId="2292ECD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03" w:type="dxa"/>
            <w:vAlign w:val="center"/>
          </w:tcPr>
          <w:p w14:paraId="79945F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Maksymalny kąt patrzenia</w:t>
            </w:r>
          </w:p>
        </w:tc>
        <w:tc>
          <w:tcPr>
            <w:tcW w:w="7616" w:type="dxa"/>
            <w:vAlign w:val="center"/>
          </w:tcPr>
          <w:p w14:paraId="4C208D3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178° w płaszczyźnie pionowej i poziomej</w:t>
            </w:r>
          </w:p>
        </w:tc>
        <w:tc>
          <w:tcPr>
            <w:tcW w:w="3122" w:type="dxa"/>
            <w:vAlign w:val="center"/>
          </w:tcPr>
          <w:p w14:paraId="17D6370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2A357A0" w14:textId="77777777" w:rsidTr="005B63BD">
        <w:trPr>
          <w:jc w:val="center"/>
        </w:trPr>
        <w:tc>
          <w:tcPr>
            <w:tcW w:w="0" w:type="auto"/>
            <w:vAlign w:val="center"/>
          </w:tcPr>
          <w:p w14:paraId="7ED4C15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03" w:type="dxa"/>
            <w:vAlign w:val="center"/>
          </w:tcPr>
          <w:p w14:paraId="430B19F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7616" w:type="dxa"/>
            <w:vAlign w:val="center"/>
          </w:tcPr>
          <w:p w14:paraId="1BEF613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3122" w:type="dxa"/>
            <w:vAlign w:val="center"/>
          </w:tcPr>
          <w:p w14:paraId="4971179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8AFB291" w14:textId="77777777" w:rsidTr="005B63BD">
        <w:trPr>
          <w:jc w:val="center"/>
        </w:trPr>
        <w:tc>
          <w:tcPr>
            <w:tcW w:w="0" w:type="auto"/>
            <w:vAlign w:val="center"/>
          </w:tcPr>
          <w:p w14:paraId="1F653F1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03" w:type="dxa"/>
            <w:vAlign w:val="center"/>
          </w:tcPr>
          <w:p w14:paraId="0A31FE0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616" w:type="dxa"/>
            <w:vAlign w:val="center"/>
          </w:tcPr>
          <w:p w14:paraId="3AEBB7A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min.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22" w:type="dxa"/>
            <w:vAlign w:val="center"/>
          </w:tcPr>
          <w:p w14:paraId="7FF22CD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7C1C77F" w14:textId="77777777" w:rsidTr="005B63BD">
        <w:trPr>
          <w:jc w:val="center"/>
        </w:trPr>
        <w:tc>
          <w:tcPr>
            <w:tcW w:w="0" w:type="auto"/>
            <w:vAlign w:val="center"/>
          </w:tcPr>
          <w:p w14:paraId="5762127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2803" w:type="dxa"/>
            <w:vAlign w:val="center"/>
          </w:tcPr>
          <w:p w14:paraId="686AEBA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616" w:type="dxa"/>
            <w:vAlign w:val="center"/>
          </w:tcPr>
          <w:p w14:paraId="68DFDEC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urządzeniami wyświetlającymi</w:t>
            </w:r>
          </w:p>
        </w:tc>
        <w:tc>
          <w:tcPr>
            <w:tcW w:w="3122" w:type="dxa"/>
            <w:vAlign w:val="center"/>
          </w:tcPr>
          <w:p w14:paraId="6F735CF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EAB4AD4" w14:textId="77777777" w:rsidTr="005B63BD">
        <w:trPr>
          <w:jc w:val="center"/>
        </w:trPr>
        <w:tc>
          <w:tcPr>
            <w:tcW w:w="0" w:type="auto"/>
            <w:vAlign w:val="center"/>
          </w:tcPr>
          <w:p w14:paraId="200F184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803" w:type="dxa"/>
            <w:vAlign w:val="center"/>
          </w:tcPr>
          <w:p w14:paraId="7E23E8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16" w:type="dxa"/>
            <w:vAlign w:val="center"/>
          </w:tcPr>
          <w:p w14:paraId="428F455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AC 200 -240 V 50/60 Hz; zasilacz wbudowany</w:t>
            </w:r>
          </w:p>
        </w:tc>
        <w:tc>
          <w:tcPr>
            <w:tcW w:w="3122" w:type="dxa"/>
            <w:vAlign w:val="center"/>
          </w:tcPr>
          <w:p w14:paraId="0D63F49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E9607AF" w14:textId="77777777" w:rsidTr="005B63BD">
        <w:trPr>
          <w:jc w:val="center"/>
        </w:trPr>
        <w:tc>
          <w:tcPr>
            <w:tcW w:w="0" w:type="auto"/>
            <w:vAlign w:val="center"/>
          </w:tcPr>
          <w:p w14:paraId="1C62782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803" w:type="dxa"/>
            <w:vAlign w:val="center"/>
          </w:tcPr>
          <w:p w14:paraId="08A8B23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Pobór mocy</w:t>
            </w:r>
          </w:p>
        </w:tc>
        <w:tc>
          <w:tcPr>
            <w:tcW w:w="7616" w:type="dxa"/>
            <w:vAlign w:val="center"/>
          </w:tcPr>
          <w:p w14:paraId="4ACA6C8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45 W</w:t>
            </w:r>
          </w:p>
        </w:tc>
        <w:tc>
          <w:tcPr>
            <w:tcW w:w="3122" w:type="dxa"/>
            <w:vAlign w:val="center"/>
          </w:tcPr>
          <w:p w14:paraId="52B1805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E6240DE" w14:textId="77777777" w:rsidTr="005B63BD">
        <w:trPr>
          <w:jc w:val="center"/>
        </w:trPr>
        <w:tc>
          <w:tcPr>
            <w:tcW w:w="0" w:type="auto"/>
            <w:vAlign w:val="center"/>
          </w:tcPr>
          <w:p w14:paraId="5CB1C29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803" w:type="dxa"/>
            <w:vAlign w:val="center"/>
          </w:tcPr>
          <w:p w14:paraId="2A837BD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(szerokość×wysokość )</w:t>
            </w:r>
          </w:p>
        </w:tc>
        <w:tc>
          <w:tcPr>
            <w:tcW w:w="7616" w:type="dxa"/>
            <w:vAlign w:val="center"/>
          </w:tcPr>
          <w:p w14:paraId="1133B90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600×400 mm</w:t>
            </w:r>
          </w:p>
        </w:tc>
        <w:tc>
          <w:tcPr>
            <w:tcW w:w="3122" w:type="dxa"/>
            <w:vAlign w:val="center"/>
          </w:tcPr>
          <w:p w14:paraId="084E49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76233A6" w14:textId="77777777" w:rsidTr="005B63BD">
        <w:trPr>
          <w:jc w:val="center"/>
        </w:trPr>
        <w:tc>
          <w:tcPr>
            <w:tcW w:w="0" w:type="auto"/>
            <w:vAlign w:val="center"/>
          </w:tcPr>
          <w:p w14:paraId="5A5F5FA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19.</w:t>
            </w:r>
          </w:p>
        </w:tc>
        <w:tc>
          <w:tcPr>
            <w:tcW w:w="2803" w:type="dxa"/>
            <w:vAlign w:val="center"/>
          </w:tcPr>
          <w:p w14:paraId="17E6B10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Waga monitora z podstawą (bez nakładki dotykowej) </w:t>
            </w:r>
          </w:p>
        </w:tc>
        <w:tc>
          <w:tcPr>
            <w:tcW w:w="7616" w:type="dxa"/>
            <w:vAlign w:val="center"/>
          </w:tcPr>
          <w:p w14:paraId="0821A4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6 kg</w:t>
            </w:r>
          </w:p>
        </w:tc>
        <w:tc>
          <w:tcPr>
            <w:tcW w:w="3122" w:type="dxa"/>
            <w:vAlign w:val="center"/>
          </w:tcPr>
          <w:p w14:paraId="0DA7BF4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53E17B8" w14:textId="77777777" w:rsidTr="005B63BD">
        <w:trPr>
          <w:jc w:val="center"/>
        </w:trPr>
        <w:tc>
          <w:tcPr>
            <w:tcW w:w="0" w:type="auto"/>
            <w:vAlign w:val="center"/>
          </w:tcPr>
          <w:p w14:paraId="0D6469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20.</w:t>
            </w:r>
          </w:p>
        </w:tc>
        <w:tc>
          <w:tcPr>
            <w:tcW w:w="2803" w:type="dxa"/>
            <w:vAlign w:val="center"/>
          </w:tcPr>
          <w:p w14:paraId="623C75E6" w14:textId="5AC48A59" w:rsidR="009F7127" w:rsidRPr="009F7127" w:rsidRDefault="009F7127" w:rsidP="009F7127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F7127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Rozmieszczenie </w:t>
            </w:r>
          </w:p>
          <w:p w14:paraId="4483E294" w14:textId="77777777" w:rsidR="009F7127" w:rsidRPr="009F7127" w:rsidRDefault="009F7127" w:rsidP="009F7127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F7127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punktów uchwytu </w:t>
            </w:r>
          </w:p>
          <w:p w14:paraId="6025D512" w14:textId="1298226F" w:rsidR="004C36C8" w:rsidRPr="00721506" w:rsidRDefault="009F7127" w:rsidP="009F7127">
            <w:pPr>
              <w:rPr>
                <w:rFonts w:ascii="Cambria" w:hAnsi="Cambria" w:cs="Calibri"/>
                <w:sz w:val="18"/>
                <w:szCs w:val="18"/>
              </w:rPr>
            </w:pPr>
            <w:r w:rsidRPr="009F7127">
              <w:rPr>
                <w:rFonts w:ascii="Cambria" w:hAnsi="Cambria" w:cs="Calibri"/>
                <w:color w:val="FF0000"/>
                <w:sz w:val="18"/>
                <w:szCs w:val="18"/>
              </w:rPr>
              <w:t>ściennego</w:t>
            </w:r>
          </w:p>
        </w:tc>
        <w:tc>
          <w:tcPr>
            <w:tcW w:w="7616" w:type="dxa"/>
            <w:vAlign w:val="center"/>
          </w:tcPr>
          <w:p w14:paraId="266C0F2C" w14:textId="0C5893C8" w:rsidR="004C36C8" w:rsidRPr="00721506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9F7127">
              <w:rPr>
                <w:rFonts w:ascii="Cambria" w:hAnsi="Cambria" w:cs="Calibri"/>
                <w:color w:val="FF0000"/>
                <w:sz w:val="18"/>
                <w:szCs w:val="18"/>
              </w:rPr>
              <w:t>VESA</w:t>
            </w:r>
          </w:p>
        </w:tc>
        <w:tc>
          <w:tcPr>
            <w:tcW w:w="3122" w:type="dxa"/>
            <w:vAlign w:val="center"/>
          </w:tcPr>
          <w:p w14:paraId="1A8ED99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87589E3" w14:textId="77777777" w:rsidTr="005B63BD">
        <w:trPr>
          <w:jc w:val="center"/>
        </w:trPr>
        <w:tc>
          <w:tcPr>
            <w:tcW w:w="0" w:type="auto"/>
            <w:vAlign w:val="center"/>
          </w:tcPr>
          <w:p w14:paraId="6A20F1F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21.</w:t>
            </w:r>
          </w:p>
        </w:tc>
        <w:tc>
          <w:tcPr>
            <w:tcW w:w="2803" w:type="dxa"/>
            <w:vAlign w:val="center"/>
          </w:tcPr>
          <w:p w14:paraId="0CEE8D6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9F7127">
              <w:rPr>
                <w:rFonts w:ascii="Cambria" w:hAnsi="Cambria" w:cs="Calibri"/>
                <w:color w:val="FF0000"/>
                <w:sz w:val="18"/>
                <w:szCs w:val="18"/>
              </w:rPr>
              <w:t>Obrót</w:t>
            </w:r>
          </w:p>
        </w:tc>
        <w:tc>
          <w:tcPr>
            <w:tcW w:w="7616" w:type="dxa"/>
            <w:vAlign w:val="center"/>
          </w:tcPr>
          <w:p w14:paraId="36B2B27B" w14:textId="677ACE03" w:rsidR="004C36C8" w:rsidRPr="00721506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9F7127">
              <w:rPr>
                <w:rFonts w:ascii="Cambria" w:hAnsi="Cambria" w:cs="Calibri"/>
                <w:color w:val="FF0000"/>
                <w:sz w:val="18"/>
                <w:szCs w:val="18"/>
              </w:rPr>
              <w:t>Możliwość montażu w pionie i poziomie</w:t>
            </w:r>
          </w:p>
        </w:tc>
        <w:tc>
          <w:tcPr>
            <w:tcW w:w="3122" w:type="dxa"/>
            <w:vAlign w:val="center"/>
          </w:tcPr>
          <w:p w14:paraId="0075F6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6AC0E14" w14:textId="77777777" w:rsidTr="005B63BD">
        <w:trPr>
          <w:jc w:val="center"/>
        </w:trPr>
        <w:tc>
          <w:tcPr>
            <w:tcW w:w="0" w:type="auto"/>
            <w:vAlign w:val="center"/>
          </w:tcPr>
          <w:p w14:paraId="6037949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22.</w:t>
            </w:r>
          </w:p>
        </w:tc>
        <w:tc>
          <w:tcPr>
            <w:tcW w:w="2803" w:type="dxa"/>
            <w:vAlign w:val="center"/>
          </w:tcPr>
          <w:p w14:paraId="4F4D5D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16" w:type="dxa"/>
            <w:vAlign w:val="center"/>
          </w:tcPr>
          <w:p w14:paraId="661514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min, 36 miesięcy; punktowane dodatkowo: wydłużenie gwarancji do 60 miesięcy (okres trwałość projektu - 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proszę podać dokładny parametr w zakresie gwarancji – jest to kryterium oceny ofert</w:t>
            </w:r>
          </w:p>
        </w:tc>
        <w:tc>
          <w:tcPr>
            <w:tcW w:w="3122" w:type="dxa"/>
            <w:vAlign w:val="center"/>
          </w:tcPr>
          <w:p w14:paraId="51CA3D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A562BA7" w14:textId="77777777" w:rsidTr="005B63BD">
        <w:trPr>
          <w:jc w:val="center"/>
        </w:trPr>
        <w:tc>
          <w:tcPr>
            <w:tcW w:w="0" w:type="auto"/>
            <w:vAlign w:val="center"/>
          </w:tcPr>
          <w:p w14:paraId="21A4EA0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23.</w:t>
            </w:r>
          </w:p>
        </w:tc>
        <w:tc>
          <w:tcPr>
            <w:tcW w:w="2803" w:type="dxa"/>
            <w:vAlign w:val="center"/>
          </w:tcPr>
          <w:p w14:paraId="4EB239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16" w:type="dxa"/>
            <w:vAlign w:val="center"/>
          </w:tcPr>
          <w:p w14:paraId="264C178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22" w:type="dxa"/>
            <w:vAlign w:val="center"/>
          </w:tcPr>
          <w:p w14:paraId="502EB15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29730D9" w14:textId="77777777" w:rsidTr="005B63BD">
        <w:trPr>
          <w:jc w:val="center"/>
        </w:trPr>
        <w:tc>
          <w:tcPr>
            <w:tcW w:w="0" w:type="auto"/>
            <w:vAlign w:val="center"/>
          </w:tcPr>
          <w:p w14:paraId="46D55F5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24.</w:t>
            </w:r>
          </w:p>
        </w:tc>
        <w:tc>
          <w:tcPr>
            <w:tcW w:w="0" w:type="auto"/>
            <w:gridSpan w:val="3"/>
            <w:vAlign w:val="center"/>
          </w:tcPr>
          <w:p w14:paraId="02B84762" w14:textId="3EA8ADDE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 xml:space="preserve">ny model 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2D39E228" w14:textId="03A93ABD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0E3F22A1" w14:textId="77777777" w:rsidR="00721506" w:rsidRPr="004C36C8" w:rsidRDefault="0072150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790"/>
        <w:gridCol w:w="7629"/>
        <w:gridCol w:w="3122"/>
      </w:tblGrid>
      <w:tr w:rsidR="004C36C8" w:rsidRPr="00721506" w14:paraId="1716D1CB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20A5E389" w14:textId="5CC2BF11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II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- 5 szt. (wystawa archeologiczna)</w:t>
            </w:r>
          </w:p>
        </w:tc>
      </w:tr>
      <w:tr w:rsidR="004C36C8" w:rsidRPr="00721506" w14:paraId="51755B7A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617B161C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19" w:type="dxa"/>
            <w:gridSpan w:val="2"/>
            <w:vAlign w:val="center"/>
            <w:hideMark/>
          </w:tcPr>
          <w:p w14:paraId="4A0C274F" w14:textId="02B6C7CC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22" w:type="dxa"/>
            <w:vAlign w:val="center"/>
            <w:hideMark/>
          </w:tcPr>
          <w:p w14:paraId="4F4CD432" w14:textId="77777777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24 proszę podać dokładny parametr w zakresie gwarancji)</w:t>
            </w:r>
          </w:p>
        </w:tc>
      </w:tr>
      <w:tr w:rsidR="004C36C8" w:rsidRPr="00721506" w14:paraId="45750996" w14:textId="77777777" w:rsidTr="005B63BD">
        <w:trPr>
          <w:jc w:val="center"/>
        </w:trPr>
        <w:tc>
          <w:tcPr>
            <w:tcW w:w="0" w:type="auto"/>
            <w:vAlign w:val="center"/>
          </w:tcPr>
          <w:p w14:paraId="1E4344F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790" w:type="dxa"/>
            <w:vAlign w:val="center"/>
          </w:tcPr>
          <w:p w14:paraId="15B8A16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29" w:type="dxa"/>
            <w:vAlign w:val="center"/>
          </w:tcPr>
          <w:p w14:paraId="67159E3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22" w:type="dxa"/>
            <w:vAlign w:val="center"/>
          </w:tcPr>
          <w:p w14:paraId="4362EEEE" w14:textId="67E24E70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714B8B33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35FD934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790" w:type="dxa"/>
            <w:vAlign w:val="center"/>
            <w:hideMark/>
          </w:tcPr>
          <w:p w14:paraId="5C074E0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629" w:type="dxa"/>
            <w:vAlign w:val="center"/>
          </w:tcPr>
          <w:p w14:paraId="1F49307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27”</w:t>
            </w:r>
          </w:p>
        </w:tc>
        <w:tc>
          <w:tcPr>
            <w:tcW w:w="3122" w:type="dxa"/>
            <w:vAlign w:val="center"/>
          </w:tcPr>
          <w:p w14:paraId="55D541D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A6D92A3" w14:textId="77777777" w:rsidTr="005B63BD">
        <w:trPr>
          <w:jc w:val="center"/>
        </w:trPr>
        <w:tc>
          <w:tcPr>
            <w:tcW w:w="0" w:type="auto"/>
            <w:vAlign w:val="center"/>
          </w:tcPr>
          <w:p w14:paraId="7A28294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790" w:type="dxa"/>
            <w:vAlign w:val="center"/>
          </w:tcPr>
          <w:p w14:paraId="71C4451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629" w:type="dxa"/>
            <w:vAlign w:val="center"/>
          </w:tcPr>
          <w:p w14:paraId="119C25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pkt., technologia IR, szkło hartowane 3 mm</w:t>
            </w:r>
          </w:p>
        </w:tc>
        <w:tc>
          <w:tcPr>
            <w:tcW w:w="3122" w:type="dxa"/>
            <w:vAlign w:val="center"/>
          </w:tcPr>
          <w:p w14:paraId="2E597F1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D423D0A" w14:textId="77777777" w:rsidTr="005B63BD">
        <w:trPr>
          <w:jc w:val="center"/>
        </w:trPr>
        <w:tc>
          <w:tcPr>
            <w:tcW w:w="0" w:type="auto"/>
            <w:vAlign w:val="center"/>
          </w:tcPr>
          <w:p w14:paraId="189F45A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790" w:type="dxa"/>
            <w:vAlign w:val="center"/>
          </w:tcPr>
          <w:p w14:paraId="31406B6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29" w:type="dxa"/>
            <w:vAlign w:val="center"/>
          </w:tcPr>
          <w:p w14:paraId="0F65A77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→Bez obudowy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 xml:space="preserve">→Monitor przystosowany do montażu p/t, gotowa płetwa montażowa z przygotowanym </w:t>
            </w: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miejscem na wszystkie podłączenia do multimedialnego odtwarzacza sieciowego z funkcjami interaktywnymi</w:t>
            </w:r>
          </w:p>
        </w:tc>
        <w:tc>
          <w:tcPr>
            <w:tcW w:w="3122" w:type="dxa"/>
            <w:vAlign w:val="center"/>
          </w:tcPr>
          <w:p w14:paraId="49D7220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5A1D03F" w14:textId="77777777" w:rsidTr="005B63BD">
        <w:trPr>
          <w:jc w:val="center"/>
        </w:trPr>
        <w:tc>
          <w:tcPr>
            <w:tcW w:w="0" w:type="auto"/>
            <w:vAlign w:val="center"/>
          </w:tcPr>
          <w:p w14:paraId="512C8D3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790" w:type="dxa"/>
            <w:vAlign w:val="center"/>
          </w:tcPr>
          <w:p w14:paraId="35313B2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629" w:type="dxa"/>
            <w:vAlign w:val="center"/>
          </w:tcPr>
          <w:p w14:paraId="3CB6793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3122" w:type="dxa"/>
            <w:vAlign w:val="center"/>
          </w:tcPr>
          <w:p w14:paraId="3F561CF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D0C19BE" w14:textId="77777777" w:rsidTr="005B63BD">
        <w:trPr>
          <w:jc w:val="center"/>
        </w:trPr>
        <w:tc>
          <w:tcPr>
            <w:tcW w:w="0" w:type="auto"/>
            <w:vAlign w:val="center"/>
          </w:tcPr>
          <w:p w14:paraId="0BBEFAA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790" w:type="dxa"/>
            <w:vAlign w:val="center"/>
          </w:tcPr>
          <w:p w14:paraId="38A26C2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629" w:type="dxa"/>
            <w:vAlign w:val="center"/>
          </w:tcPr>
          <w:p w14:paraId="4A1BD05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22" w:type="dxa"/>
            <w:vAlign w:val="center"/>
          </w:tcPr>
          <w:p w14:paraId="2814479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36DD405" w14:textId="77777777" w:rsidTr="005B63BD">
        <w:trPr>
          <w:jc w:val="center"/>
        </w:trPr>
        <w:tc>
          <w:tcPr>
            <w:tcW w:w="0" w:type="auto"/>
            <w:vAlign w:val="center"/>
          </w:tcPr>
          <w:p w14:paraId="4444615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790" w:type="dxa"/>
            <w:vAlign w:val="center"/>
          </w:tcPr>
          <w:p w14:paraId="0E57463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629" w:type="dxa"/>
            <w:vAlign w:val="center"/>
          </w:tcPr>
          <w:p w14:paraId="452D45E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Monitor IPS TFT z podświetleniem LED</w:t>
            </w:r>
          </w:p>
        </w:tc>
        <w:tc>
          <w:tcPr>
            <w:tcW w:w="3122" w:type="dxa"/>
            <w:vAlign w:val="center"/>
          </w:tcPr>
          <w:p w14:paraId="74DFA94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2BCC63B" w14:textId="77777777" w:rsidTr="005B63BD">
        <w:trPr>
          <w:jc w:val="center"/>
        </w:trPr>
        <w:tc>
          <w:tcPr>
            <w:tcW w:w="0" w:type="auto"/>
            <w:vAlign w:val="center"/>
          </w:tcPr>
          <w:p w14:paraId="676BABB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790" w:type="dxa"/>
            <w:vAlign w:val="center"/>
          </w:tcPr>
          <w:p w14:paraId="28A86F6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629" w:type="dxa"/>
            <w:vAlign w:val="center"/>
          </w:tcPr>
          <w:p w14:paraId="60C6213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2560×1440/60 Hz</w:t>
            </w:r>
          </w:p>
        </w:tc>
        <w:tc>
          <w:tcPr>
            <w:tcW w:w="3122" w:type="dxa"/>
            <w:vAlign w:val="center"/>
          </w:tcPr>
          <w:p w14:paraId="2BF5760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3593585" w14:textId="77777777" w:rsidTr="005B63BD">
        <w:trPr>
          <w:jc w:val="center"/>
        </w:trPr>
        <w:tc>
          <w:tcPr>
            <w:tcW w:w="0" w:type="auto"/>
            <w:vAlign w:val="center"/>
          </w:tcPr>
          <w:p w14:paraId="1F0D6BF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790" w:type="dxa"/>
            <w:vAlign w:val="center"/>
          </w:tcPr>
          <w:p w14:paraId="60F30AB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629" w:type="dxa"/>
            <w:vAlign w:val="center"/>
          </w:tcPr>
          <w:p w14:paraId="66EE08BB" w14:textId="3D3E7E41" w:rsidR="004C36C8" w:rsidRPr="00721506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9F7127">
              <w:rPr>
                <w:rFonts w:ascii="Cambria" w:hAnsi="Cambria" w:cs="Calibri"/>
                <w:color w:val="FF0000"/>
                <w:sz w:val="18"/>
                <w:szCs w:val="18"/>
              </w:rPr>
              <w:t>Co najmniej (10 bitów na kolor)</w:t>
            </w:r>
          </w:p>
        </w:tc>
        <w:tc>
          <w:tcPr>
            <w:tcW w:w="3122" w:type="dxa"/>
            <w:vAlign w:val="center"/>
          </w:tcPr>
          <w:p w14:paraId="54D1E55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182E7AA" w14:textId="77777777" w:rsidTr="005B63BD">
        <w:trPr>
          <w:jc w:val="center"/>
        </w:trPr>
        <w:tc>
          <w:tcPr>
            <w:tcW w:w="0" w:type="auto"/>
            <w:vAlign w:val="center"/>
          </w:tcPr>
          <w:p w14:paraId="6066F82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790" w:type="dxa"/>
            <w:vAlign w:val="center"/>
          </w:tcPr>
          <w:p w14:paraId="694A928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629" w:type="dxa"/>
            <w:vAlign w:val="center"/>
          </w:tcPr>
          <w:p w14:paraId="6CE5601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350</w:t>
            </w:r>
          </w:p>
        </w:tc>
        <w:tc>
          <w:tcPr>
            <w:tcW w:w="3122" w:type="dxa"/>
            <w:vAlign w:val="center"/>
          </w:tcPr>
          <w:p w14:paraId="36A48B5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35BEA3D" w14:textId="77777777" w:rsidTr="005B63BD">
        <w:trPr>
          <w:jc w:val="center"/>
        </w:trPr>
        <w:tc>
          <w:tcPr>
            <w:tcW w:w="0" w:type="auto"/>
            <w:vAlign w:val="center"/>
          </w:tcPr>
          <w:p w14:paraId="75FE5B2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790" w:type="dxa"/>
            <w:vAlign w:val="center"/>
          </w:tcPr>
          <w:p w14:paraId="39FB73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629" w:type="dxa"/>
            <w:vAlign w:val="center"/>
          </w:tcPr>
          <w:p w14:paraId="7E9D406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1500:1</w:t>
            </w:r>
          </w:p>
        </w:tc>
        <w:tc>
          <w:tcPr>
            <w:tcW w:w="3122" w:type="dxa"/>
            <w:vAlign w:val="center"/>
          </w:tcPr>
          <w:p w14:paraId="71BD39B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1E9EC67" w14:textId="77777777" w:rsidTr="005B63BD">
        <w:trPr>
          <w:jc w:val="center"/>
        </w:trPr>
        <w:tc>
          <w:tcPr>
            <w:tcW w:w="0" w:type="auto"/>
            <w:vAlign w:val="center"/>
          </w:tcPr>
          <w:p w14:paraId="7835E80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790" w:type="dxa"/>
            <w:vAlign w:val="center"/>
          </w:tcPr>
          <w:p w14:paraId="4712FB0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629" w:type="dxa"/>
            <w:vAlign w:val="center"/>
          </w:tcPr>
          <w:p w14:paraId="3E36300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22" w:type="dxa"/>
            <w:vAlign w:val="center"/>
          </w:tcPr>
          <w:p w14:paraId="3FDCBA7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3E1D622" w14:textId="77777777" w:rsidTr="005B63BD">
        <w:trPr>
          <w:jc w:val="center"/>
        </w:trPr>
        <w:tc>
          <w:tcPr>
            <w:tcW w:w="0" w:type="auto"/>
            <w:vAlign w:val="center"/>
          </w:tcPr>
          <w:p w14:paraId="561EF35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790" w:type="dxa"/>
            <w:vAlign w:val="center"/>
          </w:tcPr>
          <w:p w14:paraId="7C6A85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Maksymalny kąt patrzenia</w:t>
            </w:r>
          </w:p>
        </w:tc>
        <w:tc>
          <w:tcPr>
            <w:tcW w:w="7629" w:type="dxa"/>
            <w:vAlign w:val="center"/>
          </w:tcPr>
          <w:p w14:paraId="1D928BD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178° w płaszczyźnie pionowej i poziomej</w:t>
            </w:r>
          </w:p>
        </w:tc>
        <w:tc>
          <w:tcPr>
            <w:tcW w:w="3122" w:type="dxa"/>
            <w:vAlign w:val="center"/>
          </w:tcPr>
          <w:p w14:paraId="1A0B059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FAEB096" w14:textId="77777777" w:rsidTr="005B63BD">
        <w:trPr>
          <w:jc w:val="center"/>
        </w:trPr>
        <w:tc>
          <w:tcPr>
            <w:tcW w:w="0" w:type="auto"/>
            <w:vAlign w:val="center"/>
          </w:tcPr>
          <w:p w14:paraId="79E0A83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790" w:type="dxa"/>
            <w:vAlign w:val="center"/>
          </w:tcPr>
          <w:p w14:paraId="3AA367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7629" w:type="dxa"/>
            <w:vAlign w:val="center"/>
          </w:tcPr>
          <w:p w14:paraId="29BA37F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3122" w:type="dxa"/>
            <w:vAlign w:val="center"/>
          </w:tcPr>
          <w:p w14:paraId="6800BF1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E903419" w14:textId="77777777" w:rsidTr="005B63BD">
        <w:trPr>
          <w:jc w:val="center"/>
        </w:trPr>
        <w:tc>
          <w:tcPr>
            <w:tcW w:w="0" w:type="auto"/>
            <w:vAlign w:val="center"/>
          </w:tcPr>
          <w:p w14:paraId="6BB95A4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790" w:type="dxa"/>
            <w:vAlign w:val="center"/>
          </w:tcPr>
          <w:p w14:paraId="40C97CA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629" w:type="dxa"/>
            <w:vAlign w:val="center"/>
          </w:tcPr>
          <w:p w14:paraId="0CC026A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min.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22" w:type="dxa"/>
            <w:vAlign w:val="center"/>
          </w:tcPr>
          <w:p w14:paraId="4297A48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A2EDE66" w14:textId="77777777" w:rsidTr="005B63BD">
        <w:trPr>
          <w:jc w:val="center"/>
        </w:trPr>
        <w:tc>
          <w:tcPr>
            <w:tcW w:w="0" w:type="auto"/>
            <w:vAlign w:val="center"/>
          </w:tcPr>
          <w:p w14:paraId="0D2B877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2790" w:type="dxa"/>
            <w:vAlign w:val="center"/>
          </w:tcPr>
          <w:p w14:paraId="59F9892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629" w:type="dxa"/>
            <w:vAlign w:val="center"/>
          </w:tcPr>
          <w:p w14:paraId="551030C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3122" w:type="dxa"/>
            <w:vAlign w:val="center"/>
          </w:tcPr>
          <w:p w14:paraId="692B38C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9BA12F1" w14:textId="77777777" w:rsidTr="005B63BD">
        <w:trPr>
          <w:jc w:val="center"/>
        </w:trPr>
        <w:tc>
          <w:tcPr>
            <w:tcW w:w="0" w:type="auto"/>
            <w:vAlign w:val="center"/>
          </w:tcPr>
          <w:p w14:paraId="3316C54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790" w:type="dxa"/>
            <w:vAlign w:val="center"/>
          </w:tcPr>
          <w:p w14:paraId="0B9BD11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629" w:type="dxa"/>
            <w:vAlign w:val="center"/>
          </w:tcPr>
          <w:p w14:paraId="73B07EEC" w14:textId="1032FCE6" w:rsidR="004C36C8" w:rsidRPr="009F7127" w:rsidRDefault="009F7127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9F7127">
              <w:rPr>
                <w:rFonts w:ascii="Cambria" w:hAnsi="Cambria" w:cs="Calibri"/>
                <w:color w:val="FF0000"/>
                <w:sz w:val="18"/>
                <w:szCs w:val="18"/>
              </w:rPr>
              <w:t>Automatyczna regulacja kontrastu, automatyczna regulacja poziomu czerni</w:t>
            </w:r>
          </w:p>
        </w:tc>
        <w:tc>
          <w:tcPr>
            <w:tcW w:w="3122" w:type="dxa"/>
            <w:vAlign w:val="center"/>
          </w:tcPr>
          <w:p w14:paraId="5502065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C5C65D7" w14:textId="77777777" w:rsidTr="005B63BD">
        <w:trPr>
          <w:jc w:val="center"/>
        </w:trPr>
        <w:tc>
          <w:tcPr>
            <w:tcW w:w="0" w:type="auto"/>
            <w:vAlign w:val="center"/>
          </w:tcPr>
          <w:p w14:paraId="0275918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790" w:type="dxa"/>
            <w:vAlign w:val="center"/>
          </w:tcPr>
          <w:p w14:paraId="735BAF3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29" w:type="dxa"/>
            <w:vAlign w:val="center"/>
          </w:tcPr>
          <w:p w14:paraId="1F5CE6E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AC 200 -240 V 50/60 Hz; zasilacz wbudowany</w:t>
            </w:r>
          </w:p>
        </w:tc>
        <w:tc>
          <w:tcPr>
            <w:tcW w:w="3122" w:type="dxa"/>
            <w:vAlign w:val="center"/>
          </w:tcPr>
          <w:p w14:paraId="4A12553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72DCC4A" w14:textId="77777777" w:rsidTr="005B63BD">
        <w:trPr>
          <w:jc w:val="center"/>
        </w:trPr>
        <w:tc>
          <w:tcPr>
            <w:tcW w:w="0" w:type="auto"/>
            <w:vAlign w:val="center"/>
          </w:tcPr>
          <w:p w14:paraId="3FBBC5C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790" w:type="dxa"/>
            <w:vAlign w:val="center"/>
          </w:tcPr>
          <w:p w14:paraId="219FCAA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Pobór mocy</w:t>
            </w:r>
          </w:p>
        </w:tc>
        <w:tc>
          <w:tcPr>
            <w:tcW w:w="7629" w:type="dxa"/>
            <w:vAlign w:val="center"/>
          </w:tcPr>
          <w:p w14:paraId="0A2EFEB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110 W</w:t>
            </w:r>
          </w:p>
        </w:tc>
        <w:tc>
          <w:tcPr>
            <w:tcW w:w="3122" w:type="dxa"/>
            <w:vAlign w:val="center"/>
          </w:tcPr>
          <w:p w14:paraId="47EF020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158F8CD" w14:textId="77777777" w:rsidTr="005B63BD">
        <w:trPr>
          <w:jc w:val="center"/>
        </w:trPr>
        <w:tc>
          <w:tcPr>
            <w:tcW w:w="0" w:type="auto"/>
            <w:vAlign w:val="center"/>
          </w:tcPr>
          <w:p w14:paraId="7303157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19.</w:t>
            </w:r>
          </w:p>
        </w:tc>
        <w:tc>
          <w:tcPr>
            <w:tcW w:w="2790" w:type="dxa"/>
            <w:vAlign w:val="center"/>
          </w:tcPr>
          <w:p w14:paraId="585C37B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7629" w:type="dxa"/>
            <w:vAlign w:val="center"/>
          </w:tcPr>
          <w:p w14:paraId="64D38469" w14:textId="30008A1C" w:rsidR="004C36C8" w:rsidRPr="00721506" w:rsidRDefault="009F71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9F7127">
              <w:rPr>
                <w:rFonts w:ascii="Cambria" w:hAnsi="Cambria" w:cs="Calibri"/>
                <w:color w:val="FF0000"/>
                <w:sz w:val="18"/>
                <w:szCs w:val="18"/>
              </w:rPr>
              <w:t>Możliwość stabilnego montażu bez widocznej ramki (ramka monitora może być widoczna maksymalnie do 5 mm)</w:t>
            </w:r>
          </w:p>
        </w:tc>
        <w:tc>
          <w:tcPr>
            <w:tcW w:w="3122" w:type="dxa"/>
            <w:vAlign w:val="center"/>
          </w:tcPr>
          <w:p w14:paraId="218B8AC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475CCD4" w14:textId="77777777" w:rsidTr="005B63BD">
        <w:trPr>
          <w:jc w:val="center"/>
        </w:trPr>
        <w:tc>
          <w:tcPr>
            <w:tcW w:w="0" w:type="auto"/>
            <w:vAlign w:val="center"/>
          </w:tcPr>
          <w:p w14:paraId="4D4D7C8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20.</w:t>
            </w:r>
          </w:p>
        </w:tc>
        <w:tc>
          <w:tcPr>
            <w:tcW w:w="2790" w:type="dxa"/>
            <w:vAlign w:val="center"/>
          </w:tcPr>
          <w:p w14:paraId="30AF3FC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(szerokość×wysokość)</w:t>
            </w:r>
          </w:p>
        </w:tc>
        <w:tc>
          <w:tcPr>
            <w:tcW w:w="7629" w:type="dxa"/>
            <w:vAlign w:val="center"/>
          </w:tcPr>
          <w:p w14:paraId="4E2DA5F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600×400 mm</w:t>
            </w:r>
          </w:p>
        </w:tc>
        <w:tc>
          <w:tcPr>
            <w:tcW w:w="3122" w:type="dxa"/>
            <w:vAlign w:val="center"/>
          </w:tcPr>
          <w:p w14:paraId="48446F7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E5F5080" w14:textId="77777777" w:rsidTr="005B63BD">
        <w:trPr>
          <w:jc w:val="center"/>
        </w:trPr>
        <w:tc>
          <w:tcPr>
            <w:tcW w:w="0" w:type="auto"/>
            <w:vAlign w:val="center"/>
          </w:tcPr>
          <w:p w14:paraId="363FA04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21.</w:t>
            </w:r>
          </w:p>
        </w:tc>
        <w:tc>
          <w:tcPr>
            <w:tcW w:w="2790" w:type="dxa"/>
            <w:vAlign w:val="center"/>
          </w:tcPr>
          <w:p w14:paraId="41F3C32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Waga monitora z podstawą (bez nakładki dotykowej)</w:t>
            </w:r>
          </w:p>
        </w:tc>
        <w:tc>
          <w:tcPr>
            <w:tcW w:w="7629" w:type="dxa"/>
            <w:vAlign w:val="center"/>
          </w:tcPr>
          <w:p w14:paraId="3F921AA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7 kg</w:t>
            </w:r>
          </w:p>
        </w:tc>
        <w:tc>
          <w:tcPr>
            <w:tcW w:w="3122" w:type="dxa"/>
            <w:vAlign w:val="center"/>
          </w:tcPr>
          <w:p w14:paraId="6314C1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70B0CD7" w14:textId="77777777" w:rsidTr="005B63BD">
        <w:trPr>
          <w:jc w:val="center"/>
        </w:trPr>
        <w:tc>
          <w:tcPr>
            <w:tcW w:w="0" w:type="auto"/>
            <w:vAlign w:val="center"/>
          </w:tcPr>
          <w:p w14:paraId="199FFDF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22.</w:t>
            </w:r>
          </w:p>
        </w:tc>
        <w:tc>
          <w:tcPr>
            <w:tcW w:w="2790" w:type="dxa"/>
            <w:vAlign w:val="center"/>
          </w:tcPr>
          <w:p w14:paraId="29DEC0CD" w14:textId="4DA7E38B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EF1927">
              <w:rPr>
                <w:rFonts w:ascii="Cambria" w:hAnsi="Cambria" w:cs="Calibri"/>
                <w:color w:val="FF0000"/>
                <w:sz w:val="18"/>
                <w:szCs w:val="18"/>
              </w:rPr>
              <w:t>Rozmieszczeni</w:t>
            </w:r>
            <w:r w:rsidR="00EF1927" w:rsidRPr="00EF1927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e punktów uchwytu ściennego </w:t>
            </w:r>
          </w:p>
        </w:tc>
        <w:tc>
          <w:tcPr>
            <w:tcW w:w="7629" w:type="dxa"/>
            <w:vAlign w:val="center"/>
          </w:tcPr>
          <w:p w14:paraId="61974AAB" w14:textId="52AE7B4A" w:rsidR="004C36C8" w:rsidRPr="00721506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EF1927">
              <w:rPr>
                <w:rFonts w:ascii="Cambria" w:hAnsi="Cambria" w:cs="Calibri"/>
                <w:color w:val="FF0000"/>
                <w:sz w:val="18"/>
                <w:szCs w:val="18"/>
              </w:rPr>
              <w:t>VESA</w:t>
            </w:r>
          </w:p>
        </w:tc>
        <w:tc>
          <w:tcPr>
            <w:tcW w:w="3122" w:type="dxa"/>
            <w:vAlign w:val="center"/>
          </w:tcPr>
          <w:p w14:paraId="041865E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D81B7D0" w14:textId="77777777" w:rsidTr="005B63BD">
        <w:trPr>
          <w:jc w:val="center"/>
        </w:trPr>
        <w:tc>
          <w:tcPr>
            <w:tcW w:w="0" w:type="auto"/>
            <w:vAlign w:val="center"/>
          </w:tcPr>
          <w:p w14:paraId="3DF8627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23.</w:t>
            </w:r>
          </w:p>
        </w:tc>
        <w:tc>
          <w:tcPr>
            <w:tcW w:w="2790" w:type="dxa"/>
            <w:vAlign w:val="center"/>
          </w:tcPr>
          <w:p w14:paraId="7CE6E25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Obrót</w:t>
            </w:r>
          </w:p>
        </w:tc>
        <w:tc>
          <w:tcPr>
            <w:tcW w:w="7629" w:type="dxa"/>
            <w:vAlign w:val="center"/>
          </w:tcPr>
          <w:p w14:paraId="4087409C" w14:textId="1D40B151" w:rsidR="004C36C8" w:rsidRPr="00721506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EF1927">
              <w:rPr>
                <w:rFonts w:ascii="Cambria" w:hAnsi="Cambria" w:cs="Calibri"/>
                <w:color w:val="FF0000"/>
                <w:sz w:val="18"/>
                <w:szCs w:val="18"/>
              </w:rPr>
              <w:t>Możliwość montażu w pionie i poziomie</w:t>
            </w:r>
          </w:p>
        </w:tc>
        <w:tc>
          <w:tcPr>
            <w:tcW w:w="3122" w:type="dxa"/>
            <w:vAlign w:val="center"/>
          </w:tcPr>
          <w:p w14:paraId="1FC6824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43F5F0D" w14:textId="77777777" w:rsidTr="005B63BD">
        <w:trPr>
          <w:jc w:val="center"/>
        </w:trPr>
        <w:tc>
          <w:tcPr>
            <w:tcW w:w="0" w:type="auto"/>
            <w:vAlign w:val="center"/>
          </w:tcPr>
          <w:p w14:paraId="1475795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24.</w:t>
            </w:r>
          </w:p>
        </w:tc>
        <w:tc>
          <w:tcPr>
            <w:tcW w:w="2790" w:type="dxa"/>
            <w:vAlign w:val="center"/>
          </w:tcPr>
          <w:p w14:paraId="79BD8D3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29" w:type="dxa"/>
            <w:vAlign w:val="center"/>
          </w:tcPr>
          <w:p w14:paraId="77E0870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</w:t>
            </w:r>
          </w:p>
        </w:tc>
        <w:tc>
          <w:tcPr>
            <w:tcW w:w="3122" w:type="dxa"/>
            <w:vAlign w:val="center"/>
          </w:tcPr>
          <w:p w14:paraId="7BA8C2A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4FCEF4B6" w14:textId="77777777" w:rsidTr="005B63BD">
        <w:trPr>
          <w:jc w:val="center"/>
        </w:trPr>
        <w:tc>
          <w:tcPr>
            <w:tcW w:w="0" w:type="auto"/>
            <w:vAlign w:val="center"/>
          </w:tcPr>
          <w:p w14:paraId="5E2E30F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25.</w:t>
            </w:r>
          </w:p>
        </w:tc>
        <w:tc>
          <w:tcPr>
            <w:tcW w:w="2790" w:type="dxa"/>
            <w:vAlign w:val="center"/>
          </w:tcPr>
          <w:p w14:paraId="2D1A4D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29" w:type="dxa"/>
            <w:vAlign w:val="center"/>
          </w:tcPr>
          <w:p w14:paraId="6525918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22" w:type="dxa"/>
            <w:vAlign w:val="center"/>
          </w:tcPr>
          <w:p w14:paraId="6D4D76A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394F57D" w14:textId="77777777" w:rsidTr="005B63BD">
        <w:trPr>
          <w:jc w:val="center"/>
        </w:trPr>
        <w:tc>
          <w:tcPr>
            <w:tcW w:w="0" w:type="auto"/>
            <w:vAlign w:val="center"/>
          </w:tcPr>
          <w:p w14:paraId="518EBB9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26.</w:t>
            </w:r>
          </w:p>
        </w:tc>
        <w:tc>
          <w:tcPr>
            <w:tcW w:w="0" w:type="auto"/>
            <w:gridSpan w:val="3"/>
            <w:vAlign w:val="center"/>
          </w:tcPr>
          <w:p w14:paraId="6BBE6E28" w14:textId="3C64A03E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049A60C1" w14:textId="2262DFEF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4635984F" w14:textId="77777777" w:rsidR="00721506" w:rsidRPr="004C36C8" w:rsidRDefault="0072150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4"/>
        <w:gridCol w:w="7601"/>
        <w:gridCol w:w="3136"/>
      </w:tblGrid>
      <w:tr w:rsidR="004C36C8" w:rsidRPr="004C36C8" w14:paraId="5D7E6F30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317E8343" w14:textId="03A12361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III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z obudową wolnostojącą - 1 szt. (wystawy sztuki dawnej)</w:t>
            </w:r>
          </w:p>
        </w:tc>
      </w:tr>
      <w:tr w:rsidR="004C36C8" w:rsidRPr="004C36C8" w14:paraId="005FC63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567C7A13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05" w:type="dxa"/>
            <w:gridSpan w:val="2"/>
            <w:vAlign w:val="center"/>
            <w:hideMark/>
          </w:tcPr>
          <w:p w14:paraId="00640B7D" w14:textId="3ED8E8AC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36" w:type="dxa"/>
            <w:vAlign w:val="center"/>
            <w:hideMark/>
          </w:tcPr>
          <w:p w14:paraId="1919730F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24 proszę podać dokładny parametr w zakresie gwarancji)</w:t>
            </w:r>
          </w:p>
        </w:tc>
      </w:tr>
      <w:tr w:rsidR="004C36C8" w:rsidRPr="004C36C8" w14:paraId="65BEBE72" w14:textId="77777777" w:rsidTr="005B63BD">
        <w:trPr>
          <w:jc w:val="center"/>
        </w:trPr>
        <w:tc>
          <w:tcPr>
            <w:tcW w:w="0" w:type="auto"/>
            <w:vAlign w:val="center"/>
          </w:tcPr>
          <w:p w14:paraId="754403E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4" w:type="dxa"/>
            <w:vAlign w:val="center"/>
          </w:tcPr>
          <w:p w14:paraId="4D57863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01" w:type="dxa"/>
            <w:vAlign w:val="center"/>
          </w:tcPr>
          <w:p w14:paraId="31C5458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36" w:type="dxa"/>
            <w:vAlign w:val="center"/>
          </w:tcPr>
          <w:p w14:paraId="7807FE96" w14:textId="291A0FF1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4C36C8" w14:paraId="5A1811F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619D024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4" w:type="dxa"/>
            <w:vAlign w:val="center"/>
            <w:hideMark/>
          </w:tcPr>
          <w:p w14:paraId="5F6DB9C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601" w:type="dxa"/>
            <w:vAlign w:val="center"/>
          </w:tcPr>
          <w:p w14:paraId="0F7D12E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32”</w:t>
            </w:r>
          </w:p>
        </w:tc>
        <w:tc>
          <w:tcPr>
            <w:tcW w:w="3136" w:type="dxa"/>
            <w:vAlign w:val="center"/>
          </w:tcPr>
          <w:p w14:paraId="4C4A512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C50A822" w14:textId="77777777" w:rsidTr="005B63BD">
        <w:trPr>
          <w:jc w:val="center"/>
        </w:trPr>
        <w:tc>
          <w:tcPr>
            <w:tcW w:w="0" w:type="auto"/>
            <w:vAlign w:val="center"/>
          </w:tcPr>
          <w:p w14:paraId="687637E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4" w:type="dxa"/>
            <w:vAlign w:val="center"/>
          </w:tcPr>
          <w:p w14:paraId="1A4B667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601" w:type="dxa"/>
            <w:vAlign w:val="center"/>
          </w:tcPr>
          <w:p w14:paraId="59A6E35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pkt., technologia IR, szkło hartowane 6 mm, 100 000 milionów dotknięć</w:t>
            </w:r>
          </w:p>
        </w:tc>
        <w:tc>
          <w:tcPr>
            <w:tcW w:w="3136" w:type="dxa"/>
            <w:vAlign w:val="center"/>
          </w:tcPr>
          <w:p w14:paraId="726D0B1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68434975" w14:textId="77777777" w:rsidTr="005B63BD">
        <w:trPr>
          <w:jc w:val="center"/>
        </w:trPr>
        <w:tc>
          <w:tcPr>
            <w:tcW w:w="0" w:type="auto"/>
            <w:vAlign w:val="center"/>
          </w:tcPr>
          <w:p w14:paraId="1D4F149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4" w:type="dxa"/>
            <w:vAlign w:val="center"/>
          </w:tcPr>
          <w:p w14:paraId="7DD4CDF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01" w:type="dxa"/>
            <w:vAlign w:val="center"/>
          </w:tcPr>
          <w:p w14:paraId="67EDC3D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3 mm, malowana proszkowo na dowolny kolor RAL, z, uwzględnieniem miejsce i wszystkich podłączeń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3136" w:type="dxa"/>
            <w:vAlign w:val="center"/>
          </w:tcPr>
          <w:p w14:paraId="277FAE0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5F431C0" w14:textId="77777777" w:rsidTr="005B63BD">
        <w:trPr>
          <w:jc w:val="center"/>
        </w:trPr>
        <w:tc>
          <w:tcPr>
            <w:tcW w:w="0" w:type="auto"/>
            <w:vAlign w:val="center"/>
          </w:tcPr>
          <w:p w14:paraId="7865F95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4" w:type="dxa"/>
            <w:vAlign w:val="center"/>
          </w:tcPr>
          <w:p w14:paraId="7B1ACD9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Głośniki</w:t>
            </w:r>
          </w:p>
        </w:tc>
        <w:tc>
          <w:tcPr>
            <w:tcW w:w="7601" w:type="dxa"/>
            <w:vAlign w:val="center"/>
          </w:tcPr>
          <w:p w14:paraId="4E4E6EE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Zintegrowane 2×10 W</w:t>
            </w:r>
          </w:p>
        </w:tc>
        <w:tc>
          <w:tcPr>
            <w:tcW w:w="3136" w:type="dxa"/>
            <w:vAlign w:val="center"/>
          </w:tcPr>
          <w:p w14:paraId="320070C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334B369E" w14:textId="77777777" w:rsidTr="005B63BD">
        <w:trPr>
          <w:jc w:val="center"/>
        </w:trPr>
        <w:tc>
          <w:tcPr>
            <w:tcW w:w="0" w:type="auto"/>
            <w:vAlign w:val="center"/>
          </w:tcPr>
          <w:p w14:paraId="1425855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4" w:type="dxa"/>
            <w:vAlign w:val="center"/>
          </w:tcPr>
          <w:p w14:paraId="7E7843D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601" w:type="dxa"/>
            <w:vAlign w:val="center"/>
          </w:tcPr>
          <w:p w14:paraId="66CFCA5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RAL</w:t>
            </w:r>
          </w:p>
        </w:tc>
        <w:tc>
          <w:tcPr>
            <w:tcW w:w="3136" w:type="dxa"/>
            <w:vAlign w:val="center"/>
          </w:tcPr>
          <w:p w14:paraId="4C92B58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2C083752" w14:textId="77777777" w:rsidTr="005B63BD">
        <w:trPr>
          <w:jc w:val="center"/>
        </w:trPr>
        <w:tc>
          <w:tcPr>
            <w:tcW w:w="0" w:type="auto"/>
            <w:vAlign w:val="center"/>
          </w:tcPr>
          <w:p w14:paraId="677B09D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04" w:type="dxa"/>
            <w:vAlign w:val="center"/>
          </w:tcPr>
          <w:p w14:paraId="7634562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601" w:type="dxa"/>
            <w:vAlign w:val="center"/>
          </w:tcPr>
          <w:p w14:paraId="50DA6EC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36" w:type="dxa"/>
            <w:vAlign w:val="center"/>
          </w:tcPr>
          <w:p w14:paraId="66D8F3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269125C4" w14:textId="77777777" w:rsidTr="005B63BD">
        <w:trPr>
          <w:jc w:val="center"/>
        </w:trPr>
        <w:tc>
          <w:tcPr>
            <w:tcW w:w="0" w:type="auto"/>
            <w:vAlign w:val="center"/>
          </w:tcPr>
          <w:p w14:paraId="523EFC9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4" w:type="dxa"/>
            <w:vAlign w:val="center"/>
          </w:tcPr>
          <w:p w14:paraId="556DD2E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601" w:type="dxa"/>
            <w:vAlign w:val="center"/>
          </w:tcPr>
          <w:p w14:paraId="713FABEC" w14:textId="1ABC40F7" w:rsidR="004C36C8" w:rsidRPr="00721506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EF1927">
              <w:rPr>
                <w:rFonts w:ascii="Cambria" w:hAnsi="Cambria" w:cs="Calibri"/>
                <w:color w:val="FF0000"/>
                <w:sz w:val="18"/>
                <w:szCs w:val="18"/>
              </w:rPr>
              <w:t>Monitor IPS</w:t>
            </w:r>
          </w:p>
        </w:tc>
        <w:tc>
          <w:tcPr>
            <w:tcW w:w="3136" w:type="dxa"/>
            <w:vAlign w:val="center"/>
          </w:tcPr>
          <w:p w14:paraId="32B360B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6CCAC743" w14:textId="77777777" w:rsidTr="005B63BD">
        <w:trPr>
          <w:jc w:val="center"/>
        </w:trPr>
        <w:tc>
          <w:tcPr>
            <w:tcW w:w="0" w:type="auto"/>
            <w:vAlign w:val="center"/>
          </w:tcPr>
          <w:p w14:paraId="2962A44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4" w:type="dxa"/>
            <w:vAlign w:val="center"/>
          </w:tcPr>
          <w:p w14:paraId="4844E3A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601" w:type="dxa"/>
            <w:vAlign w:val="center"/>
          </w:tcPr>
          <w:p w14:paraId="15DD54E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1920×1080/60</w:t>
            </w:r>
          </w:p>
        </w:tc>
        <w:tc>
          <w:tcPr>
            <w:tcW w:w="3136" w:type="dxa"/>
            <w:vAlign w:val="center"/>
          </w:tcPr>
          <w:p w14:paraId="671006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C2AB3A4" w14:textId="77777777" w:rsidTr="005B63BD">
        <w:trPr>
          <w:jc w:val="center"/>
        </w:trPr>
        <w:tc>
          <w:tcPr>
            <w:tcW w:w="0" w:type="auto"/>
            <w:vAlign w:val="center"/>
          </w:tcPr>
          <w:p w14:paraId="3A4B5565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04" w:type="dxa"/>
            <w:vAlign w:val="center"/>
          </w:tcPr>
          <w:p w14:paraId="7717C78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601" w:type="dxa"/>
            <w:vAlign w:val="center"/>
          </w:tcPr>
          <w:p w14:paraId="664D6219" w14:textId="2BB60C5A" w:rsidR="004C36C8" w:rsidRPr="00EF1927" w:rsidRDefault="00EF1927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EF1927">
              <w:rPr>
                <w:rFonts w:ascii="Cambria" w:hAnsi="Cambria" w:cs="Calibri"/>
                <w:color w:val="FF0000"/>
                <w:sz w:val="18"/>
                <w:szCs w:val="18"/>
              </w:rPr>
              <w:t>Co najmniej (10 bitów na kolor)</w:t>
            </w:r>
          </w:p>
        </w:tc>
        <w:tc>
          <w:tcPr>
            <w:tcW w:w="3136" w:type="dxa"/>
            <w:vAlign w:val="center"/>
          </w:tcPr>
          <w:p w14:paraId="41B948C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BDC3E98" w14:textId="77777777" w:rsidTr="005B63BD">
        <w:trPr>
          <w:jc w:val="center"/>
        </w:trPr>
        <w:tc>
          <w:tcPr>
            <w:tcW w:w="0" w:type="auto"/>
            <w:vAlign w:val="center"/>
          </w:tcPr>
          <w:p w14:paraId="0D3A8C3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04" w:type="dxa"/>
            <w:vAlign w:val="center"/>
          </w:tcPr>
          <w:p w14:paraId="1A2315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601" w:type="dxa"/>
            <w:vAlign w:val="center"/>
          </w:tcPr>
          <w:p w14:paraId="4EFC5CF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350</w:t>
            </w:r>
          </w:p>
        </w:tc>
        <w:tc>
          <w:tcPr>
            <w:tcW w:w="3136" w:type="dxa"/>
            <w:vAlign w:val="center"/>
          </w:tcPr>
          <w:p w14:paraId="4288240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2352EA1B" w14:textId="77777777" w:rsidTr="005B63BD">
        <w:trPr>
          <w:jc w:val="center"/>
        </w:trPr>
        <w:tc>
          <w:tcPr>
            <w:tcW w:w="0" w:type="auto"/>
            <w:vAlign w:val="center"/>
          </w:tcPr>
          <w:p w14:paraId="4B5A43A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04" w:type="dxa"/>
            <w:vAlign w:val="center"/>
          </w:tcPr>
          <w:p w14:paraId="60E34AC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601" w:type="dxa"/>
            <w:vAlign w:val="center"/>
          </w:tcPr>
          <w:p w14:paraId="0AB92C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3136" w:type="dxa"/>
            <w:vAlign w:val="center"/>
          </w:tcPr>
          <w:p w14:paraId="7CF6CE3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7D5E103" w14:textId="77777777" w:rsidTr="005B63BD">
        <w:trPr>
          <w:jc w:val="center"/>
        </w:trPr>
        <w:tc>
          <w:tcPr>
            <w:tcW w:w="0" w:type="auto"/>
            <w:vAlign w:val="center"/>
          </w:tcPr>
          <w:p w14:paraId="3EEBCFA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04" w:type="dxa"/>
            <w:vAlign w:val="center"/>
          </w:tcPr>
          <w:p w14:paraId="778AC65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601" w:type="dxa"/>
            <w:vAlign w:val="center"/>
          </w:tcPr>
          <w:p w14:paraId="21E89F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36" w:type="dxa"/>
            <w:vAlign w:val="center"/>
          </w:tcPr>
          <w:p w14:paraId="7430310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4B1C7908" w14:textId="77777777" w:rsidTr="005B63BD">
        <w:trPr>
          <w:jc w:val="center"/>
        </w:trPr>
        <w:tc>
          <w:tcPr>
            <w:tcW w:w="0" w:type="auto"/>
            <w:vAlign w:val="center"/>
          </w:tcPr>
          <w:p w14:paraId="6326198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04" w:type="dxa"/>
            <w:vAlign w:val="center"/>
          </w:tcPr>
          <w:p w14:paraId="47ADA64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Maksymalny kąt patrzenia</w:t>
            </w:r>
          </w:p>
        </w:tc>
        <w:tc>
          <w:tcPr>
            <w:tcW w:w="7601" w:type="dxa"/>
            <w:vAlign w:val="center"/>
          </w:tcPr>
          <w:p w14:paraId="6BD1F7D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178° w płaszczyźnie pionowej i poziomej</w:t>
            </w:r>
          </w:p>
        </w:tc>
        <w:tc>
          <w:tcPr>
            <w:tcW w:w="3136" w:type="dxa"/>
            <w:vAlign w:val="center"/>
          </w:tcPr>
          <w:p w14:paraId="711EF15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154AA0D9" w14:textId="77777777" w:rsidTr="005B63BD">
        <w:trPr>
          <w:jc w:val="center"/>
        </w:trPr>
        <w:tc>
          <w:tcPr>
            <w:tcW w:w="0" w:type="auto"/>
            <w:vAlign w:val="center"/>
          </w:tcPr>
          <w:p w14:paraId="1E5C023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04" w:type="dxa"/>
            <w:vAlign w:val="center"/>
          </w:tcPr>
          <w:p w14:paraId="4ACD0D4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7601" w:type="dxa"/>
            <w:vAlign w:val="center"/>
          </w:tcPr>
          <w:p w14:paraId="37836A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3136" w:type="dxa"/>
            <w:vAlign w:val="center"/>
          </w:tcPr>
          <w:p w14:paraId="478D5D8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0F6CBD4" w14:textId="77777777" w:rsidTr="005B63BD">
        <w:trPr>
          <w:jc w:val="center"/>
        </w:trPr>
        <w:tc>
          <w:tcPr>
            <w:tcW w:w="0" w:type="auto"/>
            <w:vAlign w:val="center"/>
          </w:tcPr>
          <w:p w14:paraId="6B09684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2804" w:type="dxa"/>
            <w:vAlign w:val="center"/>
          </w:tcPr>
          <w:p w14:paraId="62F1E4D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601" w:type="dxa"/>
            <w:vAlign w:val="center"/>
          </w:tcPr>
          <w:p w14:paraId="74E450A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36" w:type="dxa"/>
            <w:vAlign w:val="center"/>
          </w:tcPr>
          <w:p w14:paraId="75F848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420869E" w14:textId="77777777" w:rsidTr="005B63BD">
        <w:trPr>
          <w:jc w:val="center"/>
        </w:trPr>
        <w:tc>
          <w:tcPr>
            <w:tcW w:w="0" w:type="auto"/>
            <w:vAlign w:val="center"/>
          </w:tcPr>
          <w:p w14:paraId="26F675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804" w:type="dxa"/>
            <w:vAlign w:val="center"/>
          </w:tcPr>
          <w:p w14:paraId="57FC43E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601" w:type="dxa"/>
            <w:vAlign w:val="center"/>
          </w:tcPr>
          <w:p w14:paraId="03C4FAB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3136" w:type="dxa"/>
            <w:vAlign w:val="center"/>
          </w:tcPr>
          <w:p w14:paraId="36D2E82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4DF7AEB3" w14:textId="77777777" w:rsidTr="005B63BD">
        <w:trPr>
          <w:jc w:val="center"/>
        </w:trPr>
        <w:tc>
          <w:tcPr>
            <w:tcW w:w="0" w:type="auto"/>
            <w:vAlign w:val="center"/>
          </w:tcPr>
          <w:p w14:paraId="7ED9378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804" w:type="dxa"/>
            <w:vAlign w:val="center"/>
          </w:tcPr>
          <w:p w14:paraId="6E3552D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601" w:type="dxa"/>
            <w:vAlign w:val="center"/>
          </w:tcPr>
          <w:p w14:paraId="0EB73575" w14:textId="69E74557" w:rsidR="004C36C8" w:rsidRPr="00721506" w:rsidRDefault="00EF1927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EF1927">
              <w:rPr>
                <w:rFonts w:ascii="Cambria" w:hAnsi="Cambria" w:cs="Calibri"/>
                <w:color w:val="FF0000"/>
                <w:sz w:val="18"/>
                <w:szCs w:val="18"/>
              </w:rPr>
              <w:t>Czujnik natężenia oświetlenia, sprzętowa kalibracja barw, funkcja włączania i wyłączania monitora, wbudowane głośniki</w:t>
            </w:r>
          </w:p>
        </w:tc>
        <w:tc>
          <w:tcPr>
            <w:tcW w:w="3136" w:type="dxa"/>
            <w:vAlign w:val="center"/>
          </w:tcPr>
          <w:p w14:paraId="258A840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FEABB46" w14:textId="77777777" w:rsidTr="005B63BD">
        <w:trPr>
          <w:jc w:val="center"/>
        </w:trPr>
        <w:tc>
          <w:tcPr>
            <w:tcW w:w="0" w:type="auto"/>
            <w:vAlign w:val="center"/>
          </w:tcPr>
          <w:p w14:paraId="31F5DEA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804" w:type="dxa"/>
            <w:vAlign w:val="center"/>
          </w:tcPr>
          <w:p w14:paraId="406C379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01" w:type="dxa"/>
            <w:vAlign w:val="center"/>
          </w:tcPr>
          <w:p w14:paraId="129C694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AC 200 -240 V 50/60 Hz; zasilacz wbudowany</w:t>
            </w:r>
          </w:p>
        </w:tc>
        <w:tc>
          <w:tcPr>
            <w:tcW w:w="3136" w:type="dxa"/>
            <w:vAlign w:val="center"/>
          </w:tcPr>
          <w:p w14:paraId="15808E9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02B63AC0" w14:textId="77777777" w:rsidTr="005B63BD">
        <w:trPr>
          <w:jc w:val="center"/>
        </w:trPr>
        <w:tc>
          <w:tcPr>
            <w:tcW w:w="0" w:type="auto"/>
            <w:vAlign w:val="center"/>
          </w:tcPr>
          <w:p w14:paraId="6B1F61C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19.</w:t>
            </w:r>
          </w:p>
        </w:tc>
        <w:tc>
          <w:tcPr>
            <w:tcW w:w="2804" w:type="dxa"/>
            <w:vAlign w:val="center"/>
          </w:tcPr>
          <w:p w14:paraId="2DF6876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Pobór mocy</w:t>
            </w:r>
          </w:p>
        </w:tc>
        <w:tc>
          <w:tcPr>
            <w:tcW w:w="7601" w:type="dxa"/>
            <w:vAlign w:val="center"/>
          </w:tcPr>
          <w:p w14:paraId="65B637B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58 W</w:t>
            </w:r>
          </w:p>
        </w:tc>
        <w:tc>
          <w:tcPr>
            <w:tcW w:w="3136" w:type="dxa"/>
            <w:vAlign w:val="center"/>
          </w:tcPr>
          <w:p w14:paraId="1A85310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462833CC" w14:textId="77777777" w:rsidTr="005B63BD">
        <w:trPr>
          <w:jc w:val="center"/>
        </w:trPr>
        <w:tc>
          <w:tcPr>
            <w:tcW w:w="0" w:type="auto"/>
            <w:vAlign w:val="center"/>
          </w:tcPr>
          <w:p w14:paraId="23F8987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20.</w:t>
            </w:r>
          </w:p>
        </w:tc>
        <w:tc>
          <w:tcPr>
            <w:tcW w:w="2804" w:type="dxa"/>
            <w:vAlign w:val="center"/>
          </w:tcPr>
          <w:p w14:paraId="12FECAD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7601" w:type="dxa"/>
            <w:vAlign w:val="center"/>
          </w:tcPr>
          <w:p w14:paraId="53B8FD1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24 mm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Równa na wszystkich bokach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Możliwość demontażu</w:t>
            </w:r>
          </w:p>
        </w:tc>
        <w:tc>
          <w:tcPr>
            <w:tcW w:w="3136" w:type="dxa"/>
            <w:vAlign w:val="center"/>
          </w:tcPr>
          <w:p w14:paraId="7AD12FE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78856E7" w14:textId="77777777" w:rsidTr="005B63BD">
        <w:trPr>
          <w:jc w:val="center"/>
        </w:trPr>
        <w:tc>
          <w:tcPr>
            <w:tcW w:w="0" w:type="auto"/>
            <w:vAlign w:val="center"/>
          </w:tcPr>
          <w:p w14:paraId="0F57E27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21.</w:t>
            </w:r>
          </w:p>
        </w:tc>
        <w:tc>
          <w:tcPr>
            <w:tcW w:w="2804" w:type="dxa"/>
            <w:vAlign w:val="center"/>
          </w:tcPr>
          <w:p w14:paraId="3997C26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(szerokość×wysokość)</w:t>
            </w:r>
          </w:p>
        </w:tc>
        <w:tc>
          <w:tcPr>
            <w:tcW w:w="7601" w:type="dxa"/>
            <w:vAlign w:val="center"/>
          </w:tcPr>
          <w:p w14:paraId="0E09B4B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800×450 mm</w:t>
            </w:r>
          </w:p>
        </w:tc>
        <w:tc>
          <w:tcPr>
            <w:tcW w:w="3136" w:type="dxa"/>
            <w:vAlign w:val="center"/>
          </w:tcPr>
          <w:p w14:paraId="2566E5B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5BB62524" w14:textId="77777777" w:rsidTr="005B63BD">
        <w:trPr>
          <w:jc w:val="center"/>
        </w:trPr>
        <w:tc>
          <w:tcPr>
            <w:tcW w:w="0" w:type="auto"/>
            <w:vAlign w:val="center"/>
          </w:tcPr>
          <w:p w14:paraId="447AD48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22.</w:t>
            </w:r>
          </w:p>
        </w:tc>
        <w:tc>
          <w:tcPr>
            <w:tcW w:w="2804" w:type="dxa"/>
            <w:vAlign w:val="center"/>
          </w:tcPr>
          <w:p w14:paraId="3739102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Waga monitora z podstawą (bez nakładki dotykowej)</w:t>
            </w:r>
          </w:p>
        </w:tc>
        <w:tc>
          <w:tcPr>
            <w:tcW w:w="7601" w:type="dxa"/>
            <w:vAlign w:val="center"/>
          </w:tcPr>
          <w:p w14:paraId="232D3D0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10 kg</w:t>
            </w:r>
          </w:p>
        </w:tc>
        <w:tc>
          <w:tcPr>
            <w:tcW w:w="3136" w:type="dxa"/>
            <w:vAlign w:val="center"/>
          </w:tcPr>
          <w:p w14:paraId="1989EF8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6BF22B2C" w14:textId="77777777" w:rsidTr="005B63BD">
        <w:trPr>
          <w:jc w:val="center"/>
        </w:trPr>
        <w:tc>
          <w:tcPr>
            <w:tcW w:w="0" w:type="auto"/>
            <w:vAlign w:val="center"/>
          </w:tcPr>
          <w:p w14:paraId="75BBCAE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804" w:type="dxa"/>
            <w:vAlign w:val="center"/>
          </w:tcPr>
          <w:p w14:paraId="40636D7C" w14:textId="09EEA310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Rozmieszczeni</w:t>
            </w:r>
            <w:r w:rsidR="007C65B8"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e punktów uchwytu ściennego</w:t>
            </w:r>
          </w:p>
        </w:tc>
        <w:tc>
          <w:tcPr>
            <w:tcW w:w="7601" w:type="dxa"/>
            <w:vAlign w:val="center"/>
          </w:tcPr>
          <w:p w14:paraId="416C142D" w14:textId="4DFC4400" w:rsidR="004C36C8" w:rsidRPr="00721506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VESA</w:t>
            </w:r>
          </w:p>
        </w:tc>
        <w:tc>
          <w:tcPr>
            <w:tcW w:w="3136" w:type="dxa"/>
            <w:vAlign w:val="center"/>
          </w:tcPr>
          <w:p w14:paraId="6A4ECBE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70CC6728" w14:textId="77777777" w:rsidTr="005B63BD">
        <w:trPr>
          <w:jc w:val="center"/>
        </w:trPr>
        <w:tc>
          <w:tcPr>
            <w:tcW w:w="0" w:type="auto"/>
            <w:vAlign w:val="center"/>
          </w:tcPr>
          <w:p w14:paraId="446F1C4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24.</w:t>
            </w:r>
          </w:p>
        </w:tc>
        <w:tc>
          <w:tcPr>
            <w:tcW w:w="2804" w:type="dxa"/>
            <w:vAlign w:val="center"/>
          </w:tcPr>
          <w:p w14:paraId="759D0C8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Gwarancja:</w:t>
            </w:r>
          </w:p>
        </w:tc>
        <w:tc>
          <w:tcPr>
            <w:tcW w:w="7601" w:type="dxa"/>
            <w:vAlign w:val="center"/>
          </w:tcPr>
          <w:p w14:paraId="24F6D2D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kryterium oceny ofert</w:t>
            </w:r>
          </w:p>
        </w:tc>
        <w:tc>
          <w:tcPr>
            <w:tcW w:w="3136" w:type="dxa"/>
            <w:vAlign w:val="center"/>
          </w:tcPr>
          <w:p w14:paraId="2C0256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32C142D8" w14:textId="77777777" w:rsidTr="005B63BD">
        <w:trPr>
          <w:jc w:val="center"/>
        </w:trPr>
        <w:tc>
          <w:tcPr>
            <w:tcW w:w="0" w:type="auto"/>
            <w:vAlign w:val="center"/>
          </w:tcPr>
          <w:p w14:paraId="6C9E4CC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25.</w:t>
            </w:r>
          </w:p>
        </w:tc>
        <w:tc>
          <w:tcPr>
            <w:tcW w:w="2804" w:type="dxa"/>
            <w:vAlign w:val="center"/>
          </w:tcPr>
          <w:p w14:paraId="0FF594F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01" w:type="dxa"/>
            <w:vAlign w:val="center"/>
          </w:tcPr>
          <w:p w14:paraId="5B6093A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36" w:type="dxa"/>
            <w:vAlign w:val="center"/>
          </w:tcPr>
          <w:p w14:paraId="230C87C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4C36C8" w14:paraId="35682492" w14:textId="77777777" w:rsidTr="005B63BD">
        <w:trPr>
          <w:jc w:val="center"/>
        </w:trPr>
        <w:tc>
          <w:tcPr>
            <w:tcW w:w="0" w:type="auto"/>
            <w:vAlign w:val="center"/>
          </w:tcPr>
          <w:p w14:paraId="3B2E2DB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26.</w:t>
            </w:r>
          </w:p>
        </w:tc>
        <w:tc>
          <w:tcPr>
            <w:tcW w:w="0" w:type="auto"/>
            <w:gridSpan w:val="3"/>
            <w:vAlign w:val="center"/>
          </w:tcPr>
          <w:p w14:paraId="759D7A42" w14:textId="7798DF6A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09795D86" w14:textId="72EF152E" w:rsidR="00721506" w:rsidRDefault="00721506">
      <w:pPr>
        <w:rPr>
          <w:sz w:val="24"/>
          <w:szCs w:val="24"/>
        </w:rPr>
      </w:pPr>
    </w:p>
    <w:p w14:paraId="590C7E1F" w14:textId="77777777" w:rsidR="00CD53D3" w:rsidRPr="00CD53D3" w:rsidRDefault="00CD53D3">
      <w:pPr>
        <w:rPr>
          <w:sz w:val="24"/>
          <w:szCs w:val="24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4"/>
        <w:gridCol w:w="7573"/>
        <w:gridCol w:w="3164"/>
      </w:tblGrid>
      <w:tr w:rsidR="004C36C8" w:rsidRPr="004C36C8" w14:paraId="4C55D8AF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774FD2C5" w14:textId="2740FFC6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IV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- 1 szt. (wystawy sztuki dawnej)</w:t>
            </w:r>
          </w:p>
        </w:tc>
      </w:tr>
      <w:tr w:rsidR="004C36C8" w:rsidRPr="004C36C8" w14:paraId="6777EED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14669B00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377" w:type="dxa"/>
            <w:gridSpan w:val="2"/>
            <w:vAlign w:val="center"/>
            <w:hideMark/>
          </w:tcPr>
          <w:p w14:paraId="3F551848" w14:textId="79AB66AE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64" w:type="dxa"/>
            <w:vAlign w:val="center"/>
            <w:hideMark/>
          </w:tcPr>
          <w:p w14:paraId="3E914E5C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24 proszę podać dokładny parametr w zakresie gwarancji)</w:t>
            </w:r>
          </w:p>
        </w:tc>
      </w:tr>
      <w:tr w:rsidR="004C36C8" w:rsidRPr="004C36C8" w14:paraId="3E0B6BD2" w14:textId="77777777" w:rsidTr="005B63BD">
        <w:trPr>
          <w:jc w:val="center"/>
        </w:trPr>
        <w:tc>
          <w:tcPr>
            <w:tcW w:w="0" w:type="auto"/>
            <w:vAlign w:val="center"/>
          </w:tcPr>
          <w:p w14:paraId="7F12C2F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4" w:type="dxa"/>
            <w:vAlign w:val="center"/>
          </w:tcPr>
          <w:p w14:paraId="0DCF3AA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573" w:type="dxa"/>
            <w:vAlign w:val="center"/>
          </w:tcPr>
          <w:p w14:paraId="620AE5D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64" w:type="dxa"/>
            <w:vAlign w:val="center"/>
          </w:tcPr>
          <w:p w14:paraId="572192D9" w14:textId="6739E20E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4C36C8" w14:paraId="6079264F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57341AB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4" w:type="dxa"/>
            <w:vAlign w:val="center"/>
            <w:hideMark/>
          </w:tcPr>
          <w:p w14:paraId="04F2175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573" w:type="dxa"/>
            <w:vAlign w:val="center"/>
          </w:tcPr>
          <w:p w14:paraId="5675CF7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55”</w:t>
            </w:r>
          </w:p>
        </w:tc>
        <w:tc>
          <w:tcPr>
            <w:tcW w:w="3164" w:type="dxa"/>
            <w:vAlign w:val="center"/>
          </w:tcPr>
          <w:p w14:paraId="00A54C9F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4D506AB" w14:textId="77777777" w:rsidTr="005B63BD">
        <w:trPr>
          <w:jc w:val="center"/>
        </w:trPr>
        <w:tc>
          <w:tcPr>
            <w:tcW w:w="0" w:type="auto"/>
            <w:vAlign w:val="center"/>
          </w:tcPr>
          <w:p w14:paraId="22BF878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4" w:type="dxa"/>
            <w:vAlign w:val="center"/>
          </w:tcPr>
          <w:p w14:paraId="28BF41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7573" w:type="dxa"/>
            <w:vAlign w:val="center"/>
          </w:tcPr>
          <w:p w14:paraId="4272101E" w14:textId="77777777" w:rsidR="007C65B8" w:rsidRPr="007C65B8" w:rsidRDefault="007C65B8" w:rsidP="007C65B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Nakładka wielodotykowa 10 pkt., szkło antyrefleksyjne, hartowane 3 mm, przechodzenie światła co najmniej 90%, obsługa palec, rysik, </w:t>
            </w:r>
          </w:p>
          <w:p w14:paraId="4C4A3851" w14:textId="2CE11841" w:rsidR="004C36C8" w:rsidRPr="00721506" w:rsidRDefault="007C65B8" w:rsidP="007C65B8">
            <w:pPr>
              <w:rPr>
                <w:rFonts w:ascii="Cambria" w:hAnsi="Cambria" w:cs="Calibri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rękawiczka, czas odpowiedzi maksymalnie 8 ms, </w:t>
            </w:r>
          </w:p>
        </w:tc>
        <w:tc>
          <w:tcPr>
            <w:tcW w:w="3164" w:type="dxa"/>
            <w:vAlign w:val="center"/>
          </w:tcPr>
          <w:p w14:paraId="565F65E6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8BC3E2D" w14:textId="77777777" w:rsidTr="005B63BD">
        <w:trPr>
          <w:jc w:val="center"/>
        </w:trPr>
        <w:tc>
          <w:tcPr>
            <w:tcW w:w="0" w:type="auto"/>
            <w:vAlign w:val="center"/>
          </w:tcPr>
          <w:p w14:paraId="1B6D86F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4" w:type="dxa"/>
            <w:vAlign w:val="center"/>
          </w:tcPr>
          <w:p w14:paraId="53E092F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573" w:type="dxa"/>
            <w:vAlign w:val="center"/>
          </w:tcPr>
          <w:p w14:paraId="69720B2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→Wykonana z blachy min. 3 mm, malowana proszkowo na dowolny kolor RAL, z uwzględnieniem miejsca i wszystkich podłączeń jednostki sterującej w postaci 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3164" w:type="dxa"/>
            <w:vAlign w:val="center"/>
          </w:tcPr>
          <w:p w14:paraId="5721DA30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0F46080" w14:textId="77777777" w:rsidTr="005B63BD">
        <w:trPr>
          <w:jc w:val="center"/>
        </w:trPr>
        <w:tc>
          <w:tcPr>
            <w:tcW w:w="0" w:type="auto"/>
            <w:vAlign w:val="center"/>
          </w:tcPr>
          <w:p w14:paraId="78AA1CE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4" w:type="dxa"/>
            <w:vAlign w:val="center"/>
          </w:tcPr>
          <w:p w14:paraId="31240B4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Głośniki</w:t>
            </w:r>
          </w:p>
        </w:tc>
        <w:tc>
          <w:tcPr>
            <w:tcW w:w="7573" w:type="dxa"/>
            <w:vAlign w:val="center"/>
          </w:tcPr>
          <w:p w14:paraId="4ED2A8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Zintegrowane 2×10 W</w:t>
            </w:r>
          </w:p>
        </w:tc>
        <w:tc>
          <w:tcPr>
            <w:tcW w:w="3164" w:type="dxa"/>
            <w:vAlign w:val="center"/>
          </w:tcPr>
          <w:p w14:paraId="0296DEF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1C732969" w14:textId="77777777" w:rsidTr="005B63BD">
        <w:trPr>
          <w:jc w:val="center"/>
        </w:trPr>
        <w:tc>
          <w:tcPr>
            <w:tcW w:w="0" w:type="auto"/>
            <w:vAlign w:val="center"/>
          </w:tcPr>
          <w:p w14:paraId="6A2706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4" w:type="dxa"/>
            <w:vAlign w:val="center"/>
          </w:tcPr>
          <w:p w14:paraId="762726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573" w:type="dxa"/>
            <w:vAlign w:val="center"/>
          </w:tcPr>
          <w:p w14:paraId="570696B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RAL</w:t>
            </w:r>
          </w:p>
        </w:tc>
        <w:tc>
          <w:tcPr>
            <w:tcW w:w="3164" w:type="dxa"/>
            <w:vAlign w:val="center"/>
          </w:tcPr>
          <w:p w14:paraId="32D1248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6C669A93" w14:textId="77777777" w:rsidTr="005B63BD">
        <w:trPr>
          <w:jc w:val="center"/>
        </w:trPr>
        <w:tc>
          <w:tcPr>
            <w:tcW w:w="0" w:type="auto"/>
            <w:vAlign w:val="center"/>
          </w:tcPr>
          <w:p w14:paraId="090856D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04" w:type="dxa"/>
            <w:vAlign w:val="center"/>
          </w:tcPr>
          <w:p w14:paraId="1FF965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7573" w:type="dxa"/>
            <w:vAlign w:val="center"/>
          </w:tcPr>
          <w:p w14:paraId="3DB9C96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64" w:type="dxa"/>
            <w:vAlign w:val="center"/>
          </w:tcPr>
          <w:p w14:paraId="1B7180CB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E450493" w14:textId="77777777" w:rsidTr="005B63BD">
        <w:trPr>
          <w:jc w:val="center"/>
        </w:trPr>
        <w:tc>
          <w:tcPr>
            <w:tcW w:w="0" w:type="auto"/>
            <w:vAlign w:val="center"/>
          </w:tcPr>
          <w:p w14:paraId="3744E76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4" w:type="dxa"/>
            <w:vAlign w:val="center"/>
          </w:tcPr>
          <w:p w14:paraId="696E006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573" w:type="dxa"/>
            <w:vAlign w:val="center"/>
          </w:tcPr>
          <w:p w14:paraId="3C12732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Monitor IPS z podświetleniem Edge LED</w:t>
            </w:r>
          </w:p>
        </w:tc>
        <w:tc>
          <w:tcPr>
            <w:tcW w:w="3164" w:type="dxa"/>
            <w:vAlign w:val="center"/>
          </w:tcPr>
          <w:p w14:paraId="2AD8125B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62D5D97C" w14:textId="77777777" w:rsidTr="005B63BD">
        <w:trPr>
          <w:jc w:val="center"/>
        </w:trPr>
        <w:tc>
          <w:tcPr>
            <w:tcW w:w="0" w:type="auto"/>
            <w:vAlign w:val="center"/>
          </w:tcPr>
          <w:p w14:paraId="78CD5B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4" w:type="dxa"/>
            <w:vAlign w:val="center"/>
          </w:tcPr>
          <w:p w14:paraId="7931F2D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573" w:type="dxa"/>
            <w:vAlign w:val="center"/>
          </w:tcPr>
          <w:p w14:paraId="0C3E57F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3840×2160</w:t>
            </w:r>
          </w:p>
        </w:tc>
        <w:tc>
          <w:tcPr>
            <w:tcW w:w="3164" w:type="dxa"/>
            <w:vAlign w:val="center"/>
          </w:tcPr>
          <w:p w14:paraId="4EC125D9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10BC3FC" w14:textId="77777777" w:rsidTr="005B63BD">
        <w:trPr>
          <w:jc w:val="center"/>
        </w:trPr>
        <w:tc>
          <w:tcPr>
            <w:tcW w:w="0" w:type="auto"/>
            <w:vAlign w:val="center"/>
          </w:tcPr>
          <w:p w14:paraId="41055A3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04" w:type="dxa"/>
            <w:vAlign w:val="center"/>
          </w:tcPr>
          <w:p w14:paraId="0562C69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573" w:type="dxa"/>
            <w:vAlign w:val="center"/>
          </w:tcPr>
          <w:p w14:paraId="3969B486" w14:textId="0F2D4F43" w:rsidR="004C36C8" w:rsidRPr="007C65B8" w:rsidRDefault="007C65B8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Co najmniej (10 bitów na kolor)</w:t>
            </w:r>
          </w:p>
        </w:tc>
        <w:tc>
          <w:tcPr>
            <w:tcW w:w="3164" w:type="dxa"/>
            <w:vAlign w:val="center"/>
          </w:tcPr>
          <w:p w14:paraId="273F4376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1A22B23B" w14:textId="77777777" w:rsidTr="005B63BD">
        <w:trPr>
          <w:jc w:val="center"/>
        </w:trPr>
        <w:tc>
          <w:tcPr>
            <w:tcW w:w="0" w:type="auto"/>
            <w:vAlign w:val="center"/>
          </w:tcPr>
          <w:p w14:paraId="7B6A6446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04" w:type="dxa"/>
            <w:vAlign w:val="center"/>
          </w:tcPr>
          <w:p w14:paraId="3B95C77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573" w:type="dxa"/>
            <w:vAlign w:val="center"/>
          </w:tcPr>
          <w:p w14:paraId="7C11172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450</w:t>
            </w:r>
          </w:p>
        </w:tc>
        <w:tc>
          <w:tcPr>
            <w:tcW w:w="3164" w:type="dxa"/>
            <w:vAlign w:val="center"/>
          </w:tcPr>
          <w:p w14:paraId="36B35DCF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9F8698A" w14:textId="77777777" w:rsidTr="005B63BD">
        <w:trPr>
          <w:jc w:val="center"/>
        </w:trPr>
        <w:tc>
          <w:tcPr>
            <w:tcW w:w="0" w:type="auto"/>
            <w:vAlign w:val="center"/>
          </w:tcPr>
          <w:p w14:paraId="401C47B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04" w:type="dxa"/>
            <w:vAlign w:val="center"/>
          </w:tcPr>
          <w:p w14:paraId="17F81FD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573" w:type="dxa"/>
            <w:vAlign w:val="center"/>
          </w:tcPr>
          <w:p w14:paraId="24EAEF6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1100:1</w:t>
            </w:r>
          </w:p>
        </w:tc>
        <w:tc>
          <w:tcPr>
            <w:tcW w:w="3164" w:type="dxa"/>
            <w:vAlign w:val="center"/>
          </w:tcPr>
          <w:p w14:paraId="63EDEF0B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992FDC6" w14:textId="77777777" w:rsidTr="005B63BD">
        <w:trPr>
          <w:jc w:val="center"/>
        </w:trPr>
        <w:tc>
          <w:tcPr>
            <w:tcW w:w="0" w:type="auto"/>
            <w:vAlign w:val="center"/>
          </w:tcPr>
          <w:p w14:paraId="09F5A63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04" w:type="dxa"/>
            <w:vAlign w:val="center"/>
          </w:tcPr>
          <w:p w14:paraId="2FF6E9C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573" w:type="dxa"/>
            <w:vAlign w:val="center"/>
          </w:tcPr>
          <w:p w14:paraId="2E72F73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64" w:type="dxa"/>
            <w:vAlign w:val="center"/>
          </w:tcPr>
          <w:p w14:paraId="0B82F238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68F4BF8B" w14:textId="77777777" w:rsidTr="005B63BD">
        <w:trPr>
          <w:jc w:val="center"/>
        </w:trPr>
        <w:tc>
          <w:tcPr>
            <w:tcW w:w="0" w:type="auto"/>
            <w:vAlign w:val="center"/>
          </w:tcPr>
          <w:p w14:paraId="571E6DF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04" w:type="dxa"/>
            <w:vAlign w:val="center"/>
          </w:tcPr>
          <w:p w14:paraId="456CAEA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Maksymalny kąt patrzenia</w:t>
            </w:r>
          </w:p>
        </w:tc>
        <w:tc>
          <w:tcPr>
            <w:tcW w:w="7573" w:type="dxa"/>
            <w:vAlign w:val="center"/>
          </w:tcPr>
          <w:p w14:paraId="757569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178° w płaszczyźnie pionowej i poziomej</w:t>
            </w:r>
          </w:p>
        </w:tc>
        <w:tc>
          <w:tcPr>
            <w:tcW w:w="3164" w:type="dxa"/>
            <w:vAlign w:val="center"/>
          </w:tcPr>
          <w:p w14:paraId="3466DB38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3AEADC8B" w14:textId="77777777" w:rsidTr="005B63BD">
        <w:trPr>
          <w:jc w:val="center"/>
        </w:trPr>
        <w:tc>
          <w:tcPr>
            <w:tcW w:w="0" w:type="auto"/>
            <w:vAlign w:val="center"/>
          </w:tcPr>
          <w:p w14:paraId="10652D4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04" w:type="dxa"/>
            <w:vAlign w:val="center"/>
          </w:tcPr>
          <w:p w14:paraId="148711A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7573" w:type="dxa"/>
            <w:vAlign w:val="center"/>
          </w:tcPr>
          <w:p w14:paraId="1CBDF09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3164" w:type="dxa"/>
            <w:vAlign w:val="center"/>
          </w:tcPr>
          <w:p w14:paraId="3DC49DEA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5635C8FF" w14:textId="77777777" w:rsidTr="005B63BD">
        <w:trPr>
          <w:jc w:val="center"/>
        </w:trPr>
        <w:tc>
          <w:tcPr>
            <w:tcW w:w="0" w:type="auto"/>
            <w:vAlign w:val="center"/>
          </w:tcPr>
          <w:p w14:paraId="5F1BA5B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15.</w:t>
            </w:r>
          </w:p>
        </w:tc>
        <w:tc>
          <w:tcPr>
            <w:tcW w:w="2804" w:type="dxa"/>
            <w:vAlign w:val="center"/>
          </w:tcPr>
          <w:p w14:paraId="42B1934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573" w:type="dxa"/>
            <w:vAlign w:val="center"/>
          </w:tcPr>
          <w:p w14:paraId="316B17C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min 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3164" w:type="dxa"/>
            <w:vAlign w:val="center"/>
          </w:tcPr>
          <w:p w14:paraId="747C0E19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5B90004C" w14:textId="77777777" w:rsidTr="005B63BD">
        <w:trPr>
          <w:jc w:val="center"/>
        </w:trPr>
        <w:tc>
          <w:tcPr>
            <w:tcW w:w="0" w:type="auto"/>
            <w:vAlign w:val="center"/>
          </w:tcPr>
          <w:p w14:paraId="686CB87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804" w:type="dxa"/>
            <w:vAlign w:val="center"/>
          </w:tcPr>
          <w:p w14:paraId="2DEDF1F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573" w:type="dxa"/>
            <w:vAlign w:val="center"/>
          </w:tcPr>
          <w:p w14:paraId="1C6976A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.monitorami i projektorami</w:t>
            </w:r>
          </w:p>
        </w:tc>
        <w:tc>
          <w:tcPr>
            <w:tcW w:w="3164" w:type="dxa"/>
            <w:vAlign w:val="center"/>
          </w:tcPr>
          <w:p w14:paraId="14FA25FC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B7AD83F" w14:textId="77777777" w:rsidTr="005B63BD">
        <w:trPr>
          <w:jc w:val="center"/>
        </w:trPr>
        <w:tc>
          <w:tcPr>
            <w:tcW w:w="0" w:type="auto"/>
            <w:vAlign w:val="center"/>
          </w:tcPr>
          <w:p w14:paraId="3E6855F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804" w:type="dxa"/>
            <w:vAlign w:val="center"/>
          </w:tcPr>
          <w:p w14:paraId="43B62C2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573" w:type="dxa"/>
            <w:vAlign w:val="center"/>
          </w:tcPr>
          <w:p w14:paraId="3EC8F56A" w14:textId="4A1F5163" w:rsidR="004C36C8" w:rsidRPr="007C65B8" w:rsidRDefault="007C65B8" w:rsidP="007C65B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Czujnik natężenia oświetlenia - programowalne funkcje; czujnik temperatury; automatyczna reg</w:t>
            </w: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ulacja kontrastu; automatyczna </w:t>
            </w: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regulacja poziomu czerni; sprzętowa kalibracja kolorów; </w:t>
            </w:r>
          </w:p>
        </w:tc>
        <w:tc>
          <w:tcPr>
            <w:tcW w:w="3164" w:type="dxa"/>
            <w:vAlign w:val="center"/>
          </w:tcPr>
          <w:p w14:paraId="3E7BB92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E73CD4A" w14:textId="77777777" w:rsidTr="005B63BD">
        <w:trPr>
          <w:jc w:val="center"/>
        </w:trPr>
        <w:tc>
          <w:tcPr>
            <w:tcW w:w="0" w:type="auto"/>
            <w:vAlign w:val="center"/>
          </w:tcPr>
          <w:p w14:paraId="22C6C2E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804" w:type="dxa"/>
            <w:vAlign w:val="center"/>
          </w:tcPr>
          <w:p w14:paraId="3E2EEAF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573" w:type="dxa"/>
            <w:vAlign w:val="center"/>
          </w:tcPr>
          <w:p w14:paraId="28F996B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AC 200 -240 V 50/60 Hz; zasilacz wbudowany</w:t>
            </w:r>
          </w:p>
        </w:tc>
        <w:tc>
          <w:tcPr>
            <w:tcW w:w="3164" w:type="dxa"/>
            <w:vAlign w:val="center"/>
          </w:tcPr>
          <w:p w14:paraId="0A16F9A4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7FF7272" w14:textId="77777777" w:rsidTr="005B63BD">
        <w:trPr>
          <w:jc w:val="center"/>
        </w:trPr>
        <w:tc>
          <w:tcPr>
            <w:tcW w:w="0" w:type="auto"/>
            <w:vAlign w:val="center"/>
          </w:tcPr>
          <w:p w14:paraId="2B97590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19.</w:t>
            </w:r>
          </w:p>
        </w:tc>
        <w:tc>
          <w:tcPr>
            <w:tcW w:w="2804" w:type="dxa"/>
            <w:vAlign w:val="center"/>
          </w:tcPr>
          <w:p w14:paraId="683EACB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Pobór mocy</w:t>
            </w:r>
          </w:p>
        </w:tc>
        <w:tc>
          <w:tcPr>
            <w:tcW w:w="7573" w:type="dxa"/>
            <w:vAlign w:val="center"/>
          </w:tcPr>
          <w:p w14:paraId="4774E68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110 W</w:t>
            </w:r>
          </w:p>
        </w:tc>
        <w:tc>
          <w:tcPr>
            <w:tcW w:w="3164" w:type="dxa"/>
            <w:vAlign w:val="center"/>
          </w:tcPr>
          <w:p w14:paraId="6ABBF6FF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280EADFE" w14:textId="77777777" w:rsidTr="005B63BD">
        <w:trPr>
          <w:jc w:val="center"/>
        </w:trPr>
        <w:tc>
          <w:tcPr>
            <w:tcW w:w="0" w:type="auto"/>
            <w:vAlign w:val="center"/>
          </w:tcPr>
          <w:p w14:paraId="2DD6692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20.</w:t>
            </w:r>
          </w:p>
        </w:tc>
        <w:tc>
          <w:tcPr>
            <w:tcW w:w="2804" w:type="dxa"/>
            <w:vAlign w:val="center"/>
          </w:tcPr>
          <w:p w14:paraId="158C48D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7573" w:type="dxa"/>
            <w:vAlign w:val="center"/>
          </w:tcPr>
          <w:p w14:paraId="41D44EB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21 mm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Równa na wszystkich bokach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Możliwość demontażu</w:t>
            </w:r>
          </w:p>
        </w:tc>
        <w:tc>
          <w:tcPr>
            <w:tcW w:w="3164" w:type="dxa"/>
            <w:vAlign w:val="center"/>
          </w:tcPr>
          <w:p w14:paraId="08DD2CDC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656D647" w14:textId="77777777" w:rsidTr="005B63BD">
        <w:trPr>
          <w:jc w:val="center"/>
        </w:trPr>
        <w:tc>
          <w:tcPr>
            <w:tcW w:w="0" w:type="auto"/>
            <w:vAlign w:val="center"/>
          </w:tcPr>
          <w:p w14:paraId="5635BA5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21.</w:t>
            </w:r>
          </w:p>
        </w:tc>
        <w:tc>
          <w:tcPr>
            <w:tcW w:w="2804" w:type="dxa"/>
            <w:vAlign w:val="center"/>
          </w:tcPr>
          <w:p w14:paraId="663AB05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(szerokość×wysokość)</w:t>
            </w:r>
          </w:p>
        </w:tc>
        <w:tc>
          <w:tcPr>
            <w:tcW w:w="7573" w:type="dxa"/>
            <w:vAlign w:val="center"/>
          </w:tcPr>
          <w:p w14:paraId="748BC26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do 1250×800 mm </w:t>
            </w:r>
          </w:p>
        </w:tc>
        <w:tc>
          <w:tcPr>
            <w:tcW w:w="3164" w:type="dxa"/>
            <w:vAlign w:val="center"/>
          </w:tcPr>
          <w:p w14:paraId="30AF0B72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4428A132" w14:textId="77777777" w:rsidTr="005B63BD">
        <w:trPr>
          <w:jc w:val="center"/>
        </w:trPr>
        <w:tc>
          <w:tcPr>
            <w:tcW w:w="0" w:type="auto"/>
            <w:vAlign w:val="center"/>
          </w:tcPr>
          <w:p w14:paraId="0C672EA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22.</w:t>
            </w:r>
          </w:p>
        </w:tc>
        <w:tc>
          <w:tcPr>
            <w:tcW w:w="2804" w:type="dxa"/>
            <w:vAlign w:val="center"/>
          </w:tcPr>
          <w:p w14:paraId="6D763D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Waga monitora bez podstawy (bez nakładki dotykowej)</w:t>
            </w:r>
          </w:p>
        </w:tc>
        <w:tc>
          <w:tcPr>
            <w:tcW w:w="7573" w:type="dxa"/>
            <w:vAlign w:val="center"/>
          </w:tcPr>
          <w:p w14:paraId="6C3169F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42 kg</w:t>
            </w:r>
          </w:p>
        </w:tc>
        <w:tc>
          <w:tcPr>
            <w:tcW w:w="3164" w:type="dxa"/>
            <w:vAlign w:val="center"/>
          </w:tcPr>
          <w:p w14:paraId="3EBBC2B0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041B76F" w14:textId="77777777" w:rsidTr="005B63BD">
        <w:trPr>
          <w:jc w:val="center"/>
        </w:trPr>
        <w:tc>
          <w:tcPr>
            <w:tcW w:w="0" w:type="auto"/>
            <w:vAlign w:val="center"/>
          </w:tcPr>
          <w:p w14:paraId="65BCCB0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23.</w:t>
            </w:r>
          </w:p>
        </w:tc>
        <w:tc>
          <w:tcPr>
            <w:tcW w:w="2804" w:type="dxa"/>
            <w:vAlign w:val="center"/>
          </w:tcPr>
          <w:p w14:paraId="16C60A3D" w14:textId="119FCE19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Rozmieszczeni</w:t>
            </w:r>
            <w:r w:rsidR="007C65B8"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e punktów uchwytu ściennego</w:t>
            </w:r>
          </w:p>
        </w:tc>
        <w:tc>
          <w:tcPr>
            <w:tcW w:w="7573" w:type="dxa"/>
            <w:vAlign w:val="center"/>
          </w:tcPr>
          <w:p w14:paraId="46838433" w14:textId="13676FCB" w:rsidR="004C36C8" w:rsidRPr="00721506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VESA</w:t>
            </w:r>
          </w:p>
        </w:tc>
        <w:tc>
          <w:tcPr>
            <w:tcW w:w="3164" w:type="dxa"/>
            <w:vAlign w:val="center"/>
          </w:tcPr>
          <w:p w14:paraId="3E7381A7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CB10322" w14:textId="77777777" w:rsidTr="005B63BD">
        <w:trPr>
          <w:jc w:val="center"/>
        </w:trPr>
        <w:tc>
          <w:tcPr>
            <w:tcW w:w="0" w:type="auto"/>
            <w:vAlign w:val="center"/>
          </w:tcPr>
          <w:p w14:paraId="2427206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24.</w:t>
            </w:r>
          </w:p>
        </w:tc>
        <w:tc>
          <w:tcPr>
            <w:tcW w:w="2804" w:type="dxa"/>
            <w:vAlign w:val="center"/>
          </w:tcPr>
          <w:p w14:paraId="0C11D0E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Gwarancja:</w:t>
            </w:r>
          </w:p>
        </w:tc>
        <w:tc>
          <w:tcPr>
            <w:tcW w:w="7573" w:type="dxa"/>
            <w:vAlign w:val="center"/>
          </w:tcPr>
          <w:p w14:paraId="2286FE9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</w:t>
            </w:r>
          </w:p>
        </w:tc>
        <w:tc>
          <w:tcPr>
            <w:tcW w:w="3164" w:type="dxa"/>
            <w:vAlign w:val="center"/>
          </w:tcPr>
          <w:p w14:paraId="2FE198D5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61677A8" w14:textId="77777777" w:rsidTr="005B63BD">
        <w:trPr>
          <w:jc w:val="center"/>
        </w:trPr>
        <w:tc>
          <w:tcPr>
            <w:tcW w:w="0" w:type="auto"/>
            <w:vAlign w:val="center"/>
          </w:tcPr>
          <w:p w14:paraId="2DD234C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25.</w:t>
            </w:r>
          </w:p>
        </w:tc>
        <w:tc>
          <w:tcPr>
            <w:tcW w:w="2804" w:type="dxa"/>
            <w:vAlign w:val="center"/>
          </w:tcPr>
          <w:p w14:paraId="7440634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573" w:type="dxa"/>
            <w:vAlign w:val="center"/>
          </w:tcPr>
          <w:p w14:paraId="652D8D9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64" w:type="dxa"/>
            <w:vAlign w:val="center"/>
          </w:tcPr>
          <w:p w14:paraId="1F9D7176" w14:textId="77777777" w:rsidR="004C36C8" w:rsidRPr="00721506" w:rsidRDefault="004C36C8" w:rsidP="004C36C8">
            <w:pPr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</w:tr>
      <w:tr w:rsidR="004C36C8" w:rsidRPr="004C36C8" w14:paraId="7F3BCEB1" w14:textId="77777777" w:rsidTr="005B63BD">
        <w:trPr>
          <w:jc w:val="center"/>
        </w:trPr>
        <w:tc>
          <w:tcPr>
            <w:tcW w:w="0" w:type="auto"/>
            <w:vAlign w:val="center"/>
          </w:tcPr>
          <w:p w14:paraId="56F9664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26.</w:t>
            </w:r>
          </w:p>
        </w:tc>
        <w:tc>
          <w:tcPr>
            <w:tcW w:w="0" w:type="auto"/>
            <w:gridSpan w:val="3"/>
            <w:vAlign w:val="center"/>
          </w:tcPr>
          <w:p w14:paraId="38D5DAE8" w14:textId="6C6F3411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 xml:space="preserve">ny model 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34756964" w14:textId="3097ED20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150CD2BF" w14:textId="77777777" w:rsidR="005B63BD" w:rsidRPr="004C36C8" w:rsidRDefault="005B63BD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14"/>
        <w:gridCol w:w="7629"/>
        <w:gridCol w:w="3098"/>
      </w:tblGrid>
      <w:tr w:rsidR="004C36C8" w:rsidRPr="00721506" w14:paraId="4BD67039" w14:textId="77777777" w:rsidTr="005B63BD">
        <w:trPr>
          <w:jc w:val="center"/>
        </w:trPr>
        <w:tc>
          <w:tcPr>
            <w:tcW w:w="5000" w:type="pct"/>
            <w:gridSpan w:val="4"/>
            <w:vAlign w:val="center"/>
          </w:tcPr>
          <w:p w14:paraId="1758FC5E" w14:textId="6AA4386B" w:rsidR="004C36C8" w:rsidRPr="0072150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>V</w:t>
            </w:r>
            <w:r w:rsidRPr="0072150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z obudową wolnostojącą - 2 szt. (wystawy sztuki dawnej)</w:t>
            </w:r>
          </w:p>
        </w:tc>
      </w:tr>
      <w:tr w:rsidR="004C36C8" w:rsidRPr="00721506" w14:paraId="7BCE3E50" w14:textId="77777777" w:rsidTr="005B63BD">
        <w:trPr>
          <w:jc w:val="center"/>
        </w:trPr>
        <w:tc>
          <w:tcPr>
            <w:tcW w:w="158" w:type="pct"/>
            <w:vAlign w:val="center"/>
            <w:hideMark/>
          </w:tcPr>
          <w:p w14:paraId="7C9C1EE2" w14:textId="77777777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734" w:type="pct"/>
            <w:gridSpan w:val="2"/>
            <w:vAlign w:val="center"/>
            <w:hideMark/>
          </w:tcPr>
          <w:p w14:paraId="0C59BEB0" w14:textId="36F8FFC8" w:rsidR="004C36C8" w:rsidRPr="00721506" w:rsidRDefault="004C36C8" w:rsidP="0072150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1108" w:type="pct"/>
            <w:vAlign w:val="center"/>
            <w:hideMark/>
          </w:tcPr>
          <w:p w14:paraId="69F51FB4" w14:textId="77777777" w:rsidR="004C36C8" w:rsidRPr="0072150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22 proszę podać dokładny parametr w zakresie gwarancji)</w:t>
            </w:r>
          </w:p>
        </w:tc>
      </w:tr>
      <w:tr w:rsidR="004C36C8" w:rsidRPr="00721506" w14:paraId="3B9600C6" w14:textId="77777777" w:rsidTr="005B63BD">
        <w:trPr>
          <w:jc w:val="center"/>
        </w:trPr>
        <w:tc>
          <w:tcPr>
            <w:tcW w:w="158" w:type="pct"/>
            <w:vAlign w:val="center"/>
          </w:tcPr>
          <w:p w14:paraId="323981E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1007" w:type="pct"/>
            <w:vAlign w:val="center"/>
          </w:tcPr>
          <w:p w14:paraId="6339DBC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2727" w:type="pct"/>
            <w:vAlign w:val="center"/>
          </w:tcPr>
          <w:p w14:paraId="3DB13F1B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1108" w:type="pct"/>
            <w:vAlign w:val="center"/>
          </w:tcPr>
          <w:p w14:paraId="53CEB22B" w14:textId="1359630F" w:rsidR="004C36C8" w:rsidRPr="0072150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721506" w14:paraId="27F85245" w14:textId="77777777" w:rsidTr="005B63BD">
        <w:trPr>
          <w:jc w:val="center"/>
        </w:trPr>
        <w:tc>
          <w:tcPr>
            <w:tcW w:w="158" w:type="pct"/>
            <w:vAlign w:val="center"/>
            <w:hideMark/>
          </w:tcPr>
          <w:p w14:paraId="04A88E0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1007" w:type="pct"/>
            <w:vAlign w:val="center"/>
            <w:hideMark/>
          </w:tcPr>
          <w:p w14:paraId="515CDA0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2727" w:type="pct"/>
            <w:vAlign w:val="center"/>
          </w:tcPr>
          <w:p w14:paraId="7224858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24”</w:t>
            </w:r>
          </w:p>
        </w:tc>
        <w:tc>
          <w:tcPr>
            <w:tcW w:w="1108" w:type="pct"/>
            <w:vAlign w:val="center"/>
          </w:tcPr>
          <w:p w14:paraId="7E2336C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077AB20" w14:textId="77777777" w:rsidTr="005B63BD">
        <w:trPr>
          <w:jc w:val="center"/>
        </w:trPr>
        <w:tc>
          <w:tcPr>
            <w:tcW w:w="158" w:type="pct"/>
            <w:vAlign w:val="center"/>
          </w:tcPr>
          <w:p w14:paraId="7C78F7E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1007" w:type="pct"/>
            <w:vAlign w:val="center"/>
          </w:tcPr>
          <w:p w14:paraId="47CB6D2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dotyku</w:t>
            </w:r>
          </w:p>
        </w:tc>
        <w:tc>
          <w:tcPr>
            <w:tcW w:w="2727" w:type="pct"/>
            <w:vAlign w:val="center"/>
          </w:tcPr>
          <w:p w14:paraId="6226498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Nakładka wielodotykowa 10 pkt., technologia IR, szkło hartowane 3 mm</w:t>
            </w:r>
          </w:p>
        </w:tc>
        <w:tc>
          <w:tcPr>
            <w:tcW w:w="1108" w:type="pct"/>
            <w:vAlign w:val="center"/>
          </w:tcPr>
          <w:p w14:paraId="71E099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A8AD627" w14:textId="77777777" w:rsidTr="005B63BD">
        <w:trPr>
          <w:jc w:val="center"/>
        </w:trPr>
        <w:tc>
          <w:tcPr>
            <w:tcW w:w="158" w:type="pct"/>
            <w:vAlign w:val="center"/>
          </w:tcPr>
          <w:p w14:paraId="19ECCA03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1007" w:type="pct"/>
            <w:vAlign w:val="center"/>
          </w:tcPr>
          <w:p w14:paraId="2C0E915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2727" w:type="pct"/>
            <w:vAlign w:val="center"/>
          </w:tcPr>
          <w:p w14:paraId="45EA453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→Typu wolnostojącego (podstawa), wielkością przystosowana do obsługi przez dzieci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 xml:space="preserve">→Wykonana z blachy min. 2 mm, malowana proszkowo na dowolny kolor RAL, z uwzględnieniem miejsca i wszystkich podłączeń do jednostki sterującej w postaci </w:t>
            </w:r>
            <w:r w:rsidRPr="00721506">
              <w:rPr>
                <w:rFonts w:ascii="Cambria" w:hAnsi="Cambria" w:cs="Calibri"/>
                <w:sz w:val="18"/>
                <w:szCs w:val="18"/>
              </w:rPr>
              <w:lastRenderedPageBreak/>
              <w:t>multimedialnego odtwarzacza sieciowego z funkcjami interaktywnymi;</w:t>
            </w:r>
            <w:r w:rsidRPr="00721506">
              <w:rPr>
                <w:rFonts w:ascii="Cambria" w:hAnsi="Cambria" w:cs="Calibri"/>
                <w:sz w:val="18"/>
                <w:szCs w:val="18"/>
              </w:rPr>
              <w:br/>
              <w:t>→Szczegółowy wzór do uzgodnienia na etapie realizacji z zamawiającym</w:t>
            </w:r>
          </w:p>
        </w:tc>
        <w:tc>
          <w:tcPr>
            <w:tcW w:w="1108" w:type="pct"/>
            <w:vAlign w:val="center"/>
          </w:tcPr>
          <w:p w14:paraId="476E38E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08D6FDB" w14:textId="77777777" w:rsidTr="005B63BD">
        <w:trPr>
          <w:jc w:val="center"/>
        </w:trPr>
        <w:tc>
          <w:tcPr>
            <w:tcW w:w="158" w:type="pct"/>
            <w:vAlign w:val="center"/>
          </w:tcPr>
          <w:p w14:paraId="6B46923F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1007" w:type="pct"/>
            <w:vAlign w:val="center"/>
          </w:tcPr>
          <w:p w14:paraId="0D65734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2727" w:type="pct"/>
            <w:vAlign w:val="center"/>
          </w:tcPr>
          <w:p w14:paraId="0805008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1108" w:type="pct"/>
            <w:vAlign w:val="center"/>
          </w:tcPr>
          <w:p w14:paraId="42F3082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C1F3142" w14:textId="77777777" w:rsidTr="005B63BD">
        <w:trPr>
          <w:jc w:val="center"/>
        </w:trPr>
        <w:tc>
          <w:tcPr>
            <w:tcW w:w="158" w:type="pct"/>
            <w:vAlign w:val="center"/>
          </w:tcPr>
          <w:p w14:paraId="4D08DF4D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1007" w:type="pct"/>
            <w:vAlign w:val="center"/>
          </w:tcPr>
          <w:p w14:paraId="686B766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Matryca</w:t>
            </w:r>
          </w:p>
        </w:tc>
        <w:tc>
          <w:tcPr>
            <w:tcW w:w="2727" w:type="pct"/>
            <w:vAlign w:val="center"/>
          </w:tcPr>
          <w:p w14:paraId="7DA9FBC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1108" w:type="pct"/>
            <w:vAlign w:val="center"/>
          </w:tcPr>
          <w:p w14:paraId="7D2DABA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5EC599A" w14:textId="77777777" w:rsidTr="005B63BD">
        <w:trPr>
          <w:jc w:val="center"/>
        </w:trPr>
        <w:tc>
          <w:tcPr>
            <w:tcW w:w="158" w:type="pct"/>
            <w:vAlign w:val="center"/>
          </w:tcPr>
          <w:p w14:paraId="33B19A1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1007" w:type="pct"/>
            <w:vAlign w:val="center"/>
          </w:tcPr>
          <w:p w14:paraId="3F71AB3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2727" w:type="pct"/>
            <w:vAlign w:val="center"/>
          </w:tcPr>
          <w:p w14:paraId="06C239AC" w14:textId="60DD6DE8" w:rsidR="004C36C8" w:rsidRPr="00721506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Monitor IPS TFT z podświetleniem LED</w:t>
            </w:r>
          </w:p>
        </w:tc>
        <w:tc>
          <w:tcPr>
            <w:tcW w:w="1108" w:type="pct"/>
            <w:vAlign w:val="center"/>
          </w:tcPr>
          <w:p w14:paraId="642B230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61D25B7" w14:textId="77777777" w:rsidTr="005B63BD">
        <w:trPr>
          <w:jc w:val="center"/>
        </w:trPr>
        <w:tc>
          <w:tcPr>
            <w:tcW w:w="158" w:type="pct"/>
            <w:vAlign w:val="center"/>
          </w:tcPr>
          <w:p w14:paraId="37364568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1007" w:type="pct"/>
            <w:vAlign w:val="center"/>
          </w:tcPr>
          <w:p w14:paraId="3811862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Rozdzielczość natywna:</w:t>
            </w:r>
          </w:p>
        </w:tc>
        <w:tc>
          <w:tcPr>
            <w:tcW w:w="2727" w:type="pct"/>
            <w:vAlign w:val="center"/>
          </w:tcPr>
          <w:p w14:paraId="1354DBD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1920×1080/60</w:t>
            </w:r>
          </w:p>
        </w:tc>
        <w:tc>
          <w:tcPr>
            <w:tcW w:w="1108" w:type="pct"/>
            <w:vAlign w:val="center"/>
          </w:tcPr>
          <w:p w14:paraId="398388A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8B43D9B" w14:textId="77777777" w:rsidTr="005B63BD">
        <w:trPr>
          <w:jc w:val="center"/>
        </w:trPr>
        <w:tc>
          <w:tcPr>
            <w:tcW w:w="158" w:type="pct"/>
            <w:vAlign w:val="center"/>
          </w:tcPr>
          <w:p w14:paraId="273C8AD0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1007" w:type="pct"/>
            <w:vAlign w:val="center"/>
          </w:tcPr>
          <w:p w14:paraId="58A6234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2727" w:type="pct"/>
            <w:vAlign w:val="center"/>
          </w:tcPr>
          <w:p w14:paraId="78A4533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16,77 mln</w:t>
            </w:r>
          </w:p>
        </w:tc>
        <w:tc>
          <w:tcPr>
            <w:tcW w:w="1108" w:type="pct"/>
            <w:vAlign w:val="center"/>
          </w:tcPr>
          <w:p w14:paraId="5318C7C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7073B9D" w14:textId="77777777" w:rsidTr="005B63BD">
        <w:trPr>
          <w:jc w:val="center"/>
        </w:trPr>
        <w:tc>
          <w:tcPr>
            <w:tcW w:w="158" w:type="pct"/>
            <w:vAlign w:val="center"/>
          </w:tcPr>
          <w:p w14:paraId="35AC65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1007" w:type="pct"/>
            <w:vAlign w:val="center"/>
          </w:tcPr>
          <w:p w14:paraId="31B4877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2727" w:type="pct"/>
            <w:vAlign w:val="center"/>
          </w:tcPr>
          <w:p w14:paraId="75BCA8F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250</w:t>
            </w:r>
          </w:p>
        </w:tc>
        <w:tc>
          <w:tcPr>
            <w:tcW w:w="1108" w:type="pct"/>
            <w:vAlign w:val="center"/>
          </w:tcPr>
          <w:p w14:paraId="61AA8D9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4212115" w14:textId="77777777" w:rsidTr="005B63BD">
        <w:trPr>
          <w:jc w:val="center"/>
        </w:trPr>
        <w:tc>
          <w:tcPr>
            <w:tcW w:w="158" w:type="pct"/>
            <w:vAlign w:val="center"/>
          </w:tcPr>
          <w:p w14:paraId="1B86DABE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1007" w:type="pct"/>
            <w:vAlign w:val="center"/>
          </w:tcPr>
          <w:p w14:paraId="1F82634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2727" w:type="pct"/>
            <w:vAlign w:val="center"/>
          </w:tcPr>
          <w:p w14:paraId="68281DE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1108" w:type="pct"/>
            <w:vAlign w:val="center"/>
          </w:tcPr>
          <w:p w14:paraId="660FB86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07DA5FD" w14:textId="77777777" w:rsidTr="005B63BD">
        <w:trPr>
          <w:jc w:val="center"/>
        </w:trPr>
        <w:tc>
          <w:tcPr>
            <w:tcW w:w="158" w:type="pct"/>
            <w:vAlign w:val="center"/>
          </w:tcPr>
          <w:p w14:paraId="05FECCD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1007" w:type="pct"/>
            <w:vAlign w:val="center"/>
          </w:tcPr>
          <w:p w14:paraId="1B042B8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2727" w:type="pct"/>
            <w:vAlign w:val="center"/>
          </w:tcPr>
          <w:p w14:paraId="0A064CA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więcej niż 5 ms</w:t>
            </w:r>
          </w:p>
        </w:tc>
        <w:tc>
          <w:tcPr>
            <w:tcW w:w="1108" w:type="pct"/>
            <w:vAlign w:val="center"/>
          </w:tcPr>
          <w:p w14:paraId="2EB6A8F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69EDCE9" w14:textId="77777777" w:rsidTr="005B63BD">
        <w:trPr>
          <w:jc w:val="center"/>
        </w:trPr>
        <w:tc>
          <w:tcPr>
            <w:tcW w:w="158" w:type="pct"/>
            <w:vAlign w:val="center"/>
          </w:tcPr>
          <w:p w14:paraId="5F55979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1007" w:type="pct"/>
            <w:vAlign w:val="center"/>
          </w:tcPr>
          <w:p w14:paraId="71A5CDB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Maksymalny kąt patrzenia</w:t>
            </w:r>
          </w:p>
        </w:tc>
        <w:tc>
          <w:tcPr>
            <w:tcW w:w="2727" w:type="pct"/>
            <w:vAlign w:val="center"/>
          </w:tcPr>
          <w:p w14:paraId="00D2502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178° w płaszczyźnie pionowej i poziomej</w:t>
            </w:r>
          </w:p>
        </w:tc>
        <w:tc>
          <w:tcPr>
            <w:tcW w:w="1108" w:type="pct"/>
            <w:vAlign w:val="center"/>
          </w:tcPr>
          <w:p w14:paraId="1F59E47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70A33832" w14:textId="77777777" w:rsidTr="005B63BD">
        <w:trPr>
          <w:jc w:val="center"/>
        </w:trPr>
        <w:tc>
          <w:tcPr>
            <w:tcW w:w="158" w:type="pct"/>
            <w:vAlign w:val="center"/>
          </w:tcPr>
          <w:p w14:paraId="278DABA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1007" w:type="pct"/>
            <w:vAlign w:val="center"/>
          </w:tcPr>
          <w:p w14:paraId="00FEEF1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2727" w:type="pct"/>
            <w:vAlign w:val="center"/>
          </w:tcPr>
          <w:p w14:paraId="4F276C3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1108" w:type="pct"/>
            <w:vAlign w:val="center"/>
          </w:tcPr>
          <w:p w14:paraId="366F8DE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3922DC6C" w14:textId="77777777" w:rsidTr="005B63BD">
        <w:trPr>
          <w:jc w:val="center"/>
        </w:trPr>
        <w:tc>
          <w:tcPr>
            <w:tcW w:w="158" w:type="pct"/>
            <w:vAlign w:val="center"/>
          </w:tcPr>
          <w:p w14:paraId="40AFC43C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1007" w:type="pct"/>
            <w:vAlign w:val="center"/>
          </w:tcPr>
          <w:p w14:paraId="3208053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2727" w:type="pct"/>
            <w:vAlign w:val="center"/>
          </w:tcPr>
          <w:p w14:paraId="78BC090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Wymagany port cyfrowy, umożliwiający odtwarzanie sygnału video z odtwarzacza multimedialnego, w natywnej rozdzielczości urządzenia wyświetlającego z natywną częstotliwością odtwarzania</w:t>
            </w:r>
          </w:p>
        </w:tc>
        <w:tc>
          <w:tcPr>
            <w:tcW w:w="1108" w:type="pct"/>
            <w:vAlign w:val="center"/>
          </w:tcPr>
          <w:p w14:paraId="60B2744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0C7AE3B" w14:textId="77777777" w:rsidTr="005B63BD">
        <w:trPr>
          <w:jc w:val="center"/>
        </w:trPr>
        <w:tc>
          <w:tcPr>
            <w:tcW w:w="158" w:type="pct"/>
            <w:vAlign w:val="center"/>
          </w:tcPr>
          <w:p w14:paraId="096EE9EA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1007" w:type="pct"/>
            <w:vAlign w:val="center"/>
          </w:tcPr>
          <w:p w14:paraId="7F105ED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2727" w:type="pct"/>
            <w:vAlign w:val="center"/>
          </w:tcPr>
          <w:p w14:paraId="32135E16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1108" w:type="pct"/>
            <w:vAlign w:val="center"/>
          </w:tcPr>
          <w:p w14:paraId="2C0D2EC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CF2441E" w14:textId="77777777" w:rsidTr="005B63BD">
        <w:trPr>
          <w:jc w:val="center"/>
        </w:trPr>
        <w:tc>
          <w:tcPr>
            <w:tcW w:w="158" w:type="pct"/>
            <w:vAlign w:val="center"/>
          </w:tcPr>
          <w:p w14:paraId="5773DA89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1007" w:type="pct"/>
            <w:vAlign w:val="center"/>
          </w:tcPr>
          <w:p w14:paraId="12939017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2727" w:type="pct"/>
            <w:vAlign w:val="center"/>
          </w:tcPr>
          <w:p w14:paraId="420B7F6C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AC 200 -240 V 50/60 Hz zasilacz wbudowany</w:t>
            </w:r>
          </w:p>
        </w:tc>
        <w:tc>
          <w:tcPr>
            <w:tcW w:w="1108" w:type="pct"/>
            <w:vAlign w:val="center"/>
          </w:tcPr>
          <w:p w14:paraId="4E242D7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D940909" w14:textId="77777777" w:rsidTr="005B63BD">
        <w:trPr>
          <w:jc w:val="center"/>
        </w:trPr>
        <w:tc>
          <w:tcPr>
            <w:tcW w:w="158" w:type="pct"/>
            <w:vAlign w:val="center"/>
          </w:tcPr>
          <w:p w14:paraId="552C0AB7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1007" w:type="pct"/>
            <w:vAlign w:val="center"/>
          </w:tcPr>
          <w:p w14:paraId="15A3E3D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Pobór mocy</w:t>
            </w:r>
          </w:p>
        </w:tc>
        <w:tc>
          <w:tcPr>
            <w:tcW w:w="2727" w:type="pct"/>
            <w:vAlign w:val="center"/>
          </w:tcPr>
          <w:p w14:paraId="4B67EB38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25 W</w:t>
            </w:r>
          </w:p>
        </w:tc>
        <w:tc>
          <w:tcPr>
            <w:tcW w:w="1108" w:type="pct"/>
            <w:vAlign w:val="center"/>
          </w:tcPr>
          <w:p w14:paraId="6CB7ADD0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52E13420" w14:textId="77777777" w:rsidTr="005B63BD">
        <w:trPr>
          <w:jc w:val="center"/>
        </w:trPr>
        <w:tc>
          <w:tcPr>
            <w:tcW w:w="158" w:type="pct"/>
            <w:vAlign w:val="center"/>
          </w:tcPr>
          <w:p w14:paraId="132B7D8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1007" w:type="pct"/>
            <w:vAlign w:val="center"/>
          </w:tcPr>
          <w:p w14:paraId="067A928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Ramka</w:t>
            </w:r>
          </w:p>
        </w:tc>
        <w:tc>
          <w:tcPr>
            <w:tcW w:w="2727" w:type="pct"/>
            <w:vAlign w:val="center"/>
          </w:tcPr>
          <w:p w14:paraId="27544EFD" w14:textId="0DD00EDB" w:rsidR="004C36C8" w:rsidRPr="00721506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Możliwość stabilnego montażu bez widocznej ramki (ramka monitora może być widoczna maksymalnie do 5 mm)</w:t>
            </w:r>
          </w:p>
        </w:tc>
        <w:tc>
          <w:tcPr>
            <w:tcW w:w="1108" w:type="pct"/>
            <w:vAlign w:val="center"/>
          </w:tcPr>
          <w:p w14:paraId="686702B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69AE1CA6" w14:textId="77777777" w:rsidTr="005B63BD">
        <w:trPr>
          <w:jc w:val="center"/>
        </w:trPr>
        <w:tc>
          <w:tcPr>
            <w:tcW w:w="158" w:type="pct"/>
            <w:vAlign w:val="center"/>
          </w:tcPr>
          <w:p w14:paraId="2499883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19.</w:t>
            </w:r>
          </w:p>
        </w:tc>
        <w:tc>
          <w:tcPr>
            <w:tcW w:w="1007" w:type="pct"/>
            <w:vAlign w:val="center"/>
          </w:tcPr>
          <w:p w14:paraId="310A8E1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Wymiary obszaru roboczego (szerokość×wysokość)</w:t>
            </w:r>
          </w:p>
        </w:tc>
        <w:tc>
          <w:tcPr>
            <w:tcW w:w="2727" w:type="pct"/>
            <w:vAlign w:val="center"/>
          </w:tcPr>
          <w:p w14:paraId="7CFA4E2A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do 550×350 mm </w:t>
            </w:r>
          </w:p>
        </w:tc>
        <w:tc>
          <w:tcPr>
            <w:tcW w:w="1108" w:type="pct"/>
            <w:vAlign w:val="center"/>
          </w:tcPr>
          <w:p w14:paraId="29958F7B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1DDFCA9C" w14:textId="77777777" w:rsidTr="005B63BD">
        <w:trPr>
          <w:jc w:val="center"/>
        </w:trPr>
        <w:tc>
          <w:tcPr>
            <w:tcW w:w="158" w:type="pct"/>
            <w:vAlign w:val="center"/>
          </w:tcPr>
          <w:p w14:paraId="578E0AA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20.</w:t>
            </w:r>
          </w:p>
        </w:tc>
        <w:tc>
          <w:tcPr>
            <w:tcW w:w="1007" w:type="pct"/>
            <w:vAlign w:val="center"/>
          </w:tcPr>
          <w:p w14:paraId="7F3ACC2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Waga monitora z podstawą (bez nakładki dotykowej)</w:t>
            </w:r>
          </w:p>
        </w:tc>
        <w:tc>
          <w:tcPr>
            <w:tcW w:w="2727" w:type="pct"/>
            <w:vAlign w:val="center"/>
          </w:tcPr>
          <w:p w14:paraId="0DB601AE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do 7 kg</w:t>
            </w:r>
          </w:p>
        </w:tc>
        <w:tc>
          <w:tcPr>
            <w:tcW w:w="1108" w:type="pct"/>
            <w:vAlign w:val="center"/>
          </w:tcPr>
          <w:p w14:paraId="1A6B3513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286A845" w14:textId="77777777" w:rsidTr="005B63BD">
        <w:trPr>
          <w:jc w:val="center"/>
        </w:trPr>
        <w:tc>
          <w:tcPr>
            <w:tcW w:w="158" w:type="pct"/>
            <w:vAlign w:val="center"/>
          </w:tcPr>
          <w:p w14:paraId="2D6C78B2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21.</w:t>
            </w:r>
          </w:p>
        </w:tc>
        <w:tc>
          <w:tcPr>
            <w:tcW w:w="1007" w:type="pct"/>
            <w:vAlign w:val="center"/>
          </w:tcPr>
          <w:p w14:paraId="355F1D15" w14:textId="1C1FB74A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C65B8">
              <w:rPr>
                <w:rFonts w:ascii="Cambria" w:hAnsi="Cambria" w:cs="Calibri"/>
                <w:color w:val="FF0000"/>
                <w:sz w:val="18"/>
                <w:szCs w:val="18"/>
              </w:rPr>
              <w:t>Rozmieszczeni</w:t>
            </w:r>
            <w:r w:rsidR="007C65B8">
              <w:rPr>
                <w:rFonts w:ascii="Cambria" w:hAnsi="Cambria" w:cs="Calibri"/>
                <w:color w:val="FF0000"/>
                <w:sz w:val="18"/>
                <w:szCs w:val="18"/>
              </w:rPr>
              <w:t>e punktów uchwytu ściennego</w:t>
            </w:r>
          </w:p>
        </w:tc>
        <w:tc>
          <w:tcPr>
            <w:tcW w:w="2727" w:type="pct"/>
            <w:vAlign w:val="center"/>
          </w:tcPr>
          <w:p w14:paraId="1CEB6EFF" w14:textId="5472C0CD" w:rsidR="004C36C8" w:rsidRPr="00721506" w:rsidRDefault="007C65B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1D750E">
              <w:rPr>
                <w:rFonts w:ascii="Cambria" w:hAnsi="Cambria" w:cs="Calibri"/>
                <w:color w:val="FF0000"/>
                <w:sz w:val="18"/>
                <w:szCs w:val="18"/>
              </w:rPr>
              <w:t>VESA</w:t>
            </w:r>
          </w:p>
        </w:tc>
        <w:tc>
          <w:tcPr>
            <w:tcW w:w="1108" w:type="pct"/>
            <w:vAlign w:val="center"/>
          </w:tcPr>
          <w:p w14:paraId="0F0DE13D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2B8DBD65" w14:textId="77777777" w:rsidTr="005B63BD">
        <w:trPr>
          <w:jc w:val="center"/>
        </w:trPr>
        <w:tc>
          <w:tcPr>
            <w:tcW w:w="158" w:type="pct"/>
            <w:vAlign w:val="center"/>
          </w:tcPr>
          <w:p w14:paraId="22F2210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22.</w:t>
            </w:r>
          </w:p>
        </w:tc>
        <w:tc>
          <w:tcPr>
            <w:tcW w:w="1007" w:type="pct"/>
            <w:vAlign w:val="center"/>
          </w:tcPr>
          <w:p w14:paraId="3DE8F735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Gwarancja:</w:t>
            </w:r>
          </w:p>
        </w:tc>
        <w:tc>
          <w:tcPr>
            <w:tcW w:w="2727" w:type="pct"/>
            <w:vAlign w:val="center"/>
          </w:tcPr>
          <w:p w14:paraId="2D608FE9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72150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</w:t>
            </w:r>
          </w:p>
        </w:tc>
        <w:tc>
          <w:tcPr>
            <w:tcW w:w="1108" w:type="pct"/>
            <w:vAlign w:val="center"/>
          </w:tcPr>
          <w:p w14:paraId="6C7DA772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5D1C5F5" w14:textId="77777777" w:rsidTr="005B63BD">
        <w:trPr>
          <w:jc w:val="center"/>
        </w:trPr>
        <w:tc>
          <w:tcPr>
            <w:tcW w:w="158" w:type="pct"/>
            <w:vAlign w:val="center"/>
          </w:tcPr>
          <w:p w14:paraId="77A7A4A1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23.</w:t>
            </w:r>
          </w:p>
        </w:tc>
        <w:tc>
          <w:tcPr>
            <w:tcW w:w="1007" w:type="pct"/>
            <w:vAlign w:val="center"/>
          </w:tcPr>
          <w:p w14:paraId="7563A5A1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2727" w:type="pct"/>
            <w:vAlign w:val="center"/>
          </w:tcPr>
          <w:p w14:paraId="0AD5F61F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1108" w:type="pct"/>
            <w:vAlign w:val="center"/>
          </w:tcPr>
          <w:p w14:paraId="4D4FB4A4" w14:textId="77777777" w:rsidR="004C36C8" w:rsidRPr="0072150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721506" w14:paraId="0576FBAC" w14:textId="77777777" w:rsidTr="005B63BD">
        <w:trPr>
          <w:jc w:val="center"/>
        </w:trPr>
        <w:tc>
          <w:tcPr>
            <w:tcW w:w="158" w:type="pct"/>
            <w:vAlign w:val="center"/>
          </w:tcPr>
          <w:p w14:paraId="5BA3FB54" w14:textId="77777777" w:rsidR="004C36C8" w:rsidRPr="0072150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21506">
              <w:rPr>
                <w:rFonts w:ascii="Cambria" w:hAnsi="Cambria" w:cs="Calibri"/>
                <w:sz w:val="18"/>
                <w:szCs w:val="18"/>
              </w:rPr>
              <w:t>24.</w:t>
            </w:r>
          </w:p>
        </w:tc>
        <w:tc>
          <w:tcPr>
            <w:tcW w:w="4842" w:type="pct"/>
            <w:gridSpan w:val="3"/>
            <w:vAlign w:val="center"/>
          </w:tcPr>
          <w:p w14:paraId="3CEDAF9D" w14:textId="56238ED2" w:rsidR="004C36C8" w:rsidRPr="0072150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721506">
              <w:rPr>
                <w:rFonts w:ascii="Cambria" w:hAnsi="Cambria" w:cs="Calibri"/>
                <w:b/>
                <w:sz w:val="18"/>
                <w:szCs w:val="18"/>
              </w:rPr>
              <w:t xml:space="preserve">Oferowany 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model</w:t>
            </w:r>
            <w:r w:rsidRPr="0072150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40A19C99" w14:textId="6539AC28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708E6A9F" w14:textId="77777777" w:rsidR="00A75AD6" w:rsidRPr="004C36C8" w:rsidRDefault="00A75AD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46"/>
        <w:gridCol w:w="7587"/>
        <w:gridCol w:w="3108"/>
      </w:tblGrid>
      <w:tr w:rsidR="004C36C8" w:rsidRPr="00A75AD6" w14:paraId="38A79410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13016C62" w14:textId="71A28E1E" w:rsidR="004C36C8" w:rsidRPr="00A75AD6" w:rsidRDefault="004C36C8" w:rsidP="00FF3DE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Urządzenia wyświetlające: monitor typ </w:t>
            </w:r>
            <w:r w:rsidR="00FF3DEA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VI</w:t>
            </w: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- 1 szt. (wystawa archeologiczna)</w:t>
            </w:r>
          </w:p>
        </w:tc>
      </w:tr>
      <w:tr w:rsidR="004C36C8" w:rsidRPr="00A75AD6" w14:paraId="50528EC8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0FE806F4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33" w:type="dxa"/>
            <w:gridSpan w:val="2"/>
            <w:vAlign w:val="center"/>
            <w:hideMark/>
          </w:tcPr>
          <w:p w14:paraId="535F69A6" w14:textId="229D4BC7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08" w:type="dxa"/>
            <w:vAlign w:val="center"/>
            <w:hideMark/>
          </w:tcPr>
          <w:p w14:paraId="0E64E930" w14:textId="77777777" w:rsidR="004C36C8" w:rsidRPr="00A75AD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 xml:space="preserve">w zakresie pkt 21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lastRenderedPageBreak/>
              <w:t>proszę podać dokładny parametr w zakresie gwarancji)</w:t>
            </w:r>
          </w:p>
        </w:tc>
      </w:tr>
      <w:tr w:rsidR="004C36C8" w:rsidRPr="00A75AD6" w14:paraId="6010778E" w14:textId="77777777" w:rsidTr="005B63BD">
        <w:trPr>
          <w:jc w:val="center"/>
        </w:trPr>
        <w:tc>
          <w:tcPr>
            <w:tcW w:w="0" w:type="auto"/>
            <w:vAlign w:val="center"/>
          </w:tcPr>
          <w:p w14:paraId="0A3C7F4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846" w:type="dxa"/>
            <w:vAlign w:val="center"/>
          </w:tcPr>
          <w:p w14:paraId="4DEB7A7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587" w:type="dxa"/>
            <w:vAlign w:val="center"/>
          </w:tcPr>
          <w:p w14:paraId="5DC71A5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08" w:type="dxa"/>
            <w:vAlign w:val="center"/>
          </w:tcPr>
          <w:p w14:paraId="3A4ABBB9" w14:textId="2EB2905F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32A6FD1B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72C76A2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46" w:type="dxa"/>
            <w:vAlign w:val="center"/>
            <w:hideMark/>
          </w:tcPr>
          <w:p w14:paraId="673F9B9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Rozmiar</w:t>
            </w:r>
          </w:p>
        </w:tc>
        <w:tc>
          <w:tcPr>
            <w:tcW w:w="7587" w:type="dxa"/>
            <w:vAlign w:val="center"/>
          </w:tcPr>
          <w:p w14:paraId="0E41498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65”</w:t>
            </w:r>
          </w:p>
        </w:tc>
        <w:tc>
          <w:tcPr>
            <w:tcW w:w="3108" w:type="dxa"/>
            <w:vAlign w:val="center"/>
          </w:tcPr>
          <w:p w14:paraId="79AE66B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B95DD31" w14:textId="77777777" w:rsidTr="005B63BD">
        <w:trPr>
          <w:jc w:val="center"/>
        </w:trPr>
        <w:tc>
          <w:tcPr>
            <w:tcW w:w="0" w:type="auto"/>
            <w:vAlign w:val="center"/>
          </w:tcPr>
          <w:p w14:paraId="4B48B61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46" w:type="dxa"/>
            <w:vAlign w:val="center"/>
          </w:tcPr>
          <w:p w14:paraId="3F7DB26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587" w:type="dxa"/>
            <w:vAlign w:val="center"/>
          </w:tcPr>
          <w:p w14:paraId="5431AF1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→Bez obudowy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→Monitor przystosowany do montażu sufitowego/ściennego/podłogowego w komplecie z dedykowanym uchwytem z przygotowanym miejscem na  wszystkie podłączenia do multimedialnego odtwarzacza sieciowego z funkcjami interaktywnymi</w:t>
            </w:r>
          </w:p>
        </w:tc>
        <w:tc>
          <w:tcPr>
            <w:tcW w:w="3108" w:type="dxa"/>
            <w:vAlign w:val="center"/>
          </w:tcPr>
          <w:p w14:paraId="1116325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D61CFCD" w14:textId="77777777" w:rsidTr="005B63BD">
        <w:trPr>
          <w:jc w:val="center"/>
        </w:trPr>
        <w:tc>
          <w:tcPr>
            <w:tcW w:w="0" w:type="auto"/>
            <w:vAlign w:val="center"/>
          </w:tcPr>
          <w:p w14:paraId="5F53735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46" w:type="dxa"/>
            <w:vAlign w:val="center"/>
          </w:tcPr>
          <w:p w14:paraId="1F7DE3C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Kolor</w:t>
            </w:r>
          </w:p>
        </w:tc>
        <w:tc>
          <w:tcPr>
            <w:tcW w:w="7587" w:type="dxa"/>
            <w:vAlign w:val="center"/>
          </w:tcPr>
          <w:p w14:paraId="3B98CC3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Czarny</w:t>
            </w:r>
          </w:p>
        </w:tc>
        <w:tc>
          <w:tcPr>
            <w:tcW w:w="3108" w:type="dxa"/>
            <w:vAlign w:val="center"/>
          </w:tcPr>
          <w:p w14:paraId="6FE05D2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2449F4E" w14:textId="77777777" w:rsidTr="005B63BD">
        <w:trPr>
          <w:jc w:val="center"/>
        </w:trPr>
        <w:tc>
          <w:tcPr>
            <w:tcW w:w="0" w:type="auto"/>
            <w:vAlign w:val="center"/>
          </w:tcPr>
          <w:p w14:paraId="7C6D950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46" w:type="dxa"/>
            <w:vAlign w:val="center"/>
          </w:tcPr>
          <w:p w14:paraId="12FC330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Matrycy</w:t>
            </w:r>
          </w:p>
        </w:tc>
        <w:tc>
          <w:tcPr>
            <w:tcW w:w="7587" w:type="dxa"/>
            <w:vAlign w:val="center"/>
          </w:tcPr>
          <w:p w14:paraId="703E273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LCD</w:t>
            </w:r>
          </w:p>
        </w:tc>
        <w:tc>
          <w:tcPr>
            <w:tcW w:w="3108" w:type="dxa"/>
            <w:vAlign w:val="center"/>
          </w:tcPr>
          <w:p w14:paraId="1B74935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3931420" w14:textId="77777777" w:rsidTr="005B63BD">
        <w:trPr>
          <w:jc w:val="center"/>
        </w:trPr>
        <w:tc>
          <w:tcPr>
            <w:tcW w:w="0" w:type="auto"/>
            <w:vAlign w:val="center"/>
          </w:tcPr>
          <w:p w14:paraId="7DA0707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46" w:type="dxa"/>
            <w:vAlign w:val="center"/>
          </w:tcPr>
          <w:p w14:paraId="0F076C1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Technologia panelu</w:t>
            </w:r>
          </w:p>
        </w:tc>
        <w:tc>
          <w:tcPr>
            <w:tcW w:w="7587" w:type="dxa"/>
            <w:vAlign w:val="center"/>
          </w:tcPr>
          <w:p w14:paraId="2ACB30C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VA z podświetleniem Direct LED</w:t>
            </w:r>
          </w:p>
        </w:tc>
        <w:tc>
          <w:tcPr>
            <w:tcW w:w="3108" w:type="dxa"/>
            <w:vAlign w:val="center"/>
          </w:tcPr>
          <w:p w14:paraId="501B54D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DA10662" w14:textId="77777777" w:rsidTr="005B63BD">
        <w:trPr>
          <w:jc w:val="center"/>
        </w:trPr>
        <w:tc>
          <w:tcPr>
            <w:tcW w:w="0" w:type="auto"/>
            <w:vAlign w:val="center"/>
          </w:tcPr>
          <w:p w14:paraId="7C77DCC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46" w:type="dxa"/>
            <w:vAlign w:val="center"/>
          </w:tcPr>
          <w:p w14:paraId="1D5E81C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587" w:type="dxa"/>
            <w:vAlign w:val="center"/>
          </w:tcPr>
          <w:p w14:paraId="4DA4CED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3840×2160/60</w:t>
            </w:r>
          </w:p>
        </w:tc>
        <w:tc>
          <w:tcPr>
            <w:tcW w:w="3108" w:type="dxa"/>
            <w:vAlign w:val="center"/>
          </w:tcPr>
          <w:p w14:paraId="46A0B08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69CAC5C" w14:textId="77777777" w:rsidTr="005B63BD">
        <w:trPr>
          <w:jc w:val="center"/>
        </w:trPr>
        <w:tc>
          <w:tcPr>
            <w:tcW w:w="0" w:type="auto"/>
            <w:vAlign w:val="center"/>
          </w:tcPr>
          <w:p w14:paraId="457EA13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46" w:type="dxa"/>
            <w:vAlign w:val="center"/>
          </w:tcPr>
          <w:p w14:paraId="25FA822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Ilość wyświetlanych kolorów</w:t>
            </w:r>
          </w:p>
        </w:tc>
        <w:tc>
          <w:tcPr>
            <w:tcW w:w="7587" w:type="dxa"/>
            <w:vAlign w:val="center"/>
          </w:tcPr>
          <w:p w14:paraId="165F2813" w14:textId="383F74AB" w:rsidR="004C36C8" w:rsidRPr="001D750E" w:rsidRDefault="001D750E" w:rsidP="004C36C8">
            <w:pPr>
              <w:rPr>
                <w:rFonts w:ascii="Cambria" w:hAnsi="Cambria" w:cs="Calibri"/>
                <w:color w:val="FF0000"/>
                <w:sz w:val="18"/>
                <w:szCs w:val="18"/>
              </w:rPr>
            </w:pPr>
            <w:r w:rsidRPr="001D750E">
              <w:rPr>
                <w:rFonts w:ascii="Cambria" w:hAnsi="Cambria" w:cs="Calibri"/>
                <w:color w:val="FF0000"/>
                <w:sz w:val="18"/>
                <w:szCs w:val="18"/>
              </w:rPr>
              <w:t>Co najmniej (10 bitów na kolor)</w:t>
            </w:r>
          </w:p>
        </w:tc>
        <w:tc>
          <w:tcPr>
            <w:tcW w:w="3108" w:type="dxa"/>
            <w:vAlign w:val="center"/>
          </w:tcPr>
          <w:p w14:paraId="5B910C9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F86A586" w14:textId="77777777" w:rsidTr="005B63BD">
        <w:trPr>
          <w:jc w:val="center"/>
        </w:trPr>
        <w:tc>
          <w:tcPr>
            <w:tcW w:w="0" w:type="auto"/>
            <w:vAlign w:val="center"/>
          </w:tcPr>
          <w:p w14:paraId="238D256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46" w:type="dxa"/>
            <w:vAlign w:val="center"/>
          </w:tcPr>
          <w:p w14:paraId="78E0D46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Jasność (cd/m2)</w:t>
            </w:r>
          </w:p>
        </w:tc>
        <w:tc>
          <w:tcPr>
            <w:tcW w:w="7587" w:type="dxa"/>
            <w:vAlign w:val="center"/>
          </w:tcPr>
          <w:p w14:paraId="64417A8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mniej niż 350</w:t>
            </w:r>
          </w:p>
        </w:tc>
        <w:tc>
          <w:tcPr>
            <w:tcW w:w="3108" w:type="dxa"/>
            <w:vAlign w:val="center"/>
          </w:tcPr>
          <w:p w14:paraId="3F05E09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1339F88" w14:textId="77777777" w:rsidTr="005B63BD">
        <w:trPr>
          <w:jc w:val="center"/>
        </w:trPr>
        <w:tc>
          <w:tcPr>
            <w:tcW w:w="0" w:type="auto"/>
            <w:vAlign w:val="center"/>
          </w:tcPr>
          <w:p w14:paraId="4B88F24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46" w:type="dxa"/>
            <w:vAlign w:val="center"/>
          </w:tcPr>
          <w:p w14:paraId="5FC262A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Kontrast</w:t>
            </w:r>
          </w:p>
        </w:tc>
        <w:tc>
          <w:tcPr>
            <w:tcW w:w="7587" w:type="dxa"/>
            <w:vAlign w:val="center"/>
          </w:tcPr>
          <w:p w14:paraId="3F4FA5F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mniej niż 1000:1</w:t>
            </w:r>
          </w:p>
        </w:tc>
        <w:tc>
          <w:tcPr>
            <w:tcW w:w="3108" w:type="dxa"/>
            <w:vAlign w:val="center"/>
          </w:tcPr>
          <w:p w14:paraId="6D9ED3E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AA0750E" w14:textId="77777777" w:rsidTr="005B63BD">
        <w:trPr>
          <w:jc w:val="center"/>
        </w:trPr>
        <w:tc>
          <w:tcPr>
            <w:tcW w:w="0" w:type="auto"/>
            <w:vAlign w:val="center"/>
          </w:tcPr>
          <w:p w14:paraId="347BE5D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46" w:type="dxa"/>
            <w:vAlign w:val="center"/>
          </w:tcPr>
          <w:p w14:paraId="102C72B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Czas reakcji</w:t>
            </w:r>
          </w:p>
        </w:tc>
        <w:tc>
          <w:tcPr>
            <w:tcW w:w="7587" w:type="dxa"/>
            <w:vAlign w:val="center"/>
          </w:tcPr>
          <w:p w14:paraId="1439E27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więcej niż 8 ms</w:t>
            </w:r>
          </w:p>
        </w:tc>
        <w:tc>
          <w:tcPr>
            <w:tcW w:w="3108" w:type="dxa"/>
            <w:vAlign w:val="center"/>
          </w:tcPr>
          <w:p w14:paraId="0BB284E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6ED8632" w14:textId="77777777" w:rsidTr="005B63BD">
        <w:trPr>
          <w:jc w:val="center"/>
        </w:trPr>
        <w:tc>
          <w:tcPr>
            <w:tcW w:w="0" w:type="auto"/>
            <w:vAlign w:val="center"/>
          </w:tcPr>
          <w:p w14:paraId="58B77CF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46" w:type="dxa"/>
            <w:vAlign w:val="center"/>
          </w:tcPr>
          <w:p w14:paraId="12417D2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Maksymalny kąt patrzenia</w:t>
            </w:r>
          </w:p>
        </w:tc>
        <w:tc>
          <w:tcPr>
            <w:tcW w:w="7587" w:type="dxa"/>
            <w:vAlign w:val="center"/>
          </w:tcPr>
          <w:p w14:paraId="756AF2D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mniej niż 178° w płaszczyźnie pionowej i poziomej</w:t>
            </w:r>
          </w:p>
        </w:tc>
        <w:tc>
          <w:tcPr>
            <w:tcW w:w="3108" w:type="dxa"/>
            <w:vAlign w:val="center"/>
          </w:tcPr>
          <w:p w14:paraId="22F332B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4097999" w14:textId="77777777" w:rsidTr="005B63BD">
        <w:trPr>
          <w:jc w:val="center"/>
        </w:trPr>
        <w:tc>
          <w:tcPr>
            <w:tcW w:w="0" w:type="auto"/>
            <w:vAlign w:val="center"/>
          </w:tcPr>
          <w:p w14:paraId="414225B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46" w:type="dxa"/>
            <w:vAlign w:val="center"/>
          </w:tcPr>
          <w:p w14:paraId="21AD0F5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Żywotność matrycy</w:t>
            </w:r>
          </w:p>
        </w:tc>
        <w:tc>
          <w:tcPr>
            <w:tcW w:w="7587" w:type="dxa"/>
            <w:vAlign w:val="center"/>
          </w:tcPr>
          <w:p w14:paraId="0731F86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mniej niż 50 000 h</w:t>
            </w:r>
          </w:p>
        </w:tc>
        <w:tc>
          <w:tcPr>
            <w:tcW w:w="3108" w:type="dxa"/>
            <w:vAlign w:val="center"/>
          </w:tcPr>
          <w:p w14:paraId="2313A76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E89821" w14:textId="77777777" w:rsidTr="005B63BD">
        <w:trPr>
          <w:jc w:val="center"/>
        </w:trPr>
        <w:tc>
          <w:tcPr>
            <w:tcW w:w="0" w:type="auto"/>
            <w:vAlign w:val="center"/>
          </w:tcPr>
          <w:p w14:paraId="3A8ACD5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46" w:type="dxa"/>
            <w:vAlign w:val="center"/>
          </w:tcPr>
          <w:p w14:paraId="79F4EFA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Wejścia/Wyjścia</w:t>
            </w:r>
          </w:p>
        </w:tc>
        <w:tc>
          <w:tcPr>
            <w:tcW w:w="7587" w:type="dxa"/>
            <w:vAlign w:val="center"/>
          </w:tcPr>
          <w:p w14:paraId="449BB4F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wymagany port cyfrowy, umożliwiający odtwarzanie sygnału video z odtwarzacza multimedialnego, w natywnej rozdzielczości urządzenia wyświetlającego z natywną częstotliwością odtwarzania. Port umożliwi obsługę standardu HDCP</w:t>
            </w:r>
          </w:p>
        </w:tc>
        <w:tc>
          <w:tcPr>
            <w:tcW w:w="3108" w:type="dxa"/>
            <w:vAlign w:val="center"/>
          </w:tcPr>
          <w:p w14:paraId="247A179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FCC0936" w14:textId="77777777" w:rsidTr="005B63BD">
        <w:trPr>
          <w:jc w:val="center"/>
        </w:trPr>
        <w:tc>
          <w:tcPr>
            <w:tcW w:w="0" w:type="auto"/>
            <w:vAlign w:val="center"/>
          </w:tcPr>
          <w:p w14:paraId="48212FB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46" w:type="dxa"/>
            <w:vAlign w:val="center"/>
          </w:tcPr>
          <w:p w14:paraId="3C3121F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587" w:type="dxa"/>
            <w:vAlign w:val="center"/>
          </w:tcPr>
          <w:p w14:paraId="43F1562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Wspólna platforma oprogramowania z pozostałymi monitorami i projektorami </w:t>
            </w:r>
          </w:p>
        </w:tc>
        <w:tc>
          <w:tcPr>
            <w:tcW w:w="3108" w:type="dxa"/>
            <w:vAlign w:val="center"/>
          </w:tcPr>
          <w:p w14:paraId="1C81EF7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B20E773" w14:textId="77777777" w:rsidTr="005B63BD">
        <w:trPr>
          <w:jc w:val="center"/>
        </w:trPr>
        <w:tc>
          <w:tcPr>
            <w:tcW w:w="0" w:type="auto"/>
            <w:vAlign w:val="center"/>
          </w:tcPr>
          <w:p w14:paraId="118A2ED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2846" w:type="dxa"/>
            <w:vAlign w:val="center"/>
          </w:tcPr>
          <w:p w14:paraId="7D32C55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Cechy użytkowe</w:t>
            </w:r>
          </w:p>
        </w:tc>
        <w:tc>
          <w:tcPr>
            <w:tcW w:w="7587" w:type="dxa"/>
            <w:vAlign w:val="center"/>
          </w:tcPr>
          <w:p w14:paraId="1FCA7EE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Czujnik natężenia oświetlenia ‒ funkcje programowalne; czujnik temperatury; automatyczna regulacja kontrastu; automatyczna regulacja poziomu czerni; regulacja temperatury barwowej</w:t>
            </w:r>
          </w:p>
        </w:tc>
        <w:tc>
          <w:tcPr>
            <w:tcW w:w="3108" w:type="dxa"/>
            <w:vAlign w:val="center"/>
          </w:tcPr>
          <w:p w14:paraId="3672BF4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F84FBAC" w14:textId="77777777" w:rsidTr="005B63BD">
        <w:trPr>
          <w:jc w:val="center"/>
        </w:trPr>
        <w:tc>
          <w:tcPr>
            <w:tcW w:w="0" w:type="auto"/>
            <w:vAlign w:val="center"/>
          </w:tcPr>
          <w:p w14:paraId="685C0CC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846" w:type="dxa"/>
            <w:vAlign w:val="center"/>
          </w:tcPr>
          <w:p w14:paraId="2E622A3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587" w:type="dxa"/>
            <w:vAlign w:val="center"/>
          </w:tcPr>
          <w:p w14:paraId="06F9911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AC 200 -240 V 50/60 Hz; zasilacz wbudowany</w:t>
            </w:r>
          </w:p>
        </w:tc>
        <w:tc>
          <w:tcPr>
            <w:tcW w:w="3108" w:type="dxa"/>
            <w:vAlign w:val="center"/>
          </w:tcPr>
          <w:p w14:paraId="2F3FD96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26D3A4" w14:textId="77777777" w:rsidTr="005B63BD">
        <w:trPr>
          <w:jc w:val="center"/>
        </w:trPr>
        <w:tc>
          <w:tcPr>
            <w:tcW w:w="0" w:type="auto"/>
            <w:vAlign w:val="center"/>
          </w:tcPr>
          <w:p w14:paraId="6BB7BD7D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846" w:type="dxa"/>
            <w:vAlign w:val="center"/>
          </w:tcPr>
          <w:p w14:paraId="02ED539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Pobór mocy</w:t>
            </w:r>
          </w:p>
        </w:tc>
        <w:tc>
          <w:tcPr>
            <w:tcW w:w="7587" w:type="dxa"/>
            <w:vAlign w:val="center"/>
          </w:tcPr>
          <w:p w14:paraId="65AD2A1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118 W</w:t>
            </w:r>
          </w:p>
        </w:tc>
        <w:tc>
          <w:tcPr>
            <w:tcW w:w="3108" w:type="dxa"/>
            <w:vAlign w:val="center"/>
          </w:tcPr>
          <w:p w14:paraId="3F338FF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812FB55" w14:textId="77777777" w:rsidTr="005B63BD">
        <w:trPr>
          <w:jc w:val="center"/>
        </w:trPr>
        <w:tc>
          <w:tcPr>
            <w:tcW w:w="0" w:type="auto"/>
            <w:vAlign w:val="center"/>
          </w:tcPr>
          <w:p w14:paraId="44921D6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846" w:type="dxa"/>
            <w:vAlign w:val="center"/>
          </w:tcPr>
          <w:p w14:paraId="347F0F0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Wymiary obszaru roboczego (szerokość×wysokość)</w:t>
            </w:r>
          </w:p>
        </w:tc>
        <w:tc>
          <w:tcPr>
            <w:tcW w:w="7587" w:type="dxa"/>
            <w:vAlign w:val="center"/>
          </w:tcPr>
          <w:p w14:paraId="097036C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1500×900 mm</w:t>
            </w:r>
          </w:p>
        </w:tc>
        <w:tc>
          <w:tcPr>
            <w:tcW w:w="3108" w:type="dxa"/>
            <w:vAlign w:val="center"/>
          </w:tcPr>
          <w:p w14:paraId="30F1D20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72ADF9" w14:textId="77777777" w:rsidTr="005B63BD">
        <w:trPr>
          <w:jc w:val="center"/>
        </w:trPr>
        <w:tc>
          <w:tcPr>
            <w:tcW w:w="0" w:type="auto"/>
            <w:vAlign w:val="center"/>
          </w:tcPr>
          <w:p w14:paraId="1B40CCD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19.</w:t>
            </w:r>
          </w:p>
        </w:tc>
        <w:tc>
          <w:tcPr>
            <w:tcW w:w="2846" w:type="dxa"/>
            <w:vAlign w:val="center"/>
          </w:tcPr>
          <w:p w14:paraId="1FFF093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 monitora bez podstawy (bez nakładki dotykowej)</w:t>
            </w:r>
          </w:p>
        </w:tc>
        <w:tc>
          <w:tcPr>
            <w:tcW w:w="7587" w:type="dxa"/>
            <w:vAlign w:val="center"/>
          </w:tcPr>
          <w:p w14:paraId="1611EDF5" w14:textId="014CE86D" w:rsidR="004C36C8" w:rsidRPr="00A75AD6" w:rsidRDefault="001D750E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1D750E">
              <w:rPr>
                <w:rFonts w:ascii="Cambria" w:hAnsi="Cambria" w:cs="Calibri"/>
                <w:color w:val="FF0000"/>
                <w:sz w:val="18"/>
                <w:szCs w:val="18"/>
              </w:rPr>
              <w:t>do 60</w:t>
            </w:r>
            <w:r w:rsidR="004C36C8" w:rsidRPr="001D750E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 kg</w:t>
            </w:r>
          </w:p>
        </w:tc>
        <w:tc>
          <w:tcPr>
            <w:tcW w:w="3108" w:type="dxa"/>
            <w:vAlign w:val="center"/>
          </w:tcPr>
          <w:p w14:paraId="48E29B7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19FE08F" w14:textId="77777777" w:rsidTr="005B63BD">
        <w:trPr>
          <w:jc w:val="center"/>
        </w:trPr>
        <w:tc>
          <w:tcPr>
            <w:tcW w:w="0" w:type="auto"/>
            <w:vAlign w:val="center"/>
          </w:tcPr>
          <w:p w14:paraId="2288F47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20.</w:t>
            </w:r>
          </w:p>
        </w:tc>
        <w:tc>
          <w:tcPr>
            <w:tcW w:w="2846" w:type="dxa"/>
            <w:vAlign w:val="center"/>
          </w:tcPr>
          <w:p w14:paraId="7B1725E2" w14:textId="652A5BA0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1D750E">
              <w:rPr>
                <w:rFonts w:ascii="Cambria" w:hAnsi="Cambria" w:cs="Calibri"/>
                <w:color w:val="FF0000"/>
                <w:sz w:val="18"/>
                <w:szCs w:val="18"/>
              </w:rPr>
              <w:t>Rozmieszczeni</w:t>
            </w:r>
            <w:r w:rsidR="001D750E" w:rsidRPr="001D750E">
              <w:rPr>
                <w:rFonts w:ascii="Cambria" w:hAnsi="Cambria" w:cs="Calibri"/>
                <w:color w:val="FF0000"/>
                <w:sz w:val="18"/>
                <w:szCs w:val="18"/>
              </w:rPr>
              <w:t xml:space="preserve">e punktów uchwytu ściennego </w:t>
            </w:r>
          </w:p>
        </w:tc>
        <w:tc>
          <w:tcPr>
            <w:tcW w:w="7587" w:type="dxa"/>
            <w:vAlign w:val="center"/>
          </w:tcPr>
          <w:p w14:paraId="42155932" w14:textId="5C549ED4" w:rsidR="004C36C8" w:rsidRPr="00A75AD6" w:rsidRDefault="001D750E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1D750E">
              <w:rPr>
                <w:rFonts w:ascii="Cambria" w:hAnsi="Cambria" w:cs="Calibri"/>
                <w:color w:val="FF0000"/>
                <w:sz w:val="18"/>
                <w:szCs w:val="18"/>
              </w:rPr>
              <w:t>VESA</w:t>
            </w:r>
          </w:p>
        </w:tc>
        <w:tc>
          <w:tcPr>
            <w:tcW w:w="3108" w:type="dxa"/>
            <w:vAlign w:val="center"/>
          </w:tcPr>
          <w:p w14:paraId="480BA40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3B13DD8" w14:textId="77777777" w:rsidTr="005B63BD">
        <w:trPr>
          <w:jc w:val="center"/>
        </w:trPr>
        <w:tc>
          <w:tcPr>
            <w:tcW w:w="0" w:type="auto"/>
            <w:vAlign w:val="center"/>
          </w:tcPr>
          <w:p w14:paraId="6D767CC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21.</w:t>
            </w:r>
          </w:p>
        </w:tc>
        <w:tc>
          <w:tcPr>
            <w:tcW w:w="2846" w:type="dxa"/>
            <w:vAlign w:val="center"/>
          </w:tcPr>
          <w:p w14:paraId="759DCC4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587" w:type="dxa"/>
            <w:vAlign w:val="center"/>
          </w:tcPr>
          <w:p w14:paraId="41B30AC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proszę podać dokładny parametr w zakresie gwarancji – jest to kryterium oceny ofert</w:t>
            </w:r>
          </w:p>
        </w:tc>
        <w:tc>
          <w:tcPr>
            <w:tcW w:w="3108" w:type="dxa"/>
            <w:vAlign w:val="center"/>
          </w:tcPr>
          <w:p w14:paraId="0CB12A5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78D5FAE" w14:textId="77777777" w:rsidTr="005B63BD">
        <w:trPr>
          <w:jc w:val="center"/>
        </w:trPr>
        <w:tc>
          <w:tcPr>
            <w:tcW w:w="0" w:type="auto"/>
            <w:vAlign w:val="center"/>
          </w:tcPr>
          <w:p w14:paraId="419E47D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22.</w:t>
            </w:r>
          </w:p>
        </w:tc>
        <w:tc>
          <w:tcPr>
            <w:tcW w:w="2846" w:type="dxa"/>
            <w:vAlign w:val="center"/>
          </w:tcPr>
          <w:p w14:paraId="7036915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587" w:type="dxa"/>
            <w:vAlign w:val="center"/>
          </w:tcPr>
          <w:p w14:paraId="7872A41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08" w:type="dxa"/>
            <w:vAlign w:val="center"/>
          </w:tcPr>
          <w:p w14:paraId="610D554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391079A" w14:textId="77777777" w:rsidTr="005B63BD">
        <w:trPr>
          <w:jc w:val="center"/>
        </w:trPr>
        <w:tc>
          <w:tcPr>
            <w:tcW w:w="0" w:type="auto"/>
            <w:vAlign w:val="center"/>
          </w:tcPr>
          <w:p w14:paraId="659C7CB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23.</w:t>
            </w:r>
          </w:p>
        </w:tc>
        <w:tc>
          <w:tcPr>
            <w:tcW w:w="0" w:type="auto"/>
            <w:gridSpan w:val="3"/>
            <w:vAlign w:val="center"/>
          </w:tcPr>
          <w:p w14:paraId="3F693E8A" w14:textId="4ED95CCE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ferowany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2DDD861F" w14:textId="191AD52F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35713B6D" w14:textId="77777777" w:rsidR="00A75AD6" w:rsidRPr="004C36C8" w:rsidRDefault="00A75AD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46"/>
        <w:gridCol w:w="7587"/>
        <w:gridCol w:w="3108"/>
      </w:tblGrid>
      <w:tr w:rsidR="004C36C8" w:rsidRPr="00A75AD6" w14:paraId="12D1683B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266F31AC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Urządzenia wyświetlające: projektor multimedialny - 2 szt. (wystawa archeologiczna)</w:t>
            </w:r>
          </w:p>
        </w:tc>
      </w:tr>
      <w:tr w:rsidR="004C36C8" w:rsidRPr="00A75AD6" w14:paraId="1971BF5F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0698639F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33" w:type="dxa"/>
            <w:gridSpan w:val="2"/>
            <w:vAlign w:val="center"/>
            <w:hideMark/>
          </w:tcPr>
          <w:p w14:paraId="1F32897B" w14:textId="0AB9AFBE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108" w:type="dxa"/>
            <w:vAlign w:val="center"/>
            <w:hideMark/>
          </w:tcPr>
          <w:p w14:paraId="70D0E86E" w14:textId="77777777" w:rsidR="004C36C8" w:rsidRPr="00A75AD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19 proszę podać dokładny parametr w zakresie gwarancji)</w:t>
            </w:r>
          </w:p>
        </w:tc>
      </w:tr>
      <w:tr w:rsidR="004C36C8" w:rsidRPr="00A75AD6" w14:paraId="6359853E" w14:textId="77777777" w:rsidTr="005B63BD">
        <w:trPr>
          <w:jc w:val="center"/>
        </w:trPr>
        <w:tc>
          <w:tcPr>
            <w:tcW w:w="0" w:type="auto"/>
            <w:vAlign w:val="center"/>
          </w:tcPr>
          <w:p w14:paraId="3BC7594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46" w:type="dxa"/>
            <w:vAlign w:val="center"/>
          </w:tcPr>
          <w:p w14:paraId="69B8FAB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587" w:type="dxa"/>
            <w:vAlign w:val="center"/>
          </w:tcPr>
          <w:p w14:paraId="78773D5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108" w:type="dxa"/>
            <w:vAlign w:val="center"/>
          </w:tcPr>
          <w:p w14:paraId="1178D394" w14:textId="1FA3351B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0DBC940A" w14:textId="77777777" w:rsidTr="005B63BD">
        <w:trPr>
          <w:jc w:val="center"/>
        </w:trPr>
        <w:tc>
          <w:tcPr>
            <w:tcW w:w="0" w:type="auto"/>
            <w:vAlign w:val="center"/>
            <w:hideMark/>
          </w:tcPr>
          <w:p w14:paraId="7C59895D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46" w:type="dxa"/>
            <w:vAlign w:val="center"/>
            <w:hideMark/>
          </w:tcPr>
          <w:p w14:paraId="11F7BFE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Technologia projekcji</w:t>
            </w:r>
          </w:p>
        </w:tc>
        <w:tc>
          <w:tcPr>
            <w:tcW w:w="7587" w:type="dxa"/>
            <w:vAlign w:val="center"/>
          </w:tcPr>
          <w:p w14:paraId="688ACCC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3LCD (3×0,64”)</w:t>
            </w:r>
          </w:p>
        </w:tc>
        <w:tc>
          <w:tcPr>
            <w:tcW w:w="3108" w:type="dxa"/>
            <w:vAlign w:val="center"/>
          </w:tcPr>
          <w:p w14:paraId="2FDEB46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88CAF1" w14:textId="77777777" w:rsidTr="005B63BD">
        <w:trPr>
          <w:jc w:val="center"/>
        </w:trPr>
        <w:tc>
          <w:tcPr>
            <w:tcW w:w="0" w:type="auto"/>
            <w:vAlign w:val="center"/>
          </w:tcPr>
          <w:p w14:paraId="1688005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46" w:type="dxa"/>
            <w:vAlign w:val="center"/>
          </w:tcPr>
          <w:p w14:paraId="7A814EE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Rodzaj podświetlenia</w:t>
            </w:r>
          </w:p>
        </w:tc>
        <w:tc>
          <w:tcPr>
            <w:tcW w:w="7587" w:type="dxa"/>
            <w:vAlign w:val="center"/>
          </w:tcPr>
          <w:p w14:paraId="4DBE1E6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Laserowe źródło światła</w:t>
            </w:r>
          </w:p>
        </w:tc>
        <w:tc>
          <w:tcPr>
            <w:tcW w:w="3108" w:type="dxa"/>
            <w:vAlign w:val="center"/>
          </w:tcPr>
          <w:p w14:paraId="11A1781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49C95EB" w14:textId="77777777" w:rsidTr="005B63BD">
        <w:trPr>
          <w:jc w:val="center"/>
        </w:trPr>
        <w:tc>
          <w:tcPr>
            <w:tcW w:w="0" w:type="auto"/>
            <w:vAlign w:val="center"/>
          </w:tcPr>
          <w:p w14:paraId="6CDE6F6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46" w:type="dxa"/>
            <w:vAlign w:val="center"/>
          </w:tcPr>
          <w:p w14:paraId="2C653D0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Rozdzielczość natywna</w:t>
            </w:r>
          </w:p>
        </w:tc>
        <w:tc>
          <w:tcPr>
            <w:tcW w:w="7587" w:type="dxa"/>
            <w:vAlign w:val="center"/>
          </w:tcPr>
          <w:p w14:paraId="42E40C3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1920×1200 px</w:t>
            </w:r>
          </w:p>
        </w:tc>
        <w:tc>
          <w:tcPr>
            <w:tcW w:w="3108" w:type="dxa"/>
            <w:vAlign w:val="center"/>
          </w:tcPr>
          <w:p w14:paraId="41B47FE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3E8C100" w14:textId="77777777" w:rsidTr="005B63BD">
        <w:trPr>
          <w:jc w:val="center"/>
        </w:trPr>
        <w:tc>
          <w:tcPr>
            <w:tcW w:w="0" w:type="auto"/>
            <w:vAlign w:val="center"/>
          </w:tcPr>
          <w:p w14:paraId="463024A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46" w:type="dxa"/>
            <w:vAlign w:val="center"/>
          </w:tcPr>
          <w:p w14:paraId="3FFACAB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Obsługiwane rozdzielczości</w:t>
            </w:r>
          </w:p>
        </w:tc>
        <w:tc>
          <w:tcPr>
            <w:tcW w:w="7587" w:type="dxa"/>
            <w:vAlign w:val="center"/>
          </w:tcPr>
          <w:p w14:paraId="133EF91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3840×2160</w:t>
            </w:r>
          </w:p>
        </w:tc>
        <w:tc>
          <w:tcPr>
            <w:tcW w:w="3108" w:type="dxa"/>
            <w:vAlign w:val="center"/>
          </w:tcPr>
          <w:p w14:paraId="71E5B1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B2305BC" w14:textId="77777777" w:rsidTr="005B63BD">
        <w:trPr>
          <w:jc w:val="center"/>
        </w:trPr>
        <w:tc>
          <w:tcPr>
            <w:tcW w:w="0" w:type="auto"/>
            <w:vAlign w:val="center"/>
          </w:tcPr>
          <w:p w14:paraId="6340CB1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46" w:type="dxa"/>
            <w:vAlign w:val="center"/>
          </w:tcPr>
          <w:p w14:paraId="47BBB34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Jasność</w:t>
            </w:r>
          </w:p>
        </w:tc>
        <w:tc>
          <w:tcPr>
            <w:tcW w:w="7587" w:type="dxa"/>
            <w:vAlign w:val="center"/>
          </w:tcPr>
          <w:p w14:paraId="06DA868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nie mniej niż 6000 Ansi Lumen</w:t>
            </w:r>
          </w:p>
        </w:tc>
        <w:tc>
          <w:tcPr>
            <w:tcW w:w="3108" w:type="dxa"/>
            <w:vAlign w:val="center"/>
          </w:tcPr>
          <w:p w14:paraId="08680F6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5790E05" w14:textId="77777777" w:rsidTr="005B63BD">
        <w:trPr>
          <w:jc w:val="center"/>
        </w:trPr>
        <w:tc>
          <w:tcPr>
            <w:tcW w:w="0" w:type="auto"/>
            <w:vAlign w:val="center"/>
          </w:tcPr>
          <w:p w14:paraId="299FBCB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46" w:type="dxa"/>
            <w:vAlign w:val="center"/>
          </w:tcPr>
          <w:p w14:paraId="7016790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Kontrast dynamiczny</w:t>
            </w:r>
          </w:p>
        </w:tc>
        <w:tc>
          <w:tcPr>
            <w:tcW w:w="7587" w:type="dxa"/>
            <w:vAlign w:val="center"/>
          </w:tcPr>
          <w:p w14:paraId="292E4A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600 000:1</w:t>
            </w:r>
          </w:p>
        </w:tc>
        <w:tc>
          <w:tcPr>
            <w:tcW w:w="3108" w:type="dxa"/>
            <w:vAlign w:val="center"/>
          </w:tcPr>
          <w:p w14:paraId="6FFE2FB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7D4E3AF" w14:textId="77777777" w:rsidTr="005B63BD">
        <w:trPr>
          <w:jc w:val="center"/>
        </w:trPr>
        <w:tc>
          <w:tcPr>
            <w:tcW w:w="0" w:type="auto"/>
            <w:vAlign w:val="center"/>
          </w:tcPr>
          <w:p w14:paraId="101B929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46" w:type="dxa"/>
            <w:vAlign w:val="center"/>
          </w:tcPr>
          <w:p w14:paraId="0CD343E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Kolory</w:t>
            </w:r>
          </w:p>
        </w:tc>
        <w:tc>
          <w:tcPr>
            <w:tcW w:w="7587" w:type="dxa"/>
            <w:vAlign w:val="center"/>
          </w:tcPr>
          <w:p w14:paraId="1FE00234" w14:textId="6159FED0" w:rsidR="004C36C8" w:rsidRPr="00A75AD6" w:rsidRDefault="001D750E" w:rsidP="004C36C8">
            <w:pPr>
              <w:rPr>
                <w:rFonts w:ascii="Cambria" w:hAnsi="Cambria" w:cs="Calibri"/>
                <w:sz w:val="18"/>
                <w:szCs w:val="18"/>
              </w:rPr>
            </w:pPr>
            <w:bookmarkStart w:id="0" w:name="_GoBack"/>
            <w:r w:rsidRPr="001D750E">
              <w:rPr>
                <w:rFonts w:ascii="Cambria" w:hAnsi="Cambria" w:cs="Calibri"/>
                <w:color w:val="FF0000"/>
                <w:sz w:val="18"/>
                <w:szCs w:val="18"/>
              </w:rPr>
              <w:t>Co najmniej (10 bitów na kolor)</w:t>
            </w:r>
            <w:bookmarkEnd w:id="0"/>
          </w:p>
        </w:tc>
        <w:tc>
          <w:tcPr>
            <w:tcW w:w="3108" w:type="dxa"/>
            <w:vAlign w:val="center"/>
          </w:tcPr>
          <w:p w14:paraId="6FC15B3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329C66" w14:textId="77777777" w:rsidTr="005B63BD">
        <w:trPr>
          <w:jc w:val="center"/>
        </w:trPr>
        <w:tc>
          <w:tcPr>
            <w:tcW w:w="0" w:type="auto"/>
            <w:vAlign w:val="center"/>
          </w:tcPr>
          <w:p w14:paraId="6D2F8BE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46" w:type="dxa"/>
            <w:vAlign w:val="center"/>
          </w:tcPr>
          <w:p w14:paraId="5417539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Korekcja zniekształceń trapezowych</w:t>
            </w:r>
          </w:p>
        </w:tc>
        <w:tc>
          <w:tcPr>
            <w:tcW w:w="7587" w:type="dxa"/>
            <w:vAlign w:val="center"/>
          </w:tcPr>
          <w:p w14:paraId="1DEEC21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+/- 30° H, +/- 30° V</w:t>
            </w:r>
          </w:p>
        </w:tc>
        <w:tc>
          <w:tcPr>
            <w:tcW w:w="3108" w:type="dxa"/>
            <w:vAlign w:val="center"/>
          </w:tcPr>
          <w:p w14:paraId="6B97C37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E7E1C26" w14:textId="77777777" w:rsidTr="005B63BD">
        <w:trPr>
          <w:jc w:val="center"/>
        </w:trPr>
        <w:tc>
          <w:tcPr>
            <w:tcW w:w="0" w:type="auto"/>
            <w:vAlign w:val="center"/>
          </w:tcPr>
          <w:p w14:paraId="08A6CBC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46" w:type="dxa"/>
            <w:vAlign w:val="center"/>
          </w:tcPr>
          <w:p w14:paraId="01E33E4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Żywotność zespołu podświetlenia</w:t>
            </w:r>
          </w:p>
        </w:tc>
        <w:tc>
          <w:tcPr>
            <w:tcW w:w="7587" w:type="dxa"/>
            <w:vAlign w:val="center"/>
          </w:tcPr>
          <w:p w14:paraId="05D9B04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20 000 h</w:t>
            </w:r>
          </w:p>
        </w:tc>
        <w:tc>
          <w:tcPr>
            <w:tcW w:w="3108" w:type="dxa"/>
            <w:vAlign w:val="center"/>
          </w:tcPr>
          <w:p w14:paraId="0B4C059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6EFC48B" w14:textId="77777777" w:rsidTr="005B63BD">
        <w:trPr>
          <w:jc w:val="center"/>
        </w:trPr>
        <w:tc>
          <w:tcPr>
            <w:tcW w:w="0" w:type="auto"/>
            <w:vAlign w:val="center"/>
          </w:tcPr>
          <w:p w14:paraId="470ACD4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46" w:type="dxa"/>
            <w:vAlign w:val="center"/>
          </w:tcPr>
          <w:p w14:paraId="0470F55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Współczynnik projekcji</w:t>
            </w:r>
          </w:p>
        </w:tc>
        <w:tc>
          <w:tcPr>
            <w:tcW w:w="7587" w:type="dxa"/>
            <w:vAlign w:val="center"/>
          </w:tcPr>
          <w:p w14:paraId="7C8072A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1.09-2,2:1</w:t>
            </w:r>
          </w:p>
        </w:tc>
        <w:tc>
          <w:tcPr>
            <w:tcW w:w="3108" w:type="dxa"/>
            <w:vAlign w:val="center"/>
          </w:tcPr>
          <w:p w14:paraId="66BA5F8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654D8C" w14:textId="77777777" w:rsidTr="005B63BD">
        <w:trPr>
          <w:jc w:val="center"/>
        </w:trPr>
        <w:tc>
          <w:tcPr>
            <w:tcW w:w="0" w:type="auto"/>
            <w:vAlign w:val="center"/>
          </w:tcPr>
          <w:p w14:paraId="0753BDB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46" w:type="dxa"/>
            <w:vAlign w:val="center"/>
          </w:tcPr>
          <w:p w14:paraId="32A12E2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Poziom szumu </w:t>
            </w:r>
          </w:p>
        </w:tc>
        <w:tc>
          <w:tcPr>
            <w:tcW w:w="7587" w:type="dxa"/>
            <w:vAlign w:val="center"/>
          </w:tcPr>
          <w:p w14:paraId="6C747BD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nie więcej niż 27 dB </w:t>
            </w:r>
          </w:p>
        </w:tc>
        <w:tc>
          <w:tcPr>
            <w:tcW w:w="3108" w:type="dxa"/>
            <w:vAlign w:val="center"/>
          </w:tcPr>
          <w:p w14:paraId="4BC0A42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359718" w14:textId="77777777" w:rsidTr="005B63BD">
        <w:trPr>
          <w:jc w:val="center"/>
        </w:trPr>
        <w:tc>
          <w:tcPr>
            <w:tcW w:w="0" w:type="auto"/>
            <w:vAlign w:val="center"/>
          </w:tcPr>
          <w:p w14:paraId="215CB93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46" w:type="dxa"/>
            <w:vAlign w:val="center"/>
          </w:tcPr>
          <w:p w14:paraId="7D3B610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Wejścia i wyjścia sygnałowe wideo</w:t>
            </w:r>
          </w:p>
        </w:tc>
        <w:tc>
          <w:tcPr>
            <w:tcW w:w="7587" w:type="dxa"/>
            <w:vAlign w:val="center"/>
          </w:tcPr>
          <w:p w14:paraId="6A05494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Wymagany port cyfrowy, umożliwiający odtwarzanie sygnału video z odtwarzacza multimedialnego, w natywnej rozdzielczości urządzenia wyświetlającego z natywną częstotliwością odtwarzania. Port umożliwi obsługę standardu  HDCP,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1×mini Jack 3,5 mm</w:t>
            </w:r>
          </w:p>
        </w:tc>
        <w:tc>
          <w:tcPr>
            <w:tcW w:w="3108" w:type="dxa"/>
            <w:vAlign w:val="center"/>
          </w:tcPr>
          <w:p w14:paraId="67D890B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EAFB963" w14:textId="77777777" w:rsidTr="005B63BD">
        <w:trPr>
          <w:jc w:val="center"/>
        </w:trPr>
        <w:tc>
          <w:tcPr>
            <w:tcW w:w="0" w:type="auto"/>
            <w:vAlign w:val="center"/>
          </w:tcPr>
          <w:p w14:paraId="74F27E4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46" w:type="dxa"/>
            <w:vAlign w:val="center"/>
          </w:tcPr>
          <w:p w14:paraId="15E2A4A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Kontrola i zarządzanie</w:t>
            </w:r>
          </w:p>
        </w:tc>
        <w:tc>
          <w:tcPr>
            <w:tcW w:w="7587" w:type="dxa"/>
            <w:vAlign w:val="center"/>
          </w:tcPr>
          <w:p w14:paraId="32D2C20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Wspólna platforma oprogramowania z pozostałymi monitorami i projektorami</w:t>
            </w:r>
          </w:p>
        </w:tc>
        <w:tc>
          <w:tcPr>
            <w:tcW w:w="3108" w:type="dxa"/>
            <w:vAlign w:val="center"/>
          </w:tcPr>
          <w:p w14:paraId="5A6A64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BA84521" w14:textId="77777777" w:rsidTr="005B63BD">
        <w:trPr>
          <w:jc w:val="center"/>
        </w:trPr>
        <w:tc>
          <w:tcPr>
            <w:tcW w:w="0" w:type="auto"/>
            <w:vAlign w:val="center"/>
          </w:tcPr>
          <w:p w14:paraId="7667CF2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46" w:type="dxa"/>
            <w:vAlign w:val="center"/>
          </w:tcPr>
          <w:p w14:paraId="0782C9E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587" w:type="dxa"/>
            <w:vAlign w:val="center"/>
          </w:tcPr>
          <w:p w14:paraId="3F87BE4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10 kg</w:t>
            </w:r>
          </w:p>
        </w:tc>
        <w:tc>
          <w:tcPr>
            <w:tcW w:w="3108" w:type="dxa"/>
            <w:vAlign w:val="center"/>
          </w:tcPr>
          <w:p w14:paraId="559BF8E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BFB34CA" w14:textId="77777777" w:rsidTr="005B63BD">
        <w:trPr>
          <w:jc w:val="center"/>
        </w:trPr>
        <w:tc>
          <w:tcPr>
            <w:tcW w:w="0" w:type="auto"/>
            <w:vAlign w:val="center"/>
          </w:tcPr>
          <w:p w14:paraId="6170D7F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2846" w:type="dxa"/>
            <w:vAlign w:val="center"/>
          </w:tcPr>
          <w:p w14:paraId="4119AB1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Wymiary</w:t>
            </w:r>
          </w:p>
        </w:tc>
        <w:tc>
          <w:tcPr>
            <w:tcW w:w="7587" w:type="dxa"/>
            <w:vAlign w:val="center"/>
          </w:tcPr>
          <w:p w14:paraId="10C5907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585×122×410 mm</w:t>
            </w:r>
          </w:p>
        </w:tc>
        <w:tc>
          <w:tcPr>
            <w:tcW w:w="3108" w:type="dxa"/>
            <w:vAlign w:val="center"/>
          </w:tcPr>
          <w:p w14:paraId="0642CE9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A51D70" w14:textId="77777777" w:rsidTr="005B63BD">
        <w:trPr>
          <w:jc w:val="center"/>
        </w:trPr>
        <w:tc>
          <w:tcPr>
            <w:tcW w:w="0" w:type="auto"/>
            <w:vAlign w:val="center"/>
          </w:tcPr>
          <w:p w14:paraId="7F25185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16.</w:t>
            </w:r>
          </w:p>
        </w:tc>
        <w:tc>
          <w:tcPr>
            <w:tcW w:w="2846" w:type="dxa"/>
            <w:vAlign w:val="center"/>
          </w:tcPr>
          <w:p w14:paraId="4D240EE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Kolor obudowy</w:t>
            </w:r>
          </w:p>
        </w:tc>
        <w:tc>
          <w:tcPr>
            <w:tcW w:w="7587" w:type="dxa"/>
            <w:vAlign w:val="center"/>
          </w:tcPr>
          <w:p w14:paraId="7B5CCEC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Biały</w:t>
            </w:r>
          </w:p>
        </w:tc>
        <w:tc>
          <w:tcPr>
            <w:tcW w:w="3108" w:type="dxa"/>
            <w:vAlign w:val="center"/>
          </w:tcPr>
          <w:p w14:paraId="32762CE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3D223CC" w14:textId="77777777" w:rsidTr="005B63BD">
        <w:trPr>
          <w:jc w:val="center"/>
        </w:trPr>
        <w:tc>
          <w:tcPr>
            <w:tcW w:w="0" w:type="auto"/>
            <w:vAlign w:val="center"/>
          </w:tcPr>
          <w:p w14:paraId="2B67402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17.</w:t>
            </w:r>
          </w:p>
        </w:tc>
        <w:tc>
          <w:tcPr>
            <w:tcW w:w="2846" w:type="dxa"/>
            <w:vAlign w:val="center"/>
          </w:tcPr>
          <w:p w14:paraId="3314284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Cechy</w:t>
            </w:r>
          </w:p>
        </w:tc>
        <w:tc>
          <w:tcPr>
            <w:tcW w:w="7587" w:type="dxa"/>
            <w:vAlign w:val="center"/>
          </w:tcPr>
          <w:p w14:paraId="275AE48C" w14:textId="77777777" w:rsidR="004C36C8" w:rsidRPr="00A75AD6" w:rsidRDefault="004C36C8" w:rsidP="004C36C8">
            <w:pPr>
              <w:ind w:firstLine="16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→Całkowicie szczelny silnik optyczny, konstrukcja bez filtrowa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→Tryb zapewniający jednakową jasność obrazu przez cały okres użytkowania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→Regulacja kontrastu, jaskrawości, ostrości, koloru i barwy. Szczegółowa regulacja kontrastu i jasności, niezależnie dla każdego kanału RGB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→Sterowanie przez przeglądarkę WWW, oraz przez dedykowane oprogramowanie producenta projektora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→Wyświetlanie zawartości multimedialnej wprost z nośnika USB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→Zasilany port USB-A o minimalnym natężeniu 2.0A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→Możliwość odbierania obrazu przez sieć LAN lub bezprzewodowo po zainstalowaniu adaptera WiFi</w:t>
            </w:r>
          </w:p>
        </w:tc>
        <w:tc>
          <w:tcPr>
            <w:tcW w:w="3108" w:type="dxa"/>
            <w:vAlign w:val="center"/>
          </w:tcPr>
          <w:p w14:paraId="64FE88C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6D6156" w14:paraId="46C703B5" w14:textId="77777777" w:rsidTr="005B63BD">
        <w:trPr>
          <w:jc w:val="center"/>
        </w:trPr>
        <w:tc>
          <w:tcPr>
            <w:tcW w:w="0" w:type="auto"/>
            <w:vAlign w:val="center"/>
          </w:tcPr>
          <w:p w14:paraId="7FB3F2F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18.</w:t>
            </w:r>
          </w:p>
        </w:tc>
        <w:tc>
          <w:tcPr>
            <w:tcW w:w="2846" w:type="dxa"/>
            <w:vAlign w:val="center"/>
          </w:tcPr>
          <w:p w14:paraId="357DE8B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Kontrola</w:t>
            </w:r>
          </w:p>
        </w:tc>
        <w:tc>
          <w:tcPr>
            <w:tcW w:w="7587" w:type="dxa"/>
            <w:vAlign w:val="center"/>
          </w:tcPr>
          <w:p w14:paraId="3A55AAC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A75AD6">
              <w:rPr>
                <w:rFonts w:ascii="Cambria" w:hAnsi="Cambria" w:cs="Calibri"/>
                <w:sz w:val="18"/>
                <w:szCs w:val="18"/>
                <w:lang w:val="en-US"/>
              </w:rPr>
              <w:t>min. D-SUB 9pin (RS232), LAN-RJ45</w:t>
            </w:r>
          </w:p>
        </w:tc>
        <w:tc>
          <w:tcPr>
            <w:tcW w:w="3108" w:type="dxa"/>
            <w:vAlign w:val="center"/>
          </w:tcPr>
          <w:p w14:paraId="0386005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  <w:lang w:val="en-US"/>
              </w:rPr>
            </w:pPr>
          </w:p>
        </w:tc>
      </w:tr>
      <w:tr w:rsidR="004C36C8" w:rsidRPr="00A75AD6" w14:paraId="4024D6E9" w14:textId="77777777" w:rsidTr="005B63BD">
        <w:trPr>
          <w:jc w:val="center"/>
        </w:trPr>
        <w:tc>
          <w:tcPr>
            <w:tcW w:w="0" w:type="auto"/>
            <w:vAlign w:val="center"/>
          </w:tcPr>
          <w:p w14:paraId="5BE6204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846" w:type="dxa"/>
            <w:vAlign w:val="center"/>
          </w:tcPr>
          <w:p w14:paraId="26702DD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587" w:type="dxa"/>
            <w:vAlign w:val="center"/>
          </w:tcPr>
          <w:p w14:paraId="389C3F5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16 proszę podać dokładny parametr w zakresie gwarancji – jest to kryterium oceny ofert</w:t>
            </w:r>
          </w:p>
        </w:tc>
        <w:tc>
          <w:tcPr>
            <w:tcW w:w="3108" w:type="dxa"/>
            <w:vAlign w:val="center"/>
          </w:tcPr>
          <w:p w14:paraId="5D37C8F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E489E41" w14:textId="77777777" w:rsidTr="005B63BD">
        <w:trPr>
          <w:jc w:val="center"/>
        </w:trPr>
        <w:tc>
          <w:tcPr>
            <w:tcW w:w="0" w:type="auto"/>
            <w:vAlign w:val="center"/>
          </w:tcPr>
          <w:p w14:paraId="6055912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20.</w:t>
            </w:r>
          </w:p>
        </w:tc>
        <w:tc>
          <w:tcPr>
            <w:tcW w:w="2846" w:type="dxa"/>
            <w:vAlign w:val="center"/>
          </w:tcPr>
          <w:p w14:paraId="4DAF075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587" w:type="dxa"/>
            <w:vAlign w:val="center"/>
          </w:tcPr>
          <w:p w14:paraId="4EBA9EC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 jego do odtwarzacza multimedialnego. Używanie przejściówek i konwerterów sygnału jest niedozwolone.</w:t>
            </w:r>
          </w:p>
        </w:tc>
        <w:tc>
          <w:tcPr>
            <w:tcW w:w="3108" w:type="dxa"/>
            <w:vAlign w:val="center"/>
          </w:tcPr>
          <w:p w14:paraId="686B0FC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63E4A53" w14:textId="77777777" w:rsidTr="005B63BD">
        <w:trPr>
          <w:jc w:val="center"/>
        </w:trPr>
        <w:tc>
          <w:tcPr>
            <w:tcW w:w="0" w:type="auto"/>
            <w:vAlign w:val="center"/>
          </w:tcPr>
          <w:p w14:paraId="72EC0B7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21.</w:t>
            </w:r>
          </w:p>
        </w:tc>
        <w:tc>
          <w:tcPr>
            <w:tcW w:w="0" w:type="auto"/>
            <w:gridSpan w:val="3"/>
            <w:vAlign w:val="center"/>
          </w:tcPr>
          <w:p w14:paraId="6480A4C7" w14:textId="7C42524D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0EB61870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7AD442B2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32"/>
        <w:gridCol w:w="7615"/>
        <w:gridCol w:w="3094"/>
      </w:tblGrid>
      <w:tr w:rsidR="004C36C8" w:rsidRPr="00A75AD6" w14:paraId="3FA6C2A4" w14:textId="77777777" w:rsidTr="005B63BD">
        <w:trPr>
          <w:jc w:val="center"/>
        </w:trPr>
        <w:tc>
          <w:tcPr>
            <w:tcW w:w="0" w:type="auto"/>
            <w:gridSpan w:val="4"/>
            <w:vAlign w:val="center"/>
          </w:tcPr>
          <w:p w14:paraId="3C0FA7D7" w14:textId="3E75D2CF" w:rsidR="004C36C8" w:rsidRPr="00A75AD6" w:rsidRDefault="004C36C8" w:rsidP="00577B0D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System nagłośnienia - </w:t>
            </w:r>
            <w:r w:rsidR="00577B0D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1</w:t>
            </w: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kpl.</w:t>
            </w:r>
          </w:p>
        </w:tc>
      </w:tr>
      <w:tr w:rsidR="004C36C8" w:rsidRPr="00A75AD6" w14:paraId="6C7CBE2E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7B85D7C1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47" w:type="dxa"/>
            <w:gridSpan w:val="2"/>
            <w:vAlign w:val="center"/>
            <w:hideMark/>
          </w:tcPr>
          <w:p w14:paraId="58B30092" w14:textId="540185C9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94" w:type="dxa"/>
            <w:vAlign w:val="center"/>
            <w:hideMark/>
          </w:tcPr>
          <w:p w14:paraId="6629CBCF" w14:textId="77777777" w:rsidR="004C36C8" w:rsidRPr="00A75AD6" w:rsidRDefault="004C36C8" w:rsidP="005B63BD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w zakresie pkt 13 proszę podać dokładny parametr w zakresie gwarancji)</w:t>
            </w:r>
          </w:p>
        </w:tc>
      </w:tr>
      <w:tr w:rsidR="004C36C8" w:rsidRPr="00A75AD6" w14:paraId="1C45CB12" w14:textId="77777777" w:rsidTr="00A9736F">
        <w:trPr>
          <w:jc w:val="center"/>
        </w:trPr>
        <w:tc>
          <w:tcPr>
            <w:tcW w:w="0" w:type="auto"/>
            <w:vAlign w:val="center"/>
          </w:tcPr>
          <w:p w14:paraId="0898DFD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32" w:type="dxa"/>
            <w:vAlign w:val="center"/>
          </w:tcPr>
          <w:p w14:paraId="6BCF77E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15" w:type="dxa"/>
            <w:vAlign w:val="center"/>
          </w:tcPr>
          <w:p w14:paraId="113768A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94" w:type="dxa"/>
            <w:vAlign w:val="center"/>
          </w:tcPr>
          <w:p w14:paraId="15B6AE34" w14:textId="469D67C8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6149088C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3C8C44A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32" w:type="dxa"/>
            <w:shd w:val="clear" w:color="auto" w:fill="E5B8B7"/>
            <w:vAlign w:val="center"/>
            <w:hideMark/>
          </w:tcPr>
          <w:p w14:paraId="6C31E58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Wzmacniacz</w:t>
            </w:r>
          </w:p>
        </w:tc>
        <w:tc>
          <w:tcPr>
            <w:tcW w:w="7615" w:type="dxa"/>
            <w:vAlign w:val="center"/>
          </w:tcPr>
          <w:p w14:paraId="51401EE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Sieciowy, z modułem DANTE, kompatybilny z Dante Domain Manager, 2×50 W / 4, obudowa metalowa przystosowana do montażu w przestrzeni sufitowej</w:t>
            </w:r>
          </w:p>
        </w:tc>
        <w:tc>
          <w:tcPr>
            <w:tcW w:w="3094" w:type="dxa"/>
            <w:vAlign w:val="center"/>
          </w:tcPr>
          <w:p w14:paraId="23ED4A5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A1A988E" w14:textId="77777777" w:rsidTr="00A9736F">
        <w:trPr>
          <w:jc w:val="center"/>
        </w:trPr>
        <w:tc>
          <w:tcPr>
            <w:tcW w:w="0" w:type="auto"/>
            <w:vAlign w:val="center"/>
          </w:tcPr>
          <w:p w14:paraId="49D9DE1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32" w:type="dxa"/>
            <w:vAlign w:val="center"/>
          </w:tcPr>
          <w:p w14:paraId="462AF70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615" w:type="dxa"/>
            <w:vAlign w:val="center"/>
          </w:tcPr>
          <w:p w14:paraId="795357A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1,5 kg</w:t>
            </w:r>
          </w:p>
        </w:tc>
        <w:tc>
          <w:tcPr>
            <w:tcW w:w="3094" w:type="dxa"/>
            <w:vAlign w:val="center"/>
          </w:tcPr>
          <w:p w14:paraId="0D567D8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A6BEBD0" w14:textId="77777777" w:rsidTr="00A9736F">
        <w:trPr>
          <w:jc w:val="center"/>
        </w:trPr>
        <w:tc>
          <w:tcPr>
            <w:tcW w:w="0" w:type="auto"/>
            <w:vAlign w:val="center"/>
          </w:tcPr>
          <w:p w14:paraId="795B6AB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32" w:type="dxa"/>
            <w:vAlign w:val="center"/>
          </w:tcPr>
          <w:p w14:paraId="431A7E6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Wymiary</w:t>
            </w:r>
          </w:p>
        </w:tc>
        <w:tc>
          <w:tcPr>
            <w:tcW w:w="7615" w:type="dxa"/>
            <w:vAlign w:val="center"/>
          </w:tcPr>
          <w:p w14:paraId="6A6FC94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50×25×25 mm</w:t>
            </w:r>
          </w:p>
        </w:tc>
        <w:tc>
          <w:tcPr>
            <w:tcW w:w="3094" w:type="dxa"/>
            <w:vAlign w:val="center"/>
          </w:tcPr>
          <w:p w14:paraId="5D89617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83E860D" w14:textId="77777777" w:rsidTr="00A9736F">
        <w:trPr>
          <w:jc w:val="center"/>
        </w:trPr>
        <w:tc>
          <w:tcPr>
            <w:tcW w:w="0" w:type="auto"/>
            <w:vAlign w:val="center"/>
          </w:tcPr>
          <w:p w14:paraId="19427A8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32" w:type="dxa"/>
            <w:vAlign w:val="center"/>
          </w:tcPr>
          <w:p w14:paraId="26628F1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15" w:type="dxa"/>
            <w:vAlign w:val="center"/>
          </w:tcPr>
          <w:p w14:paraId="2E1832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60 miesięcy</w:t>
            </w:r>
          </w:p>
        </w:tc>
        <w:tc>
          <w:tcPr>
            <w:tcW w:w="3094" w:type="dxa"/>
            <w:vAlign w:val="center"/>
          </w:tcPr>
          <w:p w14:paraId="714BE93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ED5EECF" w14:textId="77777777" w:rsidTr="00A9736F">
        <w:trPr>
          <w:jc w:val="center"/>
        </w:trPr>
        <w:tc>
          <w:tcPr>
            <w:tcW w:w="0" w:type="auto"/>
            <w:vAlign w:val="center"/>
          </w:tcPr>
          <w:p w14:paraId="61A9547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32" w:type="dxa"/>
            <w:shd w:val="clear" w:color="auto" w:fill="E5B8B7"/>
            <w:vAlign w:val="center"/>
          </w:tcPr>
          <w:p w14:paraId="381B79A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Głosniki</w:t>
            </w:r>
          </w:p>
        </w:tc>
        <w:tc>
          <w:tcPr>
            <w:tcW w:w="7615" w:type="dxa"/>
            <w:vAlign w:val="center"/>
          </w:tcPr>
          <w:p w14:paraId="1117F77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Pasywne dwudrożne</w:t>
            </w:r>
          </w:p>
        </w:tc>
        <w:tc>
          <w:tcPr>
            <w:tcW w:w="3094" w:type="dxa"/>
            <w:vAlign w:val="center"/>
          </w:tcPr>
          <w:p w14:paraId="5F7DF96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B89F5C8" w14:textId="77777777" w:rsidTr="00A9736F">
        <w:trPr>
          <w:jc w:val="center"/>
        </w:trPr>
        <w:tc>
          <w:tcPr>
            <w:tcW w:w="0" w:type="auto"/>
            <w:vAlign w:val="center"/>
          </w:tcPr>
          <w:p w14:paraId="703767D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32" w:type="dxa"/>
            <w:vAlign w:val="center"/>
          </w:tcPr>
          <w:p w14:paraId="1897B1F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15" w:type="dxa"/>
            <w:vAlign w:val="center"/>
          </w:tcPr>
          <w:p w14:paraId="0E94461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Plastik, grill z bass-refleksem</w:t>
            </w:r>
          </w:p>
        </w:tc>
        <w:tc>
          <w:tcPr>
            <w:tcW w:w="3094" w:type="dxa"/>
            <w:vAlign w:val="center"/>
          </w:tcPr>
          <w:p w14:paraId="69520B5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0D9C9E9" w14:textId="77777777" w:rsidTr="00A9736F">
        <w:trPr>
          <w:jc w:val="center"/>
        </w:trPr>
        <w:tc>
          <w:tcPr>
            <w:tcW w:w="0" w:type="auto"/>
            <w:vAlign w:val="center"/>
          </w:tcPr>
          <w:p w14:paraId="46A69FB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32" w:type="dxa"/>
            <w:vAlign w:val="center"/>
          </w:tcPr>
          <w:p w14:paraId="014A3A2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SPL 1W/1m</w:t>
            </w:r>
          </w:p>
        </w:tc>
        <w:tc>
          <w:tcPr>
            <w:tcW w:w="7615" w:type="dxa"/>
            <w:vAlign w:val="center"/>
          </w:tcPr>
          <w:p w14:paraId="17A68C2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87 dB, full Space</w:t>
            </w:r>
          </w:p>
        </w:tc>
        <w:tc>
          <w:tcPr>
            <w:tcW w:w="3094" w:type="dxa"/>
            <w:vAlign w:val="center"/>
          </w:tcPr>
          <w:p w14:paraId="6B5B18F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A349F00" w14:textId="77777777" w:rsidTr="00A9736F">
        <w:trPr>
          <w:jc w:val="center"/>
        </w:trPr>
        <w:tc>
          <w:tcPr>
            <w:tcW w:w="0" w:type="auto"/>
            <w:vAlign w:val="center"/>
          </w:tcPr>
          <w:p w14:paraId="5E23A96A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32" w:type="dxa"/>
            <w:vAlign w:val="center"/>
          </w:tcPr>
          <w:p w14:paraId="1927231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Pasmo</w:t>
            </w:r>
          </w:p>
        </w:tc>
        <w:tc>
          <w:tcPr>
            <w:tcW w:w="7615" w:type="dxa"/>
            <w:vAlign w:val="center"/>
          </w:tcPr>
          <w:p w14:paraId="0D79420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65 Hz - 19,2 kHz</w:t>
            </w:r>
          </w:p>
        </w:tc>
        <w:tc>
          <w:tcPr>
            <w:tcW w:w="3094" w:type="dxa"/>
            <w:vAlign w:val="center"/>
          </w:tcPr>
          <w:p w14:paraId="7FE6F4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9B4521D" w14:textId="77777777" w:rsidTr="00A9736F">
        <w:trPr>
          <w:jc w:val="center"/>
        </w:trPr>
        <w:tc>
          <w:tcPr>
            <w:tcW w:w="0" w:type="auto"/>
            <w:vAlign w:val="center"/>
          </w:tcPr>
          <w:p w14:paraId="2FC4B0E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32" w:type="dxa"/>
            <w:vAlign w:val="center"/>
          </w:tcPr>
          <w:p w14:paraId="27C4131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Przetwornik LF/HF</w:t>
            </w:r>
          </w:p>
        </w:tc>
        <w:tc>
          <w:tcPr>
            <w:tcW w:w="7615" w:type="dxa"/>
            <w:vAlign w:val="center"/>
          </w:tcPr>
          <w:p w14:paraId="281E476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6,5"+1"</w:t>
            </w:r>
          </w:p>
        </w:tc>
        <w:tc>
          <w:tcPr>
            <w:tcW w:w="3094" w:type="dxa"/>
            <w:vAlign w:val="center"/>
          </w:tcPr>
          <w:p w14:paraId="2CA53A2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41C0AF4" w14:textId="77777777" w:rsidTr="00A9736F">
        <w:trPr>
          <w:jc w:val="center"/>
        </w:trPr>
        <w:tc>
          <w:tcPr>
            <w:tcW w:w="0" w:type="auto"/>
            <w:vAlign w:val="center"/>
          </w:tcPr>
          <w:p w14:paraId="75BF16F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32" w:type="dxa"/>
            <w:vAlign w:val="center"/>
          </w:tcPr>
          <w:p w14:paraId="3EE132A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615" w:type="dxa"/>
            <w:vAlign w:val="center"/>
          </w:tcPr>
          <w:p w14:paraId="60606B8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4 kg</w:t>
            </w:r>
          </w:p>
        </w:tc>
        <w:tc>
          <w:tcPr>
            <w:tcW w:w="3094" w:type="dxa"/>
            <w:vAlign w:val="center"/>
          </w:tcPr>
          <w:p w14:paraId="6E09415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F685AB6" w14:textId="77777777" w:rsidTr="00A9736F">
        <w:trPr>
          <w:jc w:val="center"/>
        </w:trPr>
        <w:tc>
          <w:tcPr>
            <w:tcW w:w="0" w:type="auto"/>
            <w:vAlign w:val="center"/>
          </w:tcPr>
          <w:p w14:paraId="72DD31F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2832" w:type="dxa"/>
            <w:vAlign w:val="center"/>
          </w:tcPr>
          <w:p w14:paraId="2AD1DBC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Wymiary</w:t>
            </w:r>
          </w:p>
        </w:tc>
        <w:tc>
          <w:tcPr>
            <w:tcW w:w="7615" w:type="dxa"/>
            <w:vAlign w:val="center"/>
          </w:tcPr>
          <w:p w14:paraId="4FE8D9B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350×250×250 mm</w:t>
            </w:r>
          </w:p>
        </w:tc>
        <w:tc>
          <w:tcPr>
            <w:tcW w:w="3094" w:type="dxa"/>
            <w:vAlign w:val="center"/>
          </w:tcPr>
          <w:p w14:paraId="32F5812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8B76529" w14:textId="77777777" w:rsidTr="00A9736F">
        <w:trPr>
          <w:jc w:val="center"/>
        </w:trPr>
        <w:tc>
          <w:tcPr>
            <w:tcW w:w="0" w:type="auto"/>
            <w:vAlign w:val="center"/>
          </w:tcPr>
          <w:p w14:paraId="316CABA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12.</w:t>
            </w:r>
          </w:p>
        </w:tc>
        <w:tc>
          <w:tcPr>
            <w:tcW w:w="2832" w:type="dxa"/>
            <w:vAlign w:val="center"/>
          </w:tcPr>
          <w:p w14:paraId="310297C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Mocowanie</w:t>
            </w:r>
          </w:p>
        </w:tc>
        <w:tc>
          <w:tcPr>
            <w:tcW w:w="7615" w:type="dxa"/>
            <w:vAlign w:val="center"/>
          </w:tcPr>
          <w:p w14:paraId="4B84E91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Typu Pivot 360°</w:t>
            </w:r>
          </w:p>
        </w:tc>
        <w:tc>
          <w:tcPr>
            <w:tcW w:w="3094" w:type="dxa"/>
            <w:vAlign w:val="center"/>
          </w:tcPr>
          <w:p w14:paraId="44EFA5C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000FE27" w14:textId="77777777" w:rsidTr="00A9736F">
        <w:trPr>
          <w:jc w:val="center"/>
        </w:trPr>
        <w:tc>
          <w:tcPr>
            <w:tcW w:w="0" w:type="auto"/>
            <w:vAlign w:val="center"/>
          </w:tcPr>
          <w:p w14:paraId="6EB0B3A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13.</w:t>
            </w:r>
          </w:p>
        </w:tc>
        <w:tc>
          <w:tcPr>
            <w:tcW w:w="2832" w:type="dxa"/>
            <w:vAlign w:val="center"/>
          </w:tcPr>
          <w:p w14:paraId="0BE80A3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15" w:type="dxa"/>
            <w:vAlign w:val="center"/>
          </w:tcPr>
          <w:p w14:paraId="5FDDD5F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min. 36 miesięcy; punktowane dodatkowo: wydłużenie gwarancji do 60 miesięcy (okres trwałość projektu) - </w:t>
            </w:r>
            <w:r w:rsidRPr="00A75AD6">
              <w:rPr>
                <w:rFonts w:ascii="Cambria" w:hAnsi="Cambria" w:cs="Calibri"/>
                <w:b/>
                <w:sz w:val="18"/>
                <w:szCs w:val="18"/>
                <w:u w:val="single"/>
              </w:rPr>
              <w:t>proszę podać dokładny parametr w zakresie gwarancji – jest to kryterium oceny ofert)</w:t>
            </w:r>
          </w:p>
        </w:tc>
        <w:tc>
          <w:tcPr>
            <w:tcW w:w="3094" w:type="dxa"/>
            <w:vAlign w:val="center"/>
          </w:tcPr>
          <w:p w14:paraId="5C65948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94DE23A" w14:textId="77777777" w:rsidTr="00A9736F">
        <w:trPr>
          <w:jc w:val="center"/>
        </w:trPr>
        <w:tc>
          <w:tcPr>
            <w:tcW w:w="0" w:type="auto"/>
            <w:vAlign w:val="center"/>
          </w:tcPr>
          <w:p w14:paraId="0122ED9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14.</w:t>
            </w:r>
          </w:p>
        </w:tc>
        <w:tc>
          <w:tcPr>
            <w:tcW w:w="2832" w:type="dxa"/>
            <w:vAlign w:val="center"/>
          </w:tcPr>
          <w:p w14:paraId="3401A86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Okablowanie</w:t>
            </w:r>
          </w:p>
        </w:tc>
        <w:tc>
          <w:tcPr>
            <w:tcW w:w="7615" w:type="dxa"/>
            <w:vAlign w:val="center"/>
          </w:tcPr>
          <w:p w14:paraId="3EA541A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Załączone okablowanie, wymagane do uruchomienia urządzenia oraz przyłączenia.</w:t>
            </w:r>
          </w:p>
        </w:tc>
        <w:tc>
          <w:tcPr>
            <w:tcW w:w="3094" w:type="dxa"/>
            <w:vAlign w:val="center"/>
          </w:tcPr>
          <w:p w14:paraId="64D422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8EB8AA7" w14:textId="77777777" w:rsidTr="005B63BD">
        <w:trPr>
          <w:jc w:val="center"/>
        </w:trPr>
        <w:tc>
          <w:tcPr>
            <w:tcW w:w="0" w:type="auto"/>
            <w:vAlign w:val="center"/>
          </w:tcPr>
          <w:p w14:paraId="7BECA10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15.</w:t>
            </w:r>
          </w:p>
        </w:tc>
        <w:tc>
          <w:tcPr>
            <w:tcW w:w="0" w:type="auto"/>
            <w:gridSpan w:val="3"/>
            <w:vAlign w:val="center"/>
          </w:tcPr>
          <w:p w14:paraId="3FE9D70B" w14:textId="127749C0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4F32F159" w14:textId="045BF216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133B8E5F" w14:textId="275E33A2" w:rsidR="006D6156" w:rsidRDefault="006D6156">
      <w:pPr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br w:type="page"/>
      </w: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46"/>
        <w:gridCol w:w="7601"/>
        <w:gridCol w:w="3094"/>
      </w:tblGrid>
      <w:tr w:rsidR="004C36C8" w:rsidRPr="00A75AD6" w14:paraId="71BCC5FB" w14:textId="77777777" w:rsidTr="00A9736F">
        <w:trPr>
          <w:jc w:val="center"/>
        </w:trPr>
        <w:tc>
          <w:tcPr>
            <w:tcW w:w="0" w:type="auto"/>
            <w:gridSpan w:val="4"/>
            <w:vAlign w:val="center"/>
          </w:tcPr>
          <w:p w14:paraId="7061C483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Punkt dostępowy Wi-Fi - 7 szt.</w:t>
            </w:r>
          </w:p>
        </w:tc>
      </w:tr>
      <w:tr w:rsidR="004C36C8" w:rsidRPr="00A75AD6" w14:paraId="141B4D56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720419B4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47" w:type="dxa"/>
            <w:gridSpan w:val="2"/>
            <w:vAlign w:val="center"/>
            <w:hideMark/>
          </w:tcPr>
          <w:p w14:paraId="225B0168" w14:textId="6ED180E4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94" w:type="dxa"/>
            <w:vAlign w:val="center"/>
            <w:hideMark/>
          </w:tcPr>
          <w:p w14:paraId="1851C5BB" w14:textId="77777777" w:rsidR="004C36C8" w:rsidRPr="00A75AD6" w:rsidRDefault="004C36C8" w:rsidP="00A9736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(w zakresie pkt 10 proszę podać dokładny parametr w zakresie gwarancji)</w:t>
            </w:r>
          </w:p>
        </w:tc>
      </w:tr>
      <w:tr w:rsidR="004C36C8" w:rsidRPr="00A75AD6" w14:paraId="49372590" w14:textId="77777777" w:rsidTr="00A9736F">
        <w:trPr>
          <w:jc w:val="center"/>
        </w:trPr>
        <w:tc>
          <w:tcPr>
            <w:tcW w:w="0" w:type="auto"/>
            <w:vAlign w:val="center"/>
          </w:tcPr>
          <w:p w14:paraId="76728AC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46" w:type="dxa"/>
            <w:vAlign w:val="center"/>
          </w:tcPr>
          <w:p w14:paraId="2342A00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01" w:type="dxa"/>
            <w:vAlign w:val="center"/>
          </w:tcPr>
          <w:p w14:paraId="4E02EF8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94" w:type="dxa"/>
            <w:vAlign w:val="center"/>
          </w:tcPr>
          <w:p w14:paraId="61AD1CCF" w14:textId="763411D7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39A10A25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63A8E28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46" w:type="dxa"/>
            <w:hideMark/>
          </w:tcPr>
          <w:p w14:paraId="6107070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Zastosowanie</w:t>
            </w:r>
          </w:p>
        </w:tc>
        <w:tc>
          <w:tcPr>
            <w:tcW w:w="7601" w:type="dxa"/>
          </w:tcPr>
          <w:p w14:paraId="65A52A9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→Dystrybucja sieci Wi-Fi.;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→Urządzenie musi być zgodne z posiadanymi przez zamawiającego punktami dostępowymi (FortiAP221B, FortiAP221C i FortiAP221E) oraz kontrolerem (Fortigate 300E), tak aby rozpowszechniany sygnał nie zakłócał istniejących sieci oraz uzupełniał posiadaną sieć</w:t>
            </w:r>
          </w:p>
        </w:tc>
        <w:tc>
          <w:tcPr>
            <w:tcW w:w="3094" w:type="dxa"/>
            <w:vAlign w:val="center"/>
          </w:tcPr>
          <w:p w14:paraId="0C5F287D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92F37E4" w14:textId="77777777" w:rsidTr="00A9736F">
        <w:trPr>
          <w:jc w:val="center"/>
        </w:trPr>
        <w:tc>
          <w:tcPr>
            <w:tcW w:w="0" w:type="auto"/>
            <w:vAlign w:val="center"/>
          </w:tcPr>
          <w:p w14:paraId="720EF2E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46" w:type="dxa"/>
          </w:tcPr>
          <w:p w14:paraId="42894A0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Tryb pracy</w:t>
            </w:r>
          </w:p>
        </w:tc>
        <w:tc>
          <w:tcPr>
            <w:tcW w:w="7601" w:type="dxa"/>
          </w:tcPr>
          <w:p w14:paraId="27E8EA4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→Urządzenie musi być tzw. cienkim punktem dostępowym zarządzanym z poziomu kontrolera sieci bezprzewodowej;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→W celu zapewnienia spójności zarządzania i uzyskania wymaganego poziomu bezpieczeństwa, kontrolerem sieci będzie posiadane przez Zamawiającego urządzenie UTM Fortigate 300E, które ma być natywnym kontrolerem dla oferowanego urządzenia;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→Zamawiający z poziomu kontrolera ma mieć możliwość wykonać pełnej inicjalizacji urządzenia oraz zarządzania nim, oraz przypisania istniejących profili sieci, z których Zamawiający korzysta</w:t>
            </w:r>
          </w:p>
        </w:tc>
        <w:tc>
          <w:tcPr>
            <w:tcW w:w="3094" w:type="dxa"/>
            <w:vAlign w:val="center"/>
          </w:tcPr>
          <w:p w14:paraId="2D71289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67B7B1C" w14:textId="77777777" w:rsidTr="00A9736F">
        <w:trPr>
          <w:jc w:val="center"/>
        </w:trPr>
        <w:tc>
          <w:tcPr>
            <w:tcW w:w="0" w:type="auto"/>
            <w:vAlign w:val="center"/>
          </w:tcPr>
          <w:p w14:paraId="53801C8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46" w:type="dxa"/>
          </w:tcPr>
          <w:p w14:paraId="74D2C30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Obudowa</w:t>
            </w:r>
          </w:p>
        </w:tc>
        <w:tc>
          <w:tcPr>
            <w:tcW w:w="7601" w:type="dxa"/>
          </w:tcPr>
          <w:p w14:paraId="548FC90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Kompaktowa obudowa z tworzywa sztucznego umożliwiającą montaż na suficie lub ścianie wewnątrz budynku</w:t>
            </w:r>
          </w:p>
        </w:tc>
        <w:tc>
          <w:tcPr>
            <w:tcW w:w="3094" w:type="dxa"/>
            <w:vAlign w:val="center"/>
          </w:tcPr>
          <w:p w14:paraId="2B20702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6BCB684" w14:textId="77777777" w:rsidTr="00A9736F">
        <w:trPr>
          <w:jc w:val="center"/>
        </w:trPr>
        <w:tc>
          <w:tcPr>
            <w:tcW w:w="0" w:type="auto"/>
            <w:vAlign w:val="center"/>
          </w:tcPr>
          <w:p w14:paraId="1A2EAD1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46" w:type="dxa"/>
          </w:tcPr>
          <w:p w14:paraId="0BB28BD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Moduły radiowe</w:t>
            </w:r>
          </w:p>
        </w:tc>
        <w:tc>
          <w:tcPr>
            <w:tcW w:w="7601" w:type="dxa"/>
          </w:tcPr>
          <w:p w14:paraId="5BAAA99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→Wyposażone w co najmniej dwa niezależne moduły radiowe pracujące odpowiednio w pasmach: 5 GHz a/n/ac oraz 2.4 GHz b/g/n. Urządzenie musi pozwalać na jednoczesne rozgłaszanie co najmniej 14 SSID;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→Wymagana moc nadawania co najmniej 17 dBm</w:t>
            </w:r>
          </w:p>
        </w:tc>
        <w:tc>
          <w:tcPr>
            <w:tcW w:w="3094" w:type="dxa"/>
            <w:vAlign w:val="center"/>
          </w:tcPr>
          <w:p w14:paraId="3D37F4F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EA7DCB7" w14:textId="77777777" w:rsidTr="00A9736F">
        <w:trPr>
          <w:jc w:val="center"/>
        </w:trPr>
        <w:tc>
          <w:tcPr>
            <w:tcW w:w="0" w:type="auto"/>
            <w:vAlign w:val="center"/>
          </w:tcPr>
          <w:p w14:paraId="30B2AE2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46" w:type="dxa"/>
          </w:tcPr>
          <w:p w14:paraId="51D11EC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Anteny</w:t>
            </w:r>
          </w:p>
        </w:tc>
        <w:tc>
          <w:tcPr>
            <w:tcW w:w="7601" w:type="dxa"/>
          </w:tcPr>
          <w:p w14:paraId="5E97CDF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co najmniej 4 wbudowane anteny</w:t>
            </w:r>
          </w:p>
        </w:tc>
        <w:tc>
          <w:tcPr>
            <w:tcW w:w="3094" w:type="dxa"/>
            <w:vAlign w:val="center"/>
          </w:tcPr>
          <w:p w14:paraId="00C4F2E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FBCE634" w14:textId="77777777" w:rsidTr="00A9736F">
        <w:trPr>
          <w:jc w:val="center"/>
        </w:trPr>
        <w:tc>
          <w:tcPr>
            <w:tcW w:w="0" w:type="auto"/>
            <w:vAlign w:val="center"/>
          </w:tcPr>
          <w:p w14:paraId="28CB2CED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2846" w:type="dxa"/>
          </w:tcPr>
          <w:p w14:paraId="15875A4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Interfejsy</w:t>
            </w:r>
          </w:p>
        </w:tc>
        <w:tc>
          <w:tcPr>
            <w:tcW w:w="7601" w:type="dxa"/>
          </w:tcPr>
          <w:p w14:paraId="049F0D4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→co najmniej 1 interfejs w standardzie 10/100/1000 Base-TX;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→co najmniej 1 szeregowy port konsoli zarządzania CLI</w:t>
            </w:r>
          </w:p>
        </w:tc>
        <w:tc>
          <w:tcPr>
            <w:tcW w:w="3094" w:type="dxa"/>
            <w:vAlign w:val="center"/>
          </w:tcPr>
          <w:p w14:paraId="64CD36D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FB5B407" w14:textId="77777777" w:rsidTr="00A9736F">
        <w:trPr>
          <w:jc w:val="center"/>
        </w:trPr>
        <w:tc>
          <w:tcPr>
            <w:tcW w:w="0" w:type="auto"/>
            <w:vAlign w:val="center"/>
          </w:tcPr>
          <w:p w14:paraId="7CD814D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46" w:type="dxa"/>
          </w:tcPr>
          <w:p w14:paraId="08A4153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01" w:type="dxa"/>
          </w:tcPr>
          <w:p w14:paraId="19CE666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Możliwość zasilania w standardzie PoE 802.3 at</w:t>
            </w:r>
          </w:p>
        </w:tc>
        <w:tc>
          <w:tcPr>
            <w:tcW w:w="3094" w:type="dxa"/>
            <w:vAlign w:val="center"/>
          </w:tcPr>
          <w:p w14:paraId="1E3B303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6931D4B" w14:textId="77777777" w:rsidTr="00A9736F">
        <w:trPr>
          <w:jc w:val="center"/>
        </w:trPr>
        <w:tc>
          <w:tcPr>
            <w:tcW w:w="0" w:type="auto"/>
            <w:vAlign w:val="center"/>
          </w:tcPr>
          <w:p w14:paraId="58C848A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46" w:type="dxa"/>
          </w:tcPr>
          <w:p w14:paraId="1698464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Zarządzanie i monitoring</w:t>
            </w:r>
          </w:p>
        </w:tc>
        <w:tc>
          <w:tcPr>
            <w:tcW w:w="7601" w:type="dxa"/>
          </w:tcPr>
          <w:p w14:paraId="6ACBCA5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Możliwość zarządzania poprzez posiadany kontroler Fortigate 300E (co najmniej wyświetlenie numeru seryjnego, zmiana nazwy urządzenia, stan urządzenia, odczyt MAC adresu, aktualizacja oprogramowania układowego, wybór rozpowszechnianych sieci SSID oraz autoryzacji i deautoryzacji)</w:t>
            </w:r>
          </w:p>
        </w:tc>
        <w:tc>
          <w:tcPr>
            <w:tcW w:w="3094" w:type="dxa"/>
            <w:vAlign w:val="center"/>
          </w:tcPr>
          <w:p w14:paraId="271E0AD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171BA80" w14:textId="77777777" w:rsidTr="00A9736F">
        <w:trPr>
          <w:jc w:val="center"/>
        </w:trPr>
        <w:tc>
          <w:tcPr>
            <w:tcW w:w="0" w:type="auto"/>
            <w:vAlign w:val="center"/>
          </w:tcPr>
          <w:p w14:paraId="14D7A6C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46" w:type="dxa"/>
          </w:tcPr>
          <w:p w14:paraId="3025122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Oprogramowanie układowe</w:t>
            </w:r>
          </w:p>
        </w:tc>
        <w:tc>
          <w:tcPr>
            <w:tcW w:w="7601" w:type="dxa"/>
          </w:tcPr>
          <w:p w14:paraId="19364C6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Wykonawca zapewni dostęp do aktualizacji oprogramowania układowego na okres gwarancji</w:t>
            </w:r>
          </w:p>
        </w:tc>
        <w:tc>
          <w:tcPr>
            <w:tcW w:w="3094" w:type="dxa"/>
            <w:vAlign w:val="center"/>
          </w:tcPr>
          <w:p w14:paraId="531E6E1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150A5BB" w14:textId="77777777" w:rsidTr="00A9736F">
        <w:trPr>
          <w:jc w:val="center"/>
        </w:trPr>
        <w:tc>
          <w:tcPr>
            <w:tcW w:w="0" w:type="auto"/>
            <w:vAlign w:val="center"/>
          </w:tcPr>
          <w:p w14:paraId="130C940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2846" w:type="dxa"/>
            <w:vAlign w:val="center"/>
          </w:tcPr>
          <w:p w14:paraId="6498582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01" w:type="dxa"/>
            <w:vAlign w:val="center"/>
          </w:tcPr>
          <w:p w14:paraId="437A375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→min. 36 miesięcy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→gwarantowany czas usunięcia awarii do 30 dni</w:t>
            </w:r>
          </w:p>
        </w:tc>
        <w:tc>
          <w:tcPr>
            <w:tcW w:w="3094" w:type="dxa"/>
            <w:vAlign w:val="center"/>
          </w:tcPr>
          <w:p w14:paraId="42AAE64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6F4F214" w14:textId="77777777" w:rsidTr="00A9736F">
        <w:trPr>
          <w:jc w:val="center"/>
        </w:trPr>
        <w:tc>
          <w:tcPr>
            <w:tcW w:w="0" w:type="auto"/>
            <w:vAlign w:val="center"/>
          </w:tcPr>
          <w:p w14:paraId="7DF2C767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11.</w:t>
            </w:r>
          </w:p>
        </w:tc>
        <w:tc>
          <w:tcPr>
            <w:tcW w:w="0" w:type="auto"/>
            <w:gridSpan w:val="3"/>
            <w:vAlign w:val="center"/>
          </w:tcPr>
          <w:p w14:paraId="65D8BDC4" w14:textId="4D2309C2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3DF7B5FE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0C954DBD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3"/>
        <w:gridCol w:w="2918"/>
        <w:gridCol w:w="7629"/>
        <w:gridCol w:w="3094"/>
      </w:tblGrid>
      <w:tr w:rsidR="004C36C8" w:rsidRPr="00A75AD6" w14:paraId="1C37E72D" w14:textId="77777777" w:rsidTr="00A9736F">
        <w:trPr>
          <w:jc w:val="center"/>
        </w:trPr>
        <w:tc>
          <w:tcPr>
            <w:tcW w:w="0" w:type="auto"/>
            <w:gridSpan w:val="4"/>
            <w:vAlign w:val="center"/>
          </w:tcPr>
          <w:p w14:paraId="56D3F3AC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lastRenderedPageBreak/>
              <w:t>Oprogramowanie do zarządzania zasobami AV opartymi na serwerze (posiadanym przez zamawiającego) - 1 kpl.</w:t>
            </w:r>
          </w:p>
        </w:tc>
      </w:tr>
      <w:tr w:rsidR="004C36C8" w:rsidRPr="00A75AD6" w14:paraId="76A8DFB8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27AC6D16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547" w:type="dxa"/>
            <w:gridSpan w:val="2"/>
            <w:vAlign w:val="center"/>
            <w:hideMark/>
          </w:tcPr>
          <w:p w14:paraId="1CE1A043" w14:textId="443F8C71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94" w:type="dxa"/>
            <w:vAlign w:val="center"/>
            <w:hideMark/>
          </w:tcPr>
          <w:p w14:paraId="16CDF7D2" w14:textId="6EF49F81" w:rsidR="004C36C8" w:rsidRPr="00A75AD6" w:rsidRDefault="004C36C8" w:rsidP="00A9736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</w:t>
            </w:r>
          </w:p>
        </w:tc>
      </w:tr>
      <w:tr w:rsidR="004C36C8" w:rsidRPr="00A75AD6" w14:paraId="48DCF741" w14:textId="77777777" w:rsidTr="00A9736F">
        <w:trPr>
          <w:jc w:val="center"/>
        </w:trPr>
        <w:tc>
          <w:tcPr>
            <w:tcW w:w="0" w:type="auto"/>
            <w:vAlign w:val="center"/>
          </w:tcPr>
          <w:p w14:paraId="479B8B0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918" w:type="dxa"/>
            <w:vAlign w:val="center"/>
          </w:tcPr>
          <w:p w14:paraId="35318F0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29" w:type="dxa"/>
            <w:vAlign w:val="center"/>
          </w:tcPr>
          <w:p w14:paraId="49496A5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94" w:type="dxa"/>
            <w:vAlign w:val="center"/>
          </w:tcPr>
          <w:p w14:paraId="20827C08" w14:textId="25061A84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167E2E86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600642DE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918" w:type="dxa"/>
            <w:shd w:val="clear" w:color="000000" w:fill="00B0F0"/>
            <w:vAlign w:val="center"/>
            <w:hideMark/>
          </w:tcPr>
          <w:p w14:paraId="6B4018B6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Platforma systemu </w:t>
            </w:r>
          </w:p>
        </w:tc>
        <w:tc>
          <w:tcPr>
            <w:tcW w:w="7629" w:type="dxa"/>
            <w:vAlign w:val="center"/>
          </w:tcPr>
          <w:p w14:paraId="1500E4B2" w14:textId="465BE831" w:rsidR="004C36C8" w:rsidRPr="00A75AD6" w:rsidRDefault="004C36C8" w:rsidP="004C36C8">
            <w:pPr>
              <w:ind w:left="10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→Oprogramowanie umożliwiające zarządzanie zasobami AV (włą</w:t>
            </w:r>
            <w:r w:rsidR="00640CA6" w:rsidRPr="00A75AD6">
              <w:rPr>
                <w:rFonts w:ascii="Cambria" w:hAnsi="Cambria" w:cs="Calibri"/>
                <w:sz w:val="18"/>
                <w:szCs w:val="18"/>
              </w:rPr>
              <w:t>czanie/wyłączanie</w:t>
            </w:r>
            <w:r w:rsidRPr="00A75AD6">
              <w:rPr>
                <w:rFonts w:ascii="Cambria" w:hAnsi="Cambria" w:cs="Calibri"/>
                <w:sz w:val="18"/>
                <w:szCs w:val="18"/>
              </w:rPr>
              <w:t>, urządzeń multimedialnych, monitorów, projektorów) System powinien zawierać wszystkie elementy systemu DOM (opisanego w rozdziale 4 OPZ)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→Omawiany system ma być ustawiony na maszynie wirtualnej z systemem Windows Server 2016 (specyfikacja w rozdziale 1.5.B OPZ)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→Oferowany system powinien być zarządzany przez przeglądarki internetowe: IE, Microsoft Edge, Mozilla Firefox, Google Chrome, Safari (dostępne w najnowszych wersjach)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→Jeżeli system będzie wymagał dodatkowych, płatnych rozwiązań – muszą one zostać dostarczone przez wykonawcę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→Zapewnienie zdalnej pomocy, monitorow</w:t>
            </w:r>
            <w:r w:rsidR="00640CA6" w:rsidRPr="00A75AD6">
              <w:rPr>
                <w:rFonts w:ascii="Cambria" w:hAnsi="Cambria" w:cs="Calibri"/>
                <w:sz w:val="18"/>
                <w:szCs w:val="18"/>
              </w:rPr>
              <w:t xml:space="preserve">anie stanu urządzeń AV 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→Kompatybilność systemu: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Office 365 (wysyłanie alertów ostrzeżeń) systemu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procesory sterowania IP Link, Pro i Pro Series (Global Scripter)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→Zarządzanie: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Microsoft Active Directory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LDAP group Authentication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Konfigurowalny dostęp użytkownika</w:t>
            </w:r>
            <w:r w:rsidRPr="00A75AD6">
              <w:rPr>
                <w:rFonts w:ascii="Cambria" w:hAnsi="Cambria" w:cs="Calibri"/>
                <w:sz w:val="18"/>
                <w:szCs w:val="18"/>
              </w:rPr>
              <w:br/>
              <w:t>‒ Oprogramowanie powinno zapewniać zdalne sterowanie urządzeniami AV</w:t>
            </w:r>
          </w:p>
        </w:tc>
        <w:tc>
          <w:tcPr>
            <w:tcW w:w="3094" w:type="dxa"/>
            <w:vAlign w:val="center"/>
          </w:tcPr>
          <w:p w14:paraId="5E524DC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05CB144B" w14:textId="77777777" w:rsidTr="00A9736F">
        <w:trPr>
          <w:jc w:val="center"/>
        </w:trPr>
        <w:tc>
          <w:tcPr>
            <w:tcW w:w="0" w:type="auto"/>
            <w:vAlign w:val="center"/>
          </w:tcPr>
          <w:p w14:paraId="01CB87C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0" w:type="auto"/>
            <w:gridSpan w:val="3"/>
            <w:vAlign w:val="center"/>
          </w:tcPr>
          <w:p w14:paraId="782385A5" w14:textId="3D6B69A3" w:rsidR="004C36C8" w:rsidRPr="00A75AD6" w:rsidRDefault="00917A1C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Nazwa oprogramowania</w:t>
            </w:r>
            <w:r w:rsidR="004C36C8"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</w:p>
        </w:tc>
      </w:tr>
    </w:tbl>
    <w:p w14:paraId="5AD62356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64168CE1" w14:textId="77777777" w:rsidR="004C36C8" w:rsidRP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53"/>
        <w:gridCol w:w="2804"/>
        <w:gridCol w:w="7671"/>
        <w:gridCol w:w="3066"/>
      </w:tblGrid>
      <w:tr w:rsidR="004C36C8" w:rsidRPr="00A75AD6" w14:paraId="18DF1C2D" w14:textId="77777777" w:rsidTr="00A9736F">
        <w:trPr>
          <w:jc w:val="center"/>
        </w:trPr>
        <w:tc>
          <w:tcPr>
            <w:tcW w:w="0" w:type="auto"/>
            <w:gridSpan w:val="4"/>
            <w:vAlign w:val="center"/>
          </w:tcPr>
          <w:p w14:paraId="5027907E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Tablet/Urządzenie mobilne ‒ 20 szt.</w:t>
            </w:r>
          </w:p>
        </w:tc>
      </w:tr>
      <w:tr w:rsidR="004C36C8" w:rsidRPr="00A75AD6" w14:paraId="5F12E17F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42489B20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475" w:type="dxa"/>
            <w:gridSpan w:val="2"/>
            <w:vAlign w:val="center"/>
            <w:hideMark/>
          </w:tcPr>
          <w:p w14:paraId="7673FDFA" w14:textId="2B373F4B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66" w:type="dxa"/>
            <w:vAlign w:val="center"/>
            <w:hideMark/>
          </w:tcPr>
          <w:p w14:paraId="5AE35A7A" w14:textId="77777777" w:rsidR="004C36C8" w:rsidRPr="00A75AD6" w:rsidRDefault="004C36C8" w:rsidP="00A9736F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(w zakresie pkt 9 proszę podać dokładny parametr w zakresie gwarancji)</w:t>
            </w:r>
          </w:p>
        </w:tc>
      </w:tr>
      <w:tr w:rsidR="004C36C8" w:rsidRPr="00A75AD6" w14:paraId="17D76A5A" w14:textId="77777777" w:rsidTr="00A9736F">
        <w:trPr>
          <w:jc w:val="center"/>
        </w:trPr>
        <w:tc>
          <w:tcPr>
            <w:tcW w:w="0" w:type="auto"/>
            <w:vAlign w:val="center"/>
          </w:tcPr>
          <w:p w14:paraId="7261A38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804" w:type="dxa"/>
            <w:vAlign w:val="center"/>
          </w:tcPr>
          <w:p w14:paraId="26CC069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71" w:type="dxa"/>
            <w:vAlign w:val="center"/>
          </w:tcPr>
          <w:p w14:paraId="7C262C9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66" w:type="dxa"/>
            <w:vAlign w:val="center"/>
          </w:tcPr>
          <w:p w14:paraId="5F88A2B9" w14:textId="0E065C0D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1FA7507C" w14:textId="77777777" w:rsidTr="00A9736F">
        <w:trPr>
          <w:jc w:val="center"/>
        </w:trPr>
        <w:tc>
          <w:tcPr>
            <w:tcW w:w="0" w:type="auto"/>
            <w:vAlign w:val="center"/>
            <w:hideMark/>
          </w:tcPr>
          <w:p w14:paraId="3E17BBB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804" w:type="dxa"/>
            <w:vAlign w:val="center"/>
            <w:hideMark/>
          </w:tcPr>
          <w:p w14:paraId="2F8823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Wielkość ekranu</w:t>
            </w:r>
          </w:p>
        </w:tc>
        <w:tc>
          <w:tcPr>
            <w:tcW w:w="7671" w:type="dxa"/>
            <w:vAlign w:val="center"/>
          </w:tcPr>
          <w:p w14:paraId="14BC758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10,4”</w:t>
            </w:r>
          </w:p>
        </w:tc>
        <w:tc>
          <w:tcPr>
            <w:tcW w:w="3066" w:type="dxa"/>
            <w:vAlign w:val="center"/>
          </w:tcPr>
          <w:p w14:paraId="1CF5E03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7068E489" w14:textId="77777777" w:rsidTr="00A9736F">
        <w:trPr>
          <w:jc w:val="center"/>
        </w:trPr>
        <w:tc>
          <w:tcPr>
            <w:tcW w:w="0" w:type="auto"/>
            <w:vAlign w:val="center"/>
          </w:tcPr>
          <w:p w14:paraId="70C768D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804" w:type="dxa"/>
            <w:vAlign w:val="center"/>
          </w:tcPr>
          <w:p w14:paraId="2D0E822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Rozdzielczość</w:t>
            </w:r>
          </w:p>
        </w:tc>
        <w:tc>
          <w:tcPr>
            <w:tcW w:w="7671" w:type="dxa"/>
            <w:vAlign w:val="center"/>
          </w:tcPr>
          <w:p w14:paraId="20A4284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2000×1200</w:t>
            </w:r>
          </w:p>
        </w:tc>
        <w:tc>
          <w:tcPr>
            <w:tcW w:w="3066" w:type="dxa"/>
            <w:vAlign w:val="center"/>
          </w:tcPr>
          <w:p w14:paraId="54A8F26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0E4B60B" w14:textId="77777777" w:rsidTr="00A9736F">
        <w:trPr>
          <w:jc w:val="center"/>
        </w:trPr>
        <w:tc>
          <w:tcPr>
            <w:tcW w:w="0" w:type="auto"/>
            <w:vAlign w:val="center"/>
          </w:tcPr>
          <w:p w14:paraId="03144AAB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804" w:type="dxa"/>
            <w:vAlign w:val="center"/>
          </w:tcPr>
          <w:p w14:paraId="3C812F0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Taktowanie procesora</w:t>
            </w:r>
          </w:p>
        </w:tc>
        <w:tc>
          <w:tcPr>
            <w:tcW w:w="7671" w:type="dxa"/>
            <w:vAlign w:val="center"/>
          </w:tcPr>
          <w:p w14:paraId="42F50BA3" w14:textId="6476CF85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1,8GHz</w:t>
            </w:r>
          </w:p>
        </w:tc>
        <w:tc>
          <w:tcPr>
            <w:tcW w:w="3066" w:type="dxa"/>
            <w:vAlign w:val="center"/>
          </w:tcPr>
          <w:p w14:paraId="4DCC47A0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3AB02EE" w14:textId="77777777" w:rsidTr="00A9736F">
        <w:trPr>
          <w:jc w:val="center"/>
        </w:trPr>
        <w:tc>
          <w:tcPr>
            <w:tcW w:w="0" w:type="auto"/>
            <w:vAlign w:val="center"/>
          </w:tcPr>
          <w:p w14:paraId="51289392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804" w:type="dxa"/>
            <w:vAlign w:val="center"/>
          </w:tcPr>
          <w:p w14:paraId="1CB21E2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Zainstalowana pamięć RAM</w:t>
            </w:r>
          </w:p>
        </w:tc>
        <w:tc>
          <w:tcPr>
            <w:tcW w:w="7671" w:type="dxa"/>
            <w:vAlign w:val="center"/>
          </w:tcPr>
          <w:p w14:paraId="783ACCE0" w14:textId="340EBAA0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3GB</w:t>
            </w:r>
          </w:p>
        </w:tc>
        <w:tc>
          <w:tcPr>
            <w:tcW w:w="3066" w:type="dxa"/>
            <w:vAlign w:val="center"/>
          </w:tcPr>
          <w:p w14:paraId="02D2950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7A67A31" w14:textId="77777777" w:rsidTr="00A9736F">
        <w:trPr>
          <w:jc w:val="center"/>
        </w:trPr>
        <w:tc>
          <w:tcPr>
            <w:tcW w:w="0" w:type="auto"/>
            <w:vAlign w:val="center"/>
          </w:tcPr>
          <w:p w14:paraId="329C4DD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804" w:type="dxa"/>
            <w:vAlign w:val="center"/>
          </w:tcPr>
          <w:p w14:paraId="3161FDE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Pamięć wewnętrzna</w:t>
            </w:r>
          </w:p>
        </w:tc>
        <w:tc>
          <w:tcPr>
            <w:tcW w:w="7671" w:type="dxa"/>
            <w:vAlign w:val="center"/>
          </w:tcPr>
          <w:p w14:paraId="175567FF" w14:textId="0F2DCD34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32GB</w:t>
            </w:r>
          </w:p>
        </w:tc>
        <w:tc>
          <w:tcPr>
            <w:tcW w:w="3066" w:type="dxa"/>
            <w:vAlign w:val="center"/>
          </w:tcPr>
          <w:p w14:paraId="4283718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B9762B0" w14:textId="77777777" w:rsidTr="00A9736F">
        <w:trPr>
          <w:jc w:val="center"/>
        </w:trPr>
        <w:tc>
          <w:tcPr>
            <w:tcW w:w="0" w:type="auto"/>
            <w:vAlign w:val="center"/>
          </w:tcPr>
          <w:p w14:paraId="58AA8E34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04" w:type="dxa"/>
            <w:vAlign w:val="center"/>
          </w:tcPr>
          <w:p w14:paraId="221E4A0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Czytnik kart pamięci</w:t>
            </w:r>
          </w:p>
        </w:tc>
        <w:tc>
          <w:tcPr>
            <w:tcW w:w="7671" w:type="dxa"/>
            <w:vAlign w:val="center"/>
          </w:tcPr>
          <w:p w14:paraId="7F0A4F38" w14:textId="06961B64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Tak</w:t>
            </w:r>
            <w:r w:rsidR="00640CA6" w:rsidRPr="00A75AD6">
              <w:rPr>
                <w:rFonts w:ascii="Cambria" w:hAnsi="Cambria" w:cs="Calibri"/>
                <w:sz w:val="18"/>
                <w:szCs w:val="18"/>
              </w:rPr>
              <w:t xml:space="preserve"> – wbudowany ( nie dopuszcza się podłączania czytnika do portów zewnętrznych urządzenia)</w:t>
            </w:r>
          </w:p>
        </w:tc>
        <w:tc>
          <w:tcPr>
            <w:tcW w:w="3066" w:type="dxa"/>
            <w:vAlign w:val="center"/>
          </w:tcPr>
          <w:p w14:paraId="498E1A65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270BDDB2" w14:textId="77777777" w:rsidTr="00A9736F">
        <w:trPr>
          <w:jc w:val="center"/>
        </w:trPr>
        <w:tc>
          <w:tcPr>
            <w:tcW w:w="0" w:type="auto"/>
            <w:vAlign w:val="center"/>
          </w:tcPr>
          <w:p w14:paraId="29B1FD83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7.</w:t>
            </w:r>
          </w:p>
        </w:tc>
        <w:tc>
          <w:tcPr>
            <w:tcW w:w="2804" w:type="dxa"/>
            <w:vAlign w:val="center"/>
          </w:tcPr>
          <w:p w14:paraId="2C5762E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Akcesoria w zestawie</w:t>
            </w:r>
          </w:p>
        </w:tc>
        <w:tc>
          <w:tcPr>
            <w:tcW w:w="7671" w:type="dxa"/>
            <w:vAlign w:val="center"/>
          </w:tcPr>
          <w:p w14:paraId="2F7B243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Ładowarka sieciowa, kabel USB</w:t>
            </w:r>
          </w:p>
        </w:tc>
        <w:tc>
          <w:tcPr>
            <w:tcW w:w="3066" w:type="dxa"/>
            <w:vAlign w:val="center"/>
          </w:tcPr>
          <w:p w14:paraId="2229576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62B9C9A5" w14:textId="77777777" w:rsidTr="00A9736F">
        <w:trPr>
          <w:jc w:val="center"/>
        </w:trPr>
        <w:tc>
          <w:tcPr>
            <w:tcW w:w="0" w:type="auto"/>
            <w:vAlign w:val="center"/>
          </w:tcPr>
          <w:p w14:paraId="0D44BB2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8.</w:t>
            </w:r>
          </w:p>
        </w:tc>
        <w:tc>
          <w:tcPr>
            <w:tcW w:w="2804" w:type="dxa"/>
            <w:vAlign w:val="center"/>
          </w:tcPr>
          <w:p w14:paraId="20CB7CB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Waga</w:t>
            </w:r>
          </w:p>
        </w:tc>
        <w:tc>
          <w:tcPr>
            <w:tcW w:w="7671" w:type="dxa"/>
            <w:vAlign w:val="center"/>
          </w:tcPr>
          <w:p w14:paraId="397C33E6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do 500 g</w:t>
            </w:r>
          </w:p>
        </w:tc>
        <w:tc>
          <w:tcPr>
            <w:tcW w:w="3066" w:type="dxa"/>
            <w:vAlign w:val="center"/>
          </w:tcPr>
          <w:p w14:paraId="6CDFD9F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54ED4B9" w14:textId="77777777" w:rsidTr="00A9736F">
        <w:trPr>
          <w:jc w:val="center"/>
        </w:trPr>
        <w:tc>
          <w:tcPr>
            <w:tcW w:w="0" w:type="auto"/>
            <w:vAlign w:val="center"/>
          </w:tcPr>
          <w:p w14:paraId="0C79B4F5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9.</w:t>
            </w:r>
          </w:p>
        </w:tc>
        <w:tc>
          <w:tcPr>
            <w:tcW w:w="2804" w:type="dxa"/>
            <w:vAlign w:val="center"/>
          </w:tcPr>
          <w:p w14:paraId="341FD1B4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71" w:type="dxa"/>
            <w:vAlign w:val="center"/>
          </w:tcPr>
          <w:p w14:paraId="43BCB0CB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24 miesiące</w:t>
            </w:r>
          </w:p>
        </w:tc>
        <w:tc>
          <w:tcPr>
            <w:tcW w:w="3066" w:type="dxa"/>
            <w:vAlign w:val="center"/>
          </w:tcPr>
          <w:p w14:paraId="38D743BF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11568E7" w14:textId="77777777" w:rsidTr="00A9736F">
        <w:trPr>
          <w:jc w:val="center"/>
        </w:trPr>
        <w:tc>
          <w:tcPr>
            <w:tcW w:w="0" w:type="auto"/>
            <w:vAlign w:val="center"/>
          </w:tcPr>
          <w:p w14:paraId="2C438AF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10.</w:t>
            </w:r>
          </w:p>
        </w:tc>
        <w:tc>
          <w:tcPr>
            <w:tcW w:w="0" w:type="auto"/>
            <w:gridSpan w:val="3"/>
            <w:vAlign w:val="center"/>
          </w:tcPr>
          <w:p w14:paraId="3637ADDB" w14:textId="5372AA7B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7D661E30" w14:textId="74CD8653" w:rsidR="004C36C8" w:rsidRDefault="004C36C8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45D16B18" w14:textId="77777777" w:rsidR="00A75AD6" w:rsidRPr="004C36C8" w:rsidRDefault="00A75AD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tbl>
      <w:tblPr>
        <w:tblStyle w:val="Tabela-Siatka1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3"/>
        <w:gridCol w:w="2903"/>
        <w:gridCol w:w="7654"/>
        <w:gridCol w:w="3084"/>
      </w:tblGrid>
      <w:tr w:rsidR="004C36C8" w:rsidRPr="00A75AD6" w14:paraId="28B38754" w14:textId="77777777" w:rsidTr="009136CA">
        <w:trPr>
          <w:jc w:val="center"/>
        </w:trPr>
        <w:tc>
          <w:tcPr>
            <w:tcW w:w="0" w:type="auto"/>
            <w:gridSpan w:val="4"/>
            <w:vAlign w:val="center"/>
          </w:tcPr>
          <w:p w14:paraId="51A10116" w14:textId="276D5458" w:rsidR="004C36C8" w:rsidRPr="00A75AD6" w:rsidRDefault="004C36C8" w:rsidP="00453BDA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Moduły wspierające technologię lokalizacji</w:t>
            </w:r>
            <w:r w:rsidR="00665EB8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‒ 89</w:t>
            </w:r>
            <w:r w:rsidR="00453BDA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szt</w:t>
            </w:r>
            <w:r w:rsidR="00665EB8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>.</w:t>
            </w:r>
            <w:r w:rsidR="00453BDA" w:rsidRPr="00A75AD6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4C36C8" w:rsidRPr="00A75AD6" w14:paraId="5F584BBB" w14:textId="77777777" w:rsidTr="009136CA">
        <w:trPr>
          <w:jc w:val="center"/>
        </w:trPr>
        <w:tc>
          <w:tcPr>
            <w:tcW w:w="0" w:type="auto"/>
            <w:vAlign w:val="center"/>
            <w:hideMark/>
          </w:tcPr>
          <w:p w14:paraId="0A5B6F4B" w14:textId="77777777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557" w:type="dxa"/>
            <w:gridSpan w:val="2"/>
            <w:vAlign w:val="center"/>
            <w:hideMark/>
          </w:tcPr>
          <w:p w14:paraId="70C9588D" w14:textId="2230BE3E" w:rsidR="004C36C8" w:rsidRPr="00A75AD6" w:rsidRDefault="004C36C8" w:rsidP="00A75AD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Wymagania minimalne</w:t>
            </w:r>
          </w:p>
        </w:tc>
        <w:tc>
          <w:tcPr>
            <w:tcW w:w="3084" w:type="dxa"/>
            <w:vAlign w:val="center"/>
            <w:hideMark/>
          </w:tcPr>
          <w:p w14:paraId="7756FDEC" w14:textId="77777777" w:rsidR="004C36C8" w:rsidRPr="00A75AD6" w:rsidRDefault="004C36C8" w:rsidP="009136C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Potwierdzenie zgodności parametrów* poprzez wpis TAK/NIE (w zakresie pkt 5 proszę podać dokładny parametr w zakresie gwarancji)</w:t>
            </w:r>
          </w:p>
        </w:tc>
      </w:tr>
      <w:tr w:rsidR="004C36C8" w:rsidRPr="00A75AD6" w14:paraId="3D7F7293" w14:textId="77777777" w:rsidTr="009136CA">
        <w:trPr>
          <w:jc w:val="center"/>
        </w:trPr>
        <w:tc>
          <w:tcPr>
            <w:tcW w:w="0" w:type="auto"/>
            <w:vAlign w:val="center"/>
          </w:tcPr>
          <w:p w14:paraId="595E2EA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1</w:t>
            </w:r>
          </w:p>
        </w:tc>
        <w:tc>
          <w:tcPr>
            <w:tcW w:w="2903" w:type="dxa"/>
            <w:vAlign w:val="center"/>
          </w:tcPr>
          <w:p w14:paraId="0D30C830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2</w:t>
            </w:r>
          </w:p>
        </w:tc>
        <w:tc>
          <w:tcPr>
            <w:tcW w:w="7654" w:type="dxa"/>
            <w:vAlign w:val="center"/>
          </w:tcPr>
          <w:p w14:paraId="237C9528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3</w:t>
            </w:r>
          </w:p>
        </w:tc>
        <w:tc>
          <w:tcPr>
            <w:tcW w:w="3084" w:type="dxa"/>
            <w:vAlign w:val="center"/>
          </w:tcPr>
          <w:p w14:paraId="7D72F073" w14:textId="77F8A971" w:rsidR="004C36C8" w:rsidRPr="00A75AD6" w:rsidRDefault="004C36C8" w:rsidP="009136CA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4</w:t>
            </w:r>
          </w:p>
        </w:tc>
      </w:tr>
      <w:tr w:rsidR="004C36C8" w:rsidRPr="00A75AD6" w14:paraId="69011782" w14:textId="77777777" w:rsidTr="009136CA">
        <w:trPr>
          <w:jc w:val="center"/>
        </w:trPr>
        <w:tc>
          <w:tcPr>
            <w:tcW w:w="0" w:type="auto"/>
            <w:vAlign w:val="center"/>
            <w:hideMark/>
          </w:tcPr>
          <w:p w14:paraId="5D5B428C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1.</w:t>
            </w:r>
          </w:p>
        </w:tc>
        <w:tc>
          <w:tcPr>
            <w:tcW w:w="2903" w:type="dxa"/>
            <w:vAlign w:val="center"/>
            <w:hideMark/>
          </w:tcPr>
          <w:p w14:paraId="1114EA3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Zasilanie</w:t>
            </w:r>
          </w:p>
        </w:tc>
        <w:tc>
          <w:tcPr>
            <w:tcW w:w="7654" w:type="dxa"/>
            <w:vAlign w:val="center"/>
          </w:tcPr>
          <w:p w14:paraId="6A696B3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Bateryjne</w:t>
            </w:r>
          </w:p>
        </w:tc>
        <w:tc>
          <w:tcPr>
            <w:tcW w:w="3084" w:type="dxa"/>
            <w:vAlign w:val="center"/>
          </w:tcPr>
          <w:p w14:paraId="6943CC4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0F03ACE" w14:textId="77777777" w:rsidTr="009136CA">
        <w:trPr>
          <w:jc w:val="center"/>
        </w:trPr>
        <w:tc>
          <w:tcPr>
            <w:tcW w:w="0" w:type="auto"/>
            <w:vAlign w:val="center"/>
          </w:tcPr>
          <w:p w14:paraId="69EFD44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2.</w:t>
            </w:r>
          </w:p>
        </w:tc>
        <w:tc>
          <w:tcPr>
            <w:tcW w:w="2903" w:type="dxa"/>
            <w:vAlign w:val="center"/>
          </w:tcPr>
          <w:p w14:paraId="30AEAF62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Zasięg </w:t>
            </w:r>
          </w:p>
        </w:tc>
        <w:tc>
          <w:tcPr>
            <w:tcW w:w="7654" w:type="dxa"/>
            <w:vAlign w:val="center"/>
          </w:tcPr>
          <w:p w14:paraId="388B206A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50 metrów</w:t>
            </w:r>
          </w:p>
        </w:tc>
        <w:tc>
          <w:tcPr>
            <w:tcW w:w="3084" w:type="dxa"/>
            <w:vAlign w:val="center"/>
          </w:tcPr>
          <w:p w14:paraId="4C6745D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46DF3CFC" w14:textId="77777777" w:rsidTr="009136CA">
        <w:trPr>
          <w:jc w:val="center"/>
        </w:trPr>
        <w:tc>
          <w:tcPr>
            <w:tcW w:w="0" w:type="auto"/>
            <w:vAlign w:val="center"/>
          </w:tcPr>
          <w:p w14:paraId="0B0CAC8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3.</w:t>
            </w:r>
          </w:p>
        </w:tc>
        <w:tc>
          <w:tcPr>
            <w:tcW w:w="2903" w:type="dxa"/>
            <w:vAlign w:val="center"/>
          </w:tcPr>
          <w:p w14:paraId="00449483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Komunikacja</w:t>
            </w:r>
          </w:p>
        </w:tc>
        <w:tc>
          <w:tcPr>
            <w:tcW w:w="7654" w:type="dxa"/>
            <w:vAlign w:val="center"/>
          </w:tcPr>
          <w:p w14:paraId="62021FA8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Min Bluetooth 4.0 </w:t>
            </w:r>
          </w:p>
        </w:tc>
        <w:tc>
          <w:tcPr>
            <w:tcW w:w="3084" w:type="dxa"/>
            <w:vAlign w:val="center"/>
          </w:tcPr>
          <w:p w14:paraId="0685677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53B483F6" w14:textId="77777777" w:rsidTr="009136CA">
        <w:trPr>
          <w:jc w:val="center"/>
        </w:trPr>
        <w:tc>
          <w:tcPr>
            <w:tcW w:w="0" w:type="auto"/>
            <w:vAlign w:val="center"/>
          </w:tcPr>
          <w:p w14:paraId="7D3379F1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4.</w:t>
            </w:r>
          </w:p>
        </w:tc>
        <w:tc>
          <w:tcPr>
            <w:tcW w:w="2903" w:type="dxa"/>
            <w:vAlign w:val="center"/>
          </w:tcPr>
          <w:p w14:paraId="3ADA100E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Wspierane formaty komunikacji</w:t>
            </w:r>
          </w:p>
        </w:tc>
        <w:tc>
          <w:tcPr>
            <w:tcW w:w="7654" w:type="dxa"/>
            <w:vAlign w:val="center"/>
          </w:tcPr>
          <w:p w14:paraId="5AA6CC84" w14:textId="474DC771" w:rsidR="004C36C8" w:rsidRPr="00A75AD6" w:rsidRDefault="00640CA6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 xml:space="preserve">Co najmniej </w:t>
            </w:r>
            <w:r w:rsidR="004C36C8" w:rsidRPr="00A75AD6">
              <w:rPr>
                <w:rFonts w:ascii="Cambria" w:hAnsi="Cambria" w:cs="Calibri"/>
                <w:sz w:val="18"/>
                <w:szCs w:val="18"/>
              </w:rPr>
              <w:t>Eddystone, lub iBeacon lub Estimote</w:t>
            </w:r>
          </w:p>
        </w:tc>
        <w:tc>
          <w:tcPr>
            <w:tcW w:w="3084" w:type="dxa"/>
            <w:vAlign w:val="center"/>
          </w:tcPr>
          <w:p w14:paraId="4C00BF37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331BC401" w14:textId="77777777" w:rsidTr="009136CA">
        <w:trPr>
          <w:jc w:val="center"/>
        </w:trPr>
        <w:tc>
          <w:tcPr>
            <w:tcW w:w="0" w:type="auto"/>
            <w:vAlign w:val="center"/>
          </w:tcPr>
          <w:p w14:paraId="4F374C2F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5.</w:t>
            </w:r>
          </w:p>
        </w:tc>
        <w:tc>
          <w:tcPr>
            <w:tcW w:w="2903" w:type="dxa"/>
            <w:vAlign w:val="center"/>
          </w:tcPr>
          <w:p w14:paraId="17727C6C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Gwarancja</w:t>
            </w:r>
          </w:p>
        </w:tc>
        <w:tc>
          <w:tcPr>
            <w:tcW w:w="7654" w:type="dxa"/>
            <w:vAlign w:val="center"/>
          </w:tcPr>
          <w:p w14:paraId="1E1BEA71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min. 24 miesiące</w:t>
            </w:r>
          </w:p>
        </w:tc>
        <w:tc>
          <w:tcPr>
            <w:tcW w:w="3084" w:type="dxa"/>
            <w:vAlign w:val="center"/>
          </w:tcPr>
          <w:p w14:paraId="2FFDB529" w14:textId="77777777" w:rsidR="004C36C8" w:rsidRPr="00A75AD6" w:rsidRDefault="004C36C8" w:rsidP="004C36C8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4C36C8" w:rsidRPr="00A75AD6" w14:paraId="1774B5D5" w14:textId="77777777" w:rsidTr="009136CA">
        <w:trPr>
          <w:jc w:val="center"/>
        </w:trPr>
        <w:tc>
          <w:tcPr>
            <w:tcW w:w="0" w:type="auto"/>
            <w:vAlign w:val="center"/>
          </w:tcPr>
          <w:p w14:paraId="4B3B3999" w14:textId="77777777" w:rsidR="004C36C8" w:rsidRPr="00A75AD6" w:rsidRDefault="004C36C8" w:rsidP="004C36C8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A75AD6">
              <w:rPr>
                <w:rFonts w:ascii="Cambria" w:hAnsi="Cambria" w:cs="Calibri"/>
                <w:sz w:val="18"/>
                <w:szCs w:val="18"/>
              </w:rPr>
              <w:t>6.</w:t>
            </w:r>
          </w:p>
        </w:tc>
        <w:tc>
          <w:tcPr>
            <w:tcW w:w="0" w:type="auto"/>
            <w:gridSpan w:val="3"/>
            <w:vAlign w:val="center"/>
          </w:tcPr>
          <w:p w14:paraId="3A1D7740" w14:textId="7064838D" w:rsidR="004C36C8" w:rsidRPr="00A75AD6" w:rsidRDefault="004C36C8" w:rsidP="004C36C8">
            <w:pPr>
              <w:rPr>
                <w:rFonts w:ascii="Cambria" w:hAnsi="Cambria" w:cs="Calibri"/>
                <w:b/>
                <w:sz w:val="18"/>
                <w:szCs w:val="18"/>
              </w:rPr>
            </w:pP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Oferowa</w:t>
            </w:r>
            <w:r w:rsidR="00917A1C">
              <w:rPr>
                <w:rFonts w:ascii="Cambria" w:hAnsi="Cambria" w:cs="Calibri"/>
                <w:b/>
                <w:sz w:val="18"/>
                <w:szCs w:val="18"/>
              </w:rPr>
              <w:t>ny model</w:t>
            </w:r>
            <w:r w:rsidRPr="00A75AD6">
              <w:rPr>
                <w:rFonts w:ascii="Cambria" w:hAnsi="Cambria" w:cs="Calibri"/>
                <w:b/>
                <w:sz w:val="18"/>
                <w:szCs w:val="18"/>
              </w:rPr>
              <w:t>:</w:t>
            </w:r>
          </w:p>
        </w:tc>
      </w:tr>
    </w:tbl>
    <w:p w14:paraId="600F7DE1" w14:textId="336083A3" w:rsidR="006D6156" w:rsidRDefault="006D6156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18A6C21C" w14:textId="77777777" w:rsidR="006D6156" w:rsidRDefault="006D6156">
      <w:pPr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br w:type="page"/>
      </w:r>
    </w:p>
    <w:p w14:paraId="1D72A1D6" w14:textId="77777777" w:rsidR="00917A1C" w:rsidRDefault="00917A1C" w:rsidP="004C36C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</w:p>
    <w:p w14:paraId="7EAC75A9" w14:textId="525C61BA" w:rsidR="001611CB" w:rsidRPr="000A70A8" w:rsidRDefault="000A70A8" w:rsidP="000A70A8">
      <w:pPr>
        <w:widowControl w:val="0"/>
        <w:spacing w:before="120" w:after="120" w:line="240" w:lineRule="auto"/>
        <w:rPr>
          <w:rFonts w:ascii="Cambria" w:eastAsia="Times New Roman" w:hAnsi="Cambria" w:cs="Calibri"/>
          <w:b/>
          <w:sz w:val="24"/>
          <w:szCs w:val="24"/>
          <w:lang w:eastAsia="ar-SA"/>
        </w:rPr>
      </w:pP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II. </w:t>
      </w:r>
      <w:r w:rsidR="00101C73">
        <w:rPr>
          <w:rFonts w:ascii="Cambria" w:eastAsia="Times New Roman" w:hAnsi="Cambria" w:cs="Calibri"/>
          <w:b/>
          <w:sz w:val="24"/>
          <w:szCs w:val="24"/>
          <w:lang w:eastAsia="ar-SA"/>
        </w:rPr>
        <w:t>F</w:t>
      </w:r>
      <w:r>
        <w:rPr>
          <w:rFonts w:ascii="Cambria" w:eastAsia="Times New Roman" w:hAnsi="Cambria" w:cs="Calibri"/>
          <w:b/>
          <w:sz w:val="24"/>
          <w:szCs w:val="24"/>
          <w:lang w:eastAsia="ar-SA"/>
        </w:rPr>
        <w:t xml:space="preserve">ormularz cenowy </w:t>
      </w:r>
    </w:p>
    <w:p w14:paraId="0F0C1C95" w14:textId="52499D34" w:rsidR="001611CB" w:rsidRDefault="001611CB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  <w:r w:rsidRPr="001611CB">
        <w:rPr>
          <w:rFonts w:ascii="Cambria" w:eastAsia="Calibri" w:hAnsi="Cambria" w:cs="F"/>
          <w:b/>
          <w:color w:val="000000"/>
        </w:rPr>
        <w:t>Uwaga!</w:t>
      </w:r>
      <w:r w:rsidRPr="001611CB">
        <w:rPr>
          <w:rFonts w:ascii="Cambria" w:eastAsia="Calibri" w:hAnsi="Cambria" w:cs="F"/>
          <w:color w:val="000000"/>
        </w:rPr>
        <w:t xml:space="preserve"> Formularz cenowy Wykonawca sporządza we własnym zakresie, w formie indywidualnej kalkulacji, wyszczególniając w nim wszystkie wymagane elementy przedmiotu zamówienia wyspecyfikowane w Opisie przedmiotu zamówienia, z podziałem na poszczególne pozycje asortymentowe. W cenach poszczególnych pozycji należy uwzględnić wszystkie pozostałe koszty Wykonawcy takie jak np. transport, załadunek,</w:t>
      </w:r>
      <w:r w:rsidR="00DE385F">
        <w:rPr>
          <w:rFonts w:ascii="Cambria" w:eastAsia="Calibri" w:hAnsi="Cambria" w:cs="F"/>
          <w:color w:val="000000"/>
        </w:rPr>
        <w:t xml:space="preserve"> rozładunek, wniesienie, rozmieszczenie, </w:t>
      </w:r>
      <w:r w:rsidRPr="001611CB">
        <w:rPr>
          <w:rFonts w:ascii="Cambria" w:eastAsia="Calibri" w:hAnsi="Cambria" w:cs="F"/>
          <w:color w:val="000000"/>
        </w:rPr>
        <w:t xml:space="preserve">montaż, </w:t>
      </w:r>
      <w:r w:rsidR="00DE385F">
        <w:rPr>
          <w:rFonts w:ascii="Cambria" w:eastAsia="Calibri" w:hAnsi="Cambria" w:cs="F"/>
          <w:color w:val="000000"/>
        </w:rPr>
        <w:t>gwarancja, wsparcie techniczne</w:t>
      </w:r>
      <w:r w:rsidR="00CF1086">
        <w:rPr>
          <w:rFonts w:ascii="Cambria" w:eastAsia="Calibri" w:hAnsi="Cambria" w:cs="F"/>
          <w:color w:val="000000"/>
        </w:rPr>
        <w:t xml:space="preserve"> itp.</w:t>
      </w:r>
      <w:r w:rsidRPr="00386783">
        <w:rPr>
          <w:rFonts w:ascii="Cambria" w:eastAsia="Calibri" w:hAnsi="Cambria" w:cs="F"/>
          <w:color w:val="000000"/>
        </w:rPr>
        <w:t xml:space="preserve"> w taki</w:t>
      </w:r>
      <w:r w:rsidRPr="001611CB">
        <w:rPr>
          <w:rFonts w:ascii="Cambria" w:eastAsia="Calibri" w:hAnsi="Cambria" w:cs="F"/>
          <w:color w:val="000000"/>
        </w:rPr>
        <w:t xml:space="preserve"> sposób aby suma wszystkich wartości brutto była równa z ceną brut</w:t>
      </w:r>
      <w:r w:rsidR="000A70A8">
        <w:rPr>
          <w:rFonts w:ascii="Cambria" w:eastAsia="Calibri" w:hAnsi="Cambria" w:cs="F"/>
          <w:color w:val="000000"/>
        </w:rPr>
        <w:t>to oferty.</w:t>
      </w:r>
    </w:p>
    <w:p w14:paraId="3D2EBA8F" w14:textId="7DCE9A20" w:rsidR="009136CA" w:rsidRDefault="009136CA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</w:p>
    <w:p w14:paraId="79FBCB9C" w14:textId="4BBF27F7" w:rsidR="00F55ECB" w:rsidRDefault="00F55ECB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</w:p>
    <w:p w14:paraId="19CBB3EB" w14:textId="3D428D2D" w:rsidR="00C00027" w:rsidRPr="00A364E1" w:rsidRDefault="000266B5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b/>
          <w:color w:val="000000"/>
        </w:rPr>
      </w:pPr>
      <w:r w:rsidRPr="00A364E1">
        <w:rPr>
          <w:rFonts w:ascii="Cambria" w:eastAsia="Calibri" w:hAnsi="Cambria" w:cs="F"/>
          <w:b/>
          <w:color w:val="000000"/>
        </w:rPr>
        <w:t>1</w:t>
      </w:r>
      <w:r w:rsidRPr="009316BF">
        <w:rPr>
          <w:rFonts w:ascii="Cambria" w:eastAsia="Calibri" w:hAnsi="Cambria" w:cs="F"/>
          <w:b/>
          <w:color w:val="000000"/>
        </w:rPr>
        <w:t>. Tabela zbiorcza z wyceną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38"/>
        <w:gridCol w:w="2485"/>
        <w:gridCol w:w="3896"/>
        <w:gridCol w:w="1346"/>
        <w:gridCol w:w="1346"/>
        <w:gridCol w:w="1383"/>
      </w:tblGrid>
      <w:tr w:rsidR="009136CA" w:rsidRPr="007E0934" w14:paraId="0FE65BB6" w14:textId="77777777" w:rsidTr="00524DBD">
        <w:trPr>
          <w:cantSplit/>
          <w:trHeight w:val="552"/>
        </w:trPr>
        <w:tc>
          <w:tcPr>
            <w:tcW w:w="2152" w:type="pct"/>
            <w:gridSpan w:val="2"/>
            <w:shd w:val="clear" w:color="auto" w:fill="A6A6A6" w:themeFill="background1" w:themeFillShade="A6"/>
            <w:vAlign w:val="center"/>
          </w:tcPr>
          <w:p w14:paraId="3250D925" w14:textId="77777777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Składnik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zamówienia</w:t>
            </w:r>
          </w:p>
        </w:tc>
        <w:tc>
          <w:tcPr>
            <w:tcW w:w="1392" w:type="pct"/>
            <w:shd w:val="clear" w:color="auto" w:fill="A6A6A6" w:themeFill="background1" w:themeFillShade="A6"/>
            <w:vAlign w:val="center"/>
          </w:tcPr>
          <w:p w14:paraId="6AD1C749" w14:textId="253A2CBB" w:rsidR="009136CA" w:rsidRPr="007E0934" w:rsidRDefault="00C80AF2" w:rsidP="00C80A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Główne o</w:t>
            </w:r>
            <w:r w:rsidR="000152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dniesienia </w:t>
            </w:r>
            <w:r w:rsidR="00524D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bezpośrednie </w:t>
            </w:r>
            <w:r w:rsidR="0001522B">
              <w:rPr>
                <w:rFonts w:ascii="Times New Roman" w:hAnsi="Times New Roman" w:cs="Times New Roman"/>
                <w:b/>
                <w:sz w:val="16"/>
                <w:szCs w:val="16"/>
              </w:rPr>
              <w:t>do OPZ</w:t>
            </w: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62A72752" w14:textId="594FF0B2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419C6E8C" w14:textId="77777777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VAT</w:t>
            </w:r>
          </w:p>
        </w:tc>
        <w:tc>
          <w:tcPr>
            <w:tcW w:w="494" w:type="pct"/>
            <w:shd w:val="clear" w:color="auto" w:fill="A6A6A6" w:themeFill="background1" w:themeFillShade="A6"/>
            <w:vAlign w:val="center"/>
          </w:tcPr>
          <w:p w14:paraId="2949D112" w14:textId="77777777" w:rsidR="009136CA" w:rsidRPr="007E0934" w:rsidRDefault="009136CA" w:rsidP="00015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9136CA" w:rsidRPr="00FD337B" w14:paraId="733F758D" w14:textId="77777777" w:rsidTr="00524DBD">
        <w:trPr>
          <w:cantSplit/>
          <w:trHeight w:val="846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13590320" w14:textId="77777777" w:rsidR="009136CA" w:rsidRDefault="009136CA" w:rsidP="00F55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Aplikacja mobilna</w:t>
            </w:r>
          </w:p>
          <w:p w14:paraId="58D9AA55" w14:textId="0ADBEFDC" w:rsidR="009136CA" w:rsidRPr="00FD337B" w:rsidRDefault="009136CA" w:rsidP="00F854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pełni przygotowana do pobierania i użytkowania na wystawach, ze</w:t>
            </w:r>
            <w:r w:rsidR="00F85450">
              <w:rPr>
                <w:rFonts w:ascii="Times New Roman" w:hAnsi="Times New Roman" w:cs="Times New Roman"/>
                <w:sz w:val="16"/>
                <w:szCs w:val="16"/>
              </w:rPr>
              <w:t xml:space="preserve"> wszystkimi kosztami utrzymania</w:t>
            </w:r>
          </w:p>
        </w:tc>
        <w:tc>
          <w:tcPr>
            <w:tcW w:w="1392" w:type="pct"/>
            <w:vAlign w:val="center"/>
          </w:tcPr>
          <w:p w14:paraId="48B56EE1" w14:textId="7FEC2728" w:rsidR="00C80AF2" w:rsidRDefault="00C80AF2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1.1.a., 2.1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>., 2.5.B.</w:t>
            </w:r>
            <w:r w:rsidR="009A41F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515BCD2" w14:textId="15830867" w:rsidR="009136CA" w:rsidRPr="00FD337B" w:rsidRDefault="00C80AF2" w:rsidP="00A2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>zał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="00524DB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524DBD" w:rsidRPr="00524DBD">
              <w:rPr>
                <w:rFonts w:ascii="Times New Roman" w:hAnsi="Times New Roman" w:cs="Times New Roman"/>
                <w:sz w:val="16"/>
                <w:szCs w:val="16"/>
              </w:rPr>
              <w:t>−b</w:t>
            </w: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>, 4</w:t>
            </w:r>
            <w:r w:rsidR="00A2329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80AF2">
              <w:rPr>
                <w:rFonts w:ascii="Times New Roman" w:hAnsi="Times New Roman" w:cs="Times New Roman"/>
                <w:sz w:val="16"/>
                <w:szCs w:val="16"/>
              </w:rPr>
              <w:t xml:space="preserve"> 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31685233" w14:textId="0CD72792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A2647C5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799C10DA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C34B931" w14:textId="77777777" w:rsidTr="00524DBD">
        <w:trPr>
          <w:cantSplit/>
          <w:trHeight w:val="488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35FBA514" w14:textId="242010D5" w:rsidR="009136CA" w:rsidRPr="007E0934" w:rsidRDefault="009136CA" w:rsidP="00215BC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Urządzenia, sprzęt i osprzęt do </w:t>
            </w:r>
            <w:r w:rsidR="00215BCE">
              <w:rPr>
                <w:rFonts w:ascii="Times New Roman" w:hAnsi="Times New Roman" w:cs="Times New Roman"/>
                <w:b/>
                <w:sz w:val="16"/>
                <w:szCs w:val="16"/>
              </w:rPr>
              <w:t>zapewnienia dostępu do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sieci </w:t>
            </w:r>
            <w:r w:rsidR="00215BCE">
              <w:rPr>
                <w:rFonts w:ascii="Times New Roman" w:hAnsi="Times New Roman" w:cs="Times New Roman"/>
                <w:b/>
                <w:sz w:val="16"/>
                <w:szCs w:val="16"/>
              </w:rPr>
              <w:t>bezprzewodowej</w:t>
            </w:r>
            <w:r w:rsidR="008937F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na wystawach</w:t>
            </w:r>
          </w:p>
        </w:tc>
        <w:tc>
          <w:tcPr>
            <w:tcW w:w="1392" w:type="pct"/>
            <w:vAlign w:val="center"/>
          </w:tcPr>
          <w:p w14:paraId="412FFBCF" w14:textId="77777777" w:rsidR="009136CA" w:rsidRDefault="00C80AF2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1.5.</w:t>
            </w:r>
            <w:r w:rsidR="009A41F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7E17B74" w14:textId="20EEF8B5" w:rsidR="009A41F7" w:rsidRPr="00FD337B" w:rsidRDefault="009A41F7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 xml:space="preserve">8a,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poz.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481" w:type="pct"/>
            <w:vAlign w:val="center"/>
          </w:tcPr>
          <w:p w14:paraId="11F8D127" w14:textId="1DF98148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17C7354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6E610CCB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4F6BA2F" w14:textId="77777777" w:rsidTr="00524DBD">
        <w:trPr>
          <w:cantSplit/>
          <w:trHeight w:val="552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1F1260FB" w14:textId="0DDA888C" w:rsidR="00524DBD" w:rsidRDefault="009136CA" w:rsidP="00F55EC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36CA">
              <w:rPr>
                <w:rFonts w:ascii="Times New Roman" w:hAnsi="Times New Roman" w:cs="Times New Roman"/>
                <w:b/>
                <w:sz w:val="16"/>
                <w:szCs w:val="16"/>
              </w:rPr>
              <w:t>Moduły wspierające technologię lokalizacji</w:t>
            </w:r>
          </w:p>
        </w:tc>
        <w:tc>
          <w:tcPr>
            <w:tcW w:w="1392" w:type="pct"/>
            <w:vAlign w:val="center"/>
          </w:tcPr>
          <w:p w14:paraId="55D7F432" w14:textId="38E75E6B" w:rsidR="009136CA" w:rsidRDefault="009A41F7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pkt </w:t>
            </w:r>
            <w:r w:rsidR="008937FD">
              <w:rPr>
                <w:rFonts w:ascii="Times New Roman" w:hAnsi="Times New Roman" w:cs="Times New Roman"/>
                <w:sz w:val="16"/>
                <w:szCs w:val="16"/>
              </w:rPr>
              <w:t xml:space="preserve">1.1.a., </w:t>
            </w:r>
            <w:r w:rsidRPr="009A41F7">
              <w:rPr>
                <w:rFonts w:ascii="Times New Roman" w:hAnsi="Times New Roman" w:cs="Times New Roman"/>
                <w:sz w:val="16"/>
                <w:szCs w:val="16"/>
              </w:rPr>
              <w:t>2.1.A.e.</w:t>
            </w:r>
            <w:r w:rsidR="00524DBD"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f.</w:t>
            </w:r>
            <w:r w:rsidR="008937F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B057C2E" w14:textId="0AA243C9" w:rsidR="008937FD" w:rsidRPr="00FD337B" w:rsidRDefault="00524DBD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 xml:space="preserve">8a,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 poz.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 xml:space="preserve"> VII</w:t>
            </w:r>
          </w:p>
        </w:tc>
        <w:tc>
          <w:tcPr>
            <w:tcW w:w="481" w:type="pct"/>
            <w:vAlign w:val="center"/>
          </w:tcPr>
          <w:p w14:paraId="1F1F3DB3" w14:textId="7049D1E0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0C8EBE91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B317F8A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364B84B" w14:textId="77777777" w:rsidTr="00524DBD">
        <w:trPr>
          <w:cantSplit/>
          <w:trHeight w:val="560"/>
        </w:trPr>
        <w:tc>
          <w:tcPr>
            <w:tcW w:w="1264" w:type="pct"/>
            <w:vMerge w:val="restart"/>
            <w:shd w:val="clear" w:color="auto" w:fill="D9D9D9" w:themeFill="background1" w:themeFillShade="D9"/>
            <w:vAlign w:val="center"/>
          </w:tcPr>
          <w:p w14:paraId="648D93E3" w14:textId="77777777" w:rsidR="009136CA" w:rsidRDefault="009136CA" w:rsidP="00F5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0934">
              <w:rPr>
                <w:rFonts w:ascii="Times New Roman" w:hAnsi="Times New Roman" w:cs="Times New Roman"/>
                <w:b/>
                <w:sz w:val="16"/>
                <w:szCs w:val="16"/>
              </w:rPr>
              <w:t>Aplikacje stanowiskowe</w:t>
            </w:r>
          </w:p>
          <w:p w14:paraId="266F5A6F" w14:textId="4E0493E4" w:rsidR="009136CA" w:rsidRPr="00FD337B" w:rsidRDefault="009136CA" w:rsidP="00F5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pełni przygotowane do użytkowania</w:t>
            </w:r>
            <w:r w:rsidR="008A0B15">
              <w:rPr>
                <w:rFonts w:ascii="Times New Roman" w:hAnsi="Times New Roman" w:cs="Times New Roman"/>
                <w:sz w:val="16"/>
                <w:szCs w:val="16"/>
              </w:rPr>
              <w:t xml:space="preserve"> i zarządzania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18ED2E8A" w14:textId="77777777" w:rsidR="009136CA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wystawy sztuki</w:t>
            </w:r>
          </w:p>
          <w:p w14:paraId="5E1F3248" w14:textId="77777777" w:rsidR="009136CA" w:rsidRPr="00FD337B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KM1-KM10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396C872C" w14:textId="3B96A36F" w:rsidR="009136CA" w:rsidRDefault="00524DBD" w:rsidP="00524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1.1.b.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>, 2.2.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6739D672" w14:textId="0AC7F6C6" w:rsidR="00985774" w:rsidRPr="00FD337B" w:rsidRDefault="00985774" w:rsidP="0098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Pr="00985774">
              <w:rPr>
                <w:rFonts w:ascii="Times New Roman" w:hAnsi="Times New Roman" w:cs="Times New Roman"/>
                <w:sz w:val="16"/>
                <w:szCs w:val="16"/>
              </w:rPr>
              <w:t>3a i 6a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6DD8DF4D" w14:textId="7C79C9A6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3FB836F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52EE19E8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C1BD190" w14:textId="77777777" w:rsidTr="00524DBD">
        <w:trPr>
          <w:cantSplit/>
          <w:trHeight w:val="554"/>
        </w:trPr>
        <w:tc>
          <w:tcPr>
            <w:tcW w:w="1264" w:type="pct"/>
            <w:vMerge/>
            <w:shd w:val="clear" w:color="auto" w:fill="D9D9D9" w:themeFill="background1" w:themeFillShade="D9"/>
            <w:vAlign w:val="center"/>
          </w:tcPr>
          <w:p w14:paraId="04BDCCAE" w14:textId="77777777" w:rsidR="009136CA" w:rsidRPr="00FD337B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0061DFEB" w14:textId="77777777" w:rsidR="009136CA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wystawę archeologiczną</w:t>
            </w:r>
          </w:p>
          <w:p w14:paraId="45D7F065" w14:textId="77777777" w:rsidR="009136CA" w:rsidRPr="00FD337B" w:rsidRDefault="009136CA" w:rsidP="00F55E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M1-M8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16C5A46B" w14:textId="67679EFE" w:rsidR="009136CA" w:rsidRDefault="00524DBD" w:rsidP="00524D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1.1.b.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>, 2.2.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053C076A" w14:textId="3452B431" w:rsidR="00985774" w:rsidRPr="00FD337B" w:rsidRDefault="00985774" w:rsidP="00985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Pr="00985774">
              <w:rPr>
                <w:rFonts w:ascii="Times New Roman" w:hAnsi="Times New Roman" w:cs="Times New Roman"/>
                <w:sz w:val="16"/>
                <w:szCs w:val="16"/>
              </w:rPr>
              <w:t>3b i 6b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082E2B1D" w14:textId="3CCFA6BA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E389FEB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0D5BF6E8" w14:textId="77777777" w:rsidR="009136CA" w:rsidRPr="00FD337B" w:rsidRDefault="009136CA" w:rsidP="00F55EC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1520746E" w14:textId="77777777" w:rsidTr="00524DBD">
        <w:trPr>
          <w:cantSplit/>
          <w:trHeight w:val="561"/>
        </w:trPr>
        <w:tc>
          <w:tcPr>
            <w:tcW w:w="1264" w:type="pct"/>
            <w:vMerge w:val="restart"/>
            <w:shd w:val="clear" w:color="auto" w:fill="D9D9D9" w:themeFill="background1" w:themeFillShade="D9"/>
            <w:vAlign w:val="center"/>
          </w:tcPr>
          <w:p w14:paraId="7770B528" w14:textId="77777777" w:rsidR="009136CA" w:rsidRDefault="009136CA" w:rsidP="007215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06">
              <w:rPr>
                <w:rFonts w:ascii="Times New Roman" w:hAnsi="Times New Roman" w:cs="Times New Roman"/>
                <w:b/>
                <w:sz w:val="16"/>
                <w:szCs w:val="16"/>
              </w:rPr>
              <w:t>Urządzenia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sprzęt i osprzęt</w:t>
            </w:r>
            <w:r w:rsidRPr="0072150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 aplikacji stacjonarnych</w:t>
            </w:r>
          </w:p>
          <w:p w14:paraId="368D7014" w14:textId="13374D0C" w:rsidR="00F85450" w:rsidRPr="00F85450" w:rsidRDefault="00F85450" w:rsidP="00F854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>zapewniające komunikację, montaż, działanie</w:t>
            </w:r>
            <w:r w:rsidR="008937FD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 xml:space="preserve">zarządzanie stanowiskami multimedialnymi </w:t>
            </w: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1AB233A0" w14:textId="77777777" w:rsidR="009136CA" w:rsidRDefault="009136CA" w:rsidP="007215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wystawy sztuki</w:t>
            </w:r>
          </w:p>
          <w:p w14:paraId="6B118A14" w14:textId="41733520" w:rsidR="009136CA" w:rsidRPr="00E01B3C" w:rsidRDefault="009136CA" w:rsidP="0072150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KM1-KM10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50B61BEE" w14:textId="77777777" w:rsidR="009136CA" w:rsidRDefault="009A41F7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2.2.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>C., 2.3.;</w:t>
            </w:r>
          </w:p>
          <w:p w14:paraId="0D914B5A" w14:textId="63449A62" w:rsidR="00415924" w:rsidRPr="00FD337B" w:rsidRDefault="006021B1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8b, 9 poz. I</w:t>
            </w:r>
            <w:r w:rsidR="007205A5"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</w:p>
        </w:tc>
        <w:tc>
          <w:tcPr>
            <w:tcW w:w="481" w:type="pct"/>
            <w:vAlign w:val="center"/>
          </w:tcPr>
          <w:p w14:paraId="1AEB00CD" w14:textId="4C55AB16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48A82BA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0C5F3A3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DBD" w:rsidRPr="00FD337B" w14:paraId="1978ADFD" w14:textId="77777777" w:rsidTr="00524DBD">
        <w:trPr>
          <w:cantSplit/>
          <w:trHeight w:val="556"/>
        </w:trPr>
        <w:tc>
          <w:tcPr>
            <w:tcW w:w="1264" w:type="pct"/>
            <w:vMerge/>
            <w:shd w:val="clear" w:color="auto" w:fill="D9D9D9" w:themeFill="background1" w:themeFillShade="D9"/>
            <w:vAlign w:val="center"/>
          </w:tcPr>
          <w:p w14:paraId="54CBD9A2" w14:textId="36F992CA" w:rsidR="009A41F7" w:rsidRPr="00E01B3C" w:rsidRDefault="009A41F7" w:rsidP="009A41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pct"/>
            <w:shd w:val="clear" w:color="auto" w:fill="D9D9D9" w:themeFill="background1" w:themeFillShade="D9"/>
            <w:vAlign w:val="center"/>
          </w:tcPr>
          <w:p w14:paraId="05BB0B34" w14:textId="77777777" w:rsidR="009A41F7" w:rsidRDefault="009A41F7" w:rsidP="009A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wystawę archeologiczną</w:t>
            </w:r>
          </w:p>
          <w:p w14:paraId="55C8E100" w14:textId="73A97B0A" w:rsidR="009A41F7" w:rsidRPr="00E01B3C" w:rsidRDefault="009A41F7" w:rsidP="009A41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M1-M8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5C1404F1" w14:textId="77777777" w:rsidR="009A41F7" w:rsidRDefault="009A41F7" w:rsidP="009A41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2.2.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>C., 2.3.;</w:t>
            </w:r>
          </w:p>
          <w:p w14:paraId="3A8DD59A" w14:textId="0828A289" w:rsidR="00415924" w:rsidRPr="00FD337B" w:rsidRDefault="006021B1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8c, 9 poz. I</w:t>
            </w:r>
            <w:r w:rsidR="007205A5"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III.</w:t>
            </w:r>
          </w:p>
        </w:tc>
        <w:tc>
          <w:tcPr>
            <w:tcW w:w="481" w:type="pct"/>
            <w:vAlign w:val="center"/>
          </w:tcPr>
          <w:p w14:paraId="166CB184" w14:textId="1A0485CD" w:rsidR="009A41F7" w:rsidRPr="00FD337B" w:rsidRDefault="009A41F7" w:rsidP="009A41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62E2D9BC" w14:textId="77777777" w:rsidR="009A41F7" w:rsidRPr="00FD337B" w:rsidRDefault="009A41F7" w:rsidP="009A41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33C7F7C2" w14:textId="77777777" w:rsidR="009A41F7" w:rsidRPr="00FD337B" w:rsidRDefault="009A41F7" w:rsidP="009A41F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3EEC3E46" w14:textId="77777777" w:rsidTr="00524DBD">
        <w:trPr>
          <w:cantSplit/>
          <w:trHeight w:val="692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14FCDCCF" w14:textId="77777777" w:rsidR="009136CA" w:rsidRDefault="009136CA" w:rsidP="007215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Oprogramowanie i system do obsługi multimediów (DOM)</w:t>
            </w:r>
          </w:p>
          <w:p w14:paraId="43AFA07B" w14:textId="7E10D6EF" w:rsidR="009136CA" w:rsidRPr="00FD337B" w:rsidRDefault="009136CA" w:rsidP="007215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zainstalowane, skonfigurowane, w pełni przygotowane do użytkowania</w:t>
            </w:r>
          </w:p>
        </w:tc>
        <w:tc>
          <w:tcPr>
            <w:tcW w:w="1392" w:type="pct"/>
            <w:vAlign w:val="center"/>
          </w:tcPr>
          <w:p w14:paraId="2C12EDAB" w14:textId="77777777" w:rsidR="009136CA" w:rsidRDefault="00415924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pkt. 2.4., 3.;</w:t>
            </w:r>
          </w:p>
          <w:p w14:paraId="646864B1" w14:textId="39C6B643" w:rsidR="007205A5" w:rsidRPr="00FD337B" w:rsidRDefault="007205A5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zał. 8a, 9 poz. V.</w:t>
            </w:r>
          </w:p>
        </w:tc>
        <w:tc>
          <w:tcPr>
            <w:tcW w:w="481" w:type="pct"/>
            <w:vAlign w:val="center"/>
          </w:tcPr>
          <w:p w14:paraId="43AC59C3" w14:textId="6E483D66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45FC67D4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7F280F9F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4D6671C4" w14:textId="77777777" w:rsidTr="00524DBD">
        <w:trPr>
          <w:cantSplit/>
          <w:trHeight w:val="418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081DD27C" w14:textId="77777777" w:rsidR="009136CA" w:rsidRPr="00E01B3C" w:rsidRDefault="009136CA" w:rsidP="007215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Urządzenia przenośne / tablety</w:t>
            </w:r>
          </w:p>
        </w:tc>
        <w:tc>
          <w:tcPr>
            <w:tcW w:w="1392" w:type="pct"/>
            <w:vAlign w:val="center"/>
          </w:tcPr>
          <w:p w14:paraId="20EBDA01" w14:textId="77777777" w:rsidR="009136CA" w:rsidRDefault="00415924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4.;</w:t>
            </w:r>
          </w:p>
          <w:p w14:paraId="59ABDE39" w14:textId="2484D621" w:rsidR="00415924" w:rsidRPr="00FD337B" w:rsidRDefault="00415924" w:rsidP="00720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zał. 9 poz. 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VI.</w:t>
            </w:r>
          </w:p>
        </w:tc>
        <w:tc>
          <w:tcPr>
            <w:tcW w:w="481" w:type="pct"/>
            <w:vAlign w:val="center"/>
          </w:tcPr>
          <w:p w14:paraId="7B20845C" w14:textId="13EBD736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2982A8CC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49258D4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5ECCC6B7" w14:textId="77777777" w:rsidTr="00524DBD">
        <w:trPr>
          <w:cantSplit/>
          <w:trHeight w:val="551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3CC8D741" w14:textId="77777777" w:rsidR="009136CA" w:rsidRDefault="009136CA" w:rsidP="0072150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Szkolenia</w:t>
            </w:r>
          </w:p>
          <w:p w14:paraId="6E27413F" w14:textId="4570B840" w:rsidR="00065188" w:rsidRPr="00065188" w:rsidRDefault="00065188" w:rsidP="00065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5188">
              <w:rPr>
                <w:rFonts w:ascii="Times New Roman" w:hAnsi="Times New Roman" w:cs="Times New Roman"/>
                <w:sz w:val="16"/>
                <w:szCs w:val="16"/>
              </w:rPr>
              <w:t>ze wszystkich dostarczonych systemów</w:t>
            </w:r>
          </w:p>
        </w:tc>
        <w:tc>
          <w:tcPr>
            <w:tcW w:w="1392" w:type="pct"/>
            <w:vAlign w:val="center"/>
          </w:tcPr>
          <w:p w14:paraId="0FB27F34" w14:textId="1517E63E" w:rsidR="009136CA" w:rsidRPr="00FD337B" w:rsidRDefault="0001522B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 3.5</w:t>
            </w:r>
            <w:r w:rsidR="00524DB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81" w:type="pct"/>
            <w:vAlign w:val="center"/>
          </w:tcPr>
          <w:p w14:paraId="72FEEDF1" w14:textId="317925F9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38FB31A9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17ACE4A8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60DC0B9F" w14:textId="77777777" w:rsidTr="00524DBD">
        <w:trPr>
          <w:cantSplit/>
          <w:trHeight w:val="771"/>
        </w:trPr>
        <w:tc>
          <w:tcPr>
            <w:tcW w:w="2152" w:type="pct"/>
            <w:gridSpan w:val="2"/>
            <w:shd w:val="clear" w:color="auto" w:fill="D9D9D9" w:themeFill="background1" w:themeFillShade="D9"/>
            <w:vAlign w:val="center"/>
          </w:tcPr>
          <w:p w14:paraId="5C6AD5E2" w14:textId="77777777" w:rsidR="009136CA" w:rsidRDefault="009136CA" w:rsidP="008A0B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Pozostałe koszty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A0B15">
              <w:rPr>
                <w:rFonts w:ascii="Times New Roman" w:hAnsi="Times New Roman" w:cs="Times New Roman"/>
                <w:b/>
                <w:sz w:val="16"/>
                <w:szCs w:val="16"/>
              </w:rPr>
              <w:t>wykonawstwa zamówienia</w:t>
            </w:r>
          </w:p>
          <w:p w14:paraId="70F03178" w14:textId="23A83186" w:rsidR="00F85450" w:rsidRPr="00F85450" w:rsidRDefault="00F85450" w:rsidP="00A232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>(np. transport, załadunek, rozładunek, wniesienie, rozmieszczenie, montaż, gwarancja, wsparcie techniczne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15924">
              <w:rPr>
                <w:rFonts w:ascii="Times New Roman" w:hAnsi="Times New Roman" w:cs="Times New Roman"/>
                <w:sz w:val="16"/>
                <w:szCs w:val="16"/>
              </w:rPr>
              <w:t xml:space="preserve">licencje, </w:t>
            </w:r>
            <w:r w:rsidR="00985774">
              <w:rPr>
                <w:rFonts w:ascii="Times New Roman" w:hAnsi="Times New Roman" w:cs="Times New Roman"/>
                <w:sz w:val="16"/>
                <w:szCs w:val="16"/>
              </w:rPr>
              <w:t xml:space="preserve">kopie </w:t>
            </w:r>
            <w:r w:rsidR="00A23297">
              <w:rPr>
                <w:rFonts w:ascii="Times New Roman" w:hAnsi="Times New Roman" w:cs="Times New Roman"/>
                <w:sz w:val="16"/>
                <w:szCs w:val="16"/>
              </w:rPr>
              <w:t>zapasowe</w:t>
            </w:r>
            <w:r w:rsidRPr="00F85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92" w:type="pct"/>
            <w:vAlign w:val="center"/>
          </w:tcPr>
          <w:p w14:paraId="7EE19834" w14:textId="77777777" w:rsidR="009136CA" w:rsidRDefault="00415924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pkt. 2.5., 3.4., 3.6.</w:t>
            </w:r>
            <w:r w:rsidR="007205A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56467A8C" w14:textId="4E89AFA0" w:rsidR="007205A5" w:rsidRPr="00FD337B" w:rsidRDefault="007205A5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zał. 8a</w:t>
            </w:r>
            <w:r w:rsidRPr="00524DBD">
              <w:rPr>
                <w:rFonts w:ascii="Times New Roman" w:hAnsi="Times New Roman" w:cs="Times New Roman"/>
                <w:sz w:val="16"/>
                <w:szCs w:val="16"/>
              </w:rPr>
              <w:t>−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c.</w:t>
            </w:r>
          </w:p>
        </w:tc>
        <w:tc>
          <w:tcPr>
            <w:tcW w:w="481" w:type="pct"/>
            <w:vAlign w:val="center"/>
          </w:tcPr>
          <w:p w14:paraId="49A6C460" w14:textId="4DC694C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vAlign w:val="center"/>
          </w:tcPr>
          <w:p w14:paraId="1DC8736A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2E00697F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36CA" w:rsidRPr="00FD337B" w14:paraId="4D24A08A" w14:textId="77777777" w:rsidTr="00524DBD">
        <w:trPr>
          <w:cantSplit/>
          <w:trHeight w:val="567"/>
        </w:trPr>
        <w:tc>
          <w:tcPr>
            <w:tcW w:w="2152" w:type="pct"/>
            <w:gridSpan w:val="2"/>
            <w:shd w:val="clear" w:color="auto" w:fill="A6A6A6" w:themeFill="background1" w:themeFillShade="A6"/>
            <w:vAlign w:val="center"/>
          </w:tcPr>
          <w:p w14:paraId="74B6AE79" w14:textId="77777777" w:rsidR="009136CA" w:rsidRPr="00E01B3C" w:rsidRDefault="009136CA" w:rsidP="0072150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B3C">
              <w:rPr>
                <w:rFonts w:ascii="Times New Roman" w:hAnsi="Times New Roman" w:cs="Times New Roman"/>
                <w:b/>
                <w:sz w:val="16"/>
                <w:szCs w:val="16"/>
              </w:rPr>
              <w:t>Łącznie</w:t>
            </w:r>
          </w:p>
        </w:tc>
        <w:tc>
          <w:tcPr>
            <w:tcW w:w="1392" w:type="pct"/>
            <w:shd w:val="clear" w:color="auto" w:fill="A6A6A6" w:themeFill="background1" w:themeFillShade="A6"/>
            <w:vAlign w:val="center"/>
          </w:tcPr>
          <w:p w14:paraId="4785305F" w14:textId="77777777" w:rsidR="009136CA" w:rsidRPr="00FD337B" w:rsidRDefault="009136CA" w:rsidP="00887F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1F503E63" w14:textId="68D8280C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pct"/>
            <w:shd w:val="clear" w:color="auto" w:fill="A6A6A6" w:themeFill="background1" w:themeFillShade="A6"/>
            <w:vAlign w:val="center"/>
          </w:tcPr>
          <w:p w14:paraId="64761B21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6A6A6" w:themeFill="background1" w:themeFillShade="A6"/>
            <w:vAlign w:val="center"/>
          </w:tcPr>
          <w:p w14:paraId="21FB9F8D" w14:textId="77777777" w:rsidR="009136CA" w:rsidRPr="00FD337B" w:rsidRDefault="009136CA" w:rsidP="0072150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D702539" w14:textId="77777777" w:rsidR="000266B5" w:rsidRDefault="000266B5" w:rsidP="001611CB">
      <w:pPr>
        <w:tabs>
          <w:tab w:val="left" w:pos="714"/>
        </w:tabs>
        <w:suppressAutoHyphens/>
        <w:autoSpaceDN w:val="0"/>
        <w:spacing w:after="120"/>
        <w:jc w:val="both"/>
        <w:textAlignment w:val="baseline"/>
        <w:rPr>
          <w:rFonts w:ascii="Cambria" w:eastAsia="Calibri" w:hAnsi="Cambria" w:cs="F"/>
          <w:color w:val="000000"/>
        </w:rPr>
      </w:pPr>
    </w:p>
    <w:p w14:paraId="03262BD6" w14:textId="442DC029" w:rsidR="001611CB" w:rsidRPr="001611CB" w:rsidRDefault="00F84067" w:rsidP="001611CB">
      <w:pPr>
        <w:spacing w:after="120" w:line="240" w:lineRule="auto"/>
        <w:contextualSpacing/>
        <w:jc w:val="both"/>
        <w:rPr>
          <w:rFonts w:ascii="Cambria" w:eastAsia="Times New Roman" w:hAnsi="Cambria" w:cs="Calibri Light"/>
          <w:b/>
          <w:lang w:eastAsia="pl-PL"/>
        </w:rPr>
      </w:pPr>
      <w:r>
        <w:rPr>
          <w:rFonts w:ascii="Cambria" w:eastAsia="Times New Roman" w:hAnsi="Cambria" w:cs="Calibri Light"/>
          <w:b/>
          <w:lang w:eastAsia="pl-PL"/>
        </w:rPr>
        <w:t xml:space="preserve">*Łączną wartość </w:t>
      </w:r>
      <w:r w:rsidR="008A0B15">
        <w:rPr>
          <w:rFonts w:ascii="Cambria" w:eastAsia="Times New Roman" w:hAnsi="Cambria" w:cs="Calibri Light"/>
          <w:b/>
          <w:lang w:eastAsia="pl-PL"/>
        </w:rPr>
        <w:t xml:space="preserve">brutto należy przenieść </w:t>
      </w:r>
      <w:r w:rsidR="001611CB" w:rsidRPr="001611CB">
        <w:rPr>
          <w:rFonts w:ascii="Cambria" w:eastAsia="Times New Roman" w:hAnsi="Cambria" w:cs="Calibri Light"/>
          <w:b/>
          <w:lang w:eastAsia="pl-PL"/>
        </w:rPr>
        <w:t>do Formularza ofertowego -  załącznik nr 1 SWZ</w:t>
      </w:r>
    </w:p>
    <w:p w14:paraId="4408993B" w14:textId="77777777" w:rsidR="007B3466" w:rsidRDefault="007B3466">
      <w:pPr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sz w:val="24"/>
          <w:szCs w:val="20"/>
          <w:lang w:eastAsia="pl-PL"/>
        </w:rPr>
        <w:br w:type="page"/>
      </w:r>
    </w:p>
    <w:sectPr w:rsidR="007B3466" w:rsidSect="001611C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5041" w16cex:dateUtc="2021-11-06T15:44:00Z"/>
  <w16cex:commentExtensible w16cex:durableId="254228AC" w16cex:dateUtc="2021-11-19T12:43:00Z"/>
  <w16cex:commentExtensible w16cex:durableId="254A10A2" w16cex:dateUtc="2021-11-25T12:39:00Z"/>
  <w16cex:commentExtensible w16cex:durableId="252BC076" w16cex:dateUtc="2021-10-19T07:47:00Z"/>
  <w16cex:commentExtensible w16cex:durableId="2548AD04" w16cex:dateUtc="2021-11-24T11:22:00Z"/>
  <w16cex:commentExtensible w16cex:durableId="2548AD49" w16cex:dateUtc="2021-11-24T11:23:00Z"/>
  <w16cex:commentExtensible w16cex:durableId="2548AD5B" w16cex:dateUtc="2021-11-24T11:23:00Z"/>
  <w16cex:commentExtensible w16cex:durableId="254A26D7" w16cex:dateUtc="2021-11-25T14:14:00Z"/>
  <w16cex:commentExtensible w16cex:durableId="25423CD8" w16cex:dateUtc="2021-11-19T14:10:00Z"/>
  <w16cex:commentExtensible w16cex:durableId="2548A1E0" w16cex:dateUtc="2021-11-19T19:17:00Z"/>
  <w16cex:commentExtensible w16cex:durableId="2548ADF3" w16cex:dateUtc="2021-11-24T11:26:00Z"/>
  <w16cex:commentExtensible w16cex:durableId="2548B009" w16cex:dateUtc="2021-11-24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0D7548" w16cid:durableId="253E5041"/>
  <w16cid:commentId w16cid:paraId="5B40404F" w16cid:durableId="254228AC"/>
  <w16cid:commentId w16cid:paraId="7CC5CCC9" w16cid:durableId="254A0DE3"/>
  <w16cid:commentId w16cid:paraId="587412B0" w16cid:durableId="254A0DE4"/>
  <w16cid:commentId w16cid:paraId="669A7607" w16cid:durableId="254A10A2"/>
  <w16cid:commentId w16cid:paraId="69B6FA7B" w16cid:durableId="252BC076"/>
  <w16cid:commentId w16cid:paraId="0FE0543F" w16cid:durableId="2548AD04"/>
  <w16cid:commentId w16cid:paraId="73B6B653" w16cid:durableId="2548AD49"/>
  <w16cid:commentId w16cid:paraId="0ED7A157" w16cid:durableId="2548AD5B"/>
  <w16cid:commentId w16cid:paraId="77F4E46D" w16cid:durableId="254A0DE9"/>
  <w16cid:commentId w16cid:paraId="08976313" w16cid:durableId="254A26D7"/>
  <w16cid:commentId w16cid:paraId="08B27738" w16cid:durableId="254A0DEA"/>
  <w16cid:commentId w16cid:paraId="25A5D44F" w16cid:durableId="254A0DEB"/>
  <w16cid:commentId w16cid:paraId="48CAB99B" w16cid:durableId="25423CD8"/>
  <w16cid:commentId w16cid:paraId="656F406B" w16cid:durableId="2548A1E0"/>
  <w16cid:commentId w16cid:paraId="619643A5" w16cid:durableId="2548ADF3"/>
  <w16cid:commentId w16cid:paraId="1C7A8E66" w16cid:durableId="2548B009"/>
  <w16cid:commentId w16cid:paraId="1C25152E" w16cid:durableId="254A0D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12EEC" w14:textId="77777777" w:rsidR="00350628" w:rsidRDefault="00350628" w:rsidP="00A32C8C">
      <w:pPr>
        <w:spacing w:after="0" w:line="240" w:lineRule="auto"/>
      </w:pPr>
      <w:r>
        <w:separator/>
      </w:r>
    </w:p>
  </w:endnote>
  <w:endnote w:type="continuationSeparator" w:id="0">
    <w:p w14:paraId="3E3402A1" w14:textId="77777777" w:rsidR="00350628" w:rsidRDefault="00350628" w:rsidP="00A3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462895"/>
      <w:docPartObj>
        <w:docPartGallery w:val="Page Numbers (Bottom of Page)"/>
        <w:docPartUnique/>
      </w:docPartObj>
    </w:sdtPr>
    <w:sdtContent>
      <w:p w14:paraId="489D3B6E" w14:textId="1BCA7DA1" w:rsidR="00043EAE" w:rsidRDefault="00043E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50E">
          <w:rPr>
            <w:noProof/>
          </w:rPr>
          <w:t>15</w:t>
        </w:r>
        <w:r>
          <w:fldChar w:fldCharType="end"/>
        </w:r>
      </w:p>
    </w:sdtContent>
  </w:sdt>
  <w:p w14:paraId="10881054" w14:textId="77777777" w:rsidR="00043EAE" w:rsidRDefault="00043E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22FE8" w14:textId="77777777" w:rsidR="00350628" w:rsidRDefault="00350628" w:rsidP="00A32C8C">
      <w:pPr>
        <w:spacing w:after="0" w:line="240" w:lineRule="auto"/>
      </w:pPr>
      <w:r>
        <w:separator/>
      </w:r>
    </w:p>
  </w:footnote>
  <w:footnote w:type="continuationSeparator" w:id="0">
    <w:p w14:paraId="6B9614BE" w14:textId="77777777" w:rsidR="00350628" w:rsidRDefault="00350628" w:rsidP="00A3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1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9971C3"/>
    <w:multiLevelType w:val="hybridMultilevel"/>
    <w:tmpl w:val="2476192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5E14994"/>
    <w:multiLevelType w:val="hybridMultilevel"/>
    <w:tmpl w:val="78329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6DF1"/>
    <w:multiLevelType w:val="hybridMultilevel"/>
    <w:tmpl w:val="FC562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C162F"/>
    <w:multiLevelType w:val="hybridMultilevel"/>
    <w:tmpl w:val="B100F73C"/>
    <w:lvl w:ilvl="0" w:tplc="54BE9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E09C5A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5445F"/>
    <w:multiLevelType w:val="hybridMultilevel"/>
    <w:tmpl w:val="69AEC68E"/>
    <w:lvl w:ilvl="0" w:tplc="04150017">
      <w:start w:val="1"/>
      <w:numFmt w:val="lowerLetter"/>
      <w:lvlText w:val="%1)"/>
      <w:lvlJc w:val="left"/>
      <w:pPr>
        <w:ind w:left="1101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8" w15:restartNumberingAfterBreak="0">
    <w:nsid w:val="180E7799"/>
    <w:multiLevelType w:val="hybridMultilevel"/>
    <w:tmpl w:val="D07E12EA"/>
    <w:lvl w:ilvl="0" w:tplc="96CEF922">
      <w:start w:val="4"/>
      <w:numFmt w:val="lowerRoman"/>
      <w:lvlText w:val="%1."/>
      <w:lvlJc w:val="righ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BDD"/>
    <w:multiLevelType w:val="hybridMultilevel"/>
    <w:tmpl w:val="46628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1544C"/>
    <w:multiLevelType w:val="hybridMultilevel"/>
    <w:tmpl w:val="D1903EB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C412F84"/>
    <w:multiLevelType w:val="hybridMultilevel"/>
    <w:tmpl w:val="41A6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A2335"/>
    <w:multiLevelType w:val="hybridMultilevel"/>
    <w:tmpl w:val="DD32809E"/>
    <w:lvl w:ilvl="0" w:tplc="A190A22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144AEA"/>
    <w:multiLevelType w:val="hybridMultilevel"/>
    <w:tmpl w:val="08DEAA8A"/>
    <w:lvl w:ilvl="0" w:tplc="CC4033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223EE"/>
    <w:multiLevelType w:val="hybridMultilevel"/>
    <w:tmpl w:val="2A5ED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3A47F2A"/>
    <w:multiLevelType w:val="hybridMultilevel"/>
    <w:tmpl w:val="A7D669BA"/>
    <w:lvl w:ilvl="0" w:tplc="04150017">
      <w:start w:val="1"/>
      <w:numFmt w:val="lowerLetter"/>
      <w:lvlText w:val="%1)"/>
      <w:lvlJc w:val="left"/>
      <w:pPr>
        <w:ind w:left="1410" w:hanging="6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64D1430"/>
    <w:multiLevelType w:val="hybridMultilevel"/>
    <w:tmpl w:val="2E9805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63B4E"/>
    <w:multiLevelType w:val="hybridMultilevel"/>
    <w:tmpl w:val="A580C364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294445"/>
    <w:multiLevelType w:val="hybridMultilevel"/>
    <w:tmpl w:val="D6FAB984"/>
    <w:lvl w:ilvl="0" w:tplc="9E00F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009E8"/>
    <w:multiLevelType w:val="multilevel"/>
    <w:tmpl w:val="5F3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70B54AE"/>
    <w:multiLevelType w:val="hybridMultilevel"/>
    <w:tmpl w:val="A43C1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A382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00600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E04DE2"/>
    <w:multiLevelType w:val="hybridMultilevel"/>
    <w:tmpl w:val="420A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7D5C"/>
    <w:multiLevelType w:val="hybridMultilevel"/>
    <w:tmpl w:val="6D888B50"/>
    <w:lvl w:ilvl="0" w:tplc="85DA9CC2">
      <w:start w:val="1"/>
      <w:numFmt w:val="decimal"/>
      <w:lvlText w:val="%1)"/>
      <w:lvlJc w:val="left"/>
      <w:pPr>
        <w:ind w:left="7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32F1C7F"/>
    <w:multiLevelType w:val="hybridMultilevel"/>
    <w:tmpl w:val="E34EC2B0"/>
    <w:lvl w:ilvl="0" w:tplc="34EA68B2">
      <w:start w:val="1"/>
      <w:numFmt w:val="lowerRoman"/>
      <w:lvlText w:val="%1."/>
      <w:lvlJc w:val="right"/>
      <w:pPr>
        <w:ind w:left="1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34" w:hanging="180"/>
      </w:pPr>
      <w:rPr>
        <w:rFonts w:cs="Times New Roman"/>
      </w:rPr>
    </w:lvl>
  </w:abstractNum>
  <w:abstractNum w:abstractNumId="2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26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9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26" w:hanging="180"/>
      </w:pPr>
      <w:rPr>
        <w:rFonts w:cs="Times New Roman"/>
      </w:rPr>
    </w:lvl>
  </w:abstractNum>
  <w:abstractNum w:abstractNumId="28" w15:restartNumberingAfterBreak="0">
    <w:nsid w:val="4C1B7FC0"/>
    <w:multiLevelType w:val="hybridMultilevel"/>
    <w:tmpl w:val="C4AEDE36"/>
    <w:lvl w:ilvl="0" w:tplc="4E50ED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60FF5FBA"/>
    <w:multiLevelType w:val="hybridMultilevel"/>
    <w:tmpl w:val="F706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7FF602A"/>
    <w:multiLevelType w:val="multilevel"/>
    <w:tmpl w:val="ED44022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8171413"/>
    <w:multiLevelType w:val="hybridMultilevel"/>
    <w:tmpl w:val="865C1450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4" w15:restartNumberingAfterBreak="0">
    <w:nsid w:val="6CA12F29"/>
    <w:multiLevelType w:val="hybridMultilevel"/>
    <w:tmpl w:val="0CF220A6"/>
    <w:lvl w:ilvl="0" w:tplc="0415000F">
      <w:numFmt w:val="bullet"/>
      <w:pStyle w:val="Tekstprzypisukocowego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A4D74"/>
    <w:multiLevelType w:val="multilevel"/>
    <w:tmpl w:val="62CE0C1A"/>
    <w:lvl w:ilvl="0">
      <w:start w:val="1"/>
      <w:numFmt w:val="decimal"/>
      <w:lvlText w:val="%1."/>
      <w:lvlJc w:val="left"/>
      <w:pPr>
        <w:ind w:left="1008" w:hanging="360"/>
      </w:pPr>
    </w:lvl>
    <w:lvl w:ilvl="1">
      <w:start w:val="1"/>
      <w:numFmt w:val="lowerLetter"/>
      <w:lvlText w:val="%2)"/>
      <w:lvlJc w:val="left"/>
      <w:pPr>
        <w:ind w:left="1320" w:hanging="672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8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44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  <w:b w:val="0"/>
      </w:rPr>
    </w:lvl>
  </w:abstractNum>
  <w:abstractNum w:abstractNumId="36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DC5110"/>
    <w:multiLevelType w:val="hybridMultilevel"/>
    <w:tmpl w:val="527489A8"/>
    <w:lvl w:ilvl="0" w:tplc="D6E6BC16">
      <w:start w:val="1"/>
      <w:numFmt w:val="lowerRoman"/>
      <w:lvlText w:val="%1."/>
      <w:lvlJc w:val="right"/>
      <w:pPr>
        <w:ind w:left="1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34" w:hanging="180"/>
      </w:pPr>
      <w:rPr>
        <w:rFonts w:cs="Times New Roman"/>
      </w:rPr>
    </w:lvl>
  </w:abstractNum>
  <w:abstractNum w:abstractNumId="39" w15:restartNumberingAfterBreak="0">
    <w:nsid w:val="77141989"/>
    <w:multiLevelType w:val="hybridMultilevel"/>
    <w:tmpl w:val="A002022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8E4074E"/>
    <w:multiLevelType w:val="hybridMultilevel"/>
    <w:tmpl w:val="2CBCAD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883005"/>
    <w:multiLevelType w:val="hybridMultilevel"/>
    <w:tmpl w:val="CD189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D20AA"/>
    <w:multiLevelType w:val="hybridMultilevel"/>
    <w:tmpl w:val="DF7E731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82F79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F4F5796"/>
    <w:multiLevelType w:val="hybridMultilevel"/>
    <w:tmpl w:val="A670C1A2"/>
    <w:lvl w:ilvl="0" w:tplc="C5282E64">
      <w:start w:val="8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7"/>
  </w:num>
  <w:num w:numId="5">
    <w:abstractNumId w:val="26"/>
  </w:num>
  <w:num w:numId="6">
    <w:abstractNumId w:val="34"/>
  </w:num>
  <w:num w:numId="7">
    <w:abstractNumId w:val="31"/>
  </w:num>
  <w:num w:numId="8">
    <w:abstractNumId w:val="29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5"/>
  </w:num>
  <w:num w:numId="11">
    <w:abstractNumId w:val="21"/>
  </w:num>
  <w:num w:numId="12">
    <w:abstractNumId w:val="7"/>
  </w:num>
  <w:num w:numId="13">
    <w:abstractNumId w:val="38"/>
  </w:num>
  <w:num w:numId="14">
    <w:abstractNumId w:val="25"/>
  </w:num>
  <w:num w:numId="15">
    <w:abstractNumId w:val="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6"/>
  </w:num>
  <w:num w:numId="21">
    <w:abstractNumId w:val="3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7"/>
  </w:num>
  <w:num w:numId="26">
    <w:abstractNumId w:val="3"/>
  </w:num>
  <w:num w:numId="27">
    <w:abstractNumId w:val="35"/>
  </w:num>
  <w:num w:numId="28">
    <w:abstractNumId w:val="23"/>
  </w:num>
  <w:num w:numId="29">
    <w:abstractNumId w:val="32"/>
  </w:num>
  <w:num w:numId="30">
    <w:abstractNumId w:val="11"/>
  </w:num>
  <w:num w:numId="31">
    <w:abstractNumId w:val="2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22"/>
  </w:num>
  <w:num w:numId="36">
    <w:abstractNumId w:val="19"/>
  </w:num>
  <w:num w:numId="37">
    <w:abstractNumId w:val="39"/>
  </w:num>
  <w:num w:numId="38">
    <w:abstractNumId w:val="13"/>
  </w:num>
  <w:num w:numId="39">
    <w:abstractNumId w:val="42"/>
  </w:num>
  <w:num w:numId="40">
    <w:abstractNumId w:val="28"/>
  </w:num>
  <w:num w:numId="41">
    <w:abstractNumId w:val="5"/>
  </w:num>
  <w:num w:numId="42">
    <w:abstractNumId w:val="18"/>
  </w:num>
  <w:num w:numId="43">
    <w:abstractNumId w:val="12"/>
  </w:num>
  <w:num w:numId="44">
    <w:abstractNumId w:val="14"/>
  </w:num>
  <w:num w:numId="45">
    <w:abstractNumId w:val="43"/>
  </w:num>
  <w:num w:numId="46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C8"/>
    <w:rsid w:val="000002DD"/>
    <w:rsid w:val="00012196"/>
    <w:rsid w:val="00013EC1"/>
    <w:rsid w:val="0001522B"/>
    <w:rsid w:val="000222FB"/>
    <w:rsid w:val="000266B5"/>
    <w:rsid w:val="000277A9"/>
    <w:rsid w:val="00035EA9"/>
    <w:rsid w:val="000400C4"/>
    <w:rsid w:val="000412D8"/>
    <w:rsid w:val="00043EAE"/>
    <w:rsid w:val="00046999"/>
    <w:rsid w:val="00050420"/>
    <w:rsid w:val="0005180A"/>
    <w:rsid w:val="000553D1"/>
    <w:rsid w:val="00062B3A"/>
    <w:rsid w:val="00065188"/>
    <w:rsid w:val="00066A20"/>
    <w:rsid w:val="00067741"/>
    <w:rsid w:val="00080611"/>
    <w:rsid w:val="00084214"/>
    <w:rsid w:val="00086E25"/>
    <w:rsid w:val="000911BB"/>
    <w:rsid w:val="000A278D"/>
    <w:rsid w:val="000A4C5A"/>
    <w:rsid w:val="000A70A8"/>
    <w:rsid w:val="000B0367"/>
    <w:rsid w:val="000C3289"/>
    <w:rsid w:val="000C39A4"/>
    <w:rsid w:val="000C585D"/>
    <w:rsid w:val="000E4A7A"/>
    <w:rsid w:val="000E61B0"/>
    <w:rsid w:val="000F1068"/>
    <w:rsid w:val="000F4E4E"/>
    <w:rsid w:val="000F587B"/>
    <w:rsid w:val="00101C73"/>
    <w:rsid w:val="00105C18"/>
    <w:rsid w:val="00111DAC"/>
    <w:rsid w:val="001175E0"/>
    <w:rsid w:val="0013155F"/>
    <w:rsid w:val="00144B9A"/>
    <w:rsid w:val="00152D38"/>
    <w:rsid w:val="00156E4D"/>
    <w:rsid w:val="001611CB"/>
    <w:rsid w:val="00161CDF"/>
    <w:rsid w:val="00166A3E"/>
    <w:rsid w:val="0016793B"/>
    <w:rsid w:val="0017216D"/>
    <w:rsid w:val="00180349"/>
    <w:rsid w:val="001825AE"/>
    <w:rsid w:val="001845AC"/>
    <w:rsid w:val="001A0776"/>
    <w:rsid w:val="001A6047"/>
    <w:rsid w:val="001B4C8E"/>
    <w:rsid w:val="001B7C45"/>
    <w:rsid w:val="001C0116"/>
    <w:rsid w:val="001C6B8D"/>
    <w:rsid w:val="001D25E0"/>
    <w:rsid w:val="001D383E"/>
    <w:rsid w:val="001D3EDD"/>
    <w:rsid w:val="001D468C"/>
    <w:rsid w:val="001D46AF"/>
    <w:rsid w:val="001D750E"/>
    <w:rsid w:val="001E1D9F"/>
    <w:rsid w:val="001F26D8"/>
    <w:rsid w:val="001F3CD4"/>
    <w:rsid w:val="00215BCE"/>
    <w:rsid w:val="0021735A"/>
    <w:rsid w:val="0023208B"/>
    <w:rsid w:val="00234BA4"/>
    <w:rsid w:val="00234BE3"/>
    <w:rsid w:val="0024080F"/>
    <w:rsid w:val="00240F5F"/>
    <w:rsid w:val="00245DA5"/>
    <w:rsid w:val="00246CF7"/>
    <w:rsid w:val="0025334F"/>
    <w:rsid w:val="0025647E"/>
    <w:rsid w:val="002568E3"/>
    <w:rsid w:val="00262107"/>
    <w:rsid w:val="00267B2B"/>
    <w:rsid w:val="002821CC"/>
    <w:rsid w:val="00297ED4"/>
    <w:rsid w:val="002A1E22"/>
    <w:rsid w:val="002A4D37"/>
    <w:rsid w:val="002B46CB"/>
    <w:rsid w:val="002B533C"/>
    <w:rsid w:val="002C007A"/>
    <w:rsid w:val="002C07F4"/>
    <w:rsid w:val="002C2BB7"/>
    <w:rsid w:val="002C4622"/>
    <w:rsid w:val="002D0382"/>
    <w:rsid w:val="002D0414"/>
    <w:rsid w:val="002D0C6D"/>
    <w:rsid w:val="002D687F"/>
    <w:rsid w:val="002E0658"/>
    <w:rsid w:val="002E07F3"/>
    <w:rsid w:val="002E0BB6"/>
    <w:rsid w:val="002E3C77"/>
    <w:rsid w:val="002E527E"/>
    <w:rsid w:val="00301E79"/>
    <w:rsid w:val="00302D9F"/>
    <w:rsid w:val="003216B3"/>
    <w:rsid w:val="00322C60"/>
    <w:rsid w:val="00325473"/>
    <w:rsid w:val="0033144B"/>
    <w:rsid w:val="00332124"/>
    <w:rsid w:val="00334A3B"/>
    <w:rsid w:val="00335260"/>
    <w:rsid w:val="00336CAD"/>
    <w:rsid w:val="00343E51"/>
    <w:rsid w:val="00350628"/>
    <w:rsid w:val="00353FB2"/>
    <w:rsid w:val="00354E4F"/>
    <w:rsid w:val="00356DEE"/>
    <w:rsid w:val="00371856"/>
    <w:rsid w:val="00386783"/>
    <w:rsid w:val="003915E2"/>
    <w:rsid w:val="003A32F0"/>
    <w:rsid w:val="003A3E31"/>
    <w:rsid w:val="003A4F39"/>
    <w:rsid w:val="003A5A23"/>
    <w:rsid w:val="003A5D2B"/>
    <w:rsid w:val="003A5EEB"/>
    <w:rsid w:val="003B6AEB"/>
    <w:rsid w:val="003C061A"/>
    <w:rsid w:val="003C2BDD"/>
    <w:rsid w:val="003C48AF"/>
    <w:rsid w:val="003C5E38"/>
    <w:rsid w:val="003D2CA3"/>
    <w:rsid w:val="003D30DD"/>
    <w:rsid w:val="003D380A"/>
    <w:rsid w:val="003D6773"/>
    <w:rsid w:val="003D722C"/>
    <w:rsid w:val="003E5983"/>
    <w:rsid w:val="003E7943"/>
    <w:rsid w:val="003F68EA"/>
    <w:rsid w:val="00406564"/>
    <w:rsid w:val="00412B91"/>
    <w:rsid w:val="00413791"/>
    <w:rsid w:val="00415924"/>
    <w:rsid w:val="00430EA1"/>
    <w:rsid w:val="004318BA"/>
    <w:rsid w:val="004358A3"/>
    <w:rsid w:val="0044705C"/>
    <w:rsid w:val="00453BDA"/>
    <w:rsid w:val="004545FD"/>
    <w:rsid w:val="00464A57"/>
    <w:rsid w:val="00470D4F"/>
    <w:rsid w:val="004813F9"/>
    <w:rsid w:val="00485317"/>
    <w:rsid w:val="00486F72"/>
    <w:rsid w:val="004925A4"/>
    <w:rsid w:val="004938A7"/>
    <w:rsid w:val="0049394F"/>
    <w:rsid w:val="004A3EEE"/>
    <w:rsid w:val="004B7586"/>
    <w:rsid w:val="004C36C8"/>
    <w:rsid w:val="004C5128"/>
    <w:rsid w:val="004D21D3"/>
    <w:rsid w:val="004E0461"/>
    <w:rsid w:val="004F7CF6"/>
    <w:rsid w:val="0050110C"/>
    <w:rsid w:val="00505CFA"/>
    <w:rsid w:val="00517B5C"/>
    <w:rsid w:val="00524DBD"/>
    <w:rsid w:val="00527119"/>
    <w:rsid w:val="00527DEA"/>
    <w:rsid w:val="0053007A"/>
    <w:rsid w:val="0053175A"/>
    <w:rsid w:val="0054174F"/>
    <w:rsid w:val="0054296B"/>
    <w:rsid w:val="00546CDA"/>
    <w:rsid w:val="00554BE7"/>
    <w:rsid w:val="00561A85"/>
    <w:rsid w:val="0056606C"/>
    <w:rsid w:val="00566E8F"/>
    <w:rsid w:val="00572A25"/>
    <w:rsid w:val="00576655"/>
    <w:rsid w:val="00577B0D"/>
    <w:rsid w:val="005872D2"/>
    <w:rsid w:val="005A2800"/>
    <w:rsid w:val="005A75B0"/>
    <w:rsid w:val="005B63BD"/>
    <w:rsid w:val="005C0C3A"/>
    <w:rsid w:val="005C60D3"/>
    <w:rsid w:val="005E20DD"/>
    <w:rsid w:val="005E6D13"/>
    <w:rsid w:val="005E708A"/>
    <w:rsid w:val="005F1F01"/>
    <w:rsid w:val="005F7311"/>
    <w:rsid w:val="006021B1"/>
    <w:rsid w:val="00614372"/>
    <w:rsid w:val="00614FCF"/>
    <w:rsid w:val="00615D9B"/>
    <w:rsid w:val="00617EA7"/>
    <w:rsid w:val="0062230F"/>
    <w:rsid w:val="0063523C"/>
    <w:rsid w:val="00635FA6"/>
    <w:rsid w:val="00640CA6"/>
    <w:rsid w:val="00647DF3"/>
    <w:rsid w:val="00650575"/>
    <w:rsid w:val="006555BA"/>
    <w:rsid w:val="006647FD"/>
    <w:rsid w:val="00665EB8"/>
    <w:rsid w:val="006670D7"/>
    <w:rsid w:val="00670F4E"/>
    <w:rsid w:val="00684C21"/>
    <w:rsid w:val="0069585B"/>
    <w:rsid w:val="006A1A83"/>
    <w:rsid w:val="006B377D"/>
    <w:rsid w:val="006C0979"/>
    <w:rsid w:val="006C0E97"/>
    <w:rsid w:val="006C5A97"/>
    <w:rsid w:val="006D6156"/>
    <w:rsid w:val="006E7AC1"/>
    <w:rsid w:val="006F01D5"/>
    <w:rsid w:val="006F22B3"/>
    <w:rsid w:val="006F62ED"/>
    <w:rsid w:val="00701E8E"/>
    <w:rsid w:val="00703F8E"/>
    <w:rsid w:val="007143DD"/>
    <w:rsid w:val="00715D87"/>
    <w:rsid w:val="0072002C"/>
    <w:rsid w:val="007205A5"/>
    <w:rsid w:val="00721506"/>
    <w:rsid w:val="00724D15"/>
    <w:rsid w:val="007311CD"/>
    <w:rsid w:val="00737B59"/>
    <w:rsid w:val="00741F14"/>
    <w:rsid w:val="00745502"/>
    <w:rsid w:val="00752DD5"/>
    <w:rsid w:val="007560D4"/>
    <w:rsid w:val="0075735E"/>
    <w:rsid w:val="007622E5"/>
    <w:rsid w:val="0076682D"/>
    <w:rsid w:val="00772DF9"/>
    <w:rsid w:val="00775B58"/>
    <w:rsid w:val="00787ADA"/>
    <w:rsid w:val="00793C25"/>
    <w:rsid w:val="007A1194"/>
    <w:rsid w:val="007B3466"/>
    <w:rsid w:val="007B492E"/>
    <w:rsid w:val="007B6C2A"/>
    <w:rsid w:val="007C0FCF"/>
    <w:rsid w:val="007C65B8"/>
    <w:rsid w:val="007D0544"/>
    <w:rsid w:val="007D10D0"/>
    <w:rsid w:val="007D1663"/>
    <w:rsid w:val="007E533F"/>
    <w:rsid w:val="007E686E"/>
    <w:rsid w:val="007E7C8C"/>
    <w:rsid w:val="007F5C33"/>
    <w:rsid w:val="00804DFE"/>
    <w:rsid w:val="00810E43"/>
    <w:rsid w:val="008155BF"/>
    <w:rsid w:val="008163E3"/>
    <w:rsid w:val="008249CC"/>
    <w:rsid w:val="00835A5D"/>
    <w:rsid w:val="0084045E"/>
    <w:rsid w:val="00865489"/>
    <w:rsid w:val="00875474"/>
    <w:rsid w:val="0087695D"/>
    <w:rsid w:val="008812B7"/>
    <w:rsid w:val="008832BD"/>
    <w:rsid w:val="00887F2E"/>
    <w:rsid w:val="008937FD"/>
    <w:rsid w:val="008975AC"/>
    <w:rsid w:val="008A0B15"/>
    <w:rsid w:val="008A1332"/>
    <w:rsid w:val="008A1F12"/>
    <w:rsid w:val="008A31F1"/>
    <w:rsid w:val="008A3950"/>
    <w:rsid w:val="008A4B12"/>
    <w:rsid w:val="008B001E"/>
    <w:rsid w:val="008C5BB2"/>
    <w:rsid w:val="008D37D6"/>
    <w:rsid w:val="008F07D7"/>
    <w:rsid w:val="008F2EF6"/>
    <w:rsid w:val="008F348A"/>
    <w:rsid w:val="0090551F"/>
    <w:rsid w:val="009117D9"/>
    <w:rsid w:val="009136CA"/>
    <w:rsid w:val="00915D7C"/>
    <w:rsid w:val="00917A1C"/>
    <w:rsid w:val="009268EA"/>
    <w:rsid w:val="009316BF"/>
    <w:rsid w:val="0093386B"/>
    <w:rsid w:val="00956F59"/>
    <w:rsid w:val="00957C20"/>
    <w:rsid w:val="00960611"/>
    <w:rsid w:val="00970EC2"/>
    <w:rsid w:val="00981382"/>
    <w:rsid w:val="00985774"/>
    <w:rsid w:val="00985B05"/>
    <w:rsid w:val="009864A4"/>
    <w:rsid w:val="009953F3"/>
    <w:rsid w:val="00997D81"/>
    <w:rsid w:val="009A3E2B"/>
    <w:rsid w:val="009A41F7"/>
    <w:rsid w:val="009B10A1"/>
    <w:rsid w:val="009B1795"/>
    <w:rsid w:val="009B2E95"/>
    <w:rsid w:val="009C5220"/>
    <w:rsid w:val="009C52AF"/>
    <w:rsid w:val="009D5AB3"/>
    <w:rsid w:val="009F4FCF"/>
    <w:rsid w:val="009F7127"/>
    <w:rsid w:val="00A15DBA"/>
    <w:rsid w:val="00A23297"/>
    <w:rsid w:val="00A2646E"/>
    <w:rsid w:val="00A27F9E"/>
    <w:rsid w:val="00A32C8C"/>
    <w:rsid w:val="00A364E1"/>
    <w:rsid w:val="00A72A3B"/>
    <w:rsid w:val="00A75AD6"/>
    <w:rsid w:val="00A76C43"/>
    <w:rsid w:val="00A77C18"/>
    <w:rsid w:val="00A81752"/>
    <w:rsid w:val="00A923B4"/>
    <w:rsid w:val="00A9736F"/>
    <w:rsid w:val="00AA3218"/>
    <w:rsid w:val="00AB23C0"/>
    <w:rsid w:val="00AC44F0"/>
    <w:rsid w:val="00AD3533"/>
    <w:rsid w:val="00AD67C8"/>
    <w:rsid w:val="00AF5842"/>
    <w:rsid w:val="00B01567"/>
    <w:rsid w:val="00B056E8"/>
    <w:rsid w:val="00B11616"/>
    <w:rsid w:val="00B124C9"/>
    <w:rsid w:val="00B17885"/>
    <w:rsid w:val="00B24C9D"/>
    <w:rsid w:val="00B31ECE"/>
    <w:rsid w:val="00B32DD5"/>
    <w:rsid w:val="00B352F7"/>
    <w:rsid w:val="00B4276D"/>
    <w:rsid w:val="00B520AD"/>
    <w:rsid w:val="00B62720"/>
    <w:rsid w:val="00B670EC"/>
    <w:rsid w:val="00B7446A"/>
    <w:rsid w:val="00B76FB7"/>
    <w:rsid w:val="00B77298"/>
    <w:rsid w:val="00B834BE"/>
    <w:rsid w:val="00B8466C"/>
    <w:rsid w:val="00B94AE5"/>
    <w:rsid w:val="00BA006A"/>
    <w:rsid w:val="00BA442C"/>
    <w:rsid w:val="00BB32C9"/>
    <w:rsid w:val="00BB36B0"/>
    <w:rsid w:val="00BB797B"/>
    <w:rsid w:val="00BC60E6"/>
    <w:rsid w:val="00BC7257"/>
    <w:rsid w:val="00BC7A4C"/>
    <w:rsid w:val="00BD4C45"/>
    <w:rsid w:val="00BD6A17"/>
    <w:rsid w:val="00BE4319"/>
    <w:rsid w:val="00BE5AE4"/>
    <w:rsid w:val="00BE6235"/>
    <w:rsid w:val="00BF5C6C"/>
    <w:rsid w:val="00C00027"/>
    <w:rsid w:val="00C13639"/>
    <w:rsid w:val="00C1686D"/>
    <w:rsid w:val="00C20D0B"/>
    <w:rsid w:val="00C23360"/>
    <w:rsid w:val="00C25CB2"/>
    <w:rsid w:val="00C37076"/>
    <w:rsid w:val="00C434B6"/>
    <w:rsid w:val="00C43768"/>
    <w:rsid w:val="00C44A27"/>
    <w:rsid w:val="00C44AF6"/>
    <w:rsid w:val="00C50A80"/>
    <w:rsid w:val="00C52790"/>
    <w:rsid w:val="00C5296E"/>
    <w:rsid w:val="00C5785B"/>
    <w:rsid w:val="00C57901"/>
    <w:rsid w:val="00C628CE"/>
    <w:rsid w:val="00C638CB"/>
    <w:rsid w:val="00C64695"/>
    <w:rsid w:val="00C67F7A"/>
    <w:rsid w:val="00C70985"/>
    <w:rsid w:val="00C72260"/>
    <w:rsid w:val="00C80AF2"/>
    <w:rsid w:val="00C85B86"/>
    <w:rsid w:val="00C8792F"/>
    <w:rsid w:val="00C92EDE"/>
    <w:rsid w:val="00C96C22"/>
    <w:rsid w:val="00CA11CC"/>
    <w:rsid w:val="00CA13FD"/>
    <w:rsid w:val="00CB4E7D"/>
    <w:rsid w:val="00CB66AC"/>
    <w:rsid w:val="00CD4D7E"/>
    <w:rsid w:val="00CD53D3"/>
    <w:rsid w:val="00CD5C84"/>
    <w:rsid w:val="00CF1086"/>
    <w:rsid w:val="00D02DDF"/>
    <w:rsid w:val="00D04EAE"/>
    <w:rsid w:val="00D139AD"/>
    <w:rsid w:val="00D23566"/>
    <w:rsid w:val="00D27AB1"/>
    <w:rsid w:val="00D3188B"/>
    <w:rsid w:val="00D343C9"/>
    <w:rsid w:val="00D37FC0"/>
    <w:rsid w:val="00D45B2F"/>
    <w:rsid w:val="00D4724C"/>
    <w:rsid w:val="00D537CD"/>
    <w:rsid w:val="00D54B58"/>
    <w:rsid w:val="00D60ABD"/>
    <w:rsid w:val="00D7505D"/>
    <w:rsid w:val="00D80DBD"/>
    <w:rsid w:val="00D82127"/>
    <w:rsid w:val="00D8557F"/>
    <w:rsid w:val="00D95645"/>
    <w:rsid w:val="00D95F85"/>
    <w:rsid w:val="00DA457C"/>
    <w:rsid w:val="00DA596E"/>
    <w:rsid w:val="00DA7230"/>
    <w:rsid w:val="00DA7D01"/>
    <w:rsid w:val="00DB5165"/>
    <w:rsid w:val="00DC0343"/>
    <w:rsid w:val="00DC10EA"/>
    <w:rsid w:val="00DC2AB8"/>
    <w:rsid w:val="00DC62D1"/>
    <w:rsid w:val="00DD3F78"/>
    <w:rsid w:val="00DD4297"/>
    <w:rsid w:val="00DD4A12"/>
    <w:rsid w:val="00DD510C"/>
    <w:rsid w:val="00DD752E"/>
    <w:rsid w:val="00DE0DE7"/>
    <w:rsid w:val="00DE385F"/>
    <w:rsid w:val="00DE3AF2"/>
    <w:rsid w:val="00DF735F"/>
    <w:rsid w:val="00E00611"/>
    <w:rsid w:val="00E021EC"/>
    <w:rsid w:val="00E07DD8"/>
    <w:rsid w:val="00E14F75"/>
    <w:rsid w:val="00E25B61"/>
    <w:rsid w:val="00E41C98"/>
    <w:rsid w:val="00E43D2F"/>
    <w:rsid w:val="00E67C40"/>
    <w:rsid w:val="00E74545"/>
    <w:rsid w:val="00E8064E"/>
    <w:rsid w:val="00E84014"/>
    <w:rsid w:val="00E84980"/>
    <w:rsid w:val="00E92F4D"/>
    <w:rsid w:val="00E93631"/>
    <w:rsid w:val="00E96283"/>
    <w:rsid w:val="00E96FE2"/>
    <w:rsid w:val="00E975A2"/>
    <w:rsid w:val="00EA68A8"/>
    <w:rsid w:val="00EC04E1"/>
    <w:rsid w:val="00EE1A72"/>
    <w:rsid w:val="00EF1927"/>
    <w:rsid w:val="00F14237"/>
    <w:rsid w:val="00F1499A"/>
    <w:rsid w:val="00F33942"/>
    <w:rsid w:val="00F347EE"/>
    <w:rsid w:val="00F43E4B"/>
    <w:rsid w:val="00F47F54"/>
    <w:rsid w:val="00F5219E"/>
    <w:rsid w:val="00F53C40"/>
    <w:rsid w:val="00F55ECB"/>
    <w:rsid w:val="00F574C3"/>
    <w:rsid w:val="00F71305"/>
    <w:rsid w:val="00F71D6D"/>
    <w:rsid w:val="00F76A33"/>
    <w:rsid w:val="00F82CFC"/>
    <w:rsid w:val="00F84067"/>
    <w:rsid w:val="00F85450"/>
    <w:rsid w:val="00FC18B4"/>
    <w:rsid w:val="00FC2A8F"/>
    <w:rsid w:val="00FC3027"/>
    <w:rsid w:val="00FC4E0E"/>
    <w:rsid w:val="00FC5EA2"/>
    <w:rsid w:val="00FD0B9C"/>
    <w:rsid w:val="00FD1EDE"/>
    <w:rsid w:val="00FD2216"/>
    <w:rsid w:val="00FD3865"/>
    <w:rsid w:val="00FD5E65"/>
    <w:rsid w:val="00FD6671"/>
    <w:rsid w:val="00FE5777"/>
    <w:rsid w:val="00FF3DEA"/>
    <w:rsid w:val="00FF55D2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0464"/>
  <w15:chartTrackingRefBased/>
  <w15:docId w15:val="{AA457A44-1206-4D3C-85C4-2D2881ED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768"/>
  </w:style>
  <w:style w:type="paragraph" w:styleId="Nagwek1">
    <w:name w:val="heading 1"/>
    <w:basedOn w:val="Normalny"/>
    <w:next w:val="Normalny"/>
    <w:link w:val="Nagwek1Znak"/>
    <w:uiPriority w:val="9"/>
    <w:qFormat/>
    <w:rsid w:val="004C36C8"/>
    <w:pPr>
      <w:keepNext/>
      <w:keepLines/>
      <w:spacing w:before="240" w:after="0"/>
      <w:outlineLvl w:val="0"/>
    </w:pPr>
    <w:rPr>
      <w:rFonts w:ascii="Arial" w:hAnsi="Arial" w:cs="Arial"/>
      <w:b/>
      <w:bCs/>
      <w:kern w:val="32"/>
      <w:sz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6C8"/>
    <w:pPr>
      <w:keepNext/>
      <w:keepLines/>
      <w:spacing w:before="40" w:after="0"/>
      <w:outlineLvl w:val="1"/>
    </w:pPr>
    <w:rPr>
      <w:rFonts w:ascii="Arial" w:hAnsi="Arial" w:cs="Arial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6C8"/>
    <w:pPr>
      <w:keepNext/>
      <w:keepLines/>
      <w:spacing w:before="40" w:after="0"/>
      <w:outlineLvl w:val="2"/>
    </w:pPr>
    <w:rPr>
      <w:rFonts w:ascii="Arial" w:hAnsi="Arial" w:cs="Arial"/>
      <w:b/>
      <w:bCs/>
      <w:sz w:val="26"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C8"/>
    <w:pPr>
      <w:keepNext/>
      <w:keepLines/>
      <w:spacing w:before="40" w:after="0"/>
      <w:outlineLvl w:val="3"/>
    </w:pPr>
    <w:rPr>
      <w:rFonts w:ascii="Times New Roman" w:hAnsi="Times New Roman" w:cs="Times New Roman"/>
      <w:b/>
      <w:bCs/>
      <w:sz w:val="28"/>
      <w:szCs w:val="28"/>
      <w:lang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C8"/>
    <w:pPr>
      <w:keepNext/>
      <w:keepLines/>
      <w:spacing w:before="40" w:after="0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C8"/>
    <w:pPr>
      <w:keepNext/>
      <w:keepLines/>
      <w:spacing w:before="40" w:after="0"/>
      <w:outlineLvl w:val="6"/>
    </w:pPr>
    <w:rPr>
      <w:rFonts w:ascii="Tahoma" w:hAnsi="Tahoma" w:cs="Times New Roman"/>
      <w:b/>
      <w:sz w:val="20"/>
      <w:szCs w:val="20"/>
      <w:lang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C8"/>
    <w:pPr>
      <w:keepNext/>
      <w:keepLines/>
      <w:spacing w:before="40" w:after="0"/>
      <w:outlineLvl w:val="7"/>
    </w:pPr>
    <w:rPr>
      <w:rFonts w:ascii="Times New Roman" w:hAnsi="Times New Roman" w:cs="Times New Roman"/>
      <w:i/>
      <w:iCs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21">
    <w:name w:val="Znak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Nagwek21">
    <w:name w:val="Nagłówek 2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Nagwek31">
    <w:name w:val="Nagłówek 3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agwek41">
    <w:name w:val="Nagłówek 41"/>
    <w:basedOn w:val="Normalny"/>
    <w:next w:val="Normalny"/>
    <w:uiPriority w:val="9"/>
    <w:qFormat/>
    <w:rsid w:val="004C36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51">
    <w:name w:val="Nagłówek 51"/>
    <w:basedOn w:val="Normalny"/>
    <w:next w:val="Normalny"/>
    <w:uiPriority w:val="9"/>
    <w:qFormat/>
    <w:rsid w:val="004C36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Nagwek71">
    <w:name w:val="Nagłówek 71"/>
    <w:basedOn w:val="Normalny"/>
    <w:next w:val="Normalny"/>
    <w:uiPriority w:val="9"/>
    <w:qFormat/>
    <w:rsid w:val="004C36C8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Nagwek81">
    <w:name w:val="Nagłówek 81"/>
    <w:basedOn w:val="Normalny"/>
    <w:next w:val="Normalny"/>
    <w:uiPriority w:val="9"/>
    <w:qFormat/>
    <w:rsid w:val="004C36C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C36C8"/>
  </w:style>
  <w:style w:type="character" w:customStyle="1" w:styleId="Nagwek1Znak">
    <w:name w:val="Nagłówek 1 Znak"/>
    <w:basedOn w:val="Domylnaczcionkaakapitu"/>
    <w:link w:val="Nagwek1"/>
    <w:uiPriority w:val="9"/>
    <w:locked/>
    <w:rsid w:val="004C36C8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36C8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36C8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C36C8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C36C8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C36C8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C36C8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4C36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C36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6C8"/>
    <w:pPr>
      <w:ind w:left="850" w:hanging="425"/>
    </w:pPr>
  </w:style>
  <w:style w:type="paragraph" w:customStyle="1" w:styleId="Tytu1">
    <w:name w:val="Tytuł1"/>
    <w:basedOn w:val="Normalny"/>
    <w:next w:val="Tytu"/>
    <w:link w:val="TytuZnak"/>
    <w:uiPriority w:val="10"/>
    <w:qFormat/>
    <w:rsid w:val="004C36C8"/>
    <w:pPr>
      <w:spacing w:after="0" w:line="240" w:lineRule="auto"/>
      <w:jc w:val="center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ytuZnak">
    <w:name w:val="Tytuł Znak"/>
    <w:basedOn w:val="Domylnaczcionkaakapitu"/>
    <w:link w:val="Tytu1"/>
    <w:uiPriority w:val="10"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qFormat/>
    <w:rsid w:val="004C36C8"/>
    <w:pPr>
      <w:spacing w:after="0" w:line="240" w:lineRule="auto"/>
      <w:jc w:val="both"/>
    </w:pPr>
    <w:rPr>
      <w:rFonts w:ascii="Arial" w:hAnsi="Arial" w:cs="Times New Roman"/>
      <w:b/>
      <w:sz w:val="20"/>
      <w:szCs w:val="20"/>
      <w:lang w:eastAsia="x-none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qFormat/>
    <w:locked/>
    <w:rsid w:val="004C36C8"/>
    <w:rPr>
      <w:rFonts w:ascii="Arial" w:hAnsi="Arial" w:cs="Times New Roman"/>
      <w:b/>
      <w:sz w:val="20"/>
      <w:szCs w:val="20"/>
      <w:lang w:val="pl-PL" w:eastAsia="x-none"/>
    </w:rPr>
  </w:style>
  <w:style w:type="paragraph" w:customStyle="1" w:styleId="Tekstpodstawowy21">
    <w:name w:val="Tekst podstawowy 21"/>
    <w:basedOn w:val="Normalny"/>
    <w:next w:val="Tekstpodstawowy2"/>
    <w:link w:val="Tekstpodstawowy2Znak"/>
    <w:uiPriority w:val="99"/>
    <w:rsid w:val="004C36C8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1"/>
    <w:uiPriority w:val="99"/>
    <w:locked/>
    <w:rsid w:val="004C36C8"/>
    <w:rPr>
      <w:rFonts w:ascii="Arial" w:hAnsi="Arial" w:cs="Times New Roman"/>
      <w:sz w:val="20"/>
      <w:szCs w:val="20"/>
    </w:rPr>
  </w:style>
  <w:style w:type="paragraph" w:customStyle="1" w:styleId="Stopka1">
    <w:name w:val="Stopka1"/>
    <w:basedOn w:val="Normalny"/>
    <w:next w:val="Stopka"/>
    <w:link w:val="Stopka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4C36C8"/>
    <w:rPr>
      <w:rFonts w:ascii="Times New Roman" w:hAnsi="Times New Roman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rsid w:val="004C36C8"/>
    <w:pPr>
      <w:spacing w:after="120" w:line="240" w:lineRule="auto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NormalnyWeb1">
    <w:name w:val="Normalny (Web)1"/>
    <w:basedOn w:val="Normalny"/>
    <w:next w:val="NormalnyWeb"/>
    <w:uiPriority w:val="99"/>
    <w:qFormat/>
    <w:rsid w:val="004C36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C36C8"/>
    <w:rPr>
      <w:rFonts w:cs="Times New Roman"/>
      <w:color w:val="FF0000"/>
      <w:u w:val="single" w:color="FF0000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Znak">
    <w:name w:val="Tekst podstawowy wcięty Znak"/>
    <w:basedOn w:val="Domylnaczcionkaakapitu"/>
    <w:link w:val="Tekstpodstawowywcity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Tekstpodstawowywcity21">
    <w:name w:val="Tekst podstawowy wcięty 21"/>
    <w:basedOn w:val="Normalny"/>
    <w:next w:val="Tekstpodstawowywcity2"/>
    <w:link w:val="Tekstpodstawowywcity2Znak"/>
    <w:uiPriority w:val="99"/>
    <w:rsid w:val="004C36C8"/>
    <w:pPr>
      <w:spacing w:after="120" w:line="480" w:lineRule="auto"/>
      <w:ind w:left="283"/>
    </w:pPr>
    <w:rPr>
      <w:rFonts w:ascii="Times New Roman" w:hAnsi="Times New Roman" w:cs="Times New Roman"/>
      <w:lang w:eastAsia="x-none"/>
    </w:rPr>
  </w:style>
  <w:style w:type="character" w:customStyle="1" w:styleId="Tekstpodstawowywcity2Znak">
    <w:name w:val="Tekst podstawowy wcięty 2 Znak"/>
    <w:basedOn w:val="Domylnaczcionkaakapitu"/>
    <w:link w:val="Tekstpodstawowywcity21"/>
    <w:uiPriority w:val="99"/>
    <w:locked/>
    <w:rsid w:val="004C36C8"/>
    <w:rPr>
      <w:rFonts w:ascii="Times New Roman" w:hAnsi="Times New Roman" w:cs="Times New Roman"/>
      <w:lang w:val="pl-PL" w:eastAsia="x-none"/>
    </w:rPr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wykytekst1">
    <w:name w:val="Zwykły tekst1"/>
    <w:basedOn w:val="Normalny"/>
    <w:next w:val="Zwykytekst"/>
    <w:link w:val="ZwykytekstZnak"/>
    <w:uiPriority w:val="99"/>
    <w:rsid w:val="004C36C8"/>
    <w:pPr>
      <w:spacing w:after="0" w:line="240" w:lineRule="auto"/>
    </w:pPr>
    <w:rPr>
      <w:rFonts w:ascii="Courier New" w:hAnsi="Courier New" w:cs="Courier New"/>
      <w:sz w:val="20"/>
      <w:szCs w:val="20"/>
      <w:lang w:eastAsia="x-none"/>
    </w:rPr>
  </w:style>
  <w:style w:type="character" w:customStyle="1" w:styleId="ZwykytekstZnak">
    <w:name w:val="Zwykły tekst Znak"/>
    <w:basedOn w:val="Domylnaczcionkaakapitu"/>
    <w:link w:val="Zwykytekst1"/>
    <w:uiPriority w:val="99"/>
    <w:locked/>
    <w:rsid w:val="004C36C8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4C36C8"/>
    <w:pPr>
      <w:numPr>
        <w:numId w:val="4"/>
      </w:numPr>
      <w:tabs>
        <w:tab w:val="clear" w:pos="2340"/>
        <w:tab w:val="left" w:pos="0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C36C8"/>
    <w:rPr>
      <w:rFonts w:cs="Times New Roman"/>
      <w:sz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rsid w:val="004C36C8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locked/>
    <w:rsid w:val="004C36C8"/>
    <w:rPr>
      <w:rFonts w:ascii="Tahoma" w:hAnsi="Tahoma" w:cs="Times New Roman"/>
      <w:sz w:val="20"/>
      <w:szCs w:val="20"/>
      <w:lang w:val="pl-PL" w:eastAsia="x-none"/>
    </w:rPr>
  </w:style>
  <w:style w:type="paragraph" w:customStyle="1" w:styleId="ZnakZnak1">
    <w:name w:val="Znak Znak1"/>
    <w:basedOn w:val="Normalny"/>
    <w:next w:val="Tekstdymka"/>
    <w:link w:val="TekstdymkaZnak"/>
    <w:uiPriority w:val="99"/>
    <w:rsid w:val="004C36C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ZnakZnak1"/>
    <w:uiPriority w:val="99"/>
    <w:semiHidden/>
    <w:locked/>
    <w:rsid w:val="004C36C8"/>
    <w:rPr>
      <w:rFonts w:ascii="Tahoma" w:hAnsi="Tahoma" w:cs="Times New Roman"/>
      <w:sz w:val="16"/>
      <w:szCs w:val="16"/>
    </w:rPr>
  </w:style>
  <w:style w:type="paragraph" w:customStyle="1" w:styleId="ust">
    <w:name w:val="ust"/>
    <w:uiPriority w:val="99"/>
    <w:rsid w:val="004C36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4C36C8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4C36C8"/>
    <w:rPr>
      <w:rFonts w:cs="Times New Roman"/>
    </w:rPr>
  </w:style>
  <w:style w:type="paragraph" w:customStyle="1" w:styleId="ustp">
    <w:name w:val="ustęp"/>
    <w:basedOn w:val="Normalny"/>
    <w:rsid w:val="004C36C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C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Podpis1">
    <w:name w:val="Podpis1"/>
    <w:basedOn w:val="Normalny"/>
    <w:next w:val="Normalny"/>
    <w:uiPriority w:val="99"/>
    <w:qFormat/>
    <w:rsid w:val="004C36C8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4C36C8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4C36C8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rsid w:val="004C36C8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36C8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customStyle="1" w:styleId="Nagwek10">
    <w:name w:val="Nagłówek1"/>
    <w:basedOn w:val="Normalny"/>
    <w:next w:val="Nagwek"/>
    <w:link w:val="NagwekZnak"/>
    <w:uiPriority w:val="99"/>
    <w:rsid w:val="004C36C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10"/>
    <w:uiPriority w:val="99"/>
    <w:locked/>
    <w:rsid w:val="004C36C8"/>
    <w:rPr>
      <w:rFonts w:ascii="Times New Roman" w:hAnsi="Times New Roman" w:cs="Times New Roman"/>
    </w:rPr>
  </w:style>
  <w:style w:type="paragraph" w:customStyle="1" w:styleId="Tekstpodstawowywcity31">
    <w:name w:val="Tekst podstawowy wcięty 31"/>
    <w:basedOn w:val="Normalny"/>
    <w:next w:val="Tekstpodstawowywcity3"/>
    <w:link w:val="Tekstpodstawowywcity3Znak"/>
    <w:uiPriority w:val="99"/>
    <w:rsid w:val="004C36C8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x-none"/>
    </w:rPr>
  </w:style>
  <w:style w:type="character" w:customStyle="1" w:styleId="Tekstpodstawowywcity3Znak">
    <w:name w:val="Tekst podstawowy wcięty 3 Znak"/>
    <w:basedOn w:val="Domylnaczcionkaakapitu"/>
    <w:link w:val="Tekstpodstawowywcity31"/>
    <w:uiPriority w:val="99"/>
    <w:locked/>
    <w:rsid w:val="004C36C8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next w:val="Lista"/>
    <w:uiPriority w:val="99"/>
    <w:rsid w:val="004C36C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21">
    <w:name w:val="Lista 21"/>
    <w:basedOn w:val="Normalny"/>
    <w:next w:val="Lista2"/>
    <w:uiPriority w:val="99"/>
    <w:rsid w:val="004C36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ny"/>
    <w:next w:val="Listapunktowana"/>
    <w:autoRedefine/>
    <w:uiPriority w:val="99"/>
    <w:rsid w:val="004C36C8"/>
    <w:pPr>
      <w:numPr>
        <w:numId w:val="1"/>
      </w:numPr>
      <w:tabs>
        <w:tab w:val="clear" w:pos="360"/>
        <w:tab w:val="num" w:pos="9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next w:val="Listapunktowana2"/>
    <w:autoRedefine/>
    <w:uiPriority w:val="99"/>
    <w:rsid w:val="004C36C8"/>
    <w:pPr>
      <w:numPr>
        <w:numId w:val="2"/>
      </w:numPr>
      <w:tabs>
        <w:tab w:val="num" w:pos="23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31">
    <w:name w:val="Lista punktowana 31"/>
    <w:basedOn w:val="Normalny"/>
    <w:next w:val="Listapunktowana3"/>
    <w:autoRedefine/>
    <w:uiPriority w:val="99"/>
    <w:rsid w:val="004C36C8"/>
    <w:pPr>
      <w:numPr>
        <w:numId w:val="3"/>
      </w:numPr>
      <w:tabs>
        <w:tab w:val="num" w:pos="643"/>
        <w:tab w:val="num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1">
    <w:name w:val="Lista - kontynuacja1"/>
    <w:basedOn w:val="Normalny"/>
    <w:next w:val="Lista-kontynuacja"/>
    <w:uiPriority w:val="99"/>
    <w:rsid w:val="004C3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-kontynuacja21">
    <w:name w:val="Lista - kontynuacja 21"/>
    <w:basedOn w:val="Normalny"/>
    <w:next w:val="Lista-kontynuacja2"/>
    <w:uiPriority w:val="99"/>
    <w:rsid w:val="004C36C8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C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odsisrysunku1">
    <w:name w:val="Podsis rysunku1"/>
    <w:basedOn w:val="Normalny"/>
    <w:next w:val="Akapitzlist"/>
    <w:link w:val="AkapitzlistZnak"/>
    <w:uiPriority w:val="34"/>
    <w:qFormat/>
    <w:rsid w:val="004C36C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customStyle="1" w:styleId="apple-style-span">
    <w:name w:val="apple-style-span"/>
    <w:basedOn w:val="Domylnaczcionkaakapitu"/>
    <w:rsid w:val="004C36C8"/>
    <w:rPr>
      <w:rFonts w:cs="Times New Roman"/>
    </w:rPr>
  </w:style>
  <w:style w:type="paragraph" w:customStyle="1" w:styleId="Tekstpodstawowywcity32">
    <w:name w:val="Tekst podstawowy wcięty 32"/>
    <w:basedOn w:val="Normalny"/>
    <w:rsid w:val="004C36C8"/>
    <w:pPr>
      <w:suppressAutoHyphens/>
      <w:autoSpaceDE w:val="0"/>
      <w:spacing w:after="0" w:line="240" w:lineRule="auto"/>
      <w:ind w:left="360"/>
    </w:pPr>
    <w:rPr>
      <w:rFonts w:ascii="Arial" w:eastAsia="Times New Roman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C36C8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4C36C8"/>
    <w:rPr>
      <w:rFonts w:ascii="Arial" w:hAnsi="Arial"/>
      <w:color w:val="auto"/>
    </w:rPr>
  </w:style>
  <w:style w:type="paragraph" w:customStyle="1" w:styleId="arimr">
    <w:name w:val="arimr"/>
    <w:basedOn w:val="Normalny"/>
    <w:rsid w:val="004C36C8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dtytu1">
    <w:name w:val="Podtytuł1"/>
    <w:basedOn w:val="Normalny"/>
    <w:next w:val="Podtytu"/>
    <w:link w:val="PodtytuZnak"/>
    <w:uiPriority w:val="11"/>
    <w:qFormat/>
    <w:rsid w:val="004C36C8"/>
    <w:pPr>
      <w:spacing w:after="0" w:line="240" w:lineRule="auto"/>
    </w:pPr>
    <w:rPr>
      <w:rFonts w:ascii="Arial" w:hAnsi="Arial" w:cs="Arial"/>
      <w:b/>
      <w:bCs/>
      <w:lang w:eastAsia="x-none"/>
    </w:rPr>
  </w:style>
  <w:style w:type="character" w:customStyle="1" w:styleId="PodtytuZnak">
    <w:name w:val="Podtytuł Znak"/>
    <w:basedOn w:val="Domylnaczcionkaakapitu"/>
    <w:link w:val="Podtytu1"/>
    <w:uiPriority w:val="11"/>
    <w:locked/>
    <w:rsid w:val="004C36C8"/>
    <w:rPr>
      <w:rFonts w:ascii="Arial" w:hAnsi="Arial" w:cs="Arial"/>
      <w:b/>
      <w:bCs/>
      <w:sz w:val="22"/>
      <w:lang w:val="pl-PL" w:eastAsia="x-none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rsid w:val="004C36C8"/>
    <w:pPr>
      <w:numPr>
        <w:numId w:val="6"/>
      </w:numPr>
      <w:tabs>
        <w:tab w:val="clear" w:pos="360"/>
      </w:tabs>
      <w:spacing w:after="0" w:line="240" w:lineRule="auto"/>
      <w:ind w:left="0" w:firstLine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locked/>
    <w:rsid w:val="004C36C8"/>
    <w:rPr>
      <w:rFonts w:ascii="Times New Roman" w:hAnsi="Times New Roman"/>
      <w:sz w:val="20"/>
      <w:szCs w:val="20"/>
    </w:rPr>
  </w:style>
  <w:style w:type="paragraph" w:customStyle="1" w:styleId="paragraf">
    <w:name w:val="paragraf"/>
    <w:basedOn w:val="Normalny"/>
    <w:rsid w:val="004C36C8"/>
    <w:pPr>
      <w:keepNext/>
      <w:numPr>
        <w:numId w:val="5"/>
      </w:numPr>
      <w:tabs>
        <w:tab w:val="clear" w:pos="720"/>
        <w:tab w:val="num" w:pos="360"/>
      </w:tabs>
      <w:spacing w:before="240" w:after="120" w:line="312" w:lineRule="auto"/>
      <w:ind w:left="0" w:firstLine="0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C36C8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C36C8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C36C8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C36C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apadokumentu1">
    <w:name w:val="Mapa dokumentu1"/>
    <w:basedOn w:val="Normalny"/>
    <w:next w:val="Mapadokumentu"/>
    <w:link w:val="MapadokumentuZnak"/>
    <w:uiPriority w:val="99"/>
    <w:rsid w:val="004C36C8"/>
    <w:pPr>
      <w:spacing w:after="0" w:line="240" w:lineRule="auto"/>
    </w:pPr>
    <w:rPr>
      <w:rFonts w:ascii="Tahoma" w:hAnsi="Tahoma" w:cs="Tahoma"/>
      <w:sz w:val="16"/>
      <w:szCs w:val="16"/>
      <w:lang w:eastAsia="x-none"/>
    </w:rPr>
  </w:style>
  <w:style w:type="character" w:customStyle="1" w:styleId="MapadokumentuZnak">
    <w:name w:val="Mapa dokumentu Znak"/>
    <w:basedOn w:val="Domylnaczcionkaakapitu"/>
    <w:link w:val="Mapadokumentu1"/>
    <w:uiPriority w:val="99"/>
    <w:locked/>
    <w:rsid w:val="004C36C8"/>
    <w:rPr>
      <w:rFonts w:ascii="Tahoma" w:hAnsi="Tahoma" w:cs="Tahoma"/>
      <w:sz w:val="16"/>
      <w:szCs w:val="16"/>
      <w:lang w:val="pl-PL" w:eastAsia="x-none"/>
    </w:rPr>
  </w:style>
  <w:style w:type="paragraph" w:customStyle="1" w:styleId="Spistreci11">
    <w:name w:val="Spis treści 11"/>
    <w:basedOn w:val="Normalny"/>
    <w:next w:val="Normalny"/>
    <w:autoRedefine/>
    <w:uiPriority w:val="39"/>
    <w:rsid w:val="004C36C8"/>
    <w:pPr>
      <w:tabs>
        <w:tab w:val="left" w:pos="480"/>
        <w:tab w:val="right" w:leader="dot" w:pos="9062"/>
      </w:tabs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C36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C36C8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C36C8"/>
    <w:rPr>
      <w:sz w:val="24"/>
      <w:lang w:val="pl-PL" w:eastAsia="pl-PL"/>
    </w:rPr>
  </w:style>
  <w:style w:type="paragraph" w:customStyle="1" w:styleId="Poprawka1">
    <w:name w:val="Poprawka1"/>
    <w:next w:val="Poprawka"/>
    <w:hidden/>
    <w:uiPriority w:val="99"/>
    <w:semiHidden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4C36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 w:cs="Times New Roman"/>
      <w:smallCaps/>
      <w:shadow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C36C8"/>
    <w:pPr>
      <w:numPr>
        <w:numId w:val="7"/>
      </w:numPr>
      <w:tabs>
        <w:tab w:val="clear" w:pos="644"/>
        <w:tab w:val="num" w:pos="360"/>
      </w:tabs>
      <w:spacing w:before="120" w:after="120" w:line="24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C36C8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C36C8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C36C8"/>
    <w:pPr>
      <w:spacing w:after="0" w:line="240" w:lineRule="auto"/>
      <w:ind w:left="993" w:hanging="426"/>
    </w:pPr>
    <w:rPr>
      <w:rFonts w:ascii="Arial" w:eastAsia="Times New Roman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C36C8"/>
    <w:pPr>
      <w:spacing w:after="0" w:line="240" w:lineRule="auto"/>
      <w:ind w:left="567"/>
    </w:pPr>
    <w:rPr>
      <w:rFonts w:ascii="Arial" w:eastAsia="Times New Roman" w:hAnsi="Arial" w:cs="Times New Roman"/>
      <w:b/>
      <w:szCs w:val="20"/>
      <w:lang w:val="de-DE" w:eastAsia="pl-PL"/>
    </w:rPr>
  </w:style>
  <w:style w:type="paragraph" w:styleId="Bezodstpw">
    <w:name w:val="No Spacing"/>
    <w:uiPriority w:val="1"/>
    <w:qFormat/>
    <w:rsid w:val="004C36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4C3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4C36C8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C36C8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4C36C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4C36C8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C36C8"/>
    <w:rPr>
      <w:b/>
      <w:i/>
      <w:spacing w:val="0"/>
    </w:rPr>
  </w:style>
  <w:style w:type="paragraph" w:customStyle="1" w:styleId="Text1">
    <w:name w:val="Text 1"/>
    <w:basedOn w:val="Normalny"/>
    <w:rsid w:val="004C36C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4C36C8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4C36C8"/>
    <w:pPr>
      <w:numPr>
        <w:numId w:val="8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C36C8"/>
    <w:pPr>
      <w:numPr>
        <w:numId w:val="9"/>
      </w:numPr>
      <w:tabs>
        <w:tab w:val="clear" w:pos="1417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4C36C8"/>
    <w:pPr>
      <w:numPr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4C36C8"/>
    <w:pPr>
      <w:numPr>
        <w:ilvl w:val="1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4C36C8"/>
    <w:pPr>
      <w:numPr>
        <w:ilvl w:val="2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4C36C8"/>
    <w:pPr>
      <w:numPr>
        <w:ilvl w:val="3"/>
        <w:numId w:val="10"/>
      </w:numPr>
      <w:tabs>
        <w:tab w:val="clear" w:pos="850"/>
        <w:tab w:val="num" w:pos="360"/>
      </w:tabs>
      <w:spacing w:before="120" w:after="12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4C36C8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4C36C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4C36C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36C8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character" w:customStyle="1" w:styleId="TeksttreciPogrubienie">
    <w:name w:val="Tekst treści + Pogrubienie"/>
    <w:basedOn w:val="Teksttreci"/>
    <w:rsid w:val="004C36C8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2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C36C8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4C36C8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C36C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C36C8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C36C8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C36C8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List Paragraph1 Znak,Wyliczanie Znak,Akapit z listą3 Znak,CW_Li Znak"/>
    <w:link w:val="Podsisrysunku1"/>
    <w:uiPriority w:val="34"/>
    <w:qFormat/>
    <w:locked/>
    <w:rsid w:val="004C36C8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6C8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36C8"/>
    <w:rPr>
      <w:rFonts w:cs="Times New Roman"/>
      <w:color w:val="605E5C"/>
      <w:shd w:val="clear" w:color="auto" w:fill="E1DFDD"/>
    </w:rPr>
  </w:style>
  <w:style w:type="paragraph" w:customStyle="1" w:styleId="p">
    <w:name w:val="p"/>
    <w:rsid w:val="004C36C8"/>
    <w:pPr>
      <w:spacing w:after="0" w:line="340" w:lineRule="auto"/>
    </w:pPr>
    <w:rPr>
      <w:rFonts w:ascii="Arial Narrow" w:eastAsia="Times New Roman" w:hAnsi="Arial Narrow" w:cs="Arial Narrow"/>
      <w:lang w:eastAsia="pl-PL"/>
    </w:rPr>
  </w:style>
  <w:style w:type="paragraph" w:customStyle="1" w:styleId="center">
    <w:name w:val="center"/>
    <w:rsid w:val="004C36C8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tableCenter">
    <w:name w:val="tableCenter"/>
    <w:rsid w:val="004C36C8"/>
    <w:pPr>
      <w:spacing w:after="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4C36C8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C36C8"/>
    <w:rPr>
      <w:b/>
    </w:rPr>
  </w:style>
  <w:style w:type="character" w:customStyle="1" w:styleId="Domylnaczcionkaakapitu1">
    <w:name w:val="Domyślna czcionka akapitu1"/>
    <w:rsid w:val="004C36C8"/>
  </w:style>
  <w:style w:type="paragraph" w:customStyle="1" w:styleId="Arial12CE">
    <w:name w:val="Arial 12 CE"/>
    <w:basedOn w:val="Normalny"/>
    <w:rsid w:val="004C36C8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4C36C8"/>
    <w:pPr>
      <w:tabs>
        <w:tab w:val="left" w:pos="567"/>
      </w:tabs>
      <w:suppressAutoHyphens/>
      <w:overflowPunct w:val="0"/>
      <w:autoSpaceDE w:val="0"/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Listanumerowana21">
    <w:name w:val="Lista numerowana 21"/>
    <w:basedOn w:val="Normalny"/>
    <w:rsid w:val="004C36C8"/>
    <w:pPr>
      <w:tabs>
        <w:tab w:val="left" w:pos="1134"/>
      </w:tabs>
      <w:suppressAutoHyphens/>
      <w:overflowPunct w:val="0"/>
      <w:autoSpaceDE w:val="0"/>
      <w:spacing w:after="0" w:line="240" w:lineRule="auto"/>
      <w:ind w:left="851" w:hanging="284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Listanumerowana2">
    <w:name w:val="Lista numerowana2"/>
    <w:basedOn w:val="Normalny"/>
    <w:rsid w:val="004C36C8"/>
    <w:pPr>
      <w:tabs>
        <w:tab w:val="num" w:pos="6120"/>
      </w:tabs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WW8Num7z1">
    <w:name w:val="WW8Num7z1"/>
    <w:rsid w:val="004C36C8"/>
  </w:style>
  <w:style w:type="table" w:customStyle="1" w:styleId="Tabela-Siatka11">
    <w:name w:val="Tabela - Siatka11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4C36C8"/>
    <w:pPr>
      <w:spacing w:after="0" w:line="240" w:lineRule="auto"/>
    </w:pPr>
    <w:rPr>
      <w:rFonts w:eastAsia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4C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4C36C8"/>
    <w:rPr>
      <w:lang w:val="x-none" w:eastAsia="zh-CN"/>
    </w:rPr>
  </w:style>
  <w:style w:type="paragraph" w:customStyle="1" w:styleId="Tre">
    <w:name w:val="Treść"/>
    <w:rsid w:val="004C36C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lang w:eastAsia="pl-PL"/>
    </w:rPr>
  </w:style>
  <w:style w:type="table" w:customStyle="1" w:styleId="Tabela-Siatka111">
    <w:name w:val="Tabela - Siatka111"/>
    <w:basedOn w:val="Standardowy"/>
    <w:uiPriority w:val="59"/>
    <w:rsid w:val="004C36C8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4C36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1">
    <w:name w:val="Nagłówek 7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4C36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1"/>
    <w:uiPriority w:val="10"/>
    <w:qFormat/>
    <w:rsid w:val="004C36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uiPriority w:val="10"/>
    <w:rsid w:val="004C3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4C36C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C36C8"/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4C36C8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4C36C8"/>
  </w:style>
  <w:style w:type="paragraph" w:styleId="Stopka">
    <w:name w:val="footer"/>
    <w:basedOn w:val="Normalny"/>
    <w:link w:val="Stopka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C36C8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4C36C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4C36C8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C36C8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4C36C8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C36C8"/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4C36C8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C36C8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C36C8"/>
    <w:rPr>
      <w:sz w:val="20"/>
      <w:szCs w:val="20"/>
    </w:rPr>
  </w:style>
  <w:style w:type="paragraph" w:styleId="Zwykytekst">
    <w:name w:val="Plain Text"/>
    <w:basedOn w:val="Normalny"/>
    <w:link w:val="ZwykytekstZnak1"/>
    <w:uiPriority w:val="99"/>
    <w:semiHidden/>
    <w:unhideWhenUsed/>
    <w:rsid w:val="004C36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4C36C8"/>
    <w:rPr>
      <w:rFonts w:ascii="Consolas" w:hAnsi="Consolas"/>
      <w:sz w:val="21"/>
      <w:szCs w:val="21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4C36C8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rsid w:val="004C36C8"/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4C36C8"/>
    <w:rPr>
      <w:rFonts w:ascii="Segoe UI" w:hAnsi="Segoe UI" w:cs="Segoe UI"/>
      <w:sz w:val="18"/>
      <w:szCs w:val="18"/>
    </w:rPr>
  </w:style>
  <w:style w:type="paragraph" w:styleId="Podpis">
    <w:name w:val="Signature"/>
    <w:basedOn w:val="Normalny"/>
    <w:link w:val="PodpisZnak"/>
    <w:uiPriority w:val="99"/>
    <w:semiHidden/>
    <w:unhideWhenUsed/>
    <w:rsid w:val="004C36C8"/>
    <w:pPr>
      <w:spacing w:after="0" w:line="240" w:lineRule="auto"/>
      <w:ind w:left="4252"/>
    </w:pPr>
    <w:rPr>
      <w:rFonts w:ascii="Times New Roman" w:hAnsi="Times New Roman" w:cs="Times New Roman"/>
      <w:b/>
      <w:bCs/>
      <w:i/>
      <w:iCs/>
      <w:lang w:eastAsia="x-none"/>
    </w:rPr>
  </w:style>
  <w:style w:type="character" w:customStyle="1" w:styleId="PodpisZnak1">
    <w:name w:val="Podpis Znak1"/>
    <w:basedOn w:val="Domylnaczcionkaakapitu"/>
    <w:uiPriority w:val="99"/>
    <w:semiHidden/>
    <w:rsid w:val="004C36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6C8"/>
    <w:rPr>
      <w:rFonts w:ascii="Times New Roman" w:hAnsi="Times New Roman" w:cs="Times New Roman"/>
      <w:b/>
      <w:bCs/>
      <w:lang w:eastAsia="x-none"/>
    </w:rPr>
  </w:style>
  <w:style w:type="character" w:customStyle="1" w:styleId="TematkomentarzaZnak1">
    <w:name w:val="Temat komentarza Znak1"/>
    <w:basedOn w:val="TekstkomentarzaZnak2"/>
    <w:uiPriority w:val="99"/>
    <w:semiHidden/>
    <w:rsid w:val="004C36C8"/>
    <w:rPr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4C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4C36C8"/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4C36C8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4C36C8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4C36C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4C36C8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4C36C8"/>
    <w:pPr>
      <w:tabs>
        <w:tab w:val="num" w:pos="360"/>
      </w:tabs>
      <w:ind w:left="36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4C36C8"/>
    <w:pPr>
      <w:tabs>
        <w:tab w:val="num" w:pos="643"/>
      </w:tabs>
      <w:ind w:left="643" w:hanging="360"/>
      <w:contextualSpacing/>
    </w:pPr>
  </w:style>
  <w:style w:type="paragraph" w:styleId="Listapunktowana3">
    <w:name w:val="List Bullet 3"/>
    <w:basedOn w:val="Normalny"/>
    <w:uiPriority w:val="99"/>
    <w:unhideWhenUsed/>
    <w:rsid w:val="004C36C8"/>
    <w:pPr>
      <w:tabs>
        <w:tab w:val="num" w:pos="566"/>
      </w:tabs>
      <w:ind w:left="566" w:hanging="360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4C36C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4C36C8"/>
    <w:pPr>
      <w:spacing w:after="120"/>
      <w:ind w:left="566"/>
      <w:contextualSpacing/>
    </w:pPr>
  </w:style>
  <w:style w:type="table" w:styleId="Tabela-Siatka">
    <w:name w:val="Table Grid"/>
    <w:basedOn w:val="Standardowy"/>
    <w:uiPriority w:val="39"/>
    <w:rsid w:val="004C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,BulletC,Obiekt,List Paragraph1,Wyliczanie,Akapit z listą3,Akapit z listą31,normalny tekst,Podsis rysunku,T_SZ_List Paragraph,Lista PR,CW_Li"/>
    <w:basedOn w:val="Normalny"/>
    <w:uiPriority w:val="34"/>
    <w:qFormat/>
    <w:rsid w:val="004C36C8"/>
    <w:pPr>
      <w:ind w:left="720"/>
      <w:contextualSpacing/>
    </w:pPr>
  </w:style>
  <w:style w:type="paragraph" w:styleId="Podtytu">
    <w:name w:val="Subtitle"/>
    <w:basedOn w:val="Normalny"/>
    <w:next w:val="Normalny"/>
    <w:link w:val="PodtytuZnak1"/>
    <w:uiPriority w:val="11"/>
    <w:qFormat/>
    <w:rsid w:val="004C36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uiPriority w:val="11"/>
    <w:rsid w:val="004C36C8"/>
    <w:rPr>
      <w:rFonts w:eastAsiaTheme="minorEastAsia"/>
      <w:color w:val="5A5A5A" w:themeColor="text1" w:themeTint="A5"/>
      <w:spacing w:val="15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4C36C8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4C36C8"/>
    <w:rPr>
      <w:sz w:val="20"/>
      <w:szCs w:val="20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4C36C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4C36C8"/>
    <w:rPr>
      <w:rFonts w:ascii="Segoe UI" w:hAnsi="Segoe UI" w:cs="Segoe UI"/>
      <w:sz w:val="16"/>
      <w:szCs w:val="16"/>
    </w:rPr>
  </w:style>
  <w:style w:type="paragraph" w:styleId="Poprawka">
    <w:name w:val="Revision"/>
    <w:hidden/>
    <w:uiPriority w:val="99"/>
    <w:semiHidden/>
    <w:rsid w:val="004C36C8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4C36C8"/>
    <w:rPr>
      <w:color w:val="954F72" w:themeColor="followedHyperlink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1611CB"/>
  </w:style>
  <w:style w:type="table" w:customStyle="1" w:styleId="Tabela-Siatka12">
    <w:name w:val="Tabela - Siatka12"/>
    <w:basedOn w:val="Standardowy"/>
    <w:next w:val="Tabela-Siatka"/>
    <w:uiPriority w:val="39"/>
    <w:rsid w:val="00161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61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0">
    <w:name w:val="Tekst 0"/>
    <w:basedOn w:val="Normalny"/>
    <w:rsid w:val="001611CB"/>
    <w:pPr>
      <w:tabs>
        <w:tab w:val="left" w:pos="714"/>
      </w:tabs>
      <w:suppressAutoHyphens/>
      <w:autoSpaceDN w:val="0"/>
      <w:spacing w:after="120"/>
      <w:jc w:val="both"/>
      <w:textAlignment w:val="baseline"/>
    </w:pPr>
    <w:rPr>
      <w:rFonts w:ascii="Calibri" w:eastAsia="Calibri" w:hAnsi="Calibri" w:cs="F"/>
    </w:rPr>
  </w:style>
  <w:style w:type="table" w:customStyle="1" w:styleId="TableGrid">
    <w:name w:val="TableGrid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1">
    <w:name w:val="Tabela - Siatka21"/>
    <w:basedOn w:val="Standardowy"/>
    <w:next w:val="Tabela-Siatka"/>
    <w:uiPriority w:val="39"/>
    <w:rsid w:val="001611C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611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3">
    <w:name w:val="Tabela - Siatka13"/>
    <w:basedOn w:val="Standardowy"/>
    <w:next w:val="Tabela-Siatka"/>
    <w:uiPriority w:val="39"/>
    <w:rsid w:val="00C6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F84067"/>
    <w:pPr>
      <w:spacing w:after="0" w:line="240" w:lineRule="auto"/>
    </w:pPr>
    <w:rPr>
      <w:rFonts w:eastAsiaTheme="minorEastAs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0911BB"/>
  </w:style>
  <w:style w:type="table" w:customStyle="1" w:styleId="TableGrid2">
    <w:name w:val="TableGrid2"/>
    <w:rsid w:val="002D041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4B34-7EC7-4C8C-ACFF-A7484938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4231</Words>
  <Characters>25391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29563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Kapica</dc:creator>
  <cp:keywords/>
  <dc:description/>
  <cp:lastModifiedBy>Monika Skowrońska</cp:lastModifiedBy>
  <cp:revision>8</cp:revision>
  <cp:lastPrinted>2021-11-22T07:27:00Z</cp:lastPrinted>
  <dcterms:created xsi:type="dcterms:W3CDTF">2021-11-25T14:38:00Z</dcterms:created>
  <dcterms:modified xsi:type="dcterms:W3CDTF">2021-12-13T21:06:00Z</dcterms:modified>
</cp:coreProperties>
</file>