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972" w14:textId="62060FA7" w:rsidR="00A91D0A" w:rsidRPr="009132CC" w:rsidRDefault="00A91D0A" w:rsidP="008A197E">
      <w:pPr>
        <w:spacing w:after="120" w:line="240" w:lineRule="auto"/>
        <w:contextualSpacing/>
        <w:rPr>
          <w:rFonts w:ascii="Cambria" w:eastAsia="Times New Roman" w:hAnsi="Cambria" w:cs="Arial"/>
          <w:b/>
          <w:caps/>
          <w:sz w:val="24"/>
          <w:szCs w:val="24"/>
          <w:lang w:val="pl-PL" w:eastAsia="pl-PL"/>
        </w:rPr>
      </w:pPr>
    </w:p>
    <w:p w14:paraId="668133FA" w14:textId="77777777" w:rsidR="00BB0165" w:rsidRDefault="00BB0165" w:rsidP="0057453C">
      <w:pPr>
        <w:spacing w:after="120" w:line="240" w:lineRule="auto"/>
        <w:contextualSpacing/>
        <w:jc w:val="center"/>
        <w:rPr>
          <w:rFonts w:ascii="Cambria" w:eastAsia="Times New Roman" w:hAnsi="Cambria" w:cs="Arial"/>
          <w:b/>
          <w:caps/>
          <w:sz w:val="24"/>
          <w:szCs w:val="24"/>
          <w:lang w:val="pl-PL" w:eastAsia="pl-PL"/>
        </w:rPr>
      </w:pPr>
    </w:p>
    <w:p w14:paraId="2EA792FE" w14:textId="3C460D83"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743A60E7" w:rsidR="002A2AAB" w:rsidRPr="00D231A6" w:rsidRDefault="00F43472" w:rsidP="00F43472">
      <w:pPr>
        <w:spacing w:after="120" w:line="240" w:lineRule="auto"/>
        <w:contextualSpacing/>
        <w:jc w:val="center"/>
        <w:rPr>
          <w:rFonts w:ascii="Cambria" w:eastAsia="Times New Roman" w:hAnsi="Cambria" w:cs="Times New Roman"/>
          <w:b/>
          <w:sz w:val="21"/>
          <w:szCs w:val="21"/>
          <w:lang w:val="pl-PL" w:eastAsia="pl-PL"/>
        </w:rPr>
      </w:pPr>
      <w:r w:rsidRPr="00D231A6">
        <w:rPr>
          <w:rFonts w:ascii="Cambria" w:eastAsia="Times New Roman" w:hAnsi="Cambria" w:cs="Arial"/>
          <w:sz w:val="21"/>
          <w:szCs w:val="21"/>
          <w:lang w:val="pl-PL" w:eastAsia="pl-PL"/>
        </w:rPr>
        <w:t xml:space="preserve">Zaprasza do złożenia oferty w postępowaniu o udzielenie zamówienia publicznego prowadzonego w trybie podstawowym (wariant II) na podstawie art.  275 pkt 2) ustawy z 11 września 2019 r. – Prawo zamówień publicznych (Dz.U. z </w:t>
      </w:r>
      <w:r w:rsidR="001B47AD">
        <w:rPr>
          <w:rFonts w:ascii="Cambria" w:eastAsia="Times New Roman" w:hAnsi="Cambria" w:cs="Arial"/>
          <w:sz w:val="21"/>
          <w:szCs w:val="21"/>
          <w:lang w:val="pl-PL" w:eastAsia="pl-PL"/>
        </w:rPr>
        <w:t xml:space="preserve">2022 </w:t>
      </w:r>
      <w:r w:rsidRPr="00D231A6">
        <w:rPr>
          <w:rFonts w:ascii="Cambria" w:eastAsia="Times New Roman" w:hAnsi="Cambria" w:cs="Arial"/>
          <w:sz w:val="21"/>
          <w:szCs w:val="21"/>
          <w:lang w:val="pl-PL" w:eastAsia="pl-PL"/>
        </w:rPr>
        <w:t xml:space="preserve"> r. poz. </w:t>
      </w:r>
      <w:r w:rsidR="001B47AD">
        <w:rPr>
          <w:rFonts w:ascii="Cambria" w:eastAsia="Times New Roman" w:hAnsi="Cambria" w:cs="Arial"/>
          <w:sz w:val="21"/>
          <w:szCs w:val="21"/>
          <w:lang w:val="pl-PL" w:eastAsia="pl-PL"/>
        </w:rPr>
        <w:t>1710</w:t>
      </w:r>
      <w:r w:rsidRPr="00D231A6">
        <w:rPr>
          <w:rFonts w:ascii="Cambria" w:eastAsia="Times New Roman" w:hAnsi="Cambria" w:cs="Arial"/>
          <w:sz w:val="21"/>
          <w:szCs w:val="21"/>
          <w:lang w:val="pl-PL" w:eastAsia="pl-PL"/>
        </w:rPr>
        <w:t>)w trybie podstawowym z fakultatywnymi negocjacjami o wartości zamówienia nie przekraczającej równowartości kwoty 21</w:t>
      </w:r>
      <w:r w:rsidR="00470EF5" w:rsidRPr="00D231A6">
        <w:rPr>
          <w:rFonts w:ascii="Cambria" w:eastAsia="Times New Roman" w:hAnsi="Cambria" w:cs="Arial"/>
          <w:sz w:val="21"/>
          <w:szCs w:val="21"/>
          <w:lang w:val="pl-PL" w:eastAsia="pl-PL"/>
        </w:rPr>
        <w:t>5</w:t>
      </w:r>
      <w:r w:rsidRPr="00D231A6">
        <w:rPr>
          <w:rFonts w:ascii="Cambria" w:eastAsia="Times New Roman" w:hAnsi="Cambria" w:cs="Arial"/>
          <w:sz w:val="21"/>
          <w:szCs w:val="21"/>
          <w:lang w:val="pl-PL" w:eastAsia="pl-PL"/>
        </w:rPr>
        <w:t xml:space="preserve"> 000 euro pod nazwą:</w:t>
      </w:r>
    </w:p>
    <w:p w14:paraId="5D73D5D7" w14:textId="77777777" w:rsidR="00AF318A" w:rsidRPr="00826F6D" w:rsidRDefault="00AF318A" w:rsidP="00AF318A">
      <w:pPr>
        <w:jc w:val="center"/>
        <w:rPr>
          <w:rFonts w:ascii="Cambria" w:hAnsi="Cambria"/>
          <w:b/>
          <w:sz w:val="21"/>
          <w:szCs w:val="21"/>
          <w:lang w:val="pl-PL"/>
        </w:rPr>
      </w:pPr>
    </w:p>
    <w:p w14:paraId="22119373" w14:textId="65EB22AB" w:rsidR="00AF318A" w:rsidRPr="00826F6D" w:rsidRDefault="000700A2" w:rsidP="00670FD2">
      <w:pPr>
        <w:spacing w:after="0"/>
        <w:jc w:val="center"/>
        <w:rPr>
          <w:rFonts w:ascii="Cambria" w:hAnsi="Cambria"/>
          <w:b/>
          <w:sz w:val="21"/>
          <w:szCs w:val="21"/>
          <w:lang w:val="pl-PL"/>
        </w:rPr>
      </w:pPr>
      <w:bookmarkStart w:id="0" w:name="_Hlk100738674"/>
      <w:r w:rsidRPr="000700A2">
        <w:rPr>
          <w:rFonts w:ascii="Cambria" w:hAnsi="Cambria"/>
          <w:b/>
          <w:sz w:val="24"/>
          <w:szCs w:val="24"/>
          <w:lang w:val="pl-PL"/>
        </w:rPr>
        <w:t xml:space="preserve">Usługa składu i druku publikacji realizowanych w ramach projektu „Wspólne dziedzictwo, wspólna przyszłość” – przewodniki oraz </w:t>
      </w:r>
      <w:r w:rsidR="00BA2DDD" w:rsidRPr="00133C41">
        <w:rPr>
          <w:rFonts w:ascii="Cambria" w:hAnsi="Cambria"/>
          <w:b/>
          <w:sz w:val="24"/>
          <w:szCs w:val="24"/>
          <w:lang w:val="pl-PL"/>
        </w:rPr>
        <w:t>ulotki</w:t>
      </w:r>
      <w:r w:rsidRPr="000700A2">
        <w:rPr>
          <w:rFonts w:ascii="Cambria" w:hAnsi="Cambria"/>
          <w:b/>
          <w:sz w:val="24"/>
          <w:szCs w:val="24"/>
          <w:lang w:val="pl-PL"/>
        </w:rPr>
        <w:t xml:space="preserve"> do wystaw „Misterium Światła. Sztuka średniowieczna na Pomorzu” i „Ukryte znaczenia. Sztuka XVI i XVII wieku na Pomorzu”</w:t>
      </w:r>
    </w:p>
    <w:bookmarkEnd w:id="0"/>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4F3E42D2" w14:textId="77777777" w:rsidR="0057453C" w:rsidRPr="00D231A6" w:rsidRDefault="0057453C" w:rsidP="0057453C">
      <w:pPr>
        <w:spacing w:after="120" w:line="240" w:lineRule="auto"/>
        <w:contextualSpacing/>
        <w:jc w:val="center"/>
        <w:rPr>
          <w:rFonts w:ascii="Cambria" w:eastAsia="Times New Roman" w:hAnsi="Cambria" w:cs="Arial"/>
          <w:b/>
          <w:sz w:val="21"/>
          <w:szCs w:val="21"/>
          <w:lang w:val="pl-PL" w:eastAsia="pl-PL"/>
        </w:rPr>
      </w:pPr>
    </w:p>
    <w:p w14:paraId="5684C2C0" w14:textId="3F104D98" w:rsidR="002A2AAB" w:rsidRPr="00D231A6"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1"/>
          <w:szCs w:val="21"/>
          <w:lang w:val="pl-PL" w:eastAsia="pl-PL"/>
        </w:rPr>
      </w:pPr>
      <w:r w:rsidRPr="00D231A6">
        <w:rPr>
          <w:rFonts w:ascii="Cambria" w:eastAsia="Times New Roman" w:hAnsi="Cambria" w:cs="Arial"/>
          <w:b/>
          <w:color w:val="FF0000"/>
          <w:sz w:val="21"/>
          <w:szCs w:val="21"/>
          <w:lang w:val="pl-PL" w:eastAsia="pl-PL"/>
        </w:rPr>
        <w:t>Przedmiotowe postępowanie prowadzone jest przy użyciu środków komunikacji elektronicznej. Składanie ofert następuje za pośrednictwem mini portalu oraz platformy E-PUAP</w:t>
      </w:r>
      <w:r w:rsidR="00F43472" w:rsidRPr="00D231A6">
        <w:rPr>
          <w:rFonts w:ascii="Cambria" w:eastAsia="Times New Roman" w:hAnsi="Cambria" w:cs="Arial"/>
          <w:b/>
          <w:color w:val="FF0000"/>
          <w:sz w:val="21"/>
          <w:szCs w:val="21"/>
          <w:lang w:val="pl-PL" w:eastAsia="pl-PL"/>
        </w:rPr>
        <w:t>.</w:t>
      </w:r>
    </w:p>
    <w:p w14:paraId="32A6AF35" w14:textId="53448195" w:rsidR="0057453C" w:rsidRPr="00D231A6" w:rsidRDefault="0057453C" w:rsidP="0057453C">
      <w:pPr>
        <w:tabs>
          <w:tab w:val="center" w:pos="4536"/>
          <w:tab w:val="left" w:pos="6945"/>
        </w:tabs>
        <w:spacing w:after="120" w:line="240" w:lineRule="auto"/>
        <w:contextualSpacing/>
        <w:rPr>
          <w:rFonts w:ascii="Cambria" w:eastAsia="Times New Roman" w:hAnsi="Cambria" w:cs="Arial"/>
          <w:b/>
          <w:color w:val="FF0000"/>
          <w:sz w:val="21"/>
          <w:szCs w:val="21"/>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0AAA2243"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D231A6">
        <w:rPr>
          <w:rFonts w:ascii="Cambria" w:eastAsia="Times New Roman" w:hAnsi="Cambria" w:cs="Arial"/>
          <w:b/>
          <w:sz w:val="24"/>
          <w:szCs w:val="24"/>
          <w:lang w:val="pl-PL" w:eastAsia="pl-PL"/>
        </w:rPr>
        <w:t>Znak sprawy: AZ.2710.</w:t>
      </w:r>
      <w:r w:rsidR="0018312C">
        <w:rPr>
          <w:rFonts w:ascii="Cambria" w:eastAsia="Times New Roman" w:hAnsi="Cambria" w:cs="Arial"/>
          <w:b/>
          <w:sz w:val="24"/>
          <w:szCs w:val="24"/>
          <w:lang w:val="pl-PL" w:eastAsia="pl-PL"/>
        </w:rPr>
        <w:t>1</w:t>
      </w:r>
      <w:r w:rsidR="00280145">
        <w:rPr>
          <w:rFonts w:ascii="Cambria" w:eastAsia="Times New Roman" w:hAnsi="Cambria" w:cs="Arial"/>
          <w:b/>
          <w:sz w:val="24"/>
          <w:szCs w:val="24"/>
          <w:lang w:val="pl-PL" w:eastAsia="pl-PL"/>
        </w:rPr>
        <w:t>5</w:t>
      </w:r>
      <w:r w:rsidRPr="00D231A6">
        <w:rPr>
          <w:rFonts w:ascii="Cambria" w:eastAsia="Times New Roman" w:hAnsi="Cambria" w:cs="Arial"/>
          <w:b/>
          <w:sz w:val="24"/>
          <w:szCs w:val="24"/>
          <w:lang w:val="pl-PL" w:eastAsia="pl-PL"/>
        </w:rPr>
        <w:t>.202</w:t>
      </w:r>
      <w:r w:rsidR="004F4F82">
        <w:rPr>
          <w:rFonts w:ascii="Cambria" w:eastAsia="Times New Roman" w:hAnsi="Cambria" w:cs="Arial"/>
          <w:b/>
          <w:sz w:val="24"/>
          <w:szCs w:val="24"/>
          <w:lang w:val="pl-PL" w:eastAsia="pl-PL"/>
        </w:rPr>
        <w:t>2</w:t>
      </w:r>
      <w:r w:rsidRPr="00D231A6">
        <w:rPr>
          <w:rFonts w:ascii="Cambria" w:eastAsia="Times New Roman" w:hAnsi="Cambria" w:cs="Arial"/>
          <w:b/>
          <w:sz w:val="24"/>
          <w:szCs w:val="24"/>
          <w:lang w:val="pl-PL" w:eastAsia="pl-PL"/>
        </w:rPr>
        <w:t>.</w:t>
      </w:r>
      <w:r w:rsidR="008B447C">
        <w:rPr>
          <w:rFonts w:ascii="Cambria" w:eastAsia="Times New Roman" w:hAnsi="Cambria" w:cs="Arial"/>
          <w:b/>
          <w:sz w:val="24"/>
          <w:szCs w:val="24"/>
          <w:lang w:val="pl-PL" w:eastAsia="pl-PL"/>
        </w:rPr>
        <w:t>MS</w:t>
      </w:r>
    </w:p>
    <w:p w14:paraId="5760BB5F" w14:textId="364724C5" w:rsidR="002A2AAB" w:rsidRDefault="002A2AAB" w:rsidP="0057453C">
      <w:pPr>
        <w:spacing w:after="120" w:line="240" w:lineRule="auto"/>
        <w:contextualSpacing/>
        <w:rPr>
          <w:rFonts w:ascii="Cambria" w:eastAsia="Times New Roman" w:hAnsi="Cambria" w:cs="Times New Roman"/>
          <w:b/>
          <w:caps/>
          <w:sz w:val="24"/>
          <w:szCs w:val="24"/>
          <w:lang w:val="pl-PL" w:eastAsia="pl-PL"/>
        </w:rPr>
      </w:pPr>
    </w:p>
    <w:p w14:paraId="625A6BE9" w14:textId="41EABB63"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65239476" w14:textId="2103685B"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C73DB5" w14:textId="689709A4"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0559BDF6" w14:textId="5ED930A0"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4D2B550C" w14:textId="126A8EEB"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CF993E2" w14:textId="58F1DF65"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5213FA96" w14:textId="339ECBE0"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6E001E86" w14:textId="159FE5D4"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3240C644" w14:textId="7A02E6C8"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36BC8111" w14:textId="1D872C27"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44A1F1" w14:textId="33E2C036"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CF49D4E" w14:textId="77777777" w:rsidR="00D231A6" w:rsidRPr="009132CC" w:rsidRDefault="00D231A6"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57160F">
          <w:footerReference w:type="default" r:id="rId8"/>
          <w:headerReference w:type="first" r:id="rId9"/>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0"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1"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 xml:space="preserve">/MNS/SkrytkaESP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2"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3"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r w:rsidRPr="009132CC">
        <w:rPr>
          <w:rFonts w:ascii="Cambria" w:hAnsi="Cambria"/>
          <w:sz w:val="24"/>
          <w:szCs w:val="24"/>
        </w:rPr>
        <w:t>posiada Pani/Pan: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r w:rsidRPr="009132CC">
        <w:rPr>
          <w:rFonts w:ascii="Cambria" w:hAnsi="Cambria" w:cs="Calibri"/>
          <w:sz w:val="24"/>
          <w:szCs w:val="24"/>
        </w:rPr>
        <w:t>nie przysługuje Pani/Panu:</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33810009"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w:t>
      </w:r>
      <w:r w:rsidR="005A69A8">
        <w:rPr>
          <w:rFonts w:ascii="Cambria" w:hAnsi="Cambria"/>
          <w:szCs w:val="24"/>
        </w:rPr>
        <w:t>5</w:t>
      </w:r>
      <w:r w:rsidR="006D4E96">
        <w:rPr>
          <w:rFonts w:ascii="Cambria" w:hAnsi="Cambria"/>
          <w:szCs w:val="24"/>
        </w:rPr>
        <w:t> 000 euro.</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591E5A7E"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16DF461B" w14:textId="4D6AD456" w:rsidR="00706A54" w:rsidRPr="00706A54" w:rsidRDefault="00706A54" w:rsidP="00706A54">
      <w:pPr>
        <w:pStyle w:val="pkt"/>
        <w:spacing w:after="120"/>
        <w:ind w:left="57" w:hanging="426"/>
        <w:contextualSpacing/>
        <w:rPr>
          <w:rFonts w:ascii="Cambria" w:hAnsi="Cambria"/>
          <w:szCs w:val="24"/>
        </w:rPr>
      </w:pPr>
      <w:r w:rsidRPr="00706A54">
        <w:rPr>
          <w:rFonts w:ascii="Cambria" w:hAnsi="Cambria"/>
          <w:b/>
          <w:szCs w:val="24"/>
        </w:rPr>
        <w:t>9.</w:t>
      </w:r>
      <w:r>
        <w:rPr>
          <w:rFonts w:ascii="Cambria" w:hAnsi="Cambria"/>
          <w:szCs w:val="24"/>
        </w:rPr>
        <w:t xml:space="preserve">    </w:t>
      </w:r>
      <w:r w:rsidRPr="00706A54">
        <w:rPr>
          <w:rFonts w:ascii="Cambria" w:hAnsi="Cambria"/>
          <w:szCs w:val="24"/>
        </w:rPr>
        <w:t xml:space="preserve">Zamawiający nie dokonuje podziału zamówienia na części. </w:t>
      </w:r>
    </w:p>
    <w:p w14:paraId="44A54CE2" w14:textId="77777777" w:rsidR="00706A54" w:rsidRDefault="00706A54" w:rsidP="00706A54">
      <w:pPr>
        <w:pStyle w:val="pkt"/>
        <w:spacing w:before="0" w:after="120"/>
        <w:ind w:left="57" w:firstLine="0"/>
        <w:contextualSpacing/>
        <w:rPr>
          <w:rFonts w:ascii="Cambria" w:hAnsi="Cambria"/>
          <w:b/>
          <w:szCs w:val="24"/>
        </w:rPr>
      </w:pPr>
    </w:p>
    <w:p w14:paraId="7C826764" w14:textId="090FAD0D" w:rsidR="00706A54" w:rsidRDefault="00706A54" w:rsidP="00706A54">
      <w:pPr>
        <w:pStyle w:val="pkt"/>
        <w:spacing w:before="0" w:after="120"/>
        <w:ind w:left="57" w:firstLine="0"/>
        <w:contextualSpacing/>
        <w:rPr>
          <w:rFonts w:ascii="Cambria" w:hAnsi="Cambria"/>
          <w:szCs w:val="24"/>
        </w:rPr>
      </w:pPr>
      <w:r w:rsidRPr="00706A54">
        <w:rPr>
          <w:rFonts w:ascii="Cambria" w:hAnsi="Cambria"/>
          <w:b/>
          <w:szCs w:val="24"/>
        </w:rPr>
        <w:t>Uzasadnienie:</w:t>
      </w:r>
      <w:r w:rsidRPr="00706A54">
        <w:rPr>
          <w:rFonts w:ascii="Cambria" w:hAnsi="Cambria"/>
          <w:szCs w:val="24"/>
        </w:rPr>
        <w:t xml:space="preserve"> </w:t>
      </w:r>
      <w:r>
        <w:rPr>
          <w:rFonts w:ascii="Cambria" w:hAnsi="Cambria"/>
        </w:rPr>
        <w:t>Niniejsze zamówienie stanowi część większego zamówienia, tym samym bezzasadne jest dokonywanie dalszego podziału zamówienia na mniejsze części. Usługa składu i druku publikacji (</w:t>
      </w:r>
      <w:r w:rsidR="00BA2DDD">
        <w:rPr>
          <w:rFonts w:ascii="Cambria" w:hAnsi="Cambria"/>
        </w:rPr>
        <w:t>ulotek</w:t>
      </w:r>
      <w:r>
        <w:rPr>
          <w:rFonts w:ascii="Cambria" w:hAnsi="Cambria"/>
        </w:rPr>
        <w:t xml:space="preserve"> oraz przewodników) ze względu na swoją specyfikę może być wykonana przez jednego wykonawcę – drukarnie oferują usługę DTP (która obejmuje skład). Podział zamówienia na części byłby nieefektywny, podniósłby cenę, a komunikacja między trzema podmiotami (zamawiający i dwóch wykonawców, wykonujących skład i druk osobno) mogłaby prowadzić do nieporozumień i w konsekwencji wydłużyłby się czas oczekiwania na zamówienie.</w:t>
      </w:r>
    </w:p>
    <w:p w14:paraId="0C765E12" w14:textId="77777777" w:rsidR="00706A54" w:rsidRPr="009132CC" w:rsidRDefault="00706A54" w:rsidP="00706A54">
      <w:pPr>
        <w:pStyle w:val="pkt"/>
        <w:spacing w:before="0" w:after="120"/>
        <w:ind w:left="57" w:firstLine="0"/>
        <w:contextualSpacing/>
        <w:rPr>
          <w:rFonts w:ascii="Cambria" w:hAnsi="Cambria"/>
          <w:szCs w:val="24"/>
        </w:rPr>
      </w:pPr>
    </w:p>
    <w:p w14:paraId="7D6FBBFC" w14:textId="1F4FD1E4" w:rsidR="002A2AAB" w:rsidRPr="009132CC" w:rsidRDefault="00706A54" w:rsidP="0057453C">
      <w:pPr>
        <w:pStyle w:val="pkt"/>
        <w:spacing w:before="0" w:after="120"/>
        <w:ind w:left="57" w:hanging="426"/>
        <w:contextualSpacing/>
        <w:rPr>
          <w:rFonts w:ascii="Cambria" w:hAnsi="Cambria"/>
          <w:szCs w:val="24"/>
        </w:rPr>
      </w:pPr>
      <w:r>
        <w:rPr>
          <w:rFonts w:ascii="Cambria" w:hAnsi="Cambria"/>
          <w:b/>
          <w:szCs w:val="24"/>
        </w:rPr>
        <w:t>10</w:t>
      </w:r>
      <w:r w:rsidR="002A2AAB" w:rsidRPr="009132CC">
        <w:rPr>
          <w:rFonts w:ascii="Cambria" w:hAnsi="Cambria"/>
          <w:b/>
          <w:szCs w:val="24"/>
        </w:rPr>
        <w:t>.</w:t>
      </w:r>
      <w:r w:rsidR="002A2AAB" w:rsidRPr="009132CC">
        <w:rPr>
          <w:rFonts w:ascii="Cambria" w:hAnsi="Cambria"/>
          <w:szCs w:val="24"/>
        </w:rPr>
        <w:tab/>
        <w:t>Zamawiający</w:t>
      </w:r>
      <w:r w:rsidR="006D4E96">
        <w:rPr>
          <w:rFonts w:ascii="Cambria" w:hAnsi="Cambria"/>
          <w:szCs w:val="24"/>
        </w:rPr>
        <w:t xml:space="preserve"> nie dopuszcza możliwości</w:t>
      </w:r>
      <w:r w:rsidR="002A2AAB" w:rsidRPr="009132CC">
        <w:rPr>
          <w:rFonts w:ascii="Cambria" w:hAnsi="Cambria"/>
          <w:szCs w:val="24"/>
        </w:rPr>
        <w:t xml:space="preserve"> składania ofert częściowych.</w:t>
      </w:r>
    </w:p>
    <w:p w14:paraId="428BAF87" w14:textId="127F8E86"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w:t>
      </w:r>
      <w:r w:rsidR="00706A54">
        <w:rPr>
          <w:rFonts w:ascii="Cambria" w:hAnsi="Cambria"/>
          <w:b/>
          <w:szCs w:val="24"/>
        </w:rPr>
        <w:t>1</w:t>
      </w:r>
      <w:r w:rsidRPr="009132CC">
        <w:rPr>
          <w:rFonts w:ascii="Cambria" w:hAnsi="Cambria"/>
          <w:b/>
          <w:szCs w:val="24"/>
        </w:rPr>
        <w:t>.</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5FBF6735" w14:textId="3BA69AF1" w:rsidR="00706A54" w:rsidRPr="00706A54" w:rsidRDefault="002A2AAB" w:rsidP="00706A54">
      <w:pPr>
        <w:pStyle w:val="Akapitzlist"/>
        <w:numPr>
          <w:ilvl w:val="0"/>
          <w:numId w:val="5"/>
        </w:numPr>
        <w:spacing w:line="240" w:lineRule="auto"/>
        <w:ind w:left="17" w:hanging="357"/>
        <w:rPr>
          <w:rFonts w:ascii="Cambria" w:hAnsi="Cambria"/>
          <w:b/>
          <w:sz w:val="24"/>
          <w:szCs w:val="24"/>
        </w:rPr>
      </w:pPr>
      <w:r w:rsidRPr="00843503">
        <w:rPr>
          <w:rFonts w:ascii="Cambria" w:hAnsi="Cambria"/>
          <w:sz w:val="24"/>
          <w:szCs w:val="24"/>
        </w:rPr>
        <w:t>Przedmiotem zamówienia jes</w:t>
      </w:r>
      <w:r w:rsidR="006D4E96" w:rsidRPr="00843503">
        <w:rPr>
          <w:rFonts w:ascii="Cambria" w:hAnsi="Cambria"/>
          <w:sz w:val="24"/>
          <w:szCs w:val="24"/>
        </w:rPr>
        <w:t>t</w:t>
      </w:r>
      <w:r w:rsidR="00843503">
        <w:rPr>
          <w:rFonts w:ascii="Cambria" w:hAnsi="Cambria"/>
          <w:sz w:val="24"/>
          <w:szCs w:val="24"/>
        </w:rPr>
        <w:t xml:space="preserve"> </w:t>
      </w:r>
      <w:r w:rsidR="00706A54" w:rsidRPr="00706A54">
        <w:rPr>
          <w:rFonts w:ascii="Cambria" w:hAnsi="Cambria"/>
          <w:sz w:val="24"/>
          <w:szCs w:val="24"/>
        </w:rPr>
        <w:t>skład i druk:</w:t>
      </w:r>
    </w:p>
    <w:p w14:paraId="26927CB3" w14:textId="77777777" w:rsidR="00706A54" w:rsidRPr="00706A54" w:rsidRDefault="00706A54" w:rsidP="00706A54">
      <w:pPr>
        <w:pStyle w:val="Akapitzlist"/>
        <w:numPr>
          <w:ilvl w:val="0"/>
          <w:numId w:val="89"/>
        </w:numPr>
        <w:spacing w:line="240" w:lineRule="auto"/>
        <w:jc w:val="both"/>
        <w:rPr>
          <w:rFonts w:ascii="Cambria" w:hAnsi="Cambria"/>
          <w:sz w:val="24"/>
          <w:szCs w:val="24"/>
        </w:rPr>
      </w:pPr>
      <w:r w:rsidRPr="00706A54">
        <w:rPr>
          <w:rFonts w:ascii="Cambria" w:hAnsi="Cambria"/>
          <w:sz w:val="24"/>
          <w:szCs w:val="24"/>
        </w:rPr>
        <w:t>przewodników do wystawy „Ukryte znaczenia. Sztuka XVI i XVII wieku na Pomorzu” w trzech wersjach językowych: polskojęzycznego w nakładzie 1000 egzemplarzy, niemieckojęzycznego w nakładzie 1000 egzemplarzy, angielskojęzycznego w nakładzie 1000 egzemplarzy;</w:t>
      </w:r>
    </w:p>
    <w:p w14:paraId="3BDC7EA6" w14:textId="77777777" w:rsidR="00706A54" w:rsidRPr="00706A54" w:rsidRDefault="00706A54" w:rsidP="00706A54">
      <w:pPr>
        <w:pStyle w:val="Akapitzlist"/>
        <w:numPr>
          <w:ilvl w:val="0"/>
          <w:numId w:val="89"/>
        </w:numPr>
        <w:spacing w:line="240" w:lineRule="auto"/>
        <w:jc w:val="both"/>
        <w:rPr>
          <w:rFonts w:ascii="Cambria" w:hAnsi="Cambria"/>
          <w:sz w:val="24"/>
          <w:szCs w:val="24"/>
        </w:rPr>
      </w:pPr>
      <w:r w:rsidRPr="00706A54">
        <w:rPr>
          <w:rFonts w:ascii="Cambria" w:hAnsi="Cambria"/>
          <w:sz w:val="24"/>
          <w:szCs w:val="24"/>
        </w:rPr>
        <w:t>przewodników do „Misterium Światła. Sztuka średniowieczna na Pomorzu” w trzech wersjach językowych: polskojęzycznego w nakładzie 1000 egzemplarzy, niemieckojęzycznego w nakładzie 1000 egzemplarzy, angielskojęzycznego w nakładzie 1000 egzemplarzy;</w:t>
      </w:r>
    </w:p>
    <w:p w14:paraId="52D05D16" w14:textId="0006B910" w:rsidR="00706A54" w:rsidRPr="00706A54" w:rsidRDefault="00BA2DDD" w:rsidP="00706A54">
      <w:pPr>
        <w:pStyle w:val="Akapitzlist"/>
        <w:numPr>
          <w:ilvl w:val="0"/>
          <w:numId w:val="89"/>
        </w:numPr>
        <w:spacing w:line="240" w:lineRule="auto"/>
        <w:jc w:val="both"/>
        <w:rPr>
          <w:rFonts w:ascii="Cambria" w:hAnsi="Cambria"/>
          <w:sz w:val="24"/>
          <w:szCs w:val="24"/>
        </w:rPr>
      </w:pPr>
      <w:r w:rsidRPr="00133C41">
        <w:rPr>
          <w:rFonts w:ascii="Cambria" w:hAnsi="Cambria"/>
          <w:sz w:val="24"/>
          <w:szCs w:val="24"/>
        </w:rPr>
        <w:t>ulotek</w:t>
      </w:r>
      <w:r w:rsidR="00706A54" w:rsidRPr="00133C41">
        <w:rPr>
          <w:rFonts w:ascii="Cambria" w:hAnsi="Cambria"/>
          <w:sz w:val="24"/>
          <w:szCs w:val="24"/>
        </w:rPr>
        <w:t xml:space="preserve"> </w:t>
      </w:r>
      <w:r w:rsidR="00706A54" w:rsidRPr="00706A54">
        <w:rPr>
          <w:rFonts w:ascii="Cambria" w:hAnsi="Cambria"/>
          <w:sz w:val="24"/>
          <w:szCs w:val="24"/>
        </w:rPr>
        <w:t>do wystawy „Ukryte znaczenia. Sztuka XVI i XVII wieku na Pomorzu” w trzech wersjach językowych: polskojęzycznego w nakładzie 10 000 egzemplarzy, niemieckojęzycznego w nakładzie 5000 egzemplarzy, angielskojęzycznego w nakładzie 5000 egzemplarzy;</w:t>
      </w:r>
    </w:p>
    <w:p w14:paraId="564FCC80" w14:textId="5189EEB7" w:rsidR="00706A54" w:rsidRPr="00706A54" w:rsidRDefault="00BA2DDD" w:rsidP="00706A54">
      <w:pPr>
        <w:pStyle w:val="Akapitzlist"/>
        <w:numPr>
          <w:ilvl w:val="0"/>
          <w:numId w:val="89"/>
        </w:numPr>
        <w:spacing w:line="240" w:lineRule="auto"/>
        <w:jc w:val="both"/>
        <w:rPr>
          <w:rFonts w:ascii="Cambria" w:hAnsi="Cambria"/>
          <w:sz w:val="24"/>
          <w:szCs w:val="24"/>
        </w:rPr>
      </w:pPr>
      <w:r w:rsidRPr="00133C41">
        <w:rPr>
          <w:rFonts w:ascii="Cambria" w:hAnsi="Cambria"/>
          <w:sz w:val="24"/>
          <w:szCs w:val="24"/>
        </w:rPr>
        <w:t>ulotek</w:t>
      </w:r>
      <w:r w:rsidR="00706A54" w:rsidRPr="00133C41">
        <w:rPr>
          <w:rFonts w:ascii="Cambria" w:hAnsi="Cambria"/>
          <w:sz w:val="24"/>
          <w:szCs w:val="24"/>
        </w:rPr>
        <w:t xml:space="preserve"> </w:t>
      </w:r>
      <w:r w:rsidR="00706A54" w:rsidRPr="00706A54">
        <w:rPr>
          <w:rFonts w:ascii="Cambria" w:hAnsi="Cambria"/>
          <w:sz w:val="24"/>
          <w:szCs w:val="24"/>
        </w:rPr>
        <w:t>do wystawy „Misterium Światła. Sztuka średniowieczna na Pomorzu” w trzech wersjach językowych: polskojęzycznego w nakładzie 10 000 egzemplarzy, niemieckojęzycznego w nakładzie 5000 egzemplarzy, angielskojęzyczne</w:t>
      </w:r>
      <w:r w:rsidR="00706A54">
        <w:rPr>
          <w:rFonts w:ascii="Cambria" w:hAnsi="Cambria"/>
          <w:sz w:val="24"/>
          <w:szCs w:val="24"/>
        </w:rPr>
        <w:t>go w nakładzie 5000 egzemplarzy,</w:t>
      </w:r>
    </w:p>
    <w:p w14:paraId="4FE7DC53" w14:textId="7346DD9C" w:rsidR="0095209B" w:rsidRPr="00626484" w:rsidRDefault="00843503" w:rsidP="00706A54">
      <w:pPr>
        <w:spacing w:line="240" w:lineRule="auto"/>
        <w:jc w:val="both"/>
        <w:rPr>
          <w:rFonts w:ascii="Cambria" w:hAnsi="Cambria"/>
          <w:bCs/>
          <w:sz w:val="24"/>
          <w:szCs w:val="24"/>
          <w:lang w:val="pl-PL"/>
        </w:rPr>
      </w:pPr>
      <w:r w:rsidRPr="00626484">
        <w:rPr>
          <w:rFonts w:ascii="Cambria" w:hAnsi="Cambria"/>
          <w:sz w:val="24"/>
          <w:szCs w:val="24"/>
          <w:lang w:val="pl-PL"/>
        </w:rPr>
        <w:lastRenderedPageBreak/>
        <w:t xml:space="preserve"> zgodnie ze specyfikacją określoną w Opisie przedmiotu zamówienia - załączniku 1 SWZ.</w:t>
      </w:r>
    </w:p>
    <w:p w14:paraId="4ABE813C" w14:textId="77777777" w:rsidR="005E5CF2" w:rsidRPr="005E5CF2" w:rsidRDefault="0052415C" w:rsidP="005E5CF2">
      <w:pPr>
        <w:pStyle w:val="Akapitzlist"/>
        <w:numPr>
          <w:ilvl w:val="0"/>
          <w:numId w:val="5"/>
        </w:numPr>
        <w:spacing w:after="0" w:line="240" w:lineRule="auto"/>
        <w:ind w:left="20" w:hanging="357"/>
        <w:jc w:val="both"/>
        <w:rPr>
          <w:rFonts w:ascii="Cambria" w:hAnsi="Cambria"/>
          <w:b/>
          <w:bCs/>
          <w:sz w:val="24"/>
          <w:szCs w:val="24"/>
        </w:rPr>
      </w:pPr>
      <w:r w:rsidRPr="000A1D3A">
        <w:rPr>
          <w:rFonts w:ascii="Cambria" w:hAnsi="Cambria"/>
          <w:sz w:val="24"/>
          <w:szCs w:val="24"/>
        </w:rPr>
        <w:t xml:space="preserve">Wspólny Słownik Zamówień </w:t>
      </w:r>
      <w:r w:rsidR="005E5CF2">
        <w:rPr>
          <w:rFonts w:ascii="Cambria" w:hAnsi="Cambria"/>
          <w:sz w:val="24"/>
          <w:szCs w:val="24"/>
        </w:rPr>
        <w:t xml:space="preserve">  </w:t>
      </w:r>
      <w:r w:rsidR="005E5CF2" w:rsidRPr="005E5CF2">
        <w:rPr>
          <w:rFonts w:ascii="Cambria" w:hAnsi="Cambria"/>
          <w:b/>
          <w:bCs/>
          <w:sz w:val="24"/>
          <w:szCs w:val="24"/>
        </w:rPr>
        <w:t>CPV 79800000-2 -  Usługi drukowania i powiązane</w:t>
      </w:r>
    </w:p>
    <w:p w14:paraId="0EFBE867" w14:textId="11C01383" w:rsidR="0052415C" w:rsidRPr="000A1D3A" w:rsidRDefault="005E5CF2" w:rsidP="005E5CF2">
      <w:pPr>
        <w:pStyle w:val="Akapitzlist"/>
        <w:spacing w:after="120" w:line="240" w:lineRule="auto"/>
        <w:ind w:left="2900"/>
        <w:jc w:val="both"/>
        <w:rPr>
          <w:rFonts w:ascii="Cambria" w:hAnsi="Cambria"/>
          <w:b/>
          <w:bCs/>
          <w:sz w:val="24"/>
          <w:szCs w:val="24"/>
        </w:rPr>
      </w:pPr>
      <w:r w:rsidRPr="00626484">
        <w:rPr>
          <w:rFonts w:ascii="Cambria" w:hAnsi="Cambria"/>
          <w:b/>
          <w:bCs/>
          <w:sz w:val="24"/>
          <w:szCs w:val="24"/>
        </w:rPr>
        <w:t xml:space="preserve">    </w:t>
      </w:r>
      <w:r w:rsidRPr="005E5CF2">
        <w:rPr>
          <w:rFonts w:ascii="Cambria" w:hAnsi="Cambria"/>
          <w:b/>
          <w:bCs/>
          <w:sz w:val="24"/>
          <w:szCs w:val="24"/>
          <w:lang w:val="en-US"/>
        </w:rPr>
        <w:t>CPV 79822000-2 – Usługi składu</w:t>
      </w:r>
    </w:p>
    <w:p w14:paraId="01AB477E" w14:textId="1155E745" w:rsidR="000A1D3A" w:rsidRDefault="000A1D3A" w:rsidP="00762DBF">
      <w:pPr>
        <w:pStyle w:val="Akapitzlist"/>
        <w:numPr>
          <w:ilvl w:val="0"/>
          <w:numId w:val="5"/>
        </w:numPr>
        <w:spacing w:after="120" w:line="240" w:lineRule="auto"/>
        <w:ind w:left="20" w:hanging="357"/>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29AA7A18" w:rsidR="00777D30" w:rsidRPr="00C845AB" w:rsidRDefault="000A1D3A" w:rsidP="00EA61DF">
      <w:pPr>
        <w:pStyle w:val="Akapitzlist"/>
        <w:numPr>
          <w:ilvl w:val="0"/>
          <w:numId w:val="59"/>
        </w:numPr>
        <w:spacing w:line="240" w:lineRule="auto"/>
        <w:ind w:left="360" w:hanging="357"/>
        <w:jc w:val="both"/>
        <w:rPr>
          <w:rFonts w:ascii="Cambria" w:hAnsi="Cambria"/>
          <w:b/>
          <w:sz w:val="24"/>
          <w:szCs w:val="24"/>
        </w:rPr>
      </w:pPr>
      <w:r w:rsidRPr="000A1D3A">
        <w:rPr>
          <w:rFonts w:ascii="Cambria" w:hAnsi="Cambria"/>
          <w:sz w:val="24"/>
          <w:szCs w:val="24"/>
        </w:rPr>
        <w:t xml:space="preserve">Zamawiający wymaga aby Wykonawca lub podwykonawca w ramach realizacji niniejszego zamówienia zatrudniał na podstawie stosunku pracy osoby wykonujące czynności wymienione w </w:t>
      </w:r>
      <w:r w:rsidR="00D96765">
        <w:rPr>
          <w:rFonts w:ascii="Cambria" w:hAnsi="Cambria"/>
          <w:sz w:val="24"/>
          <w:szCs w:val="24"/>
        </w:rPr>
        <w:t xml:space="preserve">Opisie przedmiotu zamówienia – </w:t>
      </w:r>
      <w:r w:rsidR="00D96765" w:rsidRPr="00C34957">
        <w:rPr>
          <w:rFonts w:ascii="Cambria" w:hAnsi="Cambria"/>
          <w:sz w:val="24"/>
          <w:szCs w:val="24"/>
        </w:rPr>
        <w:t>załącznik nr 1 SWZ</w:t>
      </w:r>
      <w:r w:rsidRPr="00C34957">
        <w:rPr>
          <w:rFonts w:ascii="Cambria" w:hAnsi="Cambria"/>
          <w:sz w:val="24"/>
          <w:szCs w:val="24"/>
        </w:rPr>
        <w:t>,</w:t>
      </w:r>
      <w:r w:rsidRPr="00C845AB">
        <w:rPr>
          <w:rFonts w:ascii="Cambria" w:hAnsi="Cambria"/>
          <w:sz w:val="24"/>
          <w:szCs w:val="24"/>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EA61DF">
      <w:pPr>
        <w:pStyle w:val="Akapitzlist"/>
        <w:numPr>
          <w:ilvl w:val="0"/>
          <w:numId w:val="60"/>
        </w:numPr>
        <w:spacing w:after="120" w:line="240" w:lineRule="auto"/>
        <w:ind w:left="1134" w:hanging="357"/>
        <w:jc w:val="both"/>
        <w:rPr>
          <w:rFonts w:ascii="Cambria" w:hAnsi="Cambria"/>
          <w:sz w:val="24"/>
          <w:szCs w:val="24"/>
        </w:rPr>
      </w:pPr>
      <w:r w:rsidRPr="00777D30">
        <w:rPr>
          <w:rFonts w:ascii="Cambria" w:hAnsi="Cambria"/>
          <w:sz w:val="24"/>
          <w:szCs w:val="24"/>
        </w:rPr>
        <w:t xml:space="preserve">oświadczenie Wykonawcy lub podwykonawcy o zatrudnieniu na podstawie stosunku pracy osób wykonujących czynności, których dotyczy wezwanie Zamawiającego; </w:t>
      </w:r>
    </w:p>
    <w:p w14:paraId="4C1F82BA" w14:textId="3A5EF838"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w:t>
      </w:r>
      <w:r w:rsidR="00F20183">
        <w:rPr>
          <w:rFonts w:ascii="Cambria" w:hAnsi="Cambria"/>
          <w:sz w:val="24"/>
          <w:szCs w:val="24"/>
        </w:rPr>
        <w:t xml:space="preserve"> poz.</w:t>
      </w:r>
      <w:r w:rsidRPr="00777D30">
        <w:rPr>
          <w:rFonts w:ascii="Cambria" w:hAnsi="Cambria"/>
          <w:sz w:val="24"/>
          <w:szCs w:val="24"/>
        </w:rPr>
        <w:t>1781</w:t>
      </w:r>
      <w:r w:rsidR="00F20183">
        <w:rPr>
          <w:rFonts w:ascii="Cambria" w:hAnsi="Cambria"/>
          <w:sz w:val="24"/>
          <w:szCs w:val="24"/>
        </w:rPr>
        <w:t>, tj.</w:t>
      </w:r>
      <w:r w:rsidRPr="00777D30">
        <w:rPr>
          <w:rFonts w:ascii="Cambria" w:hAnsi="Cambria"/>
          <w:sz w:val="24"/>
          <w:szCs w:val="24"/>
        </w:rPr>
        <w:t>);</w:t>
      </w:r>
    </w:p>
    <w:p w14:paraId="0A067B8D" w14:textId="547666DB"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danych osobowych pracowników, zgodnie z przepisami ustawy z dnia 10 maja 2018 r. o ochronie danych osobowych. </w:t>
      </w:r>
    </w:p>
    <w:p w14:paraId="16005953" w14:textId="77777777"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lastRenderedPageBreak/>
        <w:t>żądania wyjaśnień w przypadku wątpliwości w zakresie potwierdzenia spełniania ww. wymogów;</w:t>
      </w:r>
    </w:p>
    <w:p w14:paraId="1BAB7413" w14:textId="54B78DC9" w:rsidR="00777D30" w:rsidRP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385B1705"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198EE29A"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Wykonawca, który powołuje się na rozwiązania równoważne jest obowiązany wykazać, że oferowane przez niego elementy przedmiotu zamówienia mają charakter rozwiązań równoważnych i spełniają wymagania określone przez Zamawiającego. Równoważność polega na możliwości zaoferowania przedmiotu zamówienia o nie gorszych parametrach technicznych, konfiguracjach, wymaganiach normatywnych itp. Nazwy własne producentów materiałów i urządzeń (o ile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1997E1E0"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72C0FD21" w14:textId="26118404"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lastRenderedPageBreak/>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0BBC203"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50C4777F" w14:textId="38FB374D" w:rsidR="0057453C" w:rsidRDefault="00454BC0" w:rsidP="00C930B7">
      <w:pPr>
        <w:pStyle w:val="Akapitzlist"/>
        <w:numPr>
          <w:ilvl w:val="0"/>
          <w:numId w:val="71"/>
        </w:numPr>
        <w:spacing w:after="120" w:line="240" w:lineRule="auto"/>
        <w:ind w:left="-37"/>
        <w:jc w:val="both"/>
        <w:rPr>
          <w:rFonts w:ascii="Cambria" w:hAnsi="Cambria"/>
          <w:b/>
          <w:sz w:val="24"/>
          <w:szCs w:val="24"/>
        </w:rPr>
      </w:pPr>
      <w:r w:rsidRPr="003D28A9">
        <w:rPr>
          <w:rFonts w:ascii="Cambria" w:hAnsi="Cambria"/>
          <w:sz w:val="24"/>
          <w:szCs w:val="24"/>
        </w:rPr>
        <w:t>Termin wykonania zamówienia</w:t>
      </w:r>
      <w:r w:rsidR="007D353A" w:rsidRPr="003D28A9">
        <w:rPr>
          <w:rFonts w:ascii="Cambria" w:hAnsi="Cambria"/>
          <w:sz w:val="24"/>
          <w:szCs w:val="24"/>
        </w:rPr>
        <w:t xml:space="preserve"> </w:t>
      </w:r>
      <w:r w:rsidRPr="003D28A9">
        <w:rPr>
          <w:rFonts w:ascii="Cambria" w:hAnsi="Cambria"/>
          <w:sz w:val="24"/>
          <w:szCs w:val="24"/>
        </w:rPr>
        <w:t xml:space="preserve"> – </w:t>
      </w:r>
      <w:r w:rsidR="0038088D">
        <w:rPr>
          <w:rFonts w:ascii="Cambria" w:hAnsi="Cambria"/>
          <w:sz w:val="24"/>
          <w:szCs w:val="24"/>
        </w:rPr>
        <w:t xml:space="preserve">do </w:t>
      </w:r>
      <w:r w:rsidR="0038088D">
        <w:rPr>
          <w:rFonts w:ascii="Cambria" w:hAnsi="Cambria"/>
          <w:b/>
          <w:sz w:val="24"/>
          <w:szCs w:val="24"/>
        </w:rPr>
        <w:t>15.12.2022 r.</w:t>
      </w:r>
    </w:p>
    <w:p w14:paraId="288BDBC7" w14:textId="4D51593E" w:rsidR="003E5CC6" w:rsidRPr="003E5CC6" w:rsidRDefault="0038088D" w:rsidP="006C5B28">
      <w:pPr>
        <w:pStyle w:val="Akapitzlist"/>
        <w:spacing w:after="120" w:line="240" w:lineRule="auto"/>
        <w:ind w:left="-37"/>
        <w:jc w:val="both"/>
        <w:rPr>
          <w:rFonts w:ascii="Cambria" w:hAnsi="Cambria"/>
          <w:sz w:val="24"/>
          <w:szCs w:val="24"/>
        </w:rPr>
      </w:pPr>
      <w:r w:rsidRPr="0038088D">
        <w:rPr>
          <w:rFonts w:ascii="Cambria" w:hAnsi="Cambria"/>
          <w:sz w:val="24"/>
          <w:szCs w:val="24"/>
        </w:rPr>
        <w:t xml:space="preserve">Wskazana powyżej data determinowana jest datą zakończenia </w:t>
      </w:r>
      <w:r>
        <w:rPr>
          <w:rFonts w:ascii="Cambria" w:hAnsi="Cambria"/>
          <w:sz w:val="24"/>
          <w:szCs w:val="24"/>
        </w:rPr>
        <w:t>projektu w ramach którego współfinansowany jest przedmiot zamówienia</w:t>
      </w:r>
      <w:r w:rsidRPr="0038088D">
        <w:rPr>
          <w:rFonts w:ascii="Cambria" w:hAnsi="Cambria"/>
          <w:sz w:val="24"/>
          <w:szCs w:val="24"/>
        </w:rPr>
        <w:t>. Data ta została wskazana we wniosku projektowym i nie może ulec przekroczeniu. Konsekwencją jej niedotrzymania byłby brak możliwo</w:t>
      </w:r>
      <w:bookmarkStart w:id="1" w:name="_Hlk104405545"/>
      <w:r w:rsidR="006C5B28">
        <w:rPr>
          <w:rFonts w:ascii="Cambria" w:hAnsi="Cambria"/>
          <w:sz w:val="24"/>
          <w:szCs w:val="24"/>
        </w:rPr>
        <w:t>ści rozliczenia danego zadania.</w:t>
      </w:r>
    </w:p>
    <w:bookmarkEnd w:id="1"/>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3FD3A95D"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lastRenderedPageBreak/>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t>Zamawiający nie formułuje warunku udziału w postępowaniu w tym zakresie.</w:t>
      </w:r>
    </w:p>
    <w:p w14:paraId="3551170C" w14:textId="1A8602EB" w:rsidR="0057453C" w:rsidRDefault="008D5087" w:rsidP="00EA61DF">
      <w:pPr>
        <w:pStyle w:val="Akapitzlist"/>
        <w:numPr>
          <w:ilvl w:val="0"/>
          <w:numId w:val="58"/>
        </w:numPr>
        <w:spacing w:after="120" w:line="240" w:lineRule="auto"/>
        <w:ind w:left="85" w:hanging="425"/>
        <w:jc w:val="both"/>
        <w:rPr>
          <w:rFonts w:ascii="Cambria" w:hAnsi="Cambria"/>
          <w:sz w:val="24"/>
          <w:szCs w:val="24"/>
        </w:rPr>
      </w:pPr>
      <w:r w:rsidRPr="008D5087">
        <w:rPr>
          <w:rFonts w:ascii="Cambria" w:hAnsi="Cambria"/>
          <w:sz w:val="24"/>
          <w:szCs w:val="24"/>
        </w:rPr>
        <w:t xml:space="preserve">Zamawiający nie formułuje żadnych warunków udziału w niniejszym postępowaniu. </w:t>
      </w:r>
    </w:p>
    <w:p w14:paraId="222AC12C" w14:textId="77777777" w:rsidR="008D5087" w:rsidRPr="008D5087" w:rsidRDefault="008D5087" w:rsidP="008D5087">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podstawie: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6A0AD7FD"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udziału w zorganizowanej grupie przestępczej albo związku mającym na celu popełnienie przestępstwa lub przestępstwa skarbowego, o którym mowa w art. 258 ustawy z dnia 6 czerwca 1997 r. Kodeks karny (Dz. U. z 202</w:t>
      </w:r>
      <w:r w:rsidR="00F20183">
        <w:rPr>
          <w:rFonts w:ascii="Cambria" w:hAnsi="Cambria"/>
          <w:sz w:val="24"/>
          <w:szCs w:val="24"/>
        </w:rPr>
        <w:t>1</w:t>
      </w:r>
      <w:r w:rsidRPr="009132CC">
        <w:rPr>
          <w:rFonts w:ascii="Cambria" w:hAnsi="Cambria"/>
          <w:sz w:val="24"/>
          <w:szCs w:val="24"/>
        </w:rPr>
        <w:t xml:space="preserve"> r. poz. </w:t>
      </w:r>
      <w:r w:rsidR="00F20183">
        <w:rPr>
          <w:rFonts w:ascii="Cambria" w:hAnsi="Cambria"/>
          <w:sz w:val="24"/>
          <w:szCs w:val="24"/>
        </w:rPr>
        <w:t>2345 ze zm.,tj.</w:t>
      </w:r>
      <w:r w:rsidRPr="009132CC">
        <w:rPr>
          <w:rFonts w:ascii="Cambria" w:hAnsi="Cambria"/>
          <w:sz w:val="24"/>
          <w:szCs w:val="24"/>
        </w:rPr>
        <w:t xml:space="preserve"> - „KK”), </w:t>
      </w:r>
    </w:p>
    <w:p w14:paraId="007CAAA6" w14:textId="32970229" w:rsidR="00473533"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663A9E22" w14:textId="1DCF7041" w:rsidR="0078774F" w:rsidRPr="009132CC" w:rsidRDefault="0078774F" w:rsidP="00A1037F">
      <w:pPr>
        <w:pStyle w:val="Akapitzlist"/>
        <w:numPr>
          <w:ilvl w:val="0"/>
          <w:numId w:val="11"/>
        </w:numPr>
        <w:spacing w:after="120" w:line="240" w:lineRule="auto"/>
        <w:ind w:left="870"/>
        <w:jc w:val="both"/>
        <w:rPr>
          <w:rFonts w:ascii="Cambria" w:hAnsi="Cambria"/>
          <w:sz w:val="24"/>
          <w:szCs w:val="24"/>
        </w:rPr>
      </w:pPr>
      <w:r w:rsidRPr="0078774F">
        <w:rPr>
          <w:rFonts w:ascii="Cambria" w:hAnsi="Cambria"/>
          <w:sz w:val="24"/>
          <w:szCs w:val="24"/>
        </w:rPr>
        <w:t xml:space="preserve">o którym mowa w art. 228-230a, art. 250a </w:t>
      </w:r>
      <w:r w:rsidR="00B723FF">
        <w:rPr>
          <w:rFonts w:ascii="Cambria" w:hAnsi="Cambria"/>
          <w:sz w:val="24"/>
          <w:szCs w:val="24"/>
        </w:rPr>
        <w:t>KK</w:t>
      </w:r>
      <w:r w:rsidRPr="0078774F">
        <w:rPr>
          <w:rFonts w:ascii="Cambria" w:hAnsi="Cambria"/>
          <w:sz w:val="24"/>
          <w:szCs w:val="24"/>
        </w:rPr>
        <w:t>,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9B08F" w14:textId="5A22CE8F"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4B565078" w:rsidR="00473533"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4959F35F" w14:textId="13C0BD1E" w:rsidR="00D0277C" w:rsidRPr="009132CC" w:rsidRDefault="00D0277C" w:rsidP="00D0277C">
      <w:pPr>
        <w:pStyle w:val="Akapitzlist"/>
        <w:numPr>
          <w:ilvl w:val="0"/>
          <w:numId w:val="11"/>
        </w:numPr>
        <w:spacing w:after="120" w:line="240" w:lineRule="auto"/>
        <w:ind w:left="870"/>
        <w:jc w:val="both"/>
        <w:rPr>
          <w:rFonts w:ascii="Cambria" w:hAnsi="Cambria"/>
          <w:sz w:val="24"/>
          <w:szCs w:val="24"/>
        </w:rPr>
      </w:pPr>
      <w:r w:rsidRPr="00D0277C">
        <w:rPr>
          <w:rFonts w:ascii="Cambria" w:hAnsi="Cambria"/>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20202021 r. poz. 20231745),</w:t>
      </w:r>
    </w:p>
    <w:p w14:paraId="55DC3DA2"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t>
      </w:r>
      <w:r w:rsidRPr="009132CC">
        <w:rPr>
          <w:rFonts w:ascii="Cambria" w:hAnsi="Cambria"/>
          <w:sz w:val="24"/>
          <w:szCs w:val="24"/>
        </w:rPr>
        <w:lastRenderedPageBreak/>
        <w:t xml:space="preserve">wiarygodności dokumentów, o których mowa w art. 270-277d KK, lub przestępstwo skarbowe, </w:t>
      </w:r>
    </w:p>
    <w:p w14:paraId="7D3547D0"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632AEC8D"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(Dz. U. z 202</w:t>
      </w:r>
      <w:r w:rsidR="00D76DA5">
        <w:rPr>
          <w:rFonts w:ascii="Cambria" w:hAnsi="Cambria"/>
          <w:sz w:val="24"/>
          <w:szCs w:val="24"/>
        </w:rPr>
        <w:t>1</w:t>
      </w:r>
      <w:r w:rsidRPr="009132CC">
        <w:rPr>
          <w:rFonts w:ascii="Cambria" w:hAnsi="Cambria"/>
          <w:sz w:val="24"/>
          <w:szCs w:val="24"/>
        </w:rPr>
        <w:t xml:space="preserve"> r. poz. </w:t>
      </w:r>
      <w:r w:rsidR="00D76DA5">
        <w:rPr>
          <w:rFonts w:ascii="Cambria" w:hAnsi="Cambria"/>
          <w:sz w:val="24"/>
          <w:szCs w:val="24"/>
        </w:rPr>
        <w:t>275, tj.</w:t>
      </w:r>
      <w:r w:rsidRPr="009132CC">
        <w:rPr>
          <w:rFonts w:ascii="Cambria" w:hAnsi="Cambria"/>
          <w:sz w:val="24"/>
          <w:szCs w:val="24"/>
        </w:rPr>
        <w:t>), chyba że spowodowane tym zakłócenie konkurencji może być wyeliminowane w inny sposób niż przez wykluczenie Wykonawcy z udziału w postępowaniu o udzielenie zamówienia.</w:t>
      </w:r>
    </w:p>
    <w:p w14:paraId="77474976" w14:textId="09ABB547" w:rsidR="00F56008" w:rsidRDefault="00E33402" w:rsidP="006C5B28">
      <w:pPr>
        <w:pStyle w:val="Akapitzlist"/>
        <w:numPr>
          <w:ilvl w:val="0"/>
          <w:numId w:val="10"/>
        </w:numPr>
        <w:spacing w:after="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148E1B9A" w14:textId="77777777" w:rsidR="006C5B28" w:rsidRPr="006C5B28" w:rsidRDefault="006C5B28" w:rsidP="006C5B28">
      <w:pPr>
        <w:numPr>
          <w:ilvl w:val="0"/>
          <w:numId w:val="9"/>
        </w:numPr>
        <w:suppressAutoHyphens/>
        <w:spacing w:after="0" w:line="240" w:lineRule="auto"/>
        <w:ind w:left="85" w:hanging="425"/>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W postępowaniu mogą brać udział Wykonawcy, którzy nie podlegają wykluczeniu z postępowania o udzielenie zamówienia w okolicznościach, o których mowa w art. 109 ust. 1 pkt 4, 5  PZP. Na podstawie:</w:t>
      </w:r>
    </w:p>
    <w:p w14:paraId="2AC58D5B" w14:textId="77777777" w:rsidR="006C5B28" w:rsidRPr="006C5B28" w:rsidRDefault="006C5B28" w:rsidP="00C930B7">
      <w:pPr>
        <w:numPr>
          <w:ilvl w:val="0"/>
          <w:numId w:val="79"/>
        </w:numPr>
        <w:suppressAutoHyphens/>
        <w:spacing w:after="120" w:line="240" w:lineRule="auto"/>
        <w:ind w:left="417"/>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w:t>
      </w:r>
      <w:r w:rsidRPr="006C5B28">
        <w:rPr>
          <w:rFonts w:ascii="Cambria" w:eastAsiaTheme="minorEastAsia" w:hAnsi="Cambria" w:cs="Calibri"/>
          <w:sz w:val="24"/>
          <w:szCs w:val="24"/>
          <w:lang w:val="pl-PL" w:eastAsia="zh-CN"/>
        </w:rPr>
        <w:lastRenderedPageBreak/>
        <w:t xml:space="preserve">znajduje się on w innej tego rodzaju sytuacji wynikającej z podobnej procedury przewidzianej w przepisach miejsca wszczęcia tej procedury;  </w:t>
      </w:r>
    </w:p>
    <w:p w14:paraId="77CCAE8D" w14:textId="77777777" w:rsidR="006C5B28" w:rsidRPr="006C5B28" w:rsidRDefault="006C5B28" w:rsidP="00C930B7">
      <w:pPr>
        <w:numPr>
          <w:ilvl w:val="0"/>
          <w:numId w:val="79"/>
        </w:numPr>
        <w:suppressAutoHyphens/>
        <w:spacing w:after="0" w:line="240" w:lineRule="auto"/>
        <w:ind w:left="417"/>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FA204A" w14:textId="0A128469" w:rsidR="00F80F9D" w:rsidRPr="00F80F9D" w:rsidRDefault="00F80F9D" w:rsidP="006C5B28">
      <w:pPr>
        <w:pStyle w:val="Akapitzlist"/>
        <w:numPr>
          <w:ilvl w:val="0"/>
          <w:numId w:val="9"/>
        </w:numPr>
        <w:spacing w:after="0" w:line="240" w:lineRule="auto"/>
        <w:ind w:left="86" w:hanging="426"/>
        <w:jc w:val="both"/>
        <w:rPr>
          <w:rFonts w:ascii="Cambria" w:hAnsi="Cambria"/>
          <w:sz w:val="24"/>
          <w:szCs w:val="24"/>
        </w:rPr>
      </w:pPr>
      <w:r w:rsidRPr="003A2E14">
        <w:rPr>
          <w:rFonts w:ascii="Cambria" w:hAnsi="Cambria"/>
          <w:sz w:val="24"/>
          <w:szCs w:val="24"/>
        </w:rPr>
        <w:t xml:space="preserve">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bezpieczeństwa narodowego (Dz. U. poz. 835, dalej: ustawa o przeciwdziałaniu agresji na Ukrainie). </w:t>
      </w:r>
      <w:r w:rsidRPr="00F80F9D">
        <w:rPr>
          <w:rFonts w:ascii="Cambria" w:hAnsi="Cambria"/>
          <w:sz w:val="24"/>
          <w:szCs w:val="24"/>
          <w:lang w:val="en-US"/>
        </w:rPr>
        <w:t>Na podstawie</w:t>
      </w:r>
      <w:r>
        <w:rPr>
          <w:rFonts w:ascii="Cambria" w:hAnsi="Cambria"/>
          <w:sz w:val="24"/>
          <w:szCs w:val="24"/>
          <w:lang w:val="en-US"/>
        </w:rPr>
        <w:t>:</w:t>
      </w:r>
    </w:p>
    <w:p w14:paraId="4AEB93B9" w14:textId="40605BF8" w:rsidR="00F80F9D" w:rsidRDefault="00F80F9D" w:rsidP="00F80F9D">
      <w:pPr>
        <w:pStyle w:val="Akapitzlist"/>
        <w:numPr>
          <w:ilvl w:val="2"/>
          <w:numId w:val="7"/>
        </w:numPr>
        <w:spacing w:after="120" w:line="240" w:lineRule="auto"/>
        <w:ind w:left="426" w:hanging="284"/>
        <w:jc w:val="both"/>
        <w:rPr>
          <w:rFonts w:ascii="Cambria" w:hAnsi="Cambria"/>
          <w:sz w:val="24"/>
          <w:szCs w:val="24"/>
        </w:rPr>
      </w:pPr>
      <w:r>
        <w:rPr>
          <w:rFonts w:ascii="Cambria" w:hAnsi="Cambria"/>
          <w:sz w:val="24"/>
          <w:szCs w:val="24"/>
        </w:rPr>
        <w:t>art. 7 ust. 1 pkt 1)  ustawy o przeciwdziałaniu agresji na Ukrainie Zamawiający wykluczy Wykonawcę wymienionego w wykazach określonych w rozporządzeniu 765/2006 i rozporządzeniu 269/2014 albo wpisanego na listę na podstawie decyzji w sprawie wpisu na listę rozstrzygającej  o wykluczeniu z postepowania o udzielenie zamówienia prowadzonego na podstawie ustawy PZP ;</w:t>
      </w:r>
    </w:p>
    <w:p w14:paraId="2EE56E83" w14:textId="4BB5031F" w:rsidR="00F80F9D" w:rsidRDefault="00F80F9D" w:rsidP="00F80F9D">
      <w:pPr>
        <w:pStyle w:val="Akapitzlist"/>
        <w:numPr>
          <w:ilvl w:val="2"/>
          <w:numId w:val="7"/>
        </w:numPr>
        <w:spacing w:after="120" w:line="240" w:lineRule="auto"/>
        <w:ind w:left="426" w:hanging="284"/>
        <w:jc w:val="both"/>
        <w:rPr>
          <w:rFonts w:ascii="Cambria" w:hAnsi="Cambria"/>
          <w:sz w:val="24"/>
          <w:szCs w:val="24"/>
        </w:rPr>
      </w:pPr>
      <w:r w:rsidRPr="00F12988">
        <w:rPr>
          <w:rFonts w:ascii="Cambria" w:hAnsi="Cambria"/>
          <w:sz w:val="24"/>
          <w:szCs w:val="24"/>
        </w:rPr>
        <w:t xml:space="preserve">art. 7 ust. 1 pkt </w:t>
      </w:r>
      <w:r>
        <w:rPr>
          <w:rFonts w:ascii="Cambria" w:hAnsi="Cambria"/>
          <w:sz w:val="24"/>
          <w:szCs w:val="24"/>
        </w:rPr>
        <w:t>2</w:t>
      </w:r>
      <w:r w:rsidRPr="00F12988">
        <w:rPr>
          <w:rFonts w:ascii="Cambria" w:hAnsi="Cambria"/>
          <w:sz w:val="24"/>
          <w:szCs w:val="24"/>
        </w:rPr>
        <w:t>)  ustawy o przeciwdziałaniu agresji na Ukrainie Zamawiający wykluczy</w:t>
      </w:r>
      <w:r>
        <w:rPr>
          <w:rFonts w:ascii="Cambria" w:hAnsi="Cambria"/>
          <w:sz w:val="24"/>
          <w:szCs w:val="24"/>
        </w:rPr>
        <w:t xml:space="preserve"> wykonawcę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wykluczeniu z postepowania o udzielenie zamówienia</w:t>
      </w:r>
      <w:r w:rsidR="005A69A8">
        <w:rPr>
          <w:rFonts w:ascii="Cambria" w:hAnsi="Cambria"/>
          <w:sz w:val="24"/>
          <w:szCs w:val="24"/>
        </w:rPr>
        <w:t xml:space="preserve"> </w:t>
      </w:r>
      <w:r>
        <w:rPr>
          <w:rFonts w:ascii="Cambria" w:hAnsi="Cambria"/>
          <w:sz w:val="24"/>
          <w:szCs w:val="24"/>
        </w:rPr>
        <w:t>prowadzonego na podstawie ustawy PZP;</w:t>
      </w:r>
    </w:p>
    <w:p w14:paraId="036E55FD" w14:textId="7A45A7C8" w:rsidR="00F80F9D" w:rsidRPr="00F80F9D" w:rsidRDefault="00F80F9D" w:rsidP="00F80F9D">
      <w:pPr>
        <w:pStyle w:val="Akapitzlist"/>
        <w:numPr>
          <w:ilvl w:val="2"/>
          <w:numId w:val="7"/>
        </w:numPr>
        <w:spacing w:after="120" w:line="240" w:lineRule="auto"/>
        <w:ind w:left="426" w:hanging="284"/>
        <w:jc w:val="both"/>
        <w:rPr>
          <w:rFonts w:ascii="Cambria" w:hAnsi="Cambria"/>
          <w:sz w:val="24"/>
          <w:szCs w:val="24"/>
        </w:rPr>
      </w:pPr>
      <w:r w:rsidRPr="003A2E14">
        <w:rPr>
          <w:rFonts w:ascii="Cambria" w:hAnsi="Cambria"/>
          <w:sz w:val="24"/>
          <w:szCs w:val="24"/>
        </w:rPr>
        <w:t>art. 7 ust. 1 pkt 3)  ustawy o przeciwdziałaniu agresji na Ukrainie Zamawiający wykluczy wykonawcę którego jednostką dominującą w rozumieniu art. 3 ust. 1 pkt 37 ustawy z dnia 29 września 1994r.  o rachunkowości (Dz.U. z 2021 r. poz. 217,2105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wykluczeniu z post</w:t>
      </w:r>
      <w:r w:rsidR="0062098B" w:rsidRPr="003A2E14">
        <w:rPr>
          <w:rFonts w:ascii="Cambria" w:hAnsi="Cambria"/>
          <w:sz w:val="24"/>
          <w:szCs w:val="24"/>
        </w:rPr>
        <w:t>ę</w:t>
      </w:r>
      <w:r w:rsidRPr="003A2E14">
        <w:rPr>
          <w:rFonts w:ascii="Cambria" w:hAnsi="Cambria"/>
          <w:sz w:val="24"/>
          <w:szCs w:val="24"/>
        </w:rPr>
        <w:t xml:space="preserve">powania o udzielenie zamówienia prowadzonego na podstawie ustawy PZP;. </w:t>
      </w:r>
    </w:p>
    <w:p w14:paraId="3FB8CAC1" w14:textId="77777777" w:rsidR="00966A71" w:rsidRPr="009132CC" w:rsidRDefault="00966A71"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Wykonawca może zostać wykluczony przez Zamawiającego na każdym etapie postępowania o udzielenie zamówienia.</w:t>
      </w:r>
    </w:p>
    <w:p w14:paraId="2F4736B7" w14:textId="30C6A028"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podlega wykluczeniu w okolicznościach określonych w art. 108 ust. 1 pkt 1, 2 i 5 </w:t>
      </w:r>
      <w:r w:rsidR="00C634E3" w:rsidRPr="00626484">
        <w:rPr>
          <w:rFonts w:ascii="Cambria" w:hAnsi="Cambria"/>
          <w:sz w:val="24"/>
          <w:szCs w:val="24"/>
        </w:rPr>
        <w:t xml:space="preserve"> lub art. 109 ust. 1 pkt 4, 5 PZP</w:t>
      </w:r>
      <w:r w:rsidR="00C634E3">
        <w:rPr>
          <w:rFonts w:ascii="Cambria" w:hAnsi="Cambria"/>
          <w:sz w:val="24"/>
          <w:szCs w:val="24"/>
        </w:rPr>
        <w:t>,</w:t>
      </w:r>
      <w:r w:rsidRPr="009132CC">
        <w:rPr>
          <w:rFonts w:ascii="Cambria" w:hAnsi="Cambria"/>
          <w:sz w:val="24"/>
          <w:szCs w:val="24"/>
        </w:rPr>
        <w:t xml:space="preserve"> jeżeli udowodni Zamawiającemu, że spełnił łącznie przesłanki wymienione w art. 110 ust. 2 pkt PZP.</w:t>
      </w:r>
    </w:p>
    <w:p w14:paraId="5A0AD3D6" w14:textId="7777777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lastRenderedPageBreak/>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C34957">
        <w:rPr>
          <w:rFonts w:ascii="Cambria" w:hAnsi="Cambria"/>
          <w:sz w:val="24"/>
          <w:szCs w:val="24"/>
        </w:rPr>
        <w:t>Załącznikiem nr 3</w:t>
      </w:r>
      <w:r w:rsidRPr="00C34957">
        <w:rPr>
          <w:rFonts w:ascii="Cambria" w:hAnsi="Cambria"/>
          <w:sz w:val="24"/>
          <w:szCs w:val="24"/>
        </w:rPr>
        <w:t xml:space="preserve"> do SWZ.</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19BAC1FF"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oświadczenie Wykonawcy, w zakresie art. 108 ust. 1 pkt 5 PZP, o braku przynależności do tej samej grupy kapitałowej, w rozumieniu ustawy z dnia 16 lutego 2007 r. o ochronie konkurencji i konsumentów (Dz. U. z 20</w:t>
      </w:r>
      <w:r w:rsidR="00D76DA5">
        <w:rPr>
          <w:rFonts w:ascii="Cambria" w:hAnsi="Cambria"/>
          <w:bCs/>
          <w:sz w:val="24"/>
          <w:szCs w:val="24"/>
        </w:rPr>
        <w:t>21</w:t>
      </w:r>
      <w:r w:rsidR="00B81A00">
        <w:rPr>
          <w:rFonts w:ascii="Cambria" w:hAnsi="Cambria"/>
          <w:bCs/>
          <w:sz w:val="24"/>
          <w:szCs w:val="24"/>
        </w:rPr>
        <w:t>r.</w:t>
      </w:r>
      <w:r w:rsidR="00D76DA5">
        <w:rPr>
          <w:rFonts w:ascii="Cambria" w:hAnsi="Cambria"/>
          <w:bCs/>
          <w:sz w:val="24"/>
          <w:szCs w:val="24"/>
        </w:rPr>
        <w:t xml:space="preserve">, poz. </w:t>
      </w:r>
      <w:r w:rsidR="00B81A00">
        <w:rPr>
          <w:rFonts w:ascii="Cambria" w:hAnsi="Cambria"/>
          <w:bCs/>
          <w:sz w:val="24"/>
          <w:szCs w:val="24"/>
        </w:rPr>
        <w:t>275, tj.</w:t>
      </w:r>
      <w:r w:rsidRPr="00F56008">
        <w:rPr>
          <w:rFonts w:ascii="Cambria" w:hAnsi="Cambria"/>
          <w:bCs/>
          <w:sz w:val="24"/>
          <w:szCs w:val="24"/>
        </w:rPr>
        <w:t xml:space="preserve">),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754CE5">
        <w:rPr>
          <w:rFonts w:ascii="Cambria" w:hAnsi="Cambria"/>
          <w:bCs/>
          <w:sz w:val="24"/>
          <w:szCs w:val="24"/>
        </w:rPr>
        <w:t xml:space="preserve">załącznik nr </w:t>
      </w:r>
      <w:r w:rsidR="008D5087" w:rsidRPr="00754CE5">
        <w:rPr>
          <w:rFonts w:ascii="Cambria" w:hAnsi="Cambria"/>
          <w:bCs/>
          <w:sz w:val="24"/>
          <w:szCs w:val="24"/>
        </w:rPr>
        <w:t>5</w:t>
      </w:r>
      <w:r w:rsidRPr="00754CE5">
        <w:rPr>
          <w:rFonts w:ascii="Cambria" w:hAnsi="Cambria"/>
          <w:bCs/>
          <w:sz w:val="24"/>
          <w:szCs w:val="24"/>
        </w:rPr>
        <w:t xml:space="preserve"> do SWZ</w:t>
      </w:r>
      <w:r w:rsidR="00563241" w:rsidRPr="00754CE5">
        <w:rPr>
          <w:rFonts w:ascii="Cambria" w:hAnsi="Cambria"/>
          <w:bCs/>
          <w:sz w:val="24"/>
          <w:szCs w:val="24"/>
        </w:rPr>
        <w:t>)</w:t>
      </w:r>
      <w:r w:rsidR="005D4AA2" w:rsidRPr="00754CE5">
        <w:rPr>
          <w:rFonts w:ascii="Cambria" w:hAnsi="Cambria"/>
          <w:bCs/>
          <w:sz w:val="24"/>
          <w:szCs w:val="24"/>
        </w:rPr>
        <w:t>.</w:t>
      </w:r>
    </w:p>
    <w:p w14:paraId="611E2311" w14:textId="7FAD5E8E" w:rsidR="00F43472" w:rsidRPr="00C634E3"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t xml:space="preserve">oświadczenia wykonawcy o aktualności informacji zawartych w oświadczeniu wstępnym, o którym mowa w art. 125 ust. 1 PZP - w zakresie braku podstaw wykluczenia z postępowania na podstawie art. 108 ust. 1 pkt 3-6 </w:t>
      </w:r>
      <w:r w:rsidR="00C634E3">
        <w:rPr>
          <w:rFonts w:ascii="Cambria" w:hAnsi="Cambria"/>
          <w:bCs/>
          <w:sz w:val="24"/>
          <w:szCs w:val="24"/>
        </w:rPr>
        <w:t>oraz art. 109 ust. 1 pkt 5</w:t>
      </w:r>
      <w:r w:rsidR="00C634E3" w:rsidRPr="00F43472">
        <w:rPr>
          <w:rFonts w:ascii="Cambria" w:hAnsi="Cambria"/>
          <w:bCs/>
          <w:sz w:val="24"/>
          <w:szCs w:val="24"/>
        </w:rPr>
        <w:t xml:space="preserve"> </w:t>
      </w:r>
      <w:r w:rsidRPr="00F43472">
        <w:rPr>
          <w:rFonts w:ascii="Cambria" w:hAnsi="Cambria"/>
          <w:bCs/>
          <w:sz w:val="24"/>
          <w:szCs w:val="24"/>
        </w:rPr>
        <w:t xml:space="preserve">PZP </w:t>
      </w:r>
      <w:r w:rsidRPr="00D04026">
        <w:rPr>
          <w:rFonts w:ascii="Cambria" w:hAnsi="Cambria"/>
          <w:bCs/>
          <w:sz w:val="24"/>
          <w:szCs w:val="24"/>
        </w:rPr>
        <w:t xml:space="preserve">(wzór oświadczenia stanowi </w:t>
      </w:r>
      <w:r w:rsidRPr="00754CE5">
        <w:rPr>
          <w:rFonts w:ascii="Cambria" w:hAnsi="Cambria"/>
          <w:bCs/>
          <w:sz w:val="24"/>
          <w:szCs w:val="24"/>
        </w:rPr>
        <w:t>załącznik nr</w:t>
      </w:r>
      <w:r w:rsidR="00D04026" w:rsidRPr="00754CE5">
        <w:rPr>
          <w:rFonts w:ascii="Cambria" w:hAnsi="Cambria"/>
          <w:bCs/>
          <w:sz w:val="24"/>
          <w:szCs w:val="24"/>
        </w:rPr>
        <w:t xml:space="preserve"> </w:t>
      </w:r>
      <w:r w:rsidR="008D5087" w:rsidRPr="00754CE5">
        <w:rPr>
          <w:rFonts w:ascii="Cambria" w:hAnsi="Cambria"/>
          <w:bCs/>
          <w:sz w:val="24"/>
          <w:szCs w:val="24"/>
        </w:rPr>
        <w:t>6</w:t>
      </w:r>
      <w:r w:rsidRPr="00754CE5">
        <w:rPr>
          <w:rFonts w:ascii="Cambria" w:hAnsi="Cambria"/>
          <w:bCs/>
          <w:sz w:val="24"/>
          <w:szCs w:val="24"/>
        </w:rPr>
        <w:t xml:space="preserve">  SWZ).</w:t>
      </w:r>
    </w:p>
    <w:p w14:paraId="39117D4D" w14:textId="4A7E8CAE" w:rsidR="00C634E3" w:rsidRPr="00C634E3" w:rsidRDefault="00C634E3" w:rsidP="00C634E3">
      <w:pPr>
        <w:pStyle w:val="Akapitzlist"/>
        <w:numPr>
          <w:ilvl w:val="0"/>
          <w:numId w:val="13"/>
        </w:numPr>
        <w:spacing w:after="0" w:line="240" w:lineRule="auto"/>
        <w:ind w:left="417"/>
        <w:jc w:val="both"/>
        <w:rPr>
          <w:rFonts w:ascii="Cambria" w:hAnsi="Cambria"/>
          <w:sz w:val="24"/>
          <w:szCs w:val="24"/>
        </w:rPr>
      </w:pPr>
      <w:r>
        <w:rPr>
          <w:rFonts w:ascii="Cambria" w:hAnsi="Cambria"/>
          <w:bCs/>
          <w:sz w:val="24"/>
          <w:szCs w:val="24"/>
        </w:rPr>
        <w:t xml:space="preserve">odpis lub informacji z Krajowego Rejestru Sądowego lub z Centralnej Ewidencji Informacji o Działalności Gospodarczej, w zakresie art. 109 ust. 1 pkt 4 ustawy, sporządzonych nie wcześniej niż 3 miesiące przed jej złożeniem, jeżeli odrębne przepisy wymagają wpisy do rejestru lub ewidencji. </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lastRenderedPageBreak/>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68D197C8" w14:textId="77777777" w:rsidR="00C634E3" w:rsidRPr="00C634E3" w:rsidRDefault="00C634E3" w:rsidP="00C634E3">
      <w:pPr>
        <w:numPr>
          <w:ilvl w:val="1"/>
          <w:numId w:val="58"/>
        </w:numPr>
        <w:suppressAutoHyphens/>
        <w:spacing w:after="120" w:line="240" w:lineRule="auto"/>
        <w:ind w:left="142" w:hanging="426"/>
        <w:contextualSpacing/>
        <w:jc w:val="both"/>
        <w:rPr>
          <w:rFonts w:ascii="Cambria" w:eastAsiaTheme="minorEastAsia" w:hAnsi="Cambria" w:cs="Calibri"/>
          <w:sz w:val="24"/>
          <w:szCs w:val="24"/>
          <w:lang w:val="pl-PL" w:eastAsia="zh-CN"/>
        </w:rPr>
      </w:pPr>
      <w:r w:rsidRPr="00C634E3">
        <w:rPr>
          <w:rFonts w:ascii="Cambria" w:eastAsiaTheme="minorEastAsia" w:hAnsi="Cambria" w:cs="Calibri"/>
          <w:sz w:val="24"/>
          <w:szCs w:val="24"/>
          <w:lang w:val="pl-PL" w:eastAsia="zh-CN"/>
        </w:rPr>
        <w:t xml:space="preserve">Zamawiający wymaga złożenia przedmiotowych środków dowodowych na potwierdzenie, że oferowane usługi spełniają określone przez Zamawiającego wymagania, cechy lub kryteria, jeżeli są one niezbędne do przeprowadzenia postępowania. </w:t>
      </w:r>
    </w:p>
    <w:p w14:paraId="4BB8B92F" w14:textId="148A08B7" w:rsidR="00C634E3" w:rsidRPr="00C634E3" w:rsidRDefault="00C634E3" w:rsidP="00C634E3">
      <w:pPr>
        <w:numPr>
          <w:ilvl w:val="1"/>
          <w:numId w:val="58"/>
        </w:numPr>
        <w:suppressAutoHyphens/>
        <w:spacing w:after="120" w:line="240" w:lineRule="auto"/>
        <w:ind w:left="142" w:hanging="426"/>
        <w:contextualSpacing/>
        <w:jc w:val="both"/>
        <w:rPr>
          <w:rFonts w:ascii="Cambria" w:eastAsiaTheme="minorEastAsia" w:hAnsi="Cambria" w:cs="Calibri"/>
          <w:sz w:val="24"/>
          <w:szCs w:val="24"/>
          <w:lang w:val="pl-PL" w:eastAsia="zh-CN"/>
        </w:rPr>
      </w:pPr>
      <w:r w:rsidRPr="00C634E3">
        <w:rPr>
          <w:rFonts w:ascii="Cambria" w:eastAsiaTheme="minorEastAsia" w:hAnsi="Cambria" w:cs="Calibri"/>
          <w:sz w:val="24"/>
          <w:szCs w:val="24"/>
          <w:lang w:val="pl-PL" w:eastAsia="zh-CN"/>
        </w:rPr>
        <w:t>Do oferty powinny zostać dołączone</w:t>
      </w:r>
      <w:r w:rsidR="00C2606C">
        <w:rPr>
          <w:rFonts w:ascii="Cambria" w:eastAsiaTheme="minorEastAsia" w:hAnsi="Cambria" w:cs="Calibri"/>
          <w:sz w:val="24"/>
          <w:szCs w:val="24"/>
          <w:lang w:val="pl-PL" w:eastAsia="zh-CN"/>
        </w:rPr>
        <w:t xml:space="preserve"> próbki,</w:t>
      </w:r>
      <w:r w:rsidRPr="00C634E3">
        <w:rPr>
          <w:rFonts w:ascii="Cambria" w:eastAsiaTheme="minorEastAsia" w:hAnsi="Cambria" w:cs="Calibri"/>
          <w:sz w:val="24"/>
          <w:szCs w:val="24"/>
          <w:lang w:val="pl-PL" w:eastAsia="zh-CN"/>
        </w:rPr>
        <w:t xml:space="preserve"> w postaci nieelektronicznej wraz z oświadczeniem dotyczącym próbek – załącznik nr 2a SWZ. Próbka nie podlega uzupełnieniu, stanowi część oferty i stanowi podstawę do jej oceny w kryterium „Jakość wykonania zamówienia”. Wymagania dotyczące próbek oraz sposób ich oceny opisany został w rozdz. XX SWZ.</w:t>
      </w:r>
    </w:p>
    <w:p w14:paraId="08A51EA3" w14:textId="77777777" w:rsidR="00C634E3" w:rsidRPr="00C634E3" w:rsidRDefault="00C634E3" w:rsidP="00C634E3">
      <w:pPr>
        <w:numPr>
          <w:ilvl w:val="1"/>
          <w:numId w:val="58"/>
        </w:numPr>
        <w:suppressAutoHyphens/>
        <w:spacing w:after="120" w:line="240" w:lineRule="auto"/>
        <w:ind w:left="133" w:hanging="417"/>
        <w:contextualSpacing/>
        <w:jc w:val="both"/>
        <w:rPr>
          <w:rFonts w:ascii="Cambria" w:eastAsiaTheme="minorEastAsia" w:hAnsi="Cambria" w:cs="Calibri"/>
          <w:sz w:val="24"/>
          <w:szCs w:val="24"/>
          <w:lang w:val="pl-PL" w:eastAsia="zh-CN"/>
        </w:rPr>
      </w:pPr>
      <w:r w:rsidRPr="00C634E3">
        <w:rPr>
          <w:rFonts w:ascii="Cambria" w:eastAsiaTheme="minorEastAsia" w:hAnsi="Cambria" w:cs="Calibri"/>
          <w:sz w:val="24"/>
          <w:szCs w:val="24"/>
          <w:lang w:val="pl-PL" w:eastAsia="zh-CN"/>
        </w:rPr>
        <w:t xml:space="preserve">Zamawiający może żądać od Wykonawców wyjaśnień dotyczących treści przedmiotowych środków dowodowych. </w:t>
      </w:r>
    </w:p>
    <w:p w14:paraId="4471323F" w14:textId="29BD4552" w:rsidR="009D3C5C" w:rsidRPr="009132CC" w:rsidRDefault="009D3C5C" w:rsidP="0057453C">
      <w:pPr>
        <w:spacing w:after="120" w:line="240" w:lineRule="auto"/>
        <w:contextualSpacing/>
        <w:jc w:val="both"/>
        <w:rPr>
          <w:rFonts w:ascii="Cambria" w:hAnsi="Cambria"/>
          <w:sz w:val="24"/>
          <w:szCs w:val="24"/>
          <w:lang w:val="pl-PL"/>
        </w:rPr>
      </w:pPr>
    </w:p>
    <w:p w14:paraId="51325980" w14:textId="03345111"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lastRenderedPageBreak/>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0D0057">
        <w:rPr>
          <w:rFonts w:ascii="Cambria" w:hAnsi="Cambria"/>
          <w:sz w:val="24"/>
          <w:szCs w:val="24"/>
        </w:rPr>
        <w:t>W formularzu oferty należy wskazać firmy (nazwy) wszystkich Wykonawców wspólnie ubiegających się o udzielenie zamówienia</w:t>
      </w:r>
    </w:p>
    <w:p w14:paraId="139D91F9" w14:textId="77777777"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stanowiące </w:t>
      </w:r>
      <w:r w:rsidRPr="003F4D31">
        <w:rPr>
          <w:rFonts w:ascii="Cambria" w:hAnsi="Cambria"/>
          <w:sz w:val="24"/>
          <w:szCs w:val="24"/>
        </w:rPr>
        <w:t xml:space="preserve">załącznik nr </w:t>
      </w:r>
      <w:r w:rsidR="007D3CE0" w:rsidRPr="003F4D31">
        <w:rPr>
          <w:rFonts w:ascii="Cambria" w:hAnsi="Cambria"/>
          <w:sz w:val="24"/>
          <w:szCs w:val="24"/>
        </w:rPr>
        <w:t>3 SWZ</w:t>
      </w:r>
      <w:r w:rsidRPr="00601572">
        <w:rPr>
          <w:rFonts w:ascii="Cambria" w:hAnsi="Cambria"/>
          <w:sz w:val="24"/>
          <w:szCs w:val="24"/>
        </w:rPr>
        <w:t xml:space="preserve">, składa każdy z Wykonawców. </w:t>
      </w:r>
    </w:p>
    <w:p w14:paraId="5468FD49" w14:textId="57BE5DB1"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3F4D31">
        <w:rPr>
          <w:rFonts w:ascii="Cambria" w:hAnsi="Cambria"/>
          <w:sz w:val="24"/>
          <w:szCs w:val="24"/>
        </w:rPr>
        <w:t xml:space="preserve">załącznik nr </w:t>
      </w:r>
      <w:r w:rsidR="008D5087" w:rsidRPr="003F4D31">
        <w:rPr>
          <w:rFonts w:ascii="Cambria" w:hAnsi="Cambria"/>
          <w:sz w:val="24"/>
          <w:szCs w:val="24"/>
        </w:rPr>
        <w:t xml:space="preserve">4 </w:t>
      </w:r>
      <w:r w:rsidRPr="003F4D31">
        <w:rPr>
          <w:rFonts w:ascii="Cambria" w:hAnsi="Cambria"/>
          <w:sz w:val="24"/>
          <w:szCs w:val="24"/>
        </w:rPr>
        <w:t>do SWZ.</w:t>
      </w:r>
      <w:r w:rsidRPr="00601572">
        <w:rPr>
          <w:rFonts w:ascii="Cambria" w:hAnsi="Cambria"/>
          <w:sz w:val="24"/>
          <w:szCs w:val="24"/>
        </w:rPr>
        <w:t xml:space="preserve"> </w:t>
      </w:r>
    </w:p>
    <w:p w14:paraId="5AC9C198"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5D9E9E7" w:rsidR="006E491A" w:rsidRPr="000D005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Dokumenty wspólne, takie jak np.: oferta cenowa, wykaz usług głównych, wykaz osób itp. 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7749F1A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bookmarkStart w:id="2" w:name="bookmark12"/>
      <w:r w:rsidRPr="00C2606C">
        <w:rPr>
          <w:rFonts w:ascii="Cambria" w:eastAsiaTheme="minorEastAsia" w:hAnsi="Cambria" w:cs="Calibri"/>
          <w:sz w:val="24"/>
          <w:szCs w:val="24"/>
          <w:lang w:val="pl-PL" w:eastAsia="zh-CN"/>
        </w:rPr>
        <w:lastRenderedPageBreak/>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ze zm.).</w:t>
      </w:r>
    </w:p>
    <w:p w14:paraId="6AC97BEC"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.pdf,  .doc, .txt, .docx, .odt, .xls, .xlsx, .ods, .jpg, .jpeg, .png, .gif, .zip, .7z,  .dwg, .ath, .xades, .xml. Ofertę,  a  także  oświadczenie składa się,  pod rygorem nieważności, w formie  elektronicznej lub w postaci elektronicznej opatrzonej podpisem zaufanym lub podpisem osobistym. </w:t>
      </w:r>
    </w:p>
    <w:p w14:paraId="4EA3F329"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Zamawiający zgodnie z art. 65 ust. 1 pkt 4) PZP, odstępuje od użycia środków komunikacji elektronicznej w przypadku próbek oraz oświadczenia dotyczącego próbek (załącznik 2a SWZ). Sposób składania tych dokumentów określony został w rozdz. XIV SWZ.</w:t>
      </w:r>
    </w:p>
    <w:p w14:paraId="02B4516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Zawiadomienia, oświadczenia, wnioski lub informacje Wykonawcy przekazują:</w:t>
      </w:r>
    </w:p>
    <w:p w14:paraId="5AA47ACB"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 postępowaniu o udzielenie zamówienia komunikacja między Zamawiającym a Wykonawcami odbywa się przy użyciu miniPortalu, który dostępny jest pod adresem: </w:t>
      </w:r>
      <w:hyperlink r:id="rId14" w:history="1">
        <w:r w:rsidRPr="00C2606C">
          <w:rPr>
            <w:rFonts w:ascii="Cambria" w:eastAsiaTheme="minorEastAsia" w:hAnsi="Cambria" w:cs="Calibri"/>
            <w:color w:val="FF0000"/>
            <w:sz w:val="24"/>
            <w:szCs w:val="24"/>
            <w:u w:val="single" w:color="FF0000"/>
            <w:lang w:val="pl-PL" w:eastAsia="zh-CN"/>
          </w:rPr>
          <w:t>https://miniportal.uzp.gov.pl/</w:t>
        </w:r>
      </w:hyperlink>
      <w:r w:rsidRPr="00C2606C">
        <w:rPr>
          <w:rFonts w:ascii="Cambria" w:eastAsiaTheme="minorEastAsia" w:hAnsi="Cambria" w:cs="Calibri"/>
          <w:sz w:val="24"/>
          <w:szCs w:val="24"/>
          <w:lang w:val="pl-PL" w:eastAsia="zh-CN"/>
        </w:rPr>
        <w:t xml:space="preserve">, ePUAPu, dostępnego pod adresem: </w:t>
      </w:r>
      <w:hyperlink r:id="rId15" w:history="1">
        <w:r w:rsidRPr="00C2606C">
          <w:rPr>
            <w:rFonts w:ascii="Cambria" w:eastAsiaTheme="minorEastAsia" w:hAnsi="Cambria" w:cs="Calibri"/>
            <w:color w:val="FF0000"/>
            <w:sz w:val="24"/>
            <w:szCs w:val="24"/>
            <w:u w:val="single" w:color="FF0000"/>
            <w:lang w:val="pl-PL" w:eastAsia="zh-CN"/>
          </w:rPr>
          <w:t>https://epuap.gov.pl/wps/portal</w:t>
        </w:r>
      </w:hyperlink>
      <w:r w:rsidRPr="00C2606C">
        <w:rPr>
          <w:rFonts w:ascii="Cambria" w:eastAsiaTheme="minorEastAsia" w:hAnsi="Cambria" w:cs="Calibri"/>
          <w:sz w:val="24"/>
          <w:szCs w:val="24"/>
          <w:lang w:val="pl-PL" w:eastAsia="zh-CN"/>
        </w:rPr>
        <w:t xml:space="preserve">.  Skrzynka  podawcza  zamawiającego  znajduje się pod adresem: </w:t>
      </w:r>
      <w:r w:rsidRPr="00C2606C">
        <w:rPr>
          <w:rFonts w:ascii="Cambria" w:eastAsiaTheme="minorEastAsia" w:hAnsi="Cambria" w:cs="Calibri"/>
          <w:b/>
          <w:sz w:val="24"/>
          <w:szCs w:val="24"/>
          <w:lang w:val="pl-PL" w:eastAsia="zh-CN"/>
        </w:rPr>
        <w:t>/MNS/SkrytkaESP.</w:t>
      </w:r>
      <w:r w:rsidRPr="00C2606C">
        <w:rPr>
          <w:rFonts w:ascii="Cambria" w:eastAsiaTheme="minorEastAsia" w:hAnsi="Cambria" w:cs="Calibri"/>
          <w:sz w:val="24"/>
          <w:szCs w:val="24"/>
          <w:lang w:val="pl-PL" w:eastAsia="zh-CN"/>
        </w:rPr>
        <w:t xml:space="preserve"> Komunikacja odbywa się również za pośrednictwem poczty elektronicznej: </w:t>
      </w:r>
      <w:hyperlink r:id="rId16" w:history="1">
        <w:r w:rsidRPr="00C2606C">
          <w:rPr>
            <w:rFonts w:ascii="Cambria" w:eastAsiaTheme="minorEastAsia" w:hAnsi="Cambria" w:cs="Calibri"/>
            <w:color w:val="FF0000"/>
            <w:sz w:val="24"/>
            <w:szCs w:val="24"/>
            <w:u w:val="single" w:color="FF0000"/>
            <w:lang w:val="pl-PL" w:eastAsia="zh-CN"/>
          </w:rPr>
          <w:t>biuro@muzeum.szczecin.pl</w:t>
        </w:r>
      </w:hyperlink>
      <w:r w:rsidRPr="00C2606C">
        <w:rPr>
          <w:rFonts w:ascii="Cambria" w:eastAsiaTheme="minorEastAsia" w:hAnsi="Cambria" w:cs="Calibri"/>
          <w:sz w:val="24"/>
          <w:szCs w:val="24"/>
          <w:lang w:val="pl-PL" w:eastAsia="zh-CN"/>
        </w:rPr>
        <w:t>, z zastrzeżeniem, że złożenie oferty następuje wyłącznie przy użyciu miniPortalu.</w:t>
      </w:r>
    </w:p>
    <w:p w14:paraId="7307A06D"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Osobą uprawnioną do porozumiewania się z Wykonawcami jest:</w:t>
      </w:r>
    </w:p>
    <w:p w14:paraId="06A26EE9" w14:textId="2ACE093F" w:rsidR="00C2606C" w:rsidRPr="00C2606C" w:rsidRDefault="006440C8" w:rsidP="00C2606C">
      <w:pPr>
        <w:suppressAutoHyphens/>
        <w:spacing w:after="120" w:line="240" w:lineRule="auto"/>
        <w:ind w:left="510"/>
        <w:contextualSpacing/>
        <w:jc w:val="both"/>
        <w:rPr>
          <w:rFonts w:ascii="Cambria" w:eastAsiaTheme="minorEastAsia" w:hAnsi="Cambria" w:cs="Calibri"/>
          <w:b/>
          <w:sz w:val="24"/>
          <w:szCs w:val="24"/>
          <w:lang w:val="de-DE" w:eastAsia="zh-CN"/>
        </w:rPr>
      </w:pPr>
      <w:r>
        <w:rPr>
          <w:rFonts w:ascii="Cambria" w:eastAsiaTheme="minorEastAsia" w:hAnsi="Cambria" w:cs="Calibri"/>
          <w:b/>
          <w:sz w:val="24"/>
          <w:szCs w:val="24"/>
          <w:lang w:val="de-DE" w:eastAsia="zh-CN"/>
        </w:rPr>
        <w:t>Monika Skowrońska</w:t>
      </w:r>
      <w:r w:rsidR="00C2606C" w:rsidRPr="00C2606C">
        <w:rPr>
          <w:rFonts w:ascii="Cambria" w:eastAsiaTheme="minorEastAsia" w:hAnsi="Cambria" w:cs="Calibri"/>
          <w:b/>
          <w:sz w:val="24"/>
          <w:szCs w:val="24"/>
          <w:lang w:val="de-DE" w:eastAsia="zh-CN"/>
        </w:rPr>
        <w:t xml:space="preserve"> , e mail</w:t>
      </w:r>
      <w:r>
        <w:rPr>
          <w:rFonts w:ascii="Cambria" w:eastAsiaTheme="minorEastAsia" w:hAnsi="Cambria" w:cs="Calibri"/>
          <w:b/>
          <w:sz w:val="24"/>
          <w:szCs w:val="24"/>
          <w:lang w:val="de-DE" w:eastAsia="zh-CN"/>
        </w:rPr>
        <w:t xml:space="preserve">: </w:t>
      </w:r>
      <w:hyperlink r:id="rId17" w:history="1">
        <w:r w:rsidRPr="00356F91">
          <w:rPr>
            <w:rStyle w:val="Hipercze"/>
            <w:rFonts w:ascii="Cambria" w:eastAsiaTheme="minorEastAsia" w:hAnsi="Cambria" w:cs="Calibri"/>
            <w:sz w:val="24"/>
            <w:szCs w:val="24"/>
            <w:lang w:val="de-DE" w:eastAsia="zh-CN"/>
          </w:rPr>
          <w:t>m.skowronska@muzeum.szczecin.pl</w:t>
        </w:r>
      </w:hyperlink>
      <w:r>
        <w:rPr>
          <w:rFonts w:ascii="Cambria" w:eastAsiaTheme="minorEastAsia" w:hAnsi="Cambria" w:cs="Calibri"/>
          <w:color w:val="FF0000"/>
          <w:sz w:val="24"/>
          <w:szCs w:val="24"/>
          <w:u w:val="single" w:color="FF0000"/>
          <w:lang w:val="de-DE" w:eastAsia="zh-CN"/>
        </w:rPr>
        <w:t xml:space="preserve"> </w:t>
      </w:r>
      <w:r w:rsidR="00C2606C" w:rsidRPr="00C2606C">
        <w:rPr>
          <w:rFonts w:ascii="Cambria" w:eastAsiaTheme="minorEastAsia" w:hAnsi="Cambria" w:cs="Calibri"/>
          <w:color w:val="FF0000"/>
          <w:sz w:val="24"/>
          <w:szCs w:val="24"/>
          <w:u w:color="FF0000"/>
          <w:lang w:val="de-DE" w:eastAsia="zh-CN"/>
        </w:rPr>
        <w:t>,</w:t>
      </w:r>
      <w:r w:rsidR="00C2606C" w:rsidRPr="00C2606C">
        <w:rPr>
          <w:rFonts w:ascii="Cambria" w:eastAsiaTheme="minorEastAsia" w:hAnsi="Cambria" w:cs="Calibri"/>
          <w:b/>
          <w:color w:val="FF0000"/>
          <w:sz w:val="24"/>
          <w:szCs w:val="24"/>
          <w:u w:color="FF0000"/>
          <w:lang w:val="de-DE" w:eastAsia="zh-CN"/>
        </w:rPr>
        <w:t xml:space="preserve"> </w:t>
      </w:r>
      <w:r w:rsidR="00C2606C" w:rsidRPr="00C2606C">
        <w:rPr>
          <w:rFonts w:ascii="Cambria" w:eastAsiaTheme="minorEastAsia" w:hAnsi="Cambria" w:cs="Calibri"/>
          <w:b/>
          <w:sz w:val="24"/>
          <w:szCs w:val="24"/>
          <w:u w:color="FF0000"/>
          <w:lang w:val="de-DE" w:eastAsia="zh-CN"/>
        </w:rPr>
        <w:t xml:space="preserve">tel. </w:t>
      </w:r>
      <w:r>
        <w:rPr>
          <w:rFonts w:ascii="Cambria" w:eastAsiaTheme="minorEastAsia" w:hAnsi="Cambria" w:cs="Calibri"/>
          <w:b/>
          <w:sz w:val="24"/>
          <w:szCs w:val="24"/>
          <w:u w:color="FF0000"/>
          <w:lang w:val="de-DE" w:eastAsia="zh-CN"/>
        </w:rPr>
        <w:t>797 705 262</w:t>
      </w:r>
    </w:p>
    <w:p w14:paraId="2085971F"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00335C3"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563247D7"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Maksymalny rozmiar plików przesyłanych za pośrednictwem dedykowanych  formularzy: „Formularz złożenia, zmiany, wycofania oferty  lub wniosku” i „Formularza do komunikacji” wynosi 150 MB.</w:t>
      </w:r>
    </w:p>
    <w:p w14:paraId="61FAE051"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 datę przekazania oferty, wniosków, zawiadomień, dokumentów elektronicznych, oświadczeń lub elektronicznych kopii dokumentów lub oświadczeń oraz innych  informacji przyjmuje się datę ich przekazania na ePUAP.</w:t>
      </w:r>
    </w:p>
    <w:p w14:paraId="707C5BC3"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przekazuje link do postępowania oraz ID postępowania. Dane   postępowanie   można   wyszukać   również   na   Liście   wszystkich  postępowań w miniPortalu klikając wcześniej opcję „Dla Wykonawców” lub ze strony głównej z zakładki Postępowania. </w:t>
      </w:r>
    </w:p>
    <w:p w14:paraId="6DD94DF6"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lastRenderedPageBreak/>
        <w:t>Lista zalecanych przeglądarek internetowych: Google Chrome, Mozilla Firefox, Opera, Microsoft Edge. Zalecane jest używanie najnowszych wersji przeglądarek.</w:t>
      </w:r>
    </w:p>
    <w:p w14:paraId="4490B59A"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Złożenie oferty oraz oferty dodatkowej:</w:t>
      </w:r>
    </w:p>
    <w:p w14:paraId="7E93A9B0"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składa ofertę w postępowaniu,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1E1AF7D"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Ofertę należy sporządzić w języku polskim.</w:t>
      </w:r>
    </w:p>
    <w:p w14:paraId="4A160D46"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Ofertę  składa  się  pod  rygorem  nieważności,  w  formie  elektronicznej  lub  w  postaci elektronicznej opatrzonej podpisem zaufanym lub podpisem osobistym.</w:t>
      </w:r>
    </w:p>
    <w:p w14:paraId="4B081F7B"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Sposób   złożenia   oferty,   w   tym   zaszyfrowania   oferty,  opisany  został  w  „Instrukcji użytkownika”, dostępnej na stronie: https://miniportal.uzp.gov.pl/  </w:t>
      </w:r>
    </w:p>
    <w:p w14:paraId="11AC957E"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4EFB427"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Do oferty należy dołączyć oświadczenia i dokumenty wskazane w Rozdziale XIV pkt 3 SWZ.</w:t>
      </w:r>
    </w:p>
    <w:p w14:paraId="1ADF0A8C"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może być złożona tylko do upływu terminu składania ofert.</w:t>
      </w:r>
    </w:p>
    <w:p w14:paraId="79A4502F"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2FA5052D"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po upływie terminu do składania ofert nie może skutecznie wycofać złożonej oferty.</w:t>
      </w:r>
    </w:p>
    <w:p w14:paraId="68C44A9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Sposób komunikowania się Zamawiającego z Wykonawcami (nie dotyczy składania ofert oraz ofert dodatkowych).</w:t>
      </w:r>
    </w:p>
    <w:p w14:paraId="4D6F5CE0"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p>
    <w:p w14:paraId="444AD02C"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może również  komunikować  się z Wykonawcami za pomocą poczty elektronicznej, email: </w:t>
      </w:r>
      <w:hyperlink r:id="rId18" w:history="1">
        <w:r w:rsidRPr="00C2606C">
          <w:rPr>
            <w:rFonts w:ascii="Cambria" w:eastAsiaTheme="minorEastAsia" w:hAnsi="Cambria" w:cs="Calibri"/>
            <w:b/>
            <w:color w:val="FF0000"/>
            <w:sz w:val="24"/>
            <w:szCs w:val="24"/>
            <w:u w:val="single" w:color="FF0000"/>
            <w:lang w:val="pl-PL" w:eastAsia="zh-CN"/>
          </w:rPr>
          <w:t>biuro@muzeum.szczecin.pl</w:t>
        </w:r>
      </w:hyperlink>
    </w:p>
    <w:p w14:paraId="0520F6D0"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t>
      </w:r>
      <w:r w:rsidRPr="00C2606C">
        <w:rPr>
          <w:rFonts w:ascii="Cambria" w:eastAsiaTheme="minorEastAsia" w:hAnsi="Cambria" w:cs="Calibri"/>
          <w:sz w:val="24"/>
          <w:szCs w:val="24"/>
          <w:lang w:val="pl-PL" w:eastAsia="zh-CN"/>
        </w:rPr>
        <w:lastRenderedPageBreak/>
        <w:t>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5CA94055"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korespondencji kierowanej do Zamawiającego Wykonawcy powinni posługiwać się numerem przedmiotowego postępowania.</w:t>
      </w:r>
    </w:p>
    <w:p w14:paraId="6415F49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eastAsia="zh-CN"/>
        </w:rPr>
        <w:t>Wyjaśnienie treści SWZ.</w:t>
      </w:r>
    </w:p>
    <w:p w14:paraId="39560EEA"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zwrócić się do zamawiającego z wnioskiem o wyjaśnienie treści SWZ.</w:t>
      </w:r>
    </w:p>
    <w:p w14:paraId="358705B8"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F32E1A"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Jeżeli zamawiający nie udzieli wyjaśnień w terminie, o którym mowa w pkt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b), zamawiający nie ma obowiązku udzielania wyjaśnień  SWZ oraz obowiązku przedłużenia terminu składania ofert.</w:t>
      </w:r>
    </w:p>
    <w:p w14:paraId="673C4F25"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Przedłużenie terminu składania ofert, o których mowa w pkt c) nie wpływa na bieg terminu składania wniosku o wyjaśnienie treści SWZ.</w:t>
      </w:r>
    </w:p>
    <w:p w14:paraId="0FB52506"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przypadku gdy wniosek o wyjaśnienie treści SWZ nie wpłynął w terminie, o którym mowa w pkt b), Zamawiający nie ma obowiązku udzielania wyjaśnień SWZ oraz obowiązku przedłużenia terminu składania ofert.</w:t>
      </w:r>
    </w:p>
    <w:p w14:paraId="3359FDD8"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Treść zapytań wraz z wyjaśnieniami Zamawiający udostępnia na stronie internetowej prowadzonego postępowania.</w:t>
      </w:r>
    </w:p>
    <w:p w14:paraId="1E6C16D2"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uzasadnionych przypadkach Zamawiający może przed upływem terminu składania ofert zmienić treść SWZ. Dokonaną zmianę treści SWZ Zamawiający udostępni na stronie internetowej prowadzonego postępowania.</w:t>
      </w:r>
    </w:p>
    <w:p w14:paraId="33B4377A" w14:textId="77777777" w:rsidR="00C2606C" w:rsidRPr="00C2606C" w:rsidRDefault="00C2606C" w:rsidP="00C2606C">
      <w:pPr>
        <w:numPr>
          <w:ilvl w:val="0"/>
          <w:numId w:val="19"/>
        </w:numPr>
        <w:suppressAutoHyphens/>
        <w:spacing w:after="120" w:line="240" w:lineRule="auto"/>
        <w:ind w:left="417"/>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12A3C7D1" w14:textId="1F71486D" w:rsidR="00965BDA" w:rsidRPr="009132CC" w:rsidRDefault="00965BDA" w:rsidP="00C2606C">
      <w:pPr>
        <w:pBdr>
          <w:bottom w:val="double" w:sz="4" w:space="1" w:color="auto"/>
        </w:pBdr>
        <w:shd w:val="clear" w:color="auto" w:fill="D9E2F3" w:themeFill="accent5" w:themeFillTint="33"/>
        <w:spacing w:after="120" w:line="240" w:lineRule="auto"/>
        <w:ind w:hanging="568"/>
        <w:jc w:val="both"/>
        <w:rPr>
          <w:rFonts w:ascii="Cambria" w:hAnsi="Cambria"/>
          <w:b/>
          <w:bCs/>
          <w:sz w:val="24"/>
          <w:szCs w:val="24"/>
          <w:lang w:val="pl-PL"/>
        </w:rPr>
      </w:pPr>
      <w:r w:rsidRPr="009132CC">
        <w:rPr>
          <w:rFonts w:ascii="Cambria" w:hAnsi="Cambria"/>
          <w:b/>
          <w:bCs/>
          <w:sz w:val="24"/>
          <w:szCs w:val="24"/>
          <w:lang w:val="pl-PL"/>
        </w:rPr>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2"/>
      <w:r w:rsidRPr="009132CC">
        <w:rPr>
          <w:rFonts w:ascii="Cambria" w:hAnsi="Cambria"/>
          <w:b/>
          <w:bCs/>
          <w:sz w:val="24"/>
          <w:szCs w:val="24"/>
          <w:lang w:val="pl-PL"/>
        </w:rPr>
        <w:t xml:space="preserve">T </w:t>
      </w:r>
    </w:p>
    <w:p w14:paraId="55DAC144" w14:textId="77777777" w:rsidR="00C2606C" w:rsidRPr="00C2606C" w:rsidRDefault="00C2606C" w:rsidP="00C2606C">
      <w:pPr>
        <w:numPr>
          <w:ilvl w:val="0"/>
          <w:numId w:val="20"/>
        </w:numPr>
        <w:suppressAutoHyphens/>
        <w:spacing w:after="120" w:line="240" w:lineRule="auto"/>
        <w:ind w:left="7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złożyć tylko jedną ofertę. Oferta musi być sporządzona pod rygorem nieważności w formie elektronicznej lub w postaci elektronicznej opatrzonej podpisem zaufanym lub podpisem osobistym. Wyjątek stanowią próbki, które składa się w formie nieelektronicznej, zgodnie ze wskazaniami określonymi w rozdz. X SWZ.</w:t>
      </w:r>
    </w:p>
    <w:p w14:paraId="4435236C" w14:textId="77777777" w:rsidR="00C2606C" w:rsidRPr="00C2606C" w:rsidRDefault="00C2606C" w:rsidP="00C2606C">
      <w:pPr>
        <w:numPr>
          <w:ilvl w:val="0"/>
          <w:numId w:val="20"/>
        </w:numPr>
        <w:suppressAutoHyphens/>
        <w:spacing w:after="120" w:line="240" w:lineRule="auto"/>
        <w:ind w:left="96" w:hanging="43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Treść oferty musi odpowiadać treści SWZ.</w:t>
      </w:r>
    </w:p>
    <w:p w14:paraId="459CB848" w14:textId="6AF6774C" w:rsidR="00C2606C" w:rsidRPr="00C2606C" w:rsidRDefault="00C2606C" w:rsidP="00C2606C">
      <w:pPr>
        <w:numPr>
          <w:ilvl w:val="0"/>
          <w:numId w:val="20"/>
        </w:numPr>
        <w:suppressAutoHyphens/>
        <w:spacing w:after="120" w:line="240" w:lineRule="auto"/>
        <w:ind w:left="96" w:hanging="43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Ofertę składa się na </w:t>
      </w:r>
      <w:r w:rsidRPr="00C2606C">
        <w:rPr>
          <w:rFonts w:ascii="Cambria" w:eastAsiaTheme="minorEastAsia" w:hAnsi="Cambria" w:cs="Calibri"/>
          <w:b/>
          <w:sz w:val="24"/>
          <w:szCs w:val="24"/>
          <w:lang w:val="pl-PL" w:eastAsia="zh-CN"/>
        </w:rPr>
        <w:t>Formularzu Ofertowym - zgodnie z Załącznikiem nr 2 do SWZ.</w:t>
      </w:r>
      <w:r w:rsidRPr="00C2606C">
        <w:rPr>
          <w:rFonts w:ascii="Cambria" w:eastAsiaTheme="minorEastAsia" w:hAnsi="Cambria" w:cs="Calibri"/>
          <w:sz w:val="24"/>
          <w:szCs w:val="24"/>
          <w:lang w:val="pl-PL" w:eastAsia="zh-CN"/>
        </w:rPr>
        <w:t xml:space="preserve"> Wraz z ofertą Wykonawca jest zobowiązany złożyć:</w:t>
      </w:r>
    </w:p>
    <w:p w14:paraId="28567807"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próbki;</w:t>
      </w:r>
    </w:p>
    <w:p w14:paraId="18475E2A"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lastRenderedPageBreak/>
        <w:t>oświadczenie dotyczące składanych próbek – załącznik nr 2a SWZ;</w:t>
      </w:r>
    </w:p>
    <w:p w14:paraId="04F43EE3"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oświadczenie o braku podstaw wykluczenia – załącznik nr 3 SWZ;</w:t>
      </w:r>
    </w:p>
    <w:p w14:paraId="291D44D6"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oświadczenie wykonawców wspólnie ubiegających się o udzielenie zamówienia (jeżeli dotyczy) – załącznik nr 4 SWZ;</w:t>
      </w:r>
    </w:p>
    <w:p w14:paraId="62E68C53"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pełnomocnictwo do złożenia oferty, o ile prawo do podpisania oferty nie wynika z innych dokumentów złożonych wraz z ofertą; (jeżeli dotyczy);</w:t>
      </w:r>
    </w:p>
    <w:p w14:paraId="41A22A0A"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pełnomocnictwo dla pełnomocnika ustanowionego przez Wykonawców wspólnie ubiegających się o udzielenie zamówienia (jeżeli dotyczy);</w:t>
      </w:r>
    </w:p>
    <w:p w14:paraId="05338BF7"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258D3D67" w14:textId="77777777" w:rsidR="00C2606C" w:rsidRPr="00C2606C" w:rsidRDefault="00C2606C" w:rsidP="00C2606C">
      <w:pPr>
        <w:numPr>
          <w:ilvl w:val="0"/>
          <w:numId w:val="20"/>
        </w:numPr>
        <w:suppressAutoHyphens/>
        <w:spacing w:after="120" w:line="240" w:lineRule="auto"/>
        <w:ind w:left="0"/>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6795483" w14:textId="77777777" w:rsidR="00C2606C" w:rsidRPr="00C2606C" w:rsidRDefault="00C2606C" w:rsidP="00C2606C">
      <w:pPr>
        <w:numPr>
          <w:ilvl w:val="0"/>
          <w:numId w:val="20"/>
        </w:numPr>
        <w:suppressAutoHyphens/>
        <w:spacing w:after="120" w:line="240" w:lineRule="auto"/>
        <w:ind w:left="0"/>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oraz pozostałe oświadczenia i dokumenty, dla których Zamawiający określił wzory w formie formularzy zamieszczonych w załącznikach do SWZ, powinny być sporządzone zgodnie z tymi wzorami.</w:t>
      </w:r>
    </w:p>
    <w:p w14:paraId="67ABF2FD" w14:textId="77777777" w:rsidR="00C2606C" w:rsidRPr="00C2606C" w:rsidRDefault="00C2606C" w:rsidP="00C2606C">
      <w:pPr>
        <w:numPr>
          <w:ilvl w:val="0"/>
          <w:numId w:val="20"/>
        </w:numPr>
        <w:suppressAutoHyphens/>
        <w:spacing w:after="120" w:line="240" w:lineRule="auto"/>
        <w:ind w:left="-37"/>
        <w:contextualSpacing/>
        <w:jc w:val="both"/>
        <w:rPr>
          <w:rFonts w:ascii="Cambria" w:eastAsiaTheme="minorEastAsia" w:hAnsi="Cambria" w:cs="Calibri"/>
          <w:sz w:val="24"/>
          <w:szCs w:val="24"/>
          <w:lang w:val="pl-PL" w:eastAsia="zh-CN"/>
        </w:rPr>
      </w:pPr>
      <w:r w:rsidRPr="00C2606C">
        <w:rPr>
          <w:rFonts w:ascii="Cambria" w:eastAsiaTheme="minorEastAsia" w:hAnsi="Cambria" w:cs="Calibri"/>
          <w:noProof/>
          <w:sz w:val="24"/>
          <w:szCs w:val="24"/>
          <w:lang w:val="pl-PL" w:eastAsia="pl-PL"/>
        </w:rPr>
        <mc:AlternateContent>
          <mc:Choice Requires="wps">
            <w:drawing>
              <wp:anchor distT="45720" distB="45720" distL="114300" distR="114300" simplePos="0" relativeHeight="251661312" behindDoc="0" locked="0" layoutInCell="1" allowOverlap="1" wp14:anchorId="1FF97267" wp14:editId="568283D0">
                <wp:simplePos x="0" y="0"/>
                <wp:positionH relativeFrom="column">
                  <wp:posOffset>-159467</wp:posOffset>
                </wp:positionH>
                <wp:positionV relativeFrom="paragraph">
                  <wp:posOffset>875030</wp:posOffset>
                </wp:positionV>
                <wp:extent cx="6177280" cy="1404620"/>
                <wp:effectExtent l="0" t="0" r="13970" b="2730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04620"/>
                        </a:xfrm>
                        <a:prstGeom prst="rect">
                          <a:avLst/>
                        </a:prstGeom>
                        <a:solidFill>
                          <a:srgbClr val="FFFFFF"/>
                        </a:solidFill>
                        <a:ln w="9525">
                          <a:solidFill>
                            <a:srgbClr val="000000"/>
                          </a:solidFill>
                          <a:miter lim="800000"/>
                          <a:headEnd/>
                          <a:tailEnd/>
                        </a:ln>
                      </wps:spPr>
                      <wps:txbx>
                        <w:txbxContent>
                          <w:p w14:paraId="3213FC5E" w14:textId="35D382B0" w:rsidR="00714F12" w:rsidRDefault="00714F12" w:rsidP="00C2606C">
                            <w:pPr>
                              <w:ind w:left="360"/>
                              <w:jc w:val="center"/>
                              <w:rPr>
                                <w:rFonts w:ascii="Cambria" w:hAnsi="Cambria" w:cstheme="minorHAnsi"/>
                                <w:lang w:val="pl-PL"/>
                              </w:rPr>
                            </w:pPr>
                            <w:r w:rsidRPr="002E0EF0">
                              <w:rPr>
                                <w:rFonts w:ascii="Cambria" w:hAnsi="Cambria" w:cstheme="minorHAnsi"/>
                                <w:lang w:val="pl-PL"/>
                              </w:rPr>
                              <w:t>PRÓBKI w postępowaniu</w:t>
                            </w:r>
                          </w:p>
                          <w:p w14:paraId="0A3520BF" w14:textId="22D3DD45" w:rsidR="00714F12" w:rsidRPr="00C2606C" w:rsidRDefault="00714F12" w:rsidP="00C2606C">
                            <w:pPr>
                              <w:ind w:left="360"/>
                              <w:jc w:val="both"/>
                              <w:rPr>
                                <w:rFonts w:ascii="Cambria" w:eastAsia="Calibri" w:hAnsi="Cambria" w:cs="F"/>
                                <w:i/>
                                <w:lang w:val="pl-PL" w:eastAsia="ar-SA"/>
                              </w:rPr>
                            </w:pPr>
                            <w:r w:rsidRPr="002E0EF0">
                              <w:rPr>
                                <w:rFonts w:ascii="Cambria" w:hAnsi="Cambria" w:cstheme="minorHAnsi"/>
                                <w:lang w:val="pl-PL"/>
                              </w:rPr>
                              <w:t xml:space="preserve">pn. </w:t>
                            </w:r>
                            <w:r w:rsidRPr="00C2606C">
                              <w:rPr>
                                <w:rFonts w:ascii="Cambria" w:eastAsia="Calibri" w:hAnsi="Cambria" w:cs="F"/>
                                <w:i/>
                                <w:lang w:val="pl-PL" w:eastAsia="ar-SA"/>
                              </w:rPr>
                              <w:t xml:space="preserve">Usługa składu i druku publikacji realizowanych w ramach projektu „Wspólne dziedzictwo, wspólna przyszłość” – przewodniki oraz </w:t>
                            </w:r>
                            <w:r w:rsidRPr="00133C41">
                              <w:rPr>
                                <w:rFonts w:ascii="Cambria" w:eastAsia="Calibri" w:hAnsi="Cambria" w:cs="F"/>
                                <w:i/>
                                <w:lang w:val="pl-PL" w:eastAsia="ar-SA"/>
                              </w:rPr>
                              <w:t xml:space="preserve">ulotki </w:t>
                            </w:r>
                            <w:r w:rsidRPr="00C2606C">
                              <w:rPr>
                                <w:rFonts w:ascii="Cambria" w:eastAsia="Calibri" w:hAnsi="Cambria" w:cs="F"/>
                                <w:i/>
                                <w:lang w:val="pl-PL" w:eastAsia="ar-SA"/>
                              </w:rPr>
                              <w:t>do wystaw „Misterium Światła. Sztuka średniowieczna na Pomorzu” i „Ukryte znaczenia. Sztuka XVI i XVII wieku na Pomorzu”</w:t>
                            </w:r>
                          </w:p>
                          <w:p w14:paraId="5143D79F" w14:textId="59CC35B4" w:rsidR="00714F12" w:rsidRPr="002E0EF0" w:rsidRDefault="00714F12" w:rsidP="00C2606C">
                            <w:pPr>
                              <w:jc w:val="center"/>
                              <w:rPr>
                                <w:rFonts w:ascii="Cambria" w:hAnsi="Cambria" w:cstheme="minorHAnsi"/>
                                <w:lang w:val="pl-PL"/>
                              </w:rPr>
                            </w:pPr>
                          </w:p>
                          <w:p w14:paraId="32B3BCB0" w14:textId="2DE4180A" w:rsidR="00714F12" w:rsidRPr="002E0EF0" w:rsidRDefault="00714F12" w:rsidP="00C2606C">
                            <w:pPr>
                              <w:jc w:val="center"/>
                              <w:rPr>
                                <w:rFonts w:ascii="Cambria" w:hAnsi="Cambria" w:cstheme="minorHAnsi"/>
                                <w:lang w:val="pl-PL"/>
                              </w:rPr>
                            </w:pPr>
                            <w:r w:rsidRPr="002E0EF0">
                              <w:rPr>
                                <w:rFonts w:ascii="Cambria" w:hAnsi="Cambria" w:cstheme="minorHAnsi"/>
                                <w:lang w:val="pl-PL"/>
                              </w:rPr>
                              <w:t>Znak sprawy: AZ.2710.1</w:t>
                            </w:r>
                            <w:r>
                              <w:rPr>
                                <w:rFonts w:ascii="Cambria" w:hAnsi="Cambria" w:cstheme="minorHAnsi"/>
                                <w:lang w:val="pl-PL"/>
                              </w:rPr>
                              <w:t>5</w:t>
                            </w:r>
                            <w:r w:rsidRPr="002E0EF0">
                              <w:rPr>
                                <w:rFonts w:ascii="Cambria" w:hAnsi="Cambria" w:cstheme="minorHAnsi"/>
                                <w:lang w:val="pl-PL"/>
                              </w:rPr>
                              <w:t>.2022.</w:t>
                            </w:r>
                            <w:r>
                              <w:rPr>
                                <w:rFonts w:ascii="Cambria" w:hAnsi="Cambria" w:cstheme="minorHAnsi"/>
                                <w:lang w:val="pl-PL"/>
                              </w:rPr>
                              <w:t>MS</w:t>
                            </w:r>
                          </w:p>
                          <w:p w14:paraId="345A822E" w14:textId="77777777" w:rsidR="00714F12" w:rsidRPr="002E0EF0" w:rsidRDefault="00714F12" w:rsidP="00C2606C">
                            <w:pPr>
                              <w:spacing w:after="0"/>
                              <w:rPr>
                                <w:rFonts w:ascii="Cambria" w:hAnsi="Cambria" w:cstheme="minorHAnsi"/>
                                <w:lang w:val="pl-PL"/>
                              </w:rPr>
                            </w:pPr>
                            <w:r w:rsidRPr="002E0EF0">
                              <w:rPr>
                                <w:rFonts w:ascii="Cambria" w:hAnsi="Cambria" w:cstheme="minorHAnsi"/>
                                <w:lang w:val="pl-PL"/>
                              </w:rPr>
                              <w:t>Złożona przez: ……………………</w:t>
                            </w:r>
                            <w:r>
                              <w:rPr>
                                <w:rFonts w:ascii="Cambria" w:hAnsi="Cambria" w:cstheme="minorHAnsi"/>
                                <w:lang w:val="pl-PL"/>
                              </w:rPr>
                              <w:t>……………</w:t>
                            </w:r>
                          </w:p>
                          <w:p w14:paraId="0F40FB2D" w14:textId="77777777" w:rsidR="00714F12" w:rsidRPr="002E0EF0" w:rsidRDefault="00714F12" w:rsidP="00C2606C">
                            <w:pPr>
                              <w:spacing w:after="0"/>
                              <w:ind w:left="720" w:firstLine="720"/>
                              <w:rPr>
                                <w:rFonts w:ascii="Cambria" w:hAnsi="Cambria" w:cstheme="minorHAnsi"/>
                                <w:sz w:val="18"/>
                                <w:szCs w:val="18"/>
                                <w:lang w:val="pl-PL"/>
                              </w:rPr>
                            </w:pPr>
                            <w:r w:rsidRPr="002E0EF0">
                              <w:rPr>
                                <w:rFonts w:ascii="Cambria" w:hAnsi="Cambria" w:cstheme="minorHAnsi"/>
                                <w:sz w:val="18"/>
                                <w:szCs w:val="18"/>
                                <w:lang w:val="pl-PL"/>
                              </w:rPr>
                              <w:t>(nazwa i adres Wykonawcy)</w:t>
                            </w:r>
                          </w:p>
                          <w:p w14:paraId="4AF0A65E" w14:textId="77777777" w:rsidR="00714F12" w:rsidRPr="002E0EF0" w:rsidRDefault="00714F12" w:rsidP="00C2606C">
                            <w:pPr>
                              <w:spacing w:after="0"/>
                              <w:rPr>
                                <w:rFonts w:ascii="Cambria" w:hAnsi="Cambria" w:cstheme="minorHAnsi"/>
                                <w:sz w:val="18"/>
                                <w:szCs w:val="18"/>
                                <w:lang w:val="pl-PL"/>
                              </w:rPr>
                            </w:pPr>
                          </w:p>
                          <w:p w14:paraId="0D2B46C2" w14:textId="67E2694F" w:rsidR="00714F12" w:rsidRPr="00884EE6" w:rsidRDefault="00714F12" w:rsidP="00C2606C">
                            <w:pPr>
                              <w:jc w:val="center"/>
                              <w:rPr>
                                <w:rFonts w:ascii="Cambria" w:hAnsi="Cambria" w:cstheme="minorHAnsi"/>
                                <w:color w:val="FF0000"/>
                                <w:u w:val="single"/>
                                <w:lang w:val="pl-PL"/>
                              </w:rPr>
                            </w:pPr>
                            <w:r w:rsidRPr="002E0EF0">
                              <w:rPr>
                                <w:rFonts w:ascii="Cambria" w:hAnsi="Cambria" w:cstheme="minorHAnsi"/>
                                <w:u w:val="single"/>
                                <w:lang w:val="pl-PL"/>
                              </w:rPr>
                              <w:t>Nie otwierać przed wyznaczonym terminem otwarcia ofert</w:t>
                            </w:r>
                            <w:r>
                              <w:rPr>
                                <w:rFonts w:ascii="Cambria" w:hAnsi="Cambria" w:cstheme="minorHAnsi"/>
                                <w:u w:val="single"/>
                                <w:lang w:val="pl-PL"/>
                              </w:rPr>
                              <w:t xml:space="preserve"> </w:t>
                            </w:r>
                            <w:r>
                              <w:rPr>
                                <w:rFonts w:ascii="Cambria" w:hAnsi="Cambria" w:cstheme="minorHAnsi"/>
                                <w:b/>
                                <w:color w:val="FF0000"/>
                                <w:u w:val="single"/>
                                <w:lang w:val="pl-PL"/>
                              </w:rPr>
                              <w:t xml:space="preserve">19.10.2022 </w:t>
                            </w:r>
                            <w:r w:rsidRPr="00884EE6">
                              <w:rPr>
                                <w:rFonts w:ascii="Cambria" w:hAnsi="Cambria" w:cstheme="minorHAnsi"/>
                                <w:b/>
                                <w:color w:val="FF0000"/>
                                <w:u w:val="single"/>
                                <w:lang w:val="pl-PL"/>
                              </w:rPr>
                              <w:t xml:space="preserve">godz. </w:t>
                            </w:r>
                            <w:r>
                              <w:rPr>
                                <w:rFonts w:ascii="Cambria" w:hAnsi="Cambria" w:cstheme="minorHAnsi"/>
                                <w:b/>
                                <w:color w:val="FF0000"/>
                                <w:u w:val="single"/>
                                <w:lang w:val="pl-PL"/>
                              </w:rPr>
                              <w:t>10.30</w:t>
                            </w:r>
                          </w:p>
                          <w:p w14:paraId="50463573" w14:textId="77777777" w:rsidR="00714F12" w:rsidRPr="000C5D37" w:rsidRDefault="00714F12" w:rsidP="00C2606C">
                            <w:pPr>
                              <w:jc w:val="center"/>
                              <w:rPr>
                                <w:rFonts w:ascii="Cambria" w:hAnsi="Cambria" w:cstheme="minorHAnsi"/>
                                <w:u w:val="single"/>
                                <w:lang w:val="pl-PL"/>
                              </w:rPr>
                            </w:pPr>
                            <w:r w:rsidRPr="000C5D37">
                              <w:rPr>
                                <w:rFonts w:ascii="Cambria" w:hAnsi="Cambria" w:cstheme="minorHAnsi"/>
                                <w:u w:val="single"/>
                                <w:lang w:val="pl-PL"/>
                              </w:rPr>
                              <w:t xml:space="preserve">    *</w:t>
                            </w:r>
                            <w:r w:rsidRPr="000C5D37">
                              <w:rPr>
                                <w:rFonts w:ascii="Cambria" w:hAnsi="Cambria" w:cstheme="minorHAnsi"/>
                                <w:i/>
                                <w:iCs/>
                                <w:u w:val="single"/>
                                <w:lang w:val="pl-PL"/>
                              </w:rPr>
                              <w:t>w przypadku zmiany terminu składania ofert należy wpisać obowiązujący (aktualny) termin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97267" id="_x0000_t202" coordsize="21600,21600" o:spt="202" path="m,l,21600r21600,l21600,xe">
                <v:stroke joinstyle="miter"/>
                <v:path gradientshapeok="t" o:connecttype="rect"/>
              </v:shapetype>
              <v:shape id="Pole tekstowe 2" o:spid="_x0000_s1026" type="#_x0000_t202" style="position:absolute;left:0;text-align:left;margin-left:-12.55pt;margin-top:68.9pt;width:48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">
                <v:textbox style="mso-fit-shape-to-text:t">
                  <w:txbxContent>
                    <w:p w14:paraId="3213FC5E" w14:textId="35D382B0" w:rsidR="00714F12" w:rsidRDefault="00714F12" w:rsidP="00C2606C">
                      <w:pPr>
                        <w:ind w:left="360"/>
                        <w:jc w:val="center"/>
                        <w:rPr>
                          <w:rFonts w:ascii="Cambria" w:hAnsi="Cambria" w:cstheme="minorHAnsi"/>
                          <w:lang w:val="pl-PL"/>
                        </w:rPr>
                      </w:pPr>
                      <w:r w:rsidRPr="002E0EF0">
                        <w:rPr>
                          <w:rFonts w:ascii="Cambria" w:hAnsi="Cambria" w:cstheme="minorHAnsi"/>
                          <w:lang w:val="pl-PL"/>
                        </w:rPr>
                        <w:t>PRÓBKI w postępowaniu</w:t>
                      </w:r>
                    </w:p>
                    <w:p w14:paraId="0A3520BF" w14:textId="22D3DD45" w:rsidR="00714F12" w:rsidRPr="00C2606C" w:rsidRDefault="00714F12" w:rsidP="00C2606C">
                      <w:pPr>
                        <w:ind w:left="360"/>
                        <w:jc w:val="both"/>
                        <w:rPr>
                          <w:rFonts w:ascii="Cambria" w:eastAsia="Calibri" w:hAnsi="Cambria" w:cs="F"/>
                          <w:i/>
                          <w:lang w:val="pl-PL" w:eastAsia="ar-SA"/>
                        </w:rPr>
                      </w:pPr>
                      <w:r w:rsidRPr="002E0EF0">
                        <w:rPr>
                          <w:rFonts w:ascii="Cambria" w:hAnsi="Cambria" w:cstheme="minorHAnsi"/>
                          <w:lang w:val="pl-PL"/>
                        </w:rPr>
                        <w:t xml:space="preserve">pn. </w:t>
                      </w:r>
                      <w:r w:rsidRPr="00C2606C">
                        <w:rPr>
                          <w:rFonts w:ascii="Cambria" w:eastAsia="Calibri" w:hAnsi="Cambria" w:cs="F"/>
                          <w:i/>
                          <w:lang w:val="pl-PL" w:eastAsia="ar-SA"/>
                        </w:rPr>
                        <w:t xml:space="preserve">Usługa składu i druku publikacji realizowanych w ramach projektu „Wspólne dziedzictwo, wspólna przyszłość” – przewodniki oraz </w:t>
                      </w:r>
                      <w:r w:rsidRPr="00133C41">
                        <w:rPr>
                          <w:rFonts w:ascii="Cambria" w:eastAsia="Calibri" w:hAnsi="Cambria" w:cs="F"/>
                          <w:i/>
                          <w:lang w:val="pl-PL" w:eastAsia="ar-SA"/>
                        </w:rPr>
                        <w:t xml:space="preserve">ulotki </w:t>
                      </w:r>
                      <w:r w:rsidRPr="00C2606C">
                        <w:rPr>
                          <w:rFonts w:ascii="Cambria" w:eastAsia="Calibri" w:hAnsi="Cambria" w:cs="F"/>
                          <w:i/>
                          <w:lang w:val="pl-PL" w:eastAsia="ar-SA"/>
                        </w:rPr>
                        <w:t>do wystaw „Misterium Światła. Sztuka średniowieczna na Pomorzu” i „Ukryte znaczenia. Sztuka XVI i XVII wieku na Pomorzu”</w:t>
                      </w:r>
                    </w:p>
                    <w:p w14:paraId="5143D79F" w14:textId="59CC35B4" w:rsidR="00714F12" w:rsidRPr="002E0EF0" w:rsidRDefault="00714F12" w:rsidP="00C2606C">
                      <w:pPr>
                        <w:jc w:val="center"/>
                        <w:rPr>
                          <w:rFonts w:ascii="Cambria" w:hAnsi="Cambria" w:cstheme="minorHAnsi"/>
                          <w:lang w:val="pl-PL"/>
                        </w:rPr>
                      </w:pPr>
                    </w:p>
                    <w:p w14:paraId="32B3BCB0" w14:textId="2DE4180A" w:rsidR="00714F12" w:rsidRPr="002E0EF0" w:rsidRDefault="00714F12" w:rsidP="00C2606C">
                      <w:pPr>
                        <w:jc w:val="center"/>
                        <w:rPr>
                          <w:rFonts w:ascii="Cambria" w:hAnsi="Cambria" w:cstheme="minorHAnsi"/>
                          <w:lang w:val="pl-PL"/>
                        </w:rPr>
                      </w:pPr>
                      <w:r w:rsidRPr="002E0EF0">
                        <w:rPr>
                          <w:rFonts w:ascii="Cambria" w:hAnsi="Cambria" w:cstheme="minorHAnsi"/>
                          <w:lang w:val="pl-PL"/>
                        </w:rPr>
                        <w:t>Znak sprawy: AZ.2710.1</w:t>
                      </w:r>
                      <w:r>
                        <w:rPr>
                          <w:rFonts w:ascii="Cambria" w:hAnsi="Cambria" w:cstheme="minorHAnsi"/>
                          <w:lang w:val="pl-PL"/>
                        </w:rPr>
                        <w:t>5</w:t>
                      </w:r>
                      <w:r w:rsidRPr="002E0EF0">
                        <w:rPr>
                          <w:rFonts w:ascii="Cambria" w:hAnsi="Cambria" w:cstheme="minorHAnsi"/>
                          <w:lang w:val="pl-PL"/>
                        </w:rPr>
                        <w:t>.2022.</w:t>
                      </w:r>
                      <w:r>
                        <w:rPr>
                          <w:rFonts w:ascii="Cambria" w:hAnsi="Cambria" w:cstheme="minorHAnsi"/>
                          <w:lang w:val="pl-PL"/>
                        </w:rPr>
                        <w:t>MS</w:t>
                      </w:r>
                    </w:p>
                    <w:p w14:paraId="345A822E" w14:textId="77777777" w:rsidR="00714F12" w:rsidRPr="002E0EF0" w:rsidRDefault="00714F12" w:rsidP="00C2606C">
                      <w:pPr>
                        <w:spacing w:after="0"/>
                        <w:rPr>
                          <w:rFonts w:ascii="Cambria" w:hAnsi="Cambria" w:cstheme="minorHAnsi"/>
                          <w:lang w:val="pl-PL"/>
                        </w:rPr>
                      </w:pPr>
                      <w:r w:rsidRPr="002E0EF0">
                        <w:rPr>
                          <w:rFonts w:ascii="Cambria" w:hAnsi="Cambria" w:cstheme="minorHAnsi"/>
                          <w:lang w:val="pl-PL"/>
                        </w:rPr>
                        <w:t>Złożona przez: ……………………</w:t>
                      </w:r>
                      <w:r>
                        <w:rPr>
                          <w:rFonts w:ascii="Cambria" w:hAnsi="Cambria" w:cstheme="minorHAnsi"/>
                          <w:lang w:val="pl-PL"/>
                        </w:rPr>
                        <w:t>……………</w:t>
                      </w:r>
                    </w:p>
                    <w:p w14:paraId="0F40FB2D" w14:textId="77777777" w:rsidR="00714F12" w:rsidRPr="002E0EF0" w:rsidRDefault="00714F12" w:rsidP="00C2606C">
                      <w:pPr>
                        <w:spacing w:after="0"/>
                        <w:ind w:left="720" w:firstLine="720"/>
                        <w:rPr>
                          <w:rFonts w:ascii="Cambria" w:hAnsi="Cambria" w:cstheme="minorHAnsi"/>
                          <w:sz w:val="18"/>
                          <w:szCs w:val="18"/>
                          <w:lang w:val="pl-PL"/>
                        </w:rPr>
                      </w:pPr>
                      <w:r w:rsidRPr="002E0EF0">
                        <w:rPr>
                          <w:rFonts w:ascii="Cambria" w:hAnsi="Cambria" w:cstheme="minorHAnsi"/>
                          <w:sz w:val="18"/>
                          <w:szCs w:val="18"/>
                          <w:lang w:val="pl-PL"/>
                        </w:rPr>
                        <w:t>(nazwa i adres Wykonawcy)</w:t>
                      </w:r>
                    </w:p>
                    <w:p w14:paraId="4AF0A65E" w14:textId="77777777" w:rsidR="00714F12" w:rsidRPr="002E0EF0" w:rsidRDefault="00714F12" w:rsidP="00C2606C">
                      <w:pPr>
                        <w:spacing w:after="0"/>
                        <w:rPr>
                          <w:rFonts w:ascii="Cambria" w:hAnsi="Cambria" w:cstheme="minorHAnsi"/>
                          <w:sz w:val="18"/>
                          <w:szCs w:val="18"/>
                          <w:lang w:val="pl-PL"/>
                        </w:rPr>
                      </w:pPr>
                    </w:p>
                    <w:p w14:paraId="0D2B46C2" w14:textId="67E2694F" w:rsidR="00714F12" w:rsidRPr="00884EE6" w:rsidRDefault="00714F12" w:rsidP="00C2606C">
                      <w:pPr>
                        <w:jc w:val="center"/>
                        <w:rPr>
                          <w:rFonts w:ascii="Cambria" w:hAnsi="Cambria" w:cstheme="minorHAnsi"/>
                          <w:color w:val="FF0000"/>
                          <w:u w:val="single"/>
                          <w:lang w:val="pl-PL"/>
                        </w:rPr>
                      </w:pPr>
                      <w:r w:rsidRPr="002E0EF0">
                        <w:rPr>
                          <w:rFonts w:ascii="Cambria" w:hAnsi="Cambria" w:cstheme="minorHAnsi"/>
                          <w:u w:val="single"/>
                          <w:lang w:val="pl-PL"/>
                        </w:rPr>
                        <w:t>Nie otwierać przed wyznaczonym terminem otwarcia ofert</w:t>
                      </w:r>
                      <w:r>
                        <w:rPr>
                          <w:rFonts w:ascii="Cambria" w:hAnsi="Cambria" w:cstheme="minorHAnsi"/>
                          <w:u w:val="single"/>
                          <w:lang w:val="pl-PL"/>
                        </w:rPr>
                        <w:t xml:space="preserve"> </w:t>
                      </w:r>
                      <w:r>
                        <w:rPr>
                          <w:rFonts w:ascii="Cambria" w:hAnsi="Cambria" w:cstheme="minorHAnsi"/>
                          <w:b/>
                          <w:color w:val="FF0000"/>
                          <w:u w:val="single"/>
                          <w:lang w:val="pl-PL"/>
                        </w:rPr>
                        <w:t xml:space="preserve">19.10.2022 </w:t>
                      </w:r>
                      <w:r w:rsidRPr="00884EE6">
                        <w:rPr>
                          <w:rFonts w:ascii="Cambria" w:hAnsi="Cambria" w:cstheme="minorHAnsi"/>
                          <w:b/>
                          <w:color w:val="FF0000"/>
                          <w:u w:val="single"/>
                          <w:lang w:val="pl-PL"/>
                        </w:rPr>
                        <w:t xml:space="preserve">godz. </w:t>
                      </w:r>
                      <w:r>
                        <w:rPr>
                          <w:rFonts w:ascii="Cambria" w:hAnsi="Cambria" w:cstheme="minorHAnsi"/>
                          <w:b/>
                          <w:color w:val="FF0000"/>
                          <w:u w:val="single"/>
                          <w:lang w:val="pl-PL"/>
                        </w:rPr>
                        <w:t>10.30</w:t>
                      </w:r>
                    </w:p>
                    <w:p w14:paraId="50463573" w14:textId="77777777" w:rsidR="00714F12" w:rsidRPr="000C5D37" w:rsidRDefault="00714F12" w:rsidP="00C2606C">
                      <w:pPr>
                        <w:jc w:val="center"/>
                        <w:rPr>
                          <w:rFonts w:ascii="Cambria" w:hAnsi="Cambria" w:cstheme="minorHAnsi"/>
                          <w:u w:val="single"/>
                          <w:lang w:val="pl-PL"/>
                        </w:rPr>
                      </w:pPr>
                      <w:r w:rsidRPr="000C5D37">
                        <w:rPr>
                          <w:rFonts w:ascii="Cambria" w:hAnsi="Cambria" w:cstheme="minorHAnsi"/>
                          <w:u w:val="single"/>
                          <w:lang w:val="pl-PL"/>
                        </w:rPr>
                        <w:t xml:space="preserve">    *</w:t>
                      </w:r>
                      <w:r w:rsidRPr="000C5D37">
                        <w:rPr>
                          <w:rFonts w:ascii="Cambria" w:hAnsi="Cambria" w:cstheme="minorHAnsi"/>
                          <w:i/>
                          <w:iCs/>
                          <w:u w:val="single"/>
                          <w:lang w:val="pl-PL"/>
                        </w:rPr>
                        <w:t>w przypadku zmiany terminu składania ofert należy wpisać obowiązujący (aktualny) termin</w:t>
                      </w:r>
                    </w:p>
                  </w:txbxContent>
                </v:textbox>
                <w10:wrap type="square"/>
              </v:shape>
            </w:pict>
          </mc:Fallback>
        </mc:AlternateContent>
      </w:r>
      <w:r w:rsidRPr="00C2606C">
        <w:rPr>
          <w:rFonts w:ascii="Cambria" w:eastAsiaTheme="minorEastAsia" w:hAnsi="Cambria" w:cs="Calibri"/>
          <w:sz w:val="24"/>
          <w:szCs w:val="24"/>
          <w:lang w:val="pl-PL" w:eastAsia="zh-CN"/>
        </w:rPr>
        <w:t>Wymagane próbki wraz z oświadczeniem dotyczącym próbek (załącznik 2a SWZ), składa się w formie nieelektronicznej zgodnie ze wskazaniami określonymi w rozdz. X SWZ. Próbki musza zostać złożone w zaklejonej, nienaruszonej kopercie/opakowaniu oznakowanej w następujący sposób:</w:t>
      </w:r>
    </w:p>
    <w:p w14:paraId="4A95C61A" w14:textId="77777777" w:rsidR="00C2606C" w:rsidRPr="00C2606C" w:rsidRDefault="00C2606C" w:rsidP="00C2606C">
      <w:pPr>
        <w:spacing w:after="120" w:line="240" w:lineRule="auto"/>
        <w:jc w:val="both"/>
        <w:rPr>
          <w:rFonts w:ascii="Cambria" w:hAnsi="Cambria"/>
          <w:sz w:val="24"/>
          <w:szCs w:val="24"/>
          <w:lang w:val="pl-PL"/>
        </w:rPr>
      </w:pPr>
      <w:r w:rsidRPr="00C2606C">
        <w:rPr>
          <w:rFonts w:ascii="Cambria" w:hAnsi="Cambria"/>
          <w:sz w:val="24"/>
          <w:szCs w:val="24"/>
          <w:lang w:val="pl-PL"/>
        </w:rPr>
        <w:t>przed terminem składania ofert pod następującym adresem:</w:t>
      </w:r>
    </w:p>
    <w:p w14:paraId="6EDDA663" w14:textId="77777777" w:rsidR="00C2606C" w:rsidRPr="00C2606C" w:rsidRDefault="00C2606C" w:rsidP="00C2606C">
      <w:pPr>
        <w:spacing w:after="120" w:line="240" w:lineRule="auto"/>
        <w:jc w:val="both"/>
        <w:rPr>
          <w:rFonts w:ascii="Cambria" w:hAnsi="Cambria"/>
          <w:sz w:val="24"/>
          <w:szCs w:val="24"/>
          <w:lang w:val="pl-PL"/>
        </w:rPr>
      </w:pPr>
      <w:r w:rsidRPr="00C2606C">
        <w:rPr>
          <w:rFonts w:ascii="Cambria" w:hAnsi="Cambria"/>
          <w:sz w:val="24"/>
          <w:szCs w:val="24"/>
          <w:u w:val="single"/>
          <w:lang w:val="pl-PL"/>
        </w:rPr>
        <w:t>Muzeum Narodowe w Szczecinie, ul. Staromłyńska 27, 70-561 Szczecin, sekretariat pokój nr 7</w:t>
      </w:r>
      <w:r w:rsidRPr="00C2606C">
        <w:rPr>
          <w:rFonts w:ascii="Cambria" w:hAnsi="Cambria"/>
          <w:sz w:val="24"/>
          <w:szCs w:val="24"/>
          <w:lang w:val="pl-PL"/>
        </w:rPr>
        <w:t xml:space="preserve">. </w:t>
      </w:r>
    </w:p>
    <w:p w14:paraId="48452717" w14:textId="77777777" w:rsidR="00C2606C" w:rsidRPr="00C2606C" w:rsidRDefault="00C2606C" w:rsidP="00C2606C">
      <w:pPr>
        <w:spacing w:after="120" w:line="240" w:lineRule="auto"/>
        <w:jc w:val="both"/>
        <w:rPr>
          <w:rFonts w:ascii="Cambria" w:hAnsi="Cambria"/>
          <w:sz w:val="24"/>
          <w:szCs w:val="24"/>
          <w:lang w:val="pl-PL"/>
        </w:rPr>
      </w:pPr>
      <w:r w:rsidRPr="00C2606C">
        <w:rPr>
          <w:rFonts w:ascii="Cambria" w:hAnsi="Cambria"/>
          <w:sz w:val="24"/>
          <w:szCs w:val="24"/>
          <w:lang w:val="pl-PL"/>
        </w:rPr>
        <w:lastRenderedPageBreak/>
        <w:t>Wykonawcy ponoszą wszelkie koszty związane z przygotowaniem i złożeniem oferty.</w:t>
      </w:r>
    </w:p>
    <w:p w14:paraId="1DCF4E9C" w14:textId="77777777" w:rsidR="00245250" w:rsidRPr="003F253B" w:rsidRDefault="00245250" w:rsidP="00245250">
      <w:pPr>
        <w:pStyle w:val="Akapitzlist"/>
        <w:spacing w:after="120" w:line="240" w:lineRule="auto"/>
        <w:ind w:left="0"/>
        <w:jc w:val="both"/>
        <w:rPr>
          <w:rFonts w:ascii="Cambria" w:hAnsi="Cambria"/>
          <w:sz w:val="24"/>
          <w:szCs w:val="24"/>
        </w:rPr>
      </w:pPr>
    </w:p>
    <w:p w14:paraId="0BD496D3" w14:textId="6FAFBA04"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p>
    <w:p w14:paraId="409A0996" w14:textId="090DE79B" w:rsidR="006E7190"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38DADA4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w:t>
      </w:r>
      <w:r w:rsidR="00F6795B">
        <w:rPr>
          <w:rFonts w:ascii="Cambria" w:hAnsi="Cambria"/>
          <w:sz w:val="24"/>
          <w:szCs w:val="24"/>
        </w:rPr>
        <w:t xml:space="preserve"> ze zm., tj.</w:t>
      </w:r>
      <w:r w:rsidRPr="009132CC">
        <w:rPr>
          <w:rFonts w:ascii="Cambria" w:hAnsi="Cambria"/>
          <w:sz w:val="24"/>
          <w:szCs w:val="24"/>
        </w:rPr>
        <w:t>), z zastrzeżeniem formatów, o których mowa w art. 66 ust. 1 PZP, z uwzględnieniem rodzaju przekazywanych danych (§ 2 ust. 1 rozporządzenia).</w:t>
      </w:r>
    </w:p>
    <w:p w14:paraId="22877018" w14:textId="77777777"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41B2E1E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F6795B">
        <w:rPr>
          <w:rFonts w:ascii="Cambria" w:hAnsi="Cambria"/>
          <w:sz w:val="24"/>
          <w:szCs w:val="24"/>
        </w:rPr>
        <w:t xml:space="preserve"> ze zm.</w:t>
      </w:r>
      <w:r w:rsidR="00A70ABD">
        <w:rPr>
          <w:rFonts w:ascii="Cambria" w:hAnsi="Cambria"/>
          <w:sz w:val="24"/>
          <w:szCs w:val="24"/>
        </w:rPr>
        <w:t>, tj.</w:t>
      </w:r>
      <w:r w:rsidRPr="009132CC">
        <w:rPr>
          <w:rFonts w:ascii="Cambria" w:hAnsi="Cambria"/>
          <w:sz w:val="24"/>
          <w:szCs w:val="24"/>
        </w:rPr>
        <w:t>), wykonawca, w celu utrzymania w poufności tych informacji, przekazuje je w wydzielonym i odpowiednio oznaczonym pliku (§ 4 ust. 1 rozporządzenia).</w:t>
      </w:r>
    </w:p>
    <w:p w14:paraId="07E9BDD6" w14:textId="2539DEA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w:t>
      </w:r>
      <w:r w:rsidRPr="009132CC">
        <w:rPr>
          <w:rFonts w:ascii="Cambria" w:hAnsi="Cambria"/>
          <w:sz w:val="24"/>
          <w:szCs w:val="24"/>
        </w:rPr>
        <w:lastRenderedPageBreak/>
        <w:t xml:space="preserve">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1A1FA7">
        <w:rPr>
          <w:rFonts w:ascii="Cambria" w:hAnsi="Cambria"/>
          <w:sz w:val="24"/>
          <w:szCs w:val="24"/>
        </w:rPr>
        <w:t xml:space="preserve">Załącznik nr </w:t>
      </w:r>
      <w:r w:rsidR="00971C47" w:rsidRPr="001A1FA7">
        <w:rPr>
          <w:rFonts w:ascii="Cambria" w:hAnsi="Cambria"/>
          <w:sz w:val="24"/>
          <w:szCs w:val="24"/>
        </w:rPr>
        <w:t>2</w:t>
      </w:r>
      <w:r w:rsidRPr="001A1FA7">
        <w:rPr>
          <w:rFonts w:ascii="Cambria" w:hAnsi="Cambria"/>
          <w:sz w:val="24"/>
          <w:szCs w:val="24"/>
        </w:rPr>
        <w:t xml:space="preserve"> do SWZ</w:t>
      </w:r>
      <w:r w:rsidRPr="001A1FA7">
        <w:rPr>
          <w:rFonts w:ascii="Cambria" w:hAnsi="Cambria"/>
          <w:b/>
          <w:sz w:val="24"/>
          <w:szCs w:val="24"/>
        </w:rPr>
        <w:t>.</w:t>
      </w:r>
    </w:p>
    <w:p w14:paraId="087CE19F"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lastRenderedPageBreak/>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podana na Formularzu Ofertowym jest ceną wyczerpującą wszelkie należności Wykonawcy wobec Zamawiającego związane z realizacją przedmiotu zamówienia.</w:t>
      </w:r>
    </w:p>
    <w:p w14:paraId="343BE463"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7A0D0994"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 xml:space="preserve">amawiającego obowiązku podatkowego zgodnie z ustawą z dnia 11 marca 2004 r. o podatku od towarów </w:t>
      </w:r>
      <w:r w:rsidR="00826F6D">
        <w:rPr>
          <w:rFonts w:ascii="Cambria" w:hAnsi="Cambria"/>
          <w:sz w:val="24"/>
          <w:szCs w:val="24"/>
        </w:rPr>
        <w:br/>
      </w:r>
      <w:r w:rsidRPr="009132CC">
        <w:rPr>
          <w:rFonts w:ascii="Cambria" w:hAnsi="Cambria"/>
          <w:sz w:val="24"/>
          <w:szCs w:val="24"/>
        </w:rPr>
        <w:t>i usług (Dz. U. z 202</w:t>
      </w:r>
      <w:r w:rsidR="00B723FF">
        <w:rPr>
          <w:rFonts w:ascii="Cambria" w:hAnsi="Cambria"/>
          <w:sz w:val="24"/>
          <w:szCs w:val="24"/>
        </w:rPr>
        <w:t>2</w:t>
      </w:r>
      <w:r w:rsidR="00A70ABD">
        <w:rPr>
          <w:rFonts w:ascii="Cambria" w:hAnsi="Cambria"/>
          <w:sz w:val="24"/>
          <w:szCs w:val="24"/>
        </w:rPr>
        <w:t xml:space="preserve"> r., poz. </w:t>
      </w:r>
      <w:r w:rsidR="00B723FF">
        <w:rPr>
          <w:rFonts w:ascii="Cambria" w:hAnsi="Cambria"/>
          <w:sz w:val="24"/>
          <w:szCs w:val="24"/>
        </w:rPr>
        <w:t>931</w:t>
      </w:r>
      <w:r w:rsidR="00A70ABD">
        <w:rPr>
          <w:rFonts w:ascii="Cambria" w:hAnsi="Cambria"/>
          <w:sz w:val="24"/>
          <w:szCs w:val="24"/>
        </w:rPr>
        <w:t>ze zm.,tj.</w:t>
      </w:r>
      <w:r w:rsidRPr="009132CC">
        <w:rPr>
          <w:rFonts w:ascii="Cambria" w:hAnsi="Cambria"/>
          <w:sz w:val="24"/>
          <w:szCs w:val="24"/>
        </w:rPr>
        <w:t>),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EB502B8" w:rsidR="000136CB" w:rsidRPr="009132CC" w:rsidRDefault="000136CB" w:rsidP="00EA61DF">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 xml:space="preserve">poinformowania zamawiającego, że wybór jego oferty będzie prowadził do powstania </w:t>
      </w:r>
      <w:r w:rsidR="00826F6D">
        <w:rPr>
          <w:rFonts w:ascii="Cambria" w:hAnsi="Cambria"/>
          <w:sz w:val="24"/>
          <w:szCs w:val="24"/>
        </w:rPr>
        <w:br/>
      </w:r>
      <w:r w:rsidRPr="009132CC">
        <w:rPr>
          <w:rFonts w:ascii="Cambria" w:hAnsi="Cambria"/>
          <w:sz w:val="24"/>
          <w:szCs w:val="24"/>
        </w:rPr>
        <w:t>u zamawiającego obowiązku podatkowego;</w:t>
      </w:r>
    </w:p>
    <w:p w14:paraId="7433E975" w14:textId="5E1BFB80"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FF2C021" w14:textId="324ECFA4"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 xml:space="preserve">Wzór Formularza Ofertowego został opracowany przy założeniu, iż wybór oferty nie będzie </w:t>
      </w:r>
      <w:r w:rsidR="00472CE3">
        <w:rPr>
          <w:rFonts w:ascii="Cambria" w:hAnsi="Cambria"/>
          <w:sz w:val="24"/>
          <w:szCs w:val="24"/>
        </w:rPr>
        <w:t xml:space="preserve"> </w:t>
      </w:r>
      <w:r w:rsidRPr="000600BF">
        <w:rPr>
          <w:rFonts w:ascii="Cambria" w:hAnsi="Cambria"/>
          <w:sz w:val="24"/>
          <w:szCs w:val="24"/>
        </w:rPr>
        <w:t>prowadzić do powstania u Zamawiającego obowiązku podatkowego w zakresie podatku VAT. W przypadku, gdy Wykonawca zobowiązany jest złożyć oświadczenie o powstaniu u 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097CBCF6"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424A5CE2"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BD7FC1">
        <w:rPr>
          <w:rFonts w:ascii="Cambria" w:hAnsi="Cambria"/>
          <w:b/>
          <w:color w:val="FF0000"/>
          <w:sz w:val="24"/>
          <w:szCs w:val="24"/>
        </w:rPr>
        <w:t>30 dni, tj. do dnia</w:t>
      </w:r>
      <w:r w:rsidR="00C3646B" w:rsidRPr="00BD7FC1">
        <w:rPr>
          <w:rFonts w:ascii="Cambria" w:hAnsi="Cambria"/>
          <w:b/>
          <w:color w:val="FF0000"/>
          <w:sz w:val="24"/>
          <w:szCs w:val="24"/>
        </w:rPr>
        <w:t xml:space="preserve"> </w:t>
      </w:r>
      <w:r w:rsidR="004A5DBC">
        <w:rPr>
          <w:rFonts w:ascii="Cambria" w:hAnsi="Cambria"/>
          <w:b/>
          <w:color w:val="FF0000"/>
          <w:sz w:val="24"/>
          <w:szCs w:val="24"/>
        </w:rPr>
        <w:t>17.</w:t>
      </w:r>
      <w:r w:rsidR="003E45D8" w:rsidRPr="00BD7FC1">
        <w:rPr>
          <w:rFonts w:ascii="Cambria" w:hAnsi="Cambria"/>
          <w:b/>
          <w:color w:val="FF0000"/>
          <w:sz w:val="24"/>
          <w:szCs w:val="24"/>
        </w:rPr>
        <w:t>1</w:t>
      </w:r>
      <w:r w:rsidR="004A5DBC">
        <w:rPr>
          <w:rFonts w:ascii="Cambria" w:hAnsi="Cambria"/>
          <w:b/>
          <w:color w:val="FF0000"/>
          <w:sz w:val="24"/>
          <w:szCs w:val="24"/>
        </w:rPr>
        <w:t>1</w:t>
      </w:r>
      <w:r w:rsidR="003E45D8" w:rsidRPr="00BD7FC1">
        <w:rPr>
          <w:rFonts w:ascii="Cambria" w:hAnsi="Cambria"/>
          <w:b/>
          <w:color w:val="FF0000"/>
          <w:sz w:val="24"/>
          <w:szCs w:val="24"/>
        </w:rPr>
        <w:t>.2022</w:t>
      </w:r>
      <w:r w:rsidRPr="00BD7FC1">
        <w:rPr>
          <w:rFonts w:ascii="Cambria" w:hAnsi="Cambria"/>
          <w:b/>
          <w:color w:val="FF0000"/>
          <w:sz w:val="24"/>
          <w:szCs w:val="24"/>
        </w:rPr>
        <w:t>r</w:t>
      </w:r>
      <w:r w:rsidRPr="00BD7FC1">
        <w:rPr>
          <w:rFonts w:ascii="Cambria" w:hAnsi="Cambria"/>
          <w:color w:val="FF0000"/>
          <w:sz w:val="24"/>
          <w:szCs w:val="24"/>
        </w:rPr>
        <w:t xml:space="preserve">. </w:t>
      </w:r>
      <w:r w:rsidRPr="00AA56BB">
        <w:rPr>
          <w:rFonts w:ascii="Cambria" w:hAnsi="Cambria"/>
          <w:sz w:val="24"/>
          <w:szCs w:val="24"/>
        </w:rPr>
        <w:t>Bieg</w:t>
      </w:r>
      <w:r w:rsidRPr="009132CC">
        <w:rPr>
          <w:rFonts w:ascii="Cambria" w:hAnsi="Cambria"/>
          <w:sz w:val="24"/>
          <w:szCs w:val="24"/>
        </w:rPr>
        <w:t xml:space="preserve"> terminu związania ofertą rozpoczyna się wraz z upływem terminu składania ofert.</w:t>
      </w:r>
    </w:p>
    <w:p w14:paraId="29F16C5E" w14:textId="20594F83"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55750650" w14:textId="17E9EF10" w:rsidR="000136CB"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755E0B40" w14:textId="77777777" w:rsidR="00971C47" w:rsidRPr="009132CC" w:rsidRDefault="00971C47" w:rsidP="00971C47">
      <w:pPr>
        <w:pStyle w:val="Akapitzlist"/>
        <w:spacing w:after="120" w:line="240" w:lineRule="auto"/>
        <w:ind w:left="0"/>
        <w:jc w:val="both"/>
        <w:rPr>
          <w:rFonts w:ascii="Cambria" w:hAnsi="Cambria"/>
          <w:sz w:val="24"/>
          <w:szCs w:val="24"/>
        </w:rPr>
      </w:pP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38AE2E88" w:rsidR="000136CB" w:rsidRPr="007F73B1" w:rsidRDefault="000136CB" w:rsidP="00EA61DF">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lastRenderedPageBreak/>
        <w:t xml:space="preserve">Ofertę </w:t>
      </w:r>
      <w:r w:rsidRPr="00AA56BB">
        <w:rPr>
          <w:rFonts w:ascii="Cambria" w:hAnsi="Cambria"/>
          <w:sz w:val="24"/>
          <w:szCs w:val="24"/>
        </w:rPr>
        <w:t xml:space="preserve">należy złożyć </w:t>
      </w:r>
      <w:r w:rsidRPr="00BD7FC1">
        <w:rPr>
          <w:rFonts w:ascii="Cambria" w:hAnsi="Cambria"/>
          <w:b/>
          <w:color w:val="FF0000"/>
          <w:sz w:val="24"/>
          <w:szCs w:val="24"/>
        </w:rPr>
        <w:t>do dnia</w:t>
      </w:r>
      <w:r w:rsidR="00E40BBB" w:rsidRPr="00BD7FC1">
        <w:rPr>
          <w:rFonts w:ascii="Cambria" w:hAnsi="Cambria"/>
          <w:b/>
          <w:color w:val="FF0000"/>
          <w:sz w:val="24"/>
          <w:szCs w:val="24"/>
        </w:rPr>
        <w:t xml:space="preserve"> </w:t>
      </w:r>
      <w:r w:rsidR="004A5DBC">
        <w:rPr>
          <w:rFonts w:ascii="Cambria" w:hAnsi="Cambria"/>
          <w:b/>
          <w:color w:val="FF0000"/>
          <w:sz w:val="24"/>
          <w:szCs w:val="24"/>
        </w:rPr>
        <w:t>19.10</w:t>
      </w:r>
      <w:r w:rsidR="003E45D8" w:rsidRPr="00BD7FC1">
        <w:rPr>
          <w:rFonts w:ascii="Cambria" w:hAnsi="Cambria"/>
          <w:b/>
          <w:color w:val="FF0000"/>
          <w:sz w:val="24"/>
          <w:szCs w:val="24"/>
        </w:rPr>
        <w:t>.2022</w:t>
      </w:r>
      <w:r w:rsidR="00AA56BB" w:rsidRPr="00BD7FC1">
        <w:rPr>
          <w:rFonts w:ascii="Cambria" w:hAnsi="Cambria"/>
          <w:b/>
          <w:color w:val="FF0000"/>
          <w:sz w:val="24"/>
          <w:szCs w:val="24"/>
        </w:rPr>
        <w:t xml:space="preserve"> </w:t>
      </w:r>
      <w:r w:rsidR="00E40BBB" w:rsidRPr="00BD7FC1">
        <w:rPr>
          <w:rFonts w:ascii="Cambria" w:hAnsi="Cambria"/>
          <w:b/>
          <w:color w:val="FF0000"/>
          <w:sz w:val="24"/>
          <w:szCs w:val="24"/>
        </w:rPr>
        <w:t>r. godz. 10:00</w:t>
      </w:r>
    </w:p>
    <w:p w14:paraId="271A768E" w14:textId="57AF11C5" w:rsidR="000136CB" w:rsidRPr="007F73B1" w:rsidRDefault="003A0E8A" w:rsidP="00EA61DF">
      <w:pPr>
        <w:pStyle w:val="Akapitzlist"/>
        <w:numPr>
          <w:ilvl w:val="0"/>
          <w:numId w:val="29"/>
        </w:numPr>
        <w:spacing w:after="120" w:line="240" w:lineRule="auto"/>
        <w:ind w:left="0" w:hanging="425"/>
        <w:jc w:val="both"/>
        <w:rPr>
          <w:rFonts w:ascii="Cambria" w:hAnsi="Cambria"/>
          <w:sz w:val="24"/>
          <w:szCs w:val="24"/>
        </w:rPr>
      </w:pPr>
      <w:r w:rsidRPr="007F73B1">
        <w:rPr>
          <w:rFonts w:ascii="Cambria" w:hAnsi="Cambria"/>
          <w:sz w:val="24"/>
          <w:szCs w:val="24"/>
        </w:rPr>
        <w:t xml:space="preserve">Otwarcie ofert nastąpi </w:t>
      </w:r>
      <w:r w:rsidRPr="00BD7FC1">
        <w:rPr>
          <w:rFonts w:ascii="Cambria" w:hAnsi="Cambria"/>
          <w:b/>
          <w:color w:val="FF0000"/>
          <w:sz w:val="24"/>
          <w:szCs w:val="24"/>
        </w:rPr>
        <w:t>w dniu</w:t>
      </w:r>
      <w:r w:rsidR="00E40BBB" w:rsidRPr="00BD7FC1">
        <w:rPr>
          <w:rFonts w:ascii="Cambria" w:hAnsi="Cambria"/>
          <w:b/>
          <w:color w:val="FF0000"/>
          <w:sz w:val="24"/>
          <w:szCs w:val="24"/>
        </w:rPr>
        <w:t xml:space="preserve"> </w:t>
      </w:r>
      <w:r w:rsidR="004A5DBC">
        <w:rPr>
          <w:rFonts w:ascii="Cambria" w:hAnsi="Cambria"/>
          <w:b/>
          <w:color w:val="FF0000"/>
          <w:sz w:val="24"/>
          <w:szCs w:val="24"/>
        </w:rPr>
        <w:t>19.10</w:t>
      </w:r>
      <w:r w:rsidR="003E45D8" w:rsidRPr="00BD7FC1">
        <w:rPr>
          <w:rFonts w:ascii="Cambria" w:hAnsi="Cambria"/>
          <w:b/>
          <w:color w:val="FF0000"/>
          <w:sz w:val="24"/>
          <w:szCs w:val="24"/>
        </w:rPr>
        <w:t>.2022</w:t>
      </w:r>
      <w:r w:rsidR="00E40BBB" w:rsidRPr="00BD7FC1">
        <w:rPr>
          <w:rFonts w:ascii="Cambria" w:hAnsi="Cambria"/>
          <w:b/>
          <w:color w:val="FF0000"/>
          <w:sz w:val="24"/>
          <w:szCs w:val="24"/>
        </w:rPr>
        <w:t>r. godz. 10:30</w:t>
      </w:r>
    </w:p>
    <w:p w14:paraId="5566C50B" w14:textId="4843068A"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rcie  ofert następuje poprzez użycie mechanizmu do odszyfrowania ofert dostępnego  po zalogowaniu w  zakładce  Deszyfrowanie na miniPortalu i następuje poprzez wskazanie  pliku</w:t>
      </w:r>
      <w:r w:rsidRPr="009132CC">
        <w:rPr>
          <w:rFonts w:ascii="Cambria" w:hAnsi="Cambria"/>
          <w:sz w:val="24"/>
          <w:szCs w:val="24"/>
        </w:rPr>
        <w:t xml:space="preserve"> do odszyfrowania.</w:t>
      </w:r>
    </w:p>
    <w:p w14:paraId="258813F1" w14:textId="0C86E4DD"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EA61DF">
      <w:pPr>
        <w:pStyle w:val="Akapitzlist"/>
        <w:numPr>
          <w:ilvl w:val="0"/>
          <w:numId w:val="29"/>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EA61DF">
      <w:pPr>
        <w:pStyle w:val="Akapitzlist"/>
        <w:numPr>
          <w:ilvl w:val="0"/>
          <w:numId w:val="30"/>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EA61DF">
      <w:pPr>
        <w:pStyle w:val="Akapitzlist"/>
        <w:numPr>
          <w:ilvl w:val="0"/>
          <w:numId w:val="30"/>
        </w:numPr>
        <w:spacing w:after="12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097B301B" w14:textId="77777777" w:rsidR="006F5B23" w:rsidRDefault="003A0E8A" w:rsidP="00EA61DF">
      <w:pPr>
        <w:pStyle w:val="Akapitzlist"/>
        <w:numPr>
          <w:ilvl w:val="0"/>
          <w:numId w:val="31"/>
        </w:numPr>
        <w:spacing w:after="120" w:line="240" w:lineRule="auto"/>
        <w:ind w:left="85" w:hanging="425"/>
        <w:jc w:val="both"/>
        <w:rPr>
          <w:rFonts w:ascii="Cambria" w:hAnsi="Cambria"/>
          <w:sz w:val="24"/>
          <w:szCs w:val="24"/>
        </w:rPr>
      </w:pPr>
      <w:r w:rsidRPr="009132CC">
        <w:rPr>
          <w:rFonts w:ascii="Cambria" w:hAnsi="Cambria"/>
          <w:sz w:val="24"/>
          <w:szCs w:val="24"/>
        </w:rPr>
        <w:t>Przy wyborze oferty Zamawiający będzie się kierował następującymi kryteriami oceny ofert:</w:t>
      </w:r>
    </w:p>
    <w:p w14:paraId="3E43F63B" w14:textId="6894821F" w:rsidR="006F5B23" w:rsidRPr="00456B4C" w:rsidRDefault="003A0E8A" w:rsidP="00C930B7">
      <w:pPr>
        <w:pStyle w:val="Akapitzlist"/>
        <w:numPr>
          <w:ilvl w:val="0"/>
          <w:numId w:val="67"/>
        </w:numPr>
        <w:spacing w:after="120" w:line="240" w:lineRule="auto"/>
        <w:ind w:left="417"/>
        <w:jc w:val="both"/>
        <w:rPr>
          <w:rFonts w:ascii="Cambria" w:hAnsi="Cambria"/>
          <w:sz w:val="24"/>
          <w:szCs w:val="24"/>
          <w:lang w:eastAsia="ar-SA"/>
        </w:rPr>
      </w:pPr>
      <w:r w:rsidRPr="00456B4C">
        <w:rPr>
          <w:rFonts w:ascii="Cambria" w:hAnsi="Cambria"/>
          <w:b/>
          <w:sz w:val="24"/>
          <w:szCs w:val="24"/>
        </w:rPr>
        <w:t>Cena wykonania zamówienia</w:t>
      </w:r>
      <w:r w:rsidR="006F5B23" w:rsidRPr="00456B4C">
        <w:rPr>
          <w:rFonts w:ascii="Cambria" w:hAnsi="Cambria"/>
          <w:sz w:val="24"/>
          <w:szCs w:val="24"/>
        </w:rPr>
        <w:t xml:space="preserve"> </w:t>
      </w:r>
      <w:r w:rsidR="006F5B23" w:rsidRPr="00456B4C">
        <w:rPr>
          <w:rFonts w:ascii="Cambria" w:hAnsi="Cambria"/>
          <w:b/>
          <w:sz w:val="24"/>
          <w:szCs w:val="24"/>
        </w:rPr>
        <w:t>(C)</w:t>
      </w:r>
      <w:r w:rsidR="006F5B23" w:rsidRPr="00456B4C">
        <w:rPr>
          <w:rFonts w:ascii="Cambria" w:hAnsi="Cambria"/>
          <w:sz w:val="24"/>
          <w:szCs w:val="24"/>
        </w:rPr>
        <w:t xml:space="preserve"> -</w:t>
      </w:r>
      <w:r w:rsidRPr="00456B4C">
        <w:rPr>
          <w:rFonts w:ascii="Cambria" w:hAnsi="Cambria"/>
          <w:sz w:val="24"/>
          <w:szCs w:val="24"/>
        </w:rPr>
        <w:t xml:space="preserve"> </w:t>
      </w:r>
      <w:r w:rsidR="006F5B23" w:rsidRPr="00456B4C">
        <w:rPr>
          <w:rFonts w:ascii="Cambria" w:hAnsi="Cambria"/>
          <w:sz w:val="24"/>
          <w:szCs w:val="24"/>
        </w:rPr>
        <w:t xml:space="preserve">waga 60 % - </w:t>
      </w:r>
      <w:r w:rsidR="006F5B23" w:rsidRPr="00456B4C">
        <w:rPr>
          <w:rFonts w:ascii="Cambria" w:hAnsi="Cambria"/>
          <w:sz w:val="24"/>
          <w:szCs w:val="24"/>
          <w:lang w:eastAsia="ar-SA"/>
        </w:rPr>
        <w:t>obejmuje cenę brutto wykonania przedmiotu zamówienia określonego w niniejszej SWZ. Oferta z najniższą ceną otrzyma maksymalnie 60 pkt, oferty następne będą oceniane na zasadzie proporcji w stosunku do oferty najtańszej wg wzoru:</w:t>
      </w:r>
    </w:p>
    <w:p w14:paraId="3B12F7B5" w14:textId="5F141AC0" w:rsidR="006F5B23" w:rsidRPr="00456B4C" w:rsidRDefault="003F253B" w:rsidP="00882609">
      <w:pPr>
        <w:tabs>
          <w:tab w:val="center" w:pos="4896"/>
          <w:tab w:val="right" w:pos="9432"/>
        </w:tabs>
        <w:ind w:left="709" w:hanging="709"/>
        <w:rPr>
          <w:rFonts w:ascii="Cambria" w:hAnsi="Cambria" w:cs="Calibri"/>
          <w:sz w:val="21"/>
          <w:szCs w:val="21"/>
          <w:lang w:val="pl-PL" w:eastAsia="ar-SA"/>
        </w:rPr>
      </w:pPr>
      <w:r w:rsidRPr="00456B4C">
        <w:rPr>
          <w:rFonts w:ascii="Cambria" w:hAnsi="Cambria" w:cs="Calibri"/>
          <w:sz w:val="24"/>
          <w:szCs w:val="24"/>
          <w:lang w:val="pl-PL" w:eastAsia="ar-SA"/>
        </w:rPr>
        <w:tab/>
      </w:r>
      <m:oMath>
        <m:r>
          <m:rPr>
            <m:sty m:val="p"/>
          </m:rPr>
          <w:rPr>
            <w:rFonts w:ascii="Cambria Math" w:hAnsi="Cambria Math"/>
            <w:sz w:val="20"/>
            <w:szCs w:val="20"/>
            <w:lang w:val="pl-PL"/>
          </w:rPr>
          <w:br/>
        </m:r>
      </m:oMath>
      <m:oMathPara>
        <m:oMath>
          <m:r>
            <m:rPr>
              <m:sty m:val="bi"/>
            </m:rPr>
            <w:rPr>
              <w:rFonts w:ascii="Cambria Math" w:hAnsi="Cambria Math"/>
              <w:sz w:val="21"/>
              <w:szCs w:val="21"/>
            </w:rPr>
            <m:t xml:space="preserve">C= </m:t>
          </m:r>
          <m:f>
            <m:fPr>
              <m:ctrlPr>
                <w:rPr>
                  <w:rFonts w:ascii="Cambria Math" w:hAnsi="Cambria Math"/>
                  <w:b/>
                  <w:i/>
                  <w:sz w:val="21"/>
                  <w:szCs w:val="21"/>
                </w:rPr>
              </m:ctrlPr>
            </m:fPr>
            <m:num>
              <m:r>
                <m:rPr>
                  <m:sty m:val="bi"/>
                </m:rPr>
                <w:rPr>
                  <w:rFonts w:ascii="Cambria Math" w:hAnsi="Cambria Math"/>
                  <w:sz w:val="21"/>
                  <w:szCs w:val="21"/>
                </w:rPr>
                <m:t>najniższa zaoferowana cena</m:t>
              </m:r>
            </m:num>
            <m:den>
              <m:r>
                <m:rPr>
                  <m:sty m:val="bi"/>
                </m:rPr>
                <w:rPr>
                  <w:rFonts w:ascii="Cambria Math" w:hAnsi="Cambria Math"/>
                  <w:sz w:val="21"/>
                  <w:szCs w:val="21"/>
                </w:rPr>
                <m:t>cena w badanej ofercie</m:t>
              </m:r>
            </m:den>
          </m:f>
          <m:r>
            <m:rPr>
              <m:sty m:val="bi"/>
            </m:rPr>
            <w:rPr>
              <w:rFonts w:ascii="Cambria Math" w:hAnsi="Cambria Math"/>
              <w:sz w:val="21"/>
              <w:szCs w:val="21"/>
            </w:rPr>
            <m:t>×100 pkt ×60%</m:t>
          </m:r>
        </m:oMath>
      </m:oMathPara>
    </w:p>
    <w:p w14:paraId="61B59C64" w14:textId="211150A7" w:rsidR="006F5B23" w:rsidRPr="00456B4C" w:rsidRDefault="006F5B23" w:rsidP="007E4F9B">
      <w:pPr>
        <w:tabs>
          <w:tab w:val="center" w:pos="1418"/>
          <w:tab w:val="right" w:pos="9432"/>
        </w:tabs>
        <w:rPr>
          <w:rFonts w:ascii="Cambria" w:hAnsi="Cambria" w:cs="Calibri"/>
          <w:sz w:val="24"/>
          <w:szCs w:val="24"/>
          <w:lang w:val="pl-PL" w:eastAsia="ar-SA"/>
        </w:rPr>
      </w:pPr>
      <w:r w:rsidRPr="00456B4C">
        <w:rPr>
          <w:rFonts w:ascii="Cambria" w:hAnsi="Cambria" w:cs="Calibri"/>
          <w:sz w:val="24"/>
          <w:szCs w:val="24"/>
          <w:lang w:val="pl-PL" w:eastAsia="ar-SA"/>
        </w:rPr>
        <w:tab/>
      </w:r>
    </w:p>
    <w:p w14:paraId="4663F589" w14:textId="39DCD7D2" w:rsidR="006F5B23" w:rsidRPr="00456B4C" w:rsidRDefault="006F5B23" w:rsidP="007E4F9B">
      <w:pPr>
        <w:ind w:left="347"/>
        <w:jc w:val="both"/>
        <w:rPr>
          <w:rFonts w:ascii="Cambria" w:hAnsi="Cambria" w:cs="Calibri"/>
          <w:sz w:val="24"/>
          <w:szCs w:val="24"/>
          <w:lang w:val="pl-PL" w:eastAsia="ar-SA"/>
        </w:rPr>
      </w:pPr>
      <w:r w:rsidRPr="00456B4C">
        <w:rPr>
          <w:rFonts w:ascii="Cambria" w:hAnsi="Cambria" w:cs="Calibri"/>
          <w:sz w:val="24"/>
          <w:szCs w:val="24"/>
          <w:lang w:val="pl-PL" w:eastAsia="ar-SA"/>
        </w:rPr>
        <w:t>Uzyskana z wyliczenia ilość punktów zostanie ostatecznie ustalona z dokładnością do drugiego miejsca po przecinku z zachowaniem zasady zaokrągleń matematycznych.</w:t>
      </w:r>
    </w:p>
    <w:p w14:paraId="4CB5B37A" w14:textId="77777777" w:rsidR="00456B4C" w:rsidRPr="00456B4C" w:rsidRDefault="00456B4C" w:rsidP="00456B4C">
      <w:pPr>
        <w:suppressAutoHyphens/>
        <w:ind w:left="1311" w:hanging="651"/>
        <w:jc w:val="both"/>
        <w:rPr>
          <w:rFonts w:ascii="Cambria" w:eastAsia="Calibri" w:hAnsi="Cambria" w:cs="F"/>
          <w:lang w:val="pl-PL" w:eastAsia="ar-SA"/>
        </w:rPr>
      </w:pPr>
    </w:p>
    <w:p w14:paraId="71B332F9" w14:textId="434A2512" w:rsidR="00456B4C" w:rsidRPr="00456B4C" w:rsidRDefault="00456B4C" w:rsidP="00456B4C">
      <w:pPr>
        <w:pStyle w:val="Akapitzlist"/>
        <w:numPr>
          <w:ilvl w:val="0"/>
          <w:numId w:val="67"/>
        </w:numPr>
        <w:tabs>
          <w:tab w:val="left" w:pos="1276"/>
        </w:tabs>
        <w:spacing w:after="0"/>
        <w:jc w:val="both"/>
        <w:rPr>
          <w:rFonts w:ascii="Cambria" w:eastAsia="Calibri" w:hAnsi="Cambria" w:cs="F"/>
          <w:sz w:val="24"/>
          <w:szCs w:val="24"/>
          <w:lang w:eastAsia="ar-SA"/>
        </w:rPr>
      </w:pPr>
      <w:r w:rsidRPr="00456B4C">
        <w:rPr>
          <w:rFonts w:ascii="Cambria" w:eastAsia="Calibri" w:hAnsi="Cambria" w:cs="F"/>
          <w:b/>
          <w:sz w:val="24"/>
          <w:szCs w:val="24"/>
          <w:lang w:eastAsia="ar-SA"/>
        </w:rPr>
        <w:t xml:space="preserve">Jakość wykonania zamówienia (J) </w:t>
      </w:r>
      <w:r w:rsidRPr="00456B4C">
        <w:rPr>
          <w:rFonts w:ascii="Cambria" w:eastAsia="Calibri" w:hAnsi="Cambria" w:cs="F"/>
          <w:sz w:val="24"/>
          <w:szCs w:val="24"/>
          <w:lang w:eastAsia="ar-SA"/>
        </w:rPr>
        <w:t xml:space="preserve">– 40% </w:t>
      </w:r>
    </w:p>
    <w:p w14:paraId="02B76AA1" w14:textId="77777777" w:rsidR="00456B4C" w:rsidRPr="00456B4C" w:rsidRDefault="00456B4C" w:rsidP="00456B4C">
      <w:pPr>
        <w:tabs>
          <w:tab w:val="left" w:pos="1276"/>
        </w:tabs>
        <w:suppressAutoHyphens/>
        <w:spacing w:after="0"/>
        <w:ind w:left="720"/>
        <w:jc w:val="both"/>
        <w:rPr>
          <w:rFonts w:ascii="Cambria" w:eastAsia="Calibri" w:hAnsi="Cambria" w:cs="F"/>
          <w:sz w:val="24"/>
          <w:szCs w:val="24"/>
          <w:lang w:val="pl-PL" w:eastAsia="ar-SA"/>
        </w:rPr>
      </w:pPr>
    </w:p>
    <w:p w14:paraId="201898A8" w14:textId="7CCC85F8"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431B2F">
        <w:rPr>
          <w:rFonts w:ascii="Cambria" w:eastAsia="Calibri" w:hAnsi="Cambria" w:cs="F"/>
          <w:sz w:val="24"/>
          <w:szCs w:val="24"/>
          <w:lang w:val="pl-PL" w:eastAsia="ar-SA"/>
        </w:rPr>
        <w:t xml:space="preserve">Punkty w kryterium przyznawane będą na podstawie próbek o podobnym stopniu trudności drukarskiej w stosunku do publikacji będących przedmiotem zamówienia. Wykonawca zobowiązany będzie złożyć próbki na potrzeby kryterium jakości. Próbkami powinny być 2 książki i 2 ulotki wydrukowane przez Wykonawcę w okresie ostatnich 2 </w:t>
      </w:r>
      <w:r w:rsidRPr="00431B2F">
        <w:rPr>
          <w:rFonts w:ascii="Cambria" w:eastAsia="Calibri" w:hAnsi="Cambria" w:cs="F"/>
          <w:sz w:val="24"/>
          <w:szCs w:val="24"/>
          <w:lang w:val="pl-PL" w:eastAsia="ar-SA"/>
        </w:rPr>
        <w:lastRenderedPageBreak/>
        <w:t>lat</w:t>
      </w:r>
      <w:r w:rsidR="008569CF">
        <w:rPr>
          <w:rFonts w:ascii="Cambria" w:eastAsia="Calibri" w:hAnsi="Cambria" w:cs="F"/>
          <w:sz w:val="24"/>
          <w:szCs w:val="24"/>
          <w:lang w:val="pl-PL" w:eastAsia="ar-SA"/>
        </w:rPr>
        <w:t xml:space="preserve">, </w:t>
      </w:r>
      <w:r w:rsidR="00892EB9">
        <w:rPr>
          <w:rFonts w:ascii="Cambria" w:eastAsia="Calibri" w:hAnsi="Cambria" w:cs="F"/>
          <w:sz w:val="24"/>
          <w:szCs w:val="24"/>
          <w:lang w:val="pl-PL" w:eastAsia="ar-SA"/>
        </w:rPr>
        <w:t>(</w:t>
      </w:r>
      <w:r w:rsidR="00E60967">
        <w:rPr>
          <w:rFonts w:ascii="Cambria" w:eastAsia="Calibri" w:hAnsi="Cambria" w:cs="F"/>
          <w:sz w:val="24"/>
          <w:szCs w:val="24"/>
          <w:lang w:val="pl-PL" w:eastAsia="ar-SA"/>
        </w:rPr>
        <w:t>tj. w latach 2020 – 2022</w:t>
      </w:r>
      <w:r w:rsidR="00892EB9">
        <w:rPr>
          <w:rFonts w:ascii="Cambria" w:eastAsia="Calibri" w:hAnsi="Cambria" w:cs="F"/>
          <w:sz w:val="24"/>
          <w:szCs w:val="24"/>
          <w:lang w:val="pl-PL" w:eastAsia="ar-SA"/>
        </w:rPr>
        <w:t>, niezależnie od miesiąca),</w:t>
      </w:r>
      <w:r w:rsidRPr="00431B2F">
        <w:rPr>
          <w:rFonts w:ascii="Cambria" w:eastAsia="Calibri" w:hAnsi="Cambria" w:cs="F"/>
          <w:sz w:val="24"/>
          <w:szCs w:val="24"/>
          <w:lang w:val="pl-PL" w:eastAsia="ar-SA"/>
        </w:rPr>
        <w:t xml:space="preserve">którymi Wykonawca już dysponuje lub </w:t>
      </w:r>
      <w:r w:rsidR="00A57B48">
        <w:rPr>
          <w:rFonts w:ascii="Cambria" w:eastAsia="Calibri" w:hAnsi="Cambria" w:cs="F"/>
          <w:sz w:val="24"/>
          <w:szCs w:val="24"/>
          <w:lang w:val="pl-PL" w:eastAsia="ar-SA"/>
        </w:rPr>
        <w:t xml:space="preserve">zostały </w:t>
      </w:r>
      <w:r w:rsidRPr="00431B2F">
        <w:rPr>
          <w:rFonts w:ascii="Cambria" w:eastAsia="Calibri" w:hAnsi="Cambria" w:cs="F"/>
          <w:sz w:val="24"/>
          <w:szCs w:val="24"/>
          <w:lang w:val="pl-PL" w:eastAsia="ar-SA"/>
        </w:rPr>
        <w:t xml:space="preserve">przygotowane na potrzeby niniejszego zamówienia). </w:t>
      </w:r>
      <w:r w:rsidR="008569CF">
        <w:rPr>
          <w:rFonts w:ascii="Cambria" w:eastAsia="Calibri" w:hAnsi="Cambria" w:cs="F"/>
          <w:sz w:val="24"/>
          <w:szCs w:val="24"/>
          <w:lang w:val="pl-PL" w:eastAsia="ar-SA"/>
        </w:rPr>
        <w:t xml:space="preserve">Próbki sporządzone wcześniej niż w okresie ostatnich 2 lat nie będą brane pod uwagę przy przyznawaniu punktacji i otrzymają 0 pkt. </w:t>
      </w:r>
      <w:r w:rsidRPr="00431B2F">
        <w:rPr>
          <w:rFonts w:ascii="Cambria" w:eastAsia="Calibri" w:hAnsi="Cambria" w:cs="F"/>
          <w:sz w:val="24"/>
          <w:szCs w:val="24"/>
          <w:lang w:val="pl-PL" w:eastAsia="ar-SA"/>
        </w:rPr>
        <w:t xml:space="preserve">Każda z 4 próbek powinna być opisana rodzajem i gramaturą papieru, zgodnie z SWZ. </w:t>
      </w:r>
    </w:p>
    <w:p w14:paraId="6AA51894" w14:textId="77777777"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CB3D54">
        <w:rPr>
          <w:rFonts w:ascii="Cambria" w:eastAsia="Calibri" w:hAnsi="Cambria" w:cs="F"/>
          <w:b/>
          <w:bCs/>
          <w:sz w:val="24"/>
          <w:szCs w:val="24"/>
          <w:u w:val="single"/>
          <w:lang w:val="pl-PL" w:eastAsia="ar-SA"/>
        </w:rPr>
        <w:t>Próbki 1 i 2</w:t>
      </w:r>
      <w:r w:rsidRPr="00431B2F">
        <w:rPr>
          <w:rFonts w:ascii="Cambria" w:eastAsia="Calibri" w:hAnsi="Cambria" w:cs="F"/>
          <w:sz w:val="24"/>
          <w:szCs w:val="24"/>
          <w:lang w:val="pl-PL" w:eastAsia="ar-SA"/>
        </w:rPr>
        <w:t xml:space="preserve"> – książka: kolorystyka: środek 4/4, okładka 4/0 lub 4/1 lub 4/4, surowiec: środek kreda matowa 120–150 g (lub równoważny zamiennik), okładka 250–300g karton jednostronny, introligatornia: oprawa miękka klejona lub szyto-klejona, uszlachetnianie druku: folia matowa lub aksamitna (soft touch) zewnętrznie na okładce, lakier UV (opcjonalnie).</w:t>
      </w:r>
    </w:p>
    <w:p w14:paraId="5AACE4C5" w14:textId="77777777"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CB3D54">
        <w:rPr>
          <w:rFonts w:ascii="Cambria" w:eastAsia="Calibri" w:hAnsi="Cambria" w:cs="F"/>
          <w:b/>
          <w:bCs/>
          <w:sz w:val="24"/>
          <w:szCs w:val="24"/>
          <w:u w:val="single"/>
          <w:lang w:val="pl-PL" w:eastAsia="ar-SA"/>
        </w:rPr>
        <w:t>Próbki 3 i 4</w:t>
      </w:r>
      <w:r w:rsidRPr="00431B2F">
        <w:rPr>
          <w:rFonts w:ascii="Cambria" w:eastAsia="Calibri" w:hAnsi="Cambria" w:cs="F"/>
          <w:sz w:val="24"/>
          <w:szCs w:val="24"/>
          <w:lang w:val="pl-PL" w:eastAsia="ar-SA"/>
        </w:rPr>
        <w:t xml:space="preserve"> – ulotki: kolorystyka 4/4, surowiec: kreda matowa 150–170 g, wysokość 210 mm, szerokość na 3–7 skrzydełek, składana do DL (po złożeniu wysokość 210 mm, szerokość ok. 99–110 mm), opcjonalnie lakier offsetowy matowy.</w:t>
      </w:r>
    </w:p>
    <w:p w14:paraId="35D12ED6" w14:textId="77777777" w:rsidR="00431B2F" w:rsidRPr="00431B2F" w:rsidRDefault="00431B2F" w:rsidP="00431B2F">
      <w:pPr>
        <w:tabs>
          <w:tab w:val="left" w:pos="1276"/>
        </w:tabs>
        <w:suppressAutoHyphens/>
        <w:ind w:left="340"/>
        <w:jc w:val="both"/>
        <w:rPr>
          <w:rFonts w:ascii="Cambria" w:eastAsia="Calibri" w:hAnsi="Cambria" w:cs="F"/>
          <w:sz w:val="24"/>
          <w:szCs w:val="24"/>
          <w:lang w:val="pl-PL" w:eastAsia="ar-SA"/>
        </w:rPr>
      </w:pPr>
      <w:r w:rsidRPr="00431B2F">
        <w:rPr>
          <w:rFonts w:ascii="Cambria" w:eastAsia="Calibri" w:hAnsi="Cambria" w:cs="F"/>
          <w:sz w:val="24"/>
          <w:szCs w:val="24"/>
          <w:lang w:val="pl-PL" w:eastAsia="ar-SA"/>
        </w:rPr>
        <w:t>Próbki stanowią element oferty i są jednocześnie załączone do oferty celem dokonania oceny w kryterium JAKOŚĆ. Zamawiający nie będzie wzywał do uzupełnienia próbek. W przypadku braku złożenia jakiegokolwiek pakietu próbek, złożenia próbek niezgodnie ze wskazanym opisem próbek, wymaganiami technicznymi, formalnymi lub ilościowymi oferta otrzyma 0,00 pkt w kryterium JAKOŚĆ w danym zadaniu.</w:t>
      </w:r>
    </w:p>
    <w:p w14:paraId="34FE9658" w14:textId="77777777" w:rsidR="00431B2F" w:rsidRPr="00431B2F" w:rsidRDefault="00431B2F" w:rsidP="00431B2F">
      <w:pPr>
        <w:tabs>
          <w:tab w:val="left" w:pos="1276"/>
        </w:tabs>
        <w:suppressAutoHyphens/>
        <w:ind w:left="340"/>
        <w:jc w:val="both"/>
        <w:rPr>
          <w:rFonts w:ascii="Cambria" w:eastAsia="Calibri" w:hAnsi="Cambria" w:cs="F"/>
          <w:b/>
          <w:sz w:val="24"/>
          <w:szCs w:val="24"/>
          <w:lang w:val="pl-PL" w:eastAsia="ar-SA"/>
        </w:rPr>
      </w:pPr>
      <w:r w:rsidRPr="00431B2F">
        <w:rPr>
          <w:rFonts w:ascii="Cambria" w:eastAsia="Calibri" w:hAnsi="Cambria" w:cs="F"/>
          <w:sz w:val="24"/>
          <w:szCs w:val="24"/>
          <w:lang w:val="pl-PL" w:eastAsia="ar-SA"/>
        </w:rPr>
        <w:t>W ramach kryterium JAKOŚĆ złożone próbki ocenianie będą w następujących podkryteriach:</w:t>
      </w:r>
    </w:p>
    <w:p w14:paraId="42C902B9" w14:textId="77777777" w:rsidR="00456B4C" w:rsidRPr="00456B4C" w:rsidRDefault="00456B4C" w:rsidP="00456B4C">
      <w:pPr>
        <w:tabs>
          <w:tab w:val="left" w:pos="1276"/>
        </w:tabs>
        <w:suppressAutoHyphens/>
        <w:ind w:left="340"/>
        <w:jc w:val="both"/>
        <w:rPr>
          <w:rFonts w:ascii="Cambria" w:eastAsia="Calibri" w:hAnsi="Cambria" w:cs="Calibri"/>
          <w:sz w:val="24"/>
          <w:szCs w:val="24"/>
          <w:lang w:val="pl-PL" w:eastAsia="ar-SA"/>
        </w:rPr>
      </w:pPr>
      <w:r w:rsidRPr="00456B4C">
        <w:rPr>
          <w:rFonts w:ascii="Cambria" w:eastAsia="Calibri" w:hAnsi="Cambria" w:cs="F"/>
          <w:b/>
          <w:sz w:val="24"/>
          <w:szCs w:val="24"/>
          <w:lang w:val="pl-PL" w:eastAsia="ar-SA"/>
        </w:rPr>
        <w:t>Próbki 1 i 2</w:t>
      </w:r>
    </w:p>
    <w:tbl>
      <w:tblPr>
        <w:tblW w:w="8930" w:type="dxa"/>
        <w:tblInd w:w="392" w:type="dxa"/>
        <w:tblLayout w:type="fixed"/>
        <w:tblLook w:val="0000" w:firstRow="0" w:lastRow="0" w:firstColumn="0" w:lastColumn="0" w:noHBand="0" w:noVBand="0"/>
      </w:tblPr>
      <w:tblGrid>
        <w:gridCol w:w="567"/>
        <w:gridCol w:w="6379"/>
        <w:gridCol w:w="992"/>
        <w:gridCol w:w="992"/>
      </w:tblGrid>
      <w:tr w:rsidR="00456B4C" w:rsidRPr="00456B4C" w14:paraId="71CD0C9C" w14:textId="77777777" w:rsidTr="00706A54">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7A470E"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Lp.</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04A160"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NAZWA PODKRYTERIUM</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AFD00C"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MAKSYMALNA LICZBA PUNKTÓW</w:t>
            </w:r>
          </w:p>
        </w:tc>
      </w:tr>
      <w:tr w:rsidR="00456B4C" w:rsidRPr="00456B4C" w14:paraId="4367D959" w14:textId="77777777" w:rsidTr="00706A54">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69BBF9" w14:textId="77777777" w:rsidR="00456B4C" w:rsidRPr="00456B4C" w:rsidRDefault="00456B4C" w:rsidP="00456B4C">
            <w:pPr>
              <w:tabs>
                <w:tab w:val="left" w:pos="1276"/>
              </w:tabs>
              <w:suppressAutoHyphens/>
              <w:jc w:val="center"/>
              <w:rPr>
                <w:rFonts w:ascii="Calibri" w:eastAsia="Calibri" w:hAnsi="Calibri" w:cs="Calibri"/>
                <w:lang w:val="pl-PL" w:eastAsia="ar-SA"/>
              </w:rPr>
            </w:pP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D30AD" w14:textId="77777777" w:rsidR="00456B4C" w:rsidRPr="00456B4C" w:rsidRDefault="00456B4C" w:rsidP="00456B4C">
            <w:pPr>
              <w:tabs>
                <w:tab w:val="left" w:pos="1276"/>
              </w:tabs>
              <w:suppressAutoHyphens/>
              <w:jc w:val="center"/>
              <w:rPr>
                <w:rFonts w:ascii="Calibri" w:eastAsia="Calibri" w:hAnsi="Calibri" w:cs="Calibri"/>
                <w:lang w:val="pl-PL"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21EE"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Próbka 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936F"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Próbka 2</w:t>
            </w:r>
          </w:p>
        </w:tc>
      </w:tr>
      <w:tr w:rsidR="00456B4C" w:rsidRPr="00892EB9" w14:paraId="543E70DC"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A04E0"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I</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69BB2C"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Kryteria oceny technicznej (jakościowej) druku</w:t>
            </w:r>
          </w:p>
        </w:tc>
      </w:tr>
      <w:tr w:rsidR="00456B4C" w:rsidRPr="00456B4C" w14:paraId="618B9462"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8BA6"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5672"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Jednolitość natężenia farby w całej publikacji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FFB2"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36EA"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4E0B417E"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6A96"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E76B"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Czytelność tekstu (czystość druku, brak rozmazań, ostrość, kontrast, mocne nasycenie czerni w tekście drukowanym)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AF1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E5AF"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467FF1C9"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4D3A"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B645D"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Ostrość i jakość ilustracji zapewniające widoczność szczegółów w światłach i cieniach (dla ilustracji kolorowych: bez dominanty barwnej i przesunięć podstawowych kolorów), odpowiednie nasycenie kolorów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629C4"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FFD9"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7D506925"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9093"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2819"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Ogólne wrażenie estetyczne, ocena stopnia trudności wykonawstwa w dostarczonych próbkach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38F8"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85E4"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892EB9" w14:paraId="0524B468"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EB12C"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lastRenderedPageBreak/>
              <w:t>II</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F9ADC" w14:textId="77777777" w:rsidR="00456B4C" w:rsidRPr="00456B4C" w:rsidRDefault="00456B4C" w:rsidP="00456B4C">
            <w:pPr>
              <w:tabs>
                <w:tab w:val="left" w:pos="1276"/>
              </w:tabs>
              <w:suppressAutoHyphens/>
              <w:rPr>
                <w:rFonts w:ascii="Calibri" w:eastAsia="Calibri" w:hAnsi="Calibri" w:cs="F"/>
                <w:lang w:val="pl-PL" w:eastAsia="ar-SA"/>
              </w:rPr>
            </w:pPr>
            <w:r w:rsidRPr="00456B4C">
              <w:rPr>
                <w:rFonts w:ascii="Cambria" w:eastAsia="Calibri" w:hAnsi="Cambria" w:cs="Calibri"/>
                <w:lang w:val="pl-PL" w:eastAsia="ar-SA"/>
              </w:rPr>
              <w:t>Kryteria oceny technicznej (jakościowej) introligatorstwa i uszlachetnienia druku</w:t>
            </w:r>
          </w:p>
        </w:tc>
      </w:tr>
      <w:tr w:rsidR="00456B4C" w:rsidRPr="00456B4C" w14:paraId="37CED0B7"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9C05"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6C6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Trwałość rozumiana jako odporność na zginanie i otwieranie, brak odkształceń i trwałych zmian spowodowanych otwieraniem publikacji, brak pęknięć grzbietu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2CD8"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1F40"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0E15AED8"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CDA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26877"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Jakość wykonania oprawy (brak odchylania się okładki lub okładki i kilku pierwszych kartek książki od głównego bloku, prawidłowe wklejenie okładki równo do wysokości bocznych big okładki, brak pęknięć okładki na linii bigowania, równe ułożenie druku w stosunku do brzegów okładki; brak odkształceń kartonu okładki; jakość foliowania – równomierne pokrycie, brak pęcherzy powietrza)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E61F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23AE"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41806D75"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45C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E8457"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Trwałość, odporność na brak odkształceń i trwałych zmian spowodowanych otwieraniem publikacji, brak pęknięć grzbietu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7B521"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C7D51"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272C12DE"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03F5"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C1C6" w14:textId="77777777" w:rsidR="00456B4C" w:rsidRPr="00456B4C" w:rsidRDefault="00456B4C" w:rsidP="00456B4C">
            <w:pPr>
              <w:tabs>
                <w:tab w:val="left" w:pos="1276"/>
              </w:tabs>
              <w:suppressAutoHyphens/>
              <w:rPr>
                <w:rFonts w:ascii="Cambria" w:eastAsia="Calibri" w:hAnsi="Cambria" w:cs="Calibri"/>
                <w:lang w:val="pl-PL" w:eastAsia="ar-SA"/>
              </w:rPr>
            </w:pPr>
            <w:r w:rsidRPr="00456B4C">
              <w:rPr>
                <w:rFonts w:ascii="Cambria" w:eastAsia="Calibri" w:hAnsi="Cambria" w:cs="Calibri"/>
                <w:lang w:val="pl-PL" w:eastAsia="ar-SA"/>
              </w:rPr>
              <w:t>Ogólne wrażenie estetyczne, ocena stopnia trudności wykonawstwa w próbkach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6E79"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CB83"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5</w:t>
            </w:r>
          </w:p>
        </w:tc>
      </w:tr>
      <w:tr w:rsidR="00456B4C" w:rsidRPr="00456B4C" w14:paraId="0FF611AD" w14:textId="77777777" w:rsidTr="00706A54">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CA3EA"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SUMA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3CF9" w14:textId="77777777" w:rsidR="00456B4C" w:rsidRPr="00456B4C" w:rsidRDefault="00456B4C" w:rsidP="00456B4C">
            <w:pPr>
              <w:tabs>
                <w:tab w:val="left" w:pos="1276"/>
              </w:tabs>
              <w:suppressAutoHyphens/>
              <w:jc w:val="center"/>
              <w:rPr>
                <w:rFonts w:ascii="Cambria" w:eastAsia="Calibri" w:hAnsi="Cambria" w:cs="Calibri"/>
                <w:lang w:val="pl-PL" w:eastAsia="ar-SA"/>
              </w:rPr>
            </w:pPr>
            <w:r w:rsidRPr="00456B4C">
              <w:rPr>
                <w:rFonts w:ascii="Cambria" w:eastAsia="Calibri" w:hAnsi="Cambria" w:cs="Calibri"/>
                <w:lang w:val="pl-PL" w:eastAsia="ar-SA"/>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E4B1" w14:textId="77777777" w:rsidR="00456B4C" w:rsidRPr="00456B4C" w:rsidRDefault="00456B4C" w:rsidP="00456B4C">
            <w:pPr>
              <w:tabs>
                <w:tab w:val="left" w:pos="1276"/>
              </w:tabs>
              <w:suppressAutoHyphens/>
              <w:jc w:val="center"/>
              <w:rPr>
                <w:rFonts w:ascii="Calibri" w:eastAsia="Calibri" w:hAnsi="Calibri" w:cs="F"/>
                <w:lang w:val="pl-PL" w:eastAsia="ar-SA"/>
              </w:rPr>
            </w:pPr>
            <w:r w:rsidRPr="00456B4C">
              <w:rPr>
                <w:rFonts w:ascii="Cambria" w:eastAsia="Calibri" w:hAnsi="Cambria" w:cs="Calibri"/>
                <w:lang w:val="pl-PL" w:eastAsia="ar-SA"/>
              </w:rPr>
              <w:t>40</w:t>
            </w:r>
          </w:p>
        </w:tc>
      </w:tr>
    </w:tbl>
    <w:p w14:paraId="6E10D63D" w14:textId="77777777" w:rsidR="00456B4C" w:rsidRPr="00456B4C" w:rsidRDefault="00456B4C" w:rsidP="00456B4C">
      <w:pPr>
        <w:tabs>
          <w:tab w:val="left" w:pos="1276"/>
        </w:tabs>
        <w:suppressAutoHyphens/>
        <w:ind w:left="340"/>
        <w:jc w:val="both"/>
        <w:rPr>
          <w:rFonts w:ascii="Cambria" w:eastAsia="Calibri" w:hAnsi="Cambria" w:cs="F"/>
          <w:lang w:val="pl-PL" w:eastAsia="ar-SA"/>
        </w:rPr>
      </w:pPr>
    </w:p>
    <w:p w14:paraId="16F7CB70" w14:textId="77777777" w:rsidR="00456B4C" w:rsidRPr="00456B4C" w:rsidRDefault="00456B4C" w:rsidP="00456B4C">
      <w:pPr>
        <w:tabs>
          <w:tab w:val="left" w:pos="1276"/>
        </w:tabs>
        <w:suppressAutoHyphens/>
        <w:ind w:left="340"/>
        <w:jc w:val="both"/>
        <w:rPr>
          <w:rFonts w:ascii="Cambria" w:eastAsia="Calibri" w:hAnsi="Cambria" w:cs="F"/>
          <w:lang w:val="pl-PL" w:eastAsia="ar-SA"/>
        </w:rPr>
      </w:pPr>
    </w:p>
    <w:p w14:paraId="3B44431B" w14:textId="14442C57" w:rsidR="00456B4C" w:rsidRPr="00714F12" w:rsidRDefault="00456B4C" w:rsidP="00456B4C">
      <w:pPr>
        <w:tabs>
          <w:tab w:val="left" w:pos="1276"/>
        </w:tabs>
        <w:suppressAutoHyphens/>
        <w:ind w:left="340"/>
        <w:jc w:val="both"/>
        <w:rPr>
          <w:rFonts w:ascii="Cambria" w:eastAsia="Calibri" w:hAnsi="Cambria" w:cs="Calibri"/>
          <w:sz w:val="24"/>
          <w:szCs w:val="24"/>
          <w:lang w:val="pl-PL" w:eastAsia="ar-SA"/>
        </w:rPr>
      </w:pPr>
      <w:r w:rsidRPr="00714F12">
        <w:rPr>
          <w:rFonts w:ascii="Cambria" w:eastAsia="Calibri" w:hAnsi="Cambria" w:cs="F"/>
          <w:b/>
          <w:sz w:val="24"/>
          <w:szCs w:val="24"/>
          <w:lang w:val="pl-PL" w:eastAsia="ar-SA"/>
        </w:rPr>
        <w:t>Próbki 3 i 4</w:t>
      </w:r>
      <w:r w:rsidR="009434F7" w:rsidRPr="00714F12">
        <w:rPr>
          <w:rFonts w:ascii="Cambria" w:eastAsia="Calibri" w:hAnsi="Cambria" w:cs="F"/>
          <w:b/>
          <w:sz w:val="24"/>
          <w:szCs w:val="24"/>
          <w:lang w:val="pl-PL" w:eastAsia="ar-SA"/>
        </w:rPr>
        <w:t xml:space="preserve"> </w:t>
      </w:r>
    </w:p>
    <w:tbl>
      <w:tblPr>
        <w:tblW w:w="8930" w:type="dxa"/>
        <w:tblInd w:w="392" w:type="dxa"/>
        <w:tblLayout w:type="fixed"/>
        <w:tblLook w:val="0000" w:firstRow="0" w:lastRow="0" w:firstColumn="0" w:lastColumn="0" w:noHBand="0" w:noVBand="0"/>
      </w:tblPr>
      <w:tblGrid>
        <w:gridCol w:w="567"/>
        <w:gridCol w:w="6379"/>
        <w:gridCol w:w="992"/>
        <w:gridCol w:w="992"/>
      </w:tblGrid>
      <w:tr w:rsidR="00133C41" w:rsidRPr="00714F12" w14:paraId="1FAFAF1A" w14:textId="77777777" w:rsidTr="00706A54">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CF3E39"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Lp.</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92DB42"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NAZWA PODKRYTERIUM</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268E9"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MAKSYMALNA LICZBA PUNKTÓW</w:t>
            </w:r>
          </w:p>
        </w:tc>
      </w:tr>
      <w:tr w:rsidR="00133C41" w:rsidRPr="00714F12" w14:paraId="3EE0D294" w14:textId="77777777" w:rsidTr="00706A54">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DD46F9" w14:textId="77777777" w:rsidR="00456B4C" w:rsidRPr="00714F12" w:rsidRDefault="00456B4C" w:rsidP="00456B4C">
            <w:pPr>
              <w:tabs>
                <w:tab w:val="left" w:pos="1276"/>
              </w:tabs>
              <w:suppressAutoHyphens/>
              <w:jc w:val="center"/>
              <w:rPr>
                <w:rFonts w:ascii="Calibri" w:eastAsia="Calibri" w:hAnsi="Calibri" w:cs="Calibri"/>
                <w:lang w:val="pl-PL" w:eastAsia="ar-SA"/>
              </w:rPr>
            </w:pP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87FB9" w14:textId="77777777" w:rsidR="00456B4C" w:rsidRPr="00714F12" w:rsidRDefault="00456B4C" w:rsidP="00456B4C">
            <w:pPr>
              <w:tabs>
                <w:tab w:val="left" w:pos="1276"/>
              </w:tabs>
              <w:suppressAutoHyphens/>
              <w:jc w:val="center"/>
              <w:rPr>
                <w:rFonts w:ascii="Calibri" w:eastAsia="Calibri" w:hAnsi="Calibri" w:cs="Calibri"/>
                <w:lang w:val="pl-PL"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97B4" w14:textId="5FCC8F24" w:rsidR="00456B4C" w:rsidRPr="00714F12" w:rsidRDefault="00456B4C" w:rsidP="00431B2F">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 xml:space="preserve">Próbka </w:t>
            </w:r>
            <w:r w:rsidR="00431B2F" w:rsidRPr="00714F12">
              <w:rPr>
                <w:rFonts w:ascii="Cambria" w:eastAsia="Calibri" w:hAnsi="Cambria" w:cs="Calibri"/>
                <w:lang w:val="pl-PL"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906A" w14:textId="37C858A1" w:rsidR="00456B4C" w:rsidRPr="00714F12" w:rsidRDefault="00456B4C" w:rsidP="00431B2F">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 xml:space="preserve">Próbka </w:t>
            </w:r>
            <w:r w:rsidR="00431B2F" w:rsidRPr="00714F12">
              <w:rPr>
                <w:rFonts w:ascii="Cambria" w:eastAsia="Calibri" w:hAnsi="Cambria" w:cs="Calibri"/>
                <w:lang w:val="pl-PL" w:eastAsia="ar-SA"/>
              </w:rPr>
              <w:t>4</w:t>
            </w:r>
          </w:p>
        </w:tc>
      </w:tr>
      <w:tr w:rsidR="00133C41" w:rsidRPr="00714F12" w14:paraId="4A483E88"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47B7"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0A0E"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Czystość zadruku na papierze, brak zacieków, rozmazań, przesunięć zadruku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7501"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90DD"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29DCC69B"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3D5DA"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DBFE"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Jednolitość natężenia farby, brak różnic w kolorze tła, zachowanie jednolitych kolorów na poszczególnych stronach ulotki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8A46"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6198"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0A12BF2E"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BFF9A"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81DF"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Czytelność tekstu, kontrast, ostrość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3A6D"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4F73"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5322C911"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F75E" w14:textId="1AFC6DE1" w:rsidR="00456B4C" w:rsidRPr="00714F12" w:rsidRDefault="00BD7FC1" w:rsidP="00BD7FC1">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 xml:space="preserve">  </w:t>
            </w:r>
            <w:r w:rsidR="00456B4C" w:rsidRPr="00714F12">
              <w:rPr>
                <w:rFonts w:ascii="Cambria" w:eastAsia="Calibri" w:hAnsi="Cambria" w:cs="Calibri"/>
                <w:lang w:val="pl-PL" w:eastAsia="ar-SA"/>
              </w:rPr>
              <w:t>4</w:t>
            </w:r>
            <w:r w:rsidRPr="00714F12">
              <w:rPr>
                <w:rFonts w:ascii="Cambria" w:eastAsia="Calibri" w:hAnsi="Cambria" w:cs="Calibri"/>
                <w:lang w:val="pl-PL" w:eastAsia="ar-SA"/>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98B5"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Odpowiednia ostrość, czytelność fotografii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1D23"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A932"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73DC92A6"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6C36" w14:textId="0959AC0E" w:rsidR="00456B4C" w:rsidRPr="00714F12" w:rsidRDefault="00BD7FC1"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r w:rsidR="00456B4C" w:rsidRPr="00714F12">
              <w:rPr>
                <w:rFonts w:ascii="Cambria" w:eastAsia="Calibri" w:hAnsi="Cambria" w:cs="Calibri"/>
                <w:lang w:val="pl-PL" w:eastAsia="ar-SA"/>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480F"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Odpowiednie barwy na poszczególnych fotografiach (nasycenie, balans kolorów, tonacja, kontrast; brak dominanty barwnej i przesunięć podstawowych kolorów)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5256B"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935AA"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6791D03F"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953B"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lastRenderedPageBreak/>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ADA2"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Jakość falcowania, utrzymanie jednakowych marginesów na poszczególnych stronach ulotki, zachowanie kątów prostych, brak pęknięć na zgięciach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E0F59"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F8799"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13B85E93"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EEA8"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680D7"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Staranność przycięcia papieru, gładkość i równomierność obciętych boków ulotki, zachowanie kątów prostych w stosunku do bloku tekstowego i fotografii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9A1D4"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273F"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7092C81B" w14:textId="77777777" w:rsidTr="00706A54">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FA35"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7DB2" w14:textId="77777777" w:rsidR="00456B4C" w:rsidRPr="00714F12" w:rsidRDefault="00456B4C" w:rsidP="00456B4C">
            <w:pPr>
              <w:tabs>
                <w:tab w:val="left" w:pos="1276"/>
              </w:tabs>
              <w:suppressAutoHyphens/>
              <w:rPr>
                <w:rFonts w:ascii="Cambria" w:eastAsia="Calibri" w:hAnsi="Cambria" w:cs="Calibri"/>
                <w:lang w:val="pl-PL" w:eastAsia="ar-SA"/>
              </w:rPr>
            </w:pPr>
            <w:r w:rsidRPr="00714F12">
              <w:rPr>
                <w:rFonts w:ascii="Cambria" w:eastAsia="Calibri" w:hAnsi="Cambria" w:cs="Calibri"/>
                <w:lang w:val="pl-PL" w:eastAsia="ar-SA"/>
              </w:rPr>
              <w:t>Ogólne wrażenie estetyczne, ocena stopnia trudności wykonawstwa w próbkach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0995"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4C87"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5</w:t>
            </w:r>
          </w:p>
        </w:tc>
      </w:tr>
      <w:tr w:rsidR="00133C41" w:rsidRPr="00714F12" w14:paraId="42D92BB0" w14:textId="77777777" w:rsidTr="00706A54">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3B7C2"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SUMA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625E" w14:textId="77777777" w:rsidR="00456B4C" w:rsidRPr="00714F12" w:rsidRDefault="00456B4C" w:rsidP="00456B4C">
            <w:pPr>
              <w:tabs>
                <w:tab w:val="left" w:pos="1276"/>
              </w:tabs>
              <w:suppressAutoHyphens/>
              <w:jc w:val="center"/>
              <w:rPr>
                <w:rFonts w:ascii="Cambria" w:eastAsia="Calibri" w:hAnsi="Cambria" w:cs="Calibri"/>
                <w:lang w:val="pl-PL" w:eastAsia="ar-SA"/>
              </w:rPr>
            </w:pPr>
            <w:r w:rsidRPr="00714F12">
              <w:rPr>
                <w:rFonts w:ascii="Cambria" w:eastAsia="Calibri" w:hAnsi="Cambria" w:cs="Calibri"/>
                <w:lang w:val="pl-PL" w:eastAsia="ar-SA"/>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3A8A1" w14:textId="77777777" w:rsidR="00456B4C" w:rsidRPr="00714F12" w:rsidRDefault="00456B4C" w:rsidP="00456B4C">
            <w:pPr>
              <w:tabs>
                <w:tab w:val="left" w:pos="1276"/>
              </w:tabs>
              <w:suppressAutoHyphens/>
              <w:jc w:val="center"/>
              <w:rPr>
                <w:rFonts w:ascii="Calibri" w:eastAsia="Calibri" w:hAnsi="Calibri" w:cs="F"/>
                <w:lang w:val="pl-PL" w:eastAsia="ar-SA"/>
              </w:rPr>
            </w:pPr>
            <w:r w:rsidRPr="00714F12">
              <w:rPr>
                <w:rFonts w:ascii="Cambria" w:eastAsia="Calibri" w:hAnsi="Cambria" w:cs="Calibri"/>
                <w:lang w:val="pl-PL" w:eastAsia="ar-SA"/>
              </w:rPr>
              <w:t>40</w:t>
            </w:r>
          </w:p>
        </w:tc>
      </w:tr>
    </w:tbl>
    <w:p w14:paraId="206DDAE0" w14:textId="77777777" w:rsidR="00456B4C" w:rsidRPr="00456B4C" w:rsidRDefault="00456B4C" w:rsidP="00456B4C">
      <w:pPr>
        <w:tabs>
          <w:tab w:val="left" w:pos="1276"/>
        </w:tabs>
        <w:suppressAutoHyphens/>
        <w:ind w:left="340"/>
        <w:jc w:val="both"/>
        <w:rPr>
          <w:rFonts w:ascii="Cambria" w:eastAsia="Calibri" w:hAnsi="Cambria" w:cs="F"/>
          <w:lang w:val="pl-PL" w:eastAsia="ar-SA"/>
        </w:rPr>
      </w:pPr>
    </w:p>
    <w:p w14:paraId="31729858" w14:textId="4CB74788" w:rsidR="00456B4C" w:rsidRDefault="00456B4C" w:rsidP="00456B4C">
      <w:pPr>
        <w:tabs>
          <w:tab w:val="left" w:pos="1276"/>
        </w:tabs>
        <w:suppressAutoHyphens/>
        <w:ind w:left="340"/>
        <w:jc w:val="both"/>
        <w:rPr>
          <w:rFonts w:ascii="Cambria" w:eastAsia="Calibri" w:hAnsi="Cambria" w:cs="F"/>
          <w:sz w:val="24"/>
          <w:szCs w:val="24"/>
          <w:lang w:val="pl-PL" w:eastAsia="ar-SA"/>
        </w:rPr>
      </w:pPr>
      <w:r w:rsidRPr="00456B4C">
        <w:rPr>
          <w:rFonts w:ascii="Cambria" w:eastAsia="Calibri" w:hAnsi="Cambria" w:cs="F"/>
          <w:sz w:val="24"/>
          <w:szCs w:val="24"/>
          <w:lang w:val="pl-PL" w:eastAsia="ar-SA"/>
        </w:rPr>
        <w:t>Liczba punktów przyznana ofercie w danym zadaniu w poszczególnych podkryteriach będzie średnią arytmetyczną punktów przyznanych przez dwóch członków komisji przetargowej w skali od 0,00 pkt do maksymalnej liczby punktów dla danego podkryterium zgodnie z tabelami. Następnie zsumowane zostaną punkty przyznane każdej z czterech próbek ocenianych w ramach poszczególnych podkryteriów. Ostateczna liczna punktów w ramach kryterium JAKOŚĆ zostanie obliczona według następującego wzoru.</w:t>
      </w:r>
    </w:p>
    <w:p w14:paraId="2E40032D" w14:textId="70B0EF82" w:rsidR="00456B4C" w:rsidRPr="00456B4C" w:rsidRDefault="00456B4C" w:rsidP="00456B4C">
      <w:pPr>
        <w:tabs>
          <w:tab w:val="left" w:pos="1276"/>
        </w:tabs>
        <w:suppressAutoHyphens/>
        <w:ind w:left="340"/>
        <w:jc w:val="both"/>
        <w:rPr>
          <w:rFonts w:ascii="Cambria" w:eastAsia="Calibri" w:hAnsi="Cambria" w:cs="F"/>
          <w:lang w:val="pl-PL" w:eastAsia="ar-SA"/>
        </w:rPr>
      </w:pPr>
    </w:p>
    <w:p w14:paraId="4EE14CA1" w14:textId="2FD838E8" w:rsidR="00456B4C" w:rsidRPr="00456B4C" w:rsidRDefault="00456B4C" w:rsidP="00456B4C">
      <w:pPr>
        <w:tabs>
          <w:tab w:val="left" w:pos="1276"/>
        </w:tabs>
        <w:suppressAutoHyphens/>
        <w:ind w:left="340"/>
        <w:jc w:val="both"/>
        <w:rPr>
          <w:rFonts w:ascii="Cambria" w:eastAsia="Calibri" w:hAnsi="Cambria" w:cs="Calibri"/>
          <w:b/>
          <w:sz w:val="21"/>
          <w:szCs w:val="21"/>
          <w:lang w:val="pl-PL" w:eastAsia="ar-SA"/>
        </w:rPr>
      </w:pPr>
      <m:oMathPara>
        <m:oMath>
          <m:r>
            <m:rPr>
              <m:sty m:val="bi"/>
            </m:rPr>
            <w:rPr>
              <w:rFonts w:ascii="Cambria Math" w:eastAsia="Calibri" w:hAnsi="Cambria Math" w:cs="Calibri"/>
              <w:sz w:val="21"/>
              <w:szCs w:val="21"/>
              <w:lang w:val="pl-PL" w:eastAsia="ar-SA"/>
            </w:rPr>
            <m:t xml:space="preserve">J= </m:t>
          </m:r>
          <m:f>
            <m:fPr>
              <m:ctrlPr>
                <w:rPr>
                  <w:rFonts w:ascii="Cambria Math" w:eastAsia="Calibri" w:hAnsi="Cambria Math" w:cs="Calibri"/>
                  <w:b/>
                  <w:i/>
                  <w:sz w:val="21"/>
                  <w:szCs w:val="21"/>
                  <w:lang w:val="pl-PL" w:eastAsia="ar-SA"/>
                </w:rPr>
              </m:ctrlPr>
            </m:fPr>
            <m:num>
              <m:r>
                <m:rPr>
                  <m:sty m:val="b"/>
                </m:rPr>
                <w:rPr>
                  <w:rFonts w:ascii="Cambria Math" w:eastAsia="Calibri" w:hAnsi="Cambria Math" w:cs="Calibri"/>
                  <w:sz w:val="21"/>
                  <w:szCs w:val="21"/>
                  <w:lang w:val="pl-PL" w:eastAsia="ar-SA"/>
                </w:rPr>
                <m:t>Łączna liczba punktów przyznana próbkom</m:t>
              </m:r>
            </m:num>
            <m:den>
              <m:r>
                <m:rPr>
                  <m:sty m:val="b"/>
                </m:rPr>
                <w:rPr>
                  <w:rFonts w:ascii="Cambria Math" w:eastAsia="Calibri" w:hAnsi="Cambria Math" w:cs="Calibri"/>
                  <w:sz w:val="21"/>
                  <w:szCs w:val="21"/>
                  <w:lang w:val="pl-PL" w:eastAsia="ar-SA"/>
                </w:rPr>
                <m:t>Maksymalna liczba punktów do uzyskania (160)</m:t>
              </m:r>
            </m:den>
          </m:f>
          <m:r>
            <m:rPr>
              <m:sty m:val="bi"/>
            </m:rPr>
            <w:rPr>
              <w:rFonts w:ascii="Cambria Math" w:eastAsia="Calibri" w:hAnsi="Cambria Math" w:cs="Calibri"/>
              <w:sz w:val="21"/>
              <w:szCs w:val="21"/>
              <w:lang w:val="pl-PL" w:eastAsia="ar-SA"/>
            </w:rPr>
            <m:t xml:space="preserve"> ×100 pkt ×40%</m:t>
          </m:r>
        </m:oMath>
      </m:oMathPara>
    </w:p>
    <w:p w14:paraId="737D68D2" w14:textId="77777777" w:rsidR="00456B4C" w:rsidRDefault="00456B4C" w:rsidP="00456B4C">
      <w:pPr>
        <w:suppressAutoHyphens/>
        <w:ind w:left="284"/>
        <w:jc w:val="both"/>
        <w:rPr>
          <w:rFonts w:ascii="Cambria" w:eastAsia="Calibri" w:hAnsi="Cambria" w:cs="F"/>
          <w:sz w:val="24"/>
          <w:szCs w:val="24"/>
          <w:lang w:val="pl-PL" w:eastAsia="ar-SA"/>
        </w:rPr>
      </w:pPr>
    </w:p>
    <w:p w14:paraId="5EBAB8DD" w14:textId="077FB933" w:rsidR="001073A4" w:rsidRPr="006F5B23" w:rsidRDefault="006F5B23" w:rsidP="00456B4C">
      <w:pPr>
        <w:spacing w:line="240" w:lineRule="auto"/>
        <w:ind w:left="284"/>
        <w:jc w:val="both"/>
        <w:rPr>
          <w:rFonts w:ascii="Cambria" w:hAnsi="Cambria"/>
          <w:sz w:val="24"/>
          <w:szCs w:val="24"/>
          <w:lang w:val="pl-PL"/>
        </w:rPr>
      </w:pPr>
      <w:r w:rsidRPr="00456B4C">
        <w:rPr>
          <w:rFonts w:ascii="Cambria" w:hAnsi="Cambria"/>
          <w:sz w:val="24"/>
          <w:szCs w:val="24"/>
          <w:lang w:val="pl-PL"/>
        </w:rPr>
        <w:t>Ilość punktów zostanie ustalona z dokładnością do drugiego miejsca po przecinku z zachowaniem za</w:t>
      </w:r>
      <w:r w:rsidR="00E74E1A" w:rsidRPr="00456B4C">
        <w:rPr>
          <w:rFonts w:ascii="Cambria" w:hAnsi="Cambria"/>
          <w:sz w:val="24"/>
          <w:szCs w:val="24"/>
          <w:lang w:val="pl-PL"/>
        </w:rPr>
        <w:t>sady zaokrągleń matematycznych.</w:t>
      </w:r>
    </w:p>
    <w:p w14:paraId="476F599A" w14:textId="3FBA4F09" w:rsidR="00EC4E95" w:rsidRPr="009132CC" w:rsidRDefault="008D43C1"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 ofertę najkorzystniejszą Zamawiający uzna ofertę, która po zsumowaniu liczby punktów uzyskanych we wskazanych wyżej kryteriach uzyska największy wynik, licząc według wzoru</w:t>
      </w:r>
    </w:p>
    <w:p w14:paraId="6976D9D2" w14:textId="16F48FEB"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P = C +</w:t>
      </w:r>
      <w:r w:rsidR="001A594F">
        <w:rPr>
          <w:rFonts w:ascii="Cambria" w:hAnsi="Cambria"/>
          <w:b/>
          <w:bCs/>
          <w:sz w:val="24"/>
          <w:szCs w:val="24"/>
          <w:lang w:val="pl-PL"/>
        </w:rPr>
        <w:t xml:space="preserve"> </w:t>
      </w:r>
      <w:r w:rsidR="00456B4C">
        <w:rPr>
          <w:rFonts w:ascii="Cambria" w:hAnsi="Cambria"/>
          <w:b/>
          <w:bCs/>
          <w:sz w:val="24"/>
          <w:szCs w:val="24"/>
          <w:lang w:val="pl-PL"/>
        </w:rPr>
        <w:t>J</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P – całkowita l</w:t>
      </w:r>
      <w:r w:rsidR="001A594F">
        <w:rPr>
          <w:rFonts w:ascii="Cambria" w:hAnsi="Cambria"/>
          <w:bCs/>
          <w:sz w:val="24"/>
          <w:szCs w:val="24"/>
          <w:lang w:val="pl-PL"/>
        </w:rPr>
        <w:t>iczba punktów przyznana ofercie;</w:t>
      </w:r>
    </w:p>
    <w:p w14:paraId="4193ACDC" w14:textId="253FDDE4"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273EDF96" w14:textId="03C83DFD" w:rsidR="001A594F" w:rsidRPr="001A594F" w:rsidRDefault="00456B4C"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J</w:t>
      </w:r>
      <w:r w:rsidR="001A594F">
        <w:rPr>
          <w:rFonts w:ascii="Cambria" w:hAnsi="Cambria"/>
          <w:bCs/>
          <w:sz w:val="24"/>
          <w:szCs w:val="24"/>
          <w:lang w:val="pl-PL"/>
        </w:rPr>
        <w:t xml:space="preserve"> - </w:t>
      </w:r>
      <w:r w:rsidR="001A594F" w:rsidRPr="001A594F">
        <w:rPr>
          <w:rFonts w:ascii="Cambria" w:hAnsi="Cambria"/>
          <w:sz w:val="24"/>
          <w:szCs w:val="24"/>
          <w:lang w:val="pl-PL"/>
        </w:rPr>
        <w:t>wartość punktowa w kryterium „</w:t>
      </w:r>
      <w:r>
        <w:rPr>
          <w:rFonts w:ascii="Cambria" w:hAnsi="Cambria"/>
          <w:bCs/>
          <w:sz w:val="24"/>
          <w:szCs w:val="24"/>
          <w:lang w:val="pl-PL"/>
        </w:rPr>
        <w:t>jakość wykonania zamówienia</w:t>
      </w:r>
      <w:r w:rsidR="001A594F" w:rsidRPr="001A594F">
        <w:rPr>
          <w:rFonts w:ascii="Cambria" w:hAnsi="Cambria"/>
          <w:bCs/>
          <w:sz w:val="24"/>
          <w:szCs w:val="24"/>
          <w:lang w:val="pl-PL"/>
        </w:rPr>
        <w:t>”</w:t>
      </w:r>
      <w:r w:rsidR="001A594F">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lastRenderedPageBreak/>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EA61DF">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EA61DF">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lang w:val="en-US"/>
        </w:rPr>
        <w:t>których oferty zostały odrzucone,</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55FCE800" w14:textId="1197344F" w:rsidR="00316D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70BE6D6C"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I</w:t>
      </w:r>
      <w:r w:rsidR="001366DD">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047C21F5" w:rsidR="00E15266"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7617B622" w14:textId="77777777" w:rsidR="001F774E" w:rsidRPr="001F774E" w:rsidRDefault="001F774E" w:rsidP="001F774E">
      <w:pPr>
        <w:pBdr>
          <w:bottom w:val="double" w:sz="4" w:space="1" w:color="auto"/>
        </w:pBdr>
        <w:shd w:val="clear" w:color="auto" w:fill="D9E2F3" w:themeFill="accent5" w:themeFillTint="33"/>
        <w:spacing w:before="120" w:after="120" w:line="240" w:lineRule="auto"/>
        <w:ind w:left="1" w:hanging="568"/>
        <w:rPr>
          <w:rFonts w:ascii="Cambria" w:hAnsi="Cambria"/>
          <w:b/>
          <w:sz w:val="24"/>
          <w:szCs w:val="24"/>
          <w:lang w:val="pl-PL"/>
        </w:rPr>
      </w:pPr>
      <w:r w:rsidRPr="001F774E">
        <w:rPr>
          <w:rFonts w:ascii="Cambria" w:hAnsi="Cambria"/>
          <w:b/>
          <w:sz w:val="24"/>
          <w:szCs w:val="24"/>
          <w:lang w:val="pl-PL"/>
        </w:rPr>
        <w:t>XXIII.  WYMAGANIA DOTYCZĄCE ZABEZPIECZENIA NALEŻYTEGO WYKONANIA UMOWY</w:t>
      </w:r>
    </w:p>
    <w:p w14:paraId="06B329F8" w14:textId="77777777" w:rsidR="001F774E" w:rsidRPr="001F774E" w:rsidRDefault="001F774E" w:rsidP="00C930B7">
      <w:pPr>
        <w:numPr>
          <w:ilvl w:val="0"/>
          <w:numId w:val="81"/>
        </w:numPr>
        <w:tabs>
          <w:tab w:val="left" w:pos="567"/>
        </w:tabs>
        <w:suppressAutoHyphens/>
        <w:spacing w:before="120" w:after="120" w:line="240" w:lineRule="auto"/>
        <w:ind w:left="85"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Zamawiający wymaga wniesienia zabezpieczenia należytego wykonania umowy przez Wykonawcę. </w:t>
      </w:r>
    </w:p>
    <w:p w14:paraId="225DCD10" w14:textId="77777777" w:rsidR="001F774E" w:rsidRPr="001F774E" w:rsidRDefault="001F774E" w:rsidP="00C930B7">
      <w:pPr>
        <w:numPr>
          <w:ilvl w:val="0"/>
          <w:numId w:val="81"/>
        </w:numPr>
        <w:tabs>
          <w:tab w:val="left" w:pos="567"/>
        </w:tabs>
        <w:suppressAutoHyphens/>
        <w:spacing w:after="0" w:line="240" w:lineRule="auto"/>
        <w:ind w:left="85"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Zamawiający ustala zabezpieczenie należytego wykonania umowy w wysokości: </w:t>
      </w:r>
      <w:r w:rsidRPr="001F774E">
        <w:rPr>
          <w:rFonts w:ascii="Cambria" w:eastAsia="Times New Roman" w:hAnsi="Cambria" w:cs="Calibri"/>
          <w:b/>
          <w:sz w:val="24"/>
          <w:szCs w:val="24"/>
          <w:lang w:val="pl-PL" w:eastAsia="ar-SA"/>
        </w:rPr>
        <w:t>5%</w:t>
      </w:r>
      <w:r w:rsidRPr="001F774E">
        <w:rPr>
          <w:rFonts w:ascii="Cambria" w:eastAsia="Times New Roman" w:hAnsi="Cambria" w:cs="Calibri"/>
          <w:sz w:val="24"/>
          <w:szCs w:val="24"/>
          <w:lang w:val="pl-PL" w:eastAsia="ar-SA"/>
        </w:rPr>
        <w:t xml:space="preserve"> ceny całkowitej oferty brutto. Należną kwotę zabezpieczenia Wykonawca zobowiązany będzie wnieść w całości przed zawarciem umowy.</w:t>
      </w:r>
    </w:p>
    <w:p w14:paraId="03909A9C" w14:textId="77777777" w:rsidR="001F774E" w:rsidRPr="001F774E" w:rsidRDefault="001F774E" w:rsidP="00C930B7">
      <w:pPr>
        <w:numPr>
          <w:ilvl w:val="0"/>
          <w:numId w:val="81"/>
        </w:numPr>
        <w:tabs>
          <w:tab w:val="left" w:pos="567"/>
        </w:tabs>
        <w:suppressAutoHyphens/>
        <w:spacing w:after="0" w:line="240" w:lineRule="auto"/>
        <w:ind w:left="86" w:hanging="426"/>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Zabezpieczenie może być wnoszone według wyboru wykonawcy w jednej lub w kilku  następujących formach: </w:t>
      </w:r>
    </w:p>
    <w:p w14:paraId="5D880433" w14:textId="77777777" w:rsidR="001F774E" w:rsidRPr="001F774E" w:rsidRDefault="001F774E" w:rsidP="00C930B7">
      <w:pPr>
        <w:numPr>
          <w:ilvl w:val="0"/>
          <w:numId w:val="80"/>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zh-CN"/>
        </w:rPr>
      </w:pPr>
      <w:r w:rsidRPr="001F774E">
        <w:rPr>
          <w:rFonts w:ascii="Cambria" w:eastAsia="Times New Roman" w:hAnsi="Cambria" w:cs="Calibri"/>
          <w:sz w:val="24"/>
          <w:szCs w:val="24"/>
          <w:lang w:val="pl-PL" w:eastAsia="zh-CN"/>
        </w:rPr>
        <w:t>pieniądzu;</w:t>
      </w:r>
    </w:p>
    <w:p w14:paraId="4615F4D7" w14:textId="77777777" w:rsidR="001F774E" w:rsidRPr="001F774E" w:rsidRDefault="001F774E" w:rsidP="00C930B7">
      <w:pPr>
        <w:numPr>
          <w:ilvl w:val="0"/>
          <w:numId w:val="80"/>
        </w:numPr>
        <w:tabs>
          <w:tab w:val="left" w:pos="567"/>
          <w:tab w:val="left" w:pos="851"/>
          <w:tab w:val="left" w:pos="1418"/>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poręczeniach bankowych lub poręczeniach spółdzielczej kasy oszczędnościowo- kredytowej, z </w:t>
      </w:r>
      <w:r w:rsidRPr="001F774E">
        <w:rPr>
          <w:rFonts w:ascii="Cambria" w:eastAsia="Times New Roman" w:hAnsi="Cambria" w:cs="Calibri"/>
          <w:sz w:val="24"/>
          <w:szCs w:val="24"/>
          <w:lang w:val="pl-PL" w:eastAsia="pl-PL"/>
        </w:rPr>
        <w:tab/>
        <w:t>tym, że zobowiązanie kasy jest zawsze zobowiązaniem pieniężnym;</w:t>
      </w:r>
    </w:p>
    <w:p w14:paraId="535EAD8D" w14:textId="77777777" w:rsidR="001F774E" w:rsidRPr="001F774E" w:rsidRDefault="001F774E" w:rsidP="00C930B7">
      <w:pPr>
        <w:numPr>
          <w:ilvl w:val="0"/>
          <w:numId w:val="80"/>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gwarancjach bankowych;</w:t>
      </w:r>
    </w:p>
    <w:p w14:paraId="7234E511" w14:textId="77777777" w:rsidR="001F774E" w:rsidRPr="001F774E" w:rsidRDefault="001F774E" w:rsidP="00C930B7">
      <w:pPr>
        <w:numPr>
          <w:ilvl w:val="0"/>
          <w:numId w:val="80"/>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gwarancjach ubezpieczeniowych;</w:t>
      </w:r>
    </w:p>
    <w:p w14:paraId="7244BE20" w14:textId="77777777" w:rsidR="001F774E" w:rsidRPr="001F774E" w:rsidRDefault="001F774E" w:rsidP="00C930B7">
      <w:pPr>
        <w:numPr>
          <w:ilvl w:val="0"/>
          <w:numId w:val="80"/>
        </w:numPr>
        <w:tabs>
          <w:tab w:val="left" w:pos="567"/>
          <w:tab w:val="left" w:pos="851"/>
          <w:tab w:val="left" w:pos="1418"/>
        </w:tabs>
        <w:suppressAutoHyphens/>
        <w:spacing w:after="0" w:line="240" w:lineRule="auto"/>
        <w:ind w:left="453" w:hanging="283"/>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poręczeniach udzielanych przez podmioty, o których mowa w art. 6b ust. 5 pkt 2  ustawy </w:t>
      </w:r>
      <w:r w:rsidRPr="001F774E">
        <w:rPr>
          <w:rFonts w:ascii="Cambria" w:eastAsia="Times New Roman" w:hAnsi="Cambria" w:cs="Calibri"/>
          <w:sz w:val="24"/>
          <w:szCs w:val="24"/>
          <w:lang w:val="pl-PL" w:eastAsia="pl-PL"/>
        </w:rPr>
        <w:tab/>
        <w:t xml:space="preserve">z </w:t>
      </w:r>
      <w:r w:rsidRPr="001F774E">
        <w:rPr>
          <w:rFonts w:ascii="Cambria" w:eastAsia="Times New Roman" w:hAnsi="Cambria" w:cs="Calibri"/>
          <w:sz w:val="24"/>
          <w:szCs w:val="24"/>
          <w:lang w:val="pl-PL" w:eastAsia="pl-PL"/>
        </w:rPr>
        <w:tab/>
        <w:t>dnia 9 listopada 2000 r. o utworzeniu Polskiej Agencji Rozwoju Przedsiębiorczości.</w:t>
      </w:r>
    </w:p>
    <w:p w14:paraId="523EC2B1" w14:textId="77777777" w:rsidR="001F774E" w:rsidRPr="001F774E" w:rsidRDefault="001F774E" w:rsidP="00C930B7">
      <w:pPr>
        <w:numPr>
          <w:ilvl w:val="0"/>
          <w:numId w:val="81"/>
        </w:numPr>
        <w:tabs>
          <w:tab w:val="left" w:pos="567"/>
        </w:tabs>
        <w:suppressAutoHyphens/>
        <w:spacing w:after="0" w:line="240" w:lineRule="auto"/>
        <w:ind w:left="86" w:hanging="426"/>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W przypadku wniesienia zabezpieczenia należytego wykonania umowy w formie gwarancji, jeżeli oferta została złożona wspólnie przez kilku Wykonawców, w treści gwarancji muszą być dokonane następujące stwierdzenia:</w:t>
      </w:r>
    </w:p>
    <w:p w14:paraId="4CBFDDE3" w14:textId="77777777" w:rsidR="001F774E" w:rsidRPr="001F774E" w:rsidRDefault="001F774E" w:rsidP="00C930B7">
      <w:pPr>
        <w:numPr>
          <w:ilvl w:val="0"/>
          <w:numId w:val="82"/>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zh-CN"/>
        </w:rPr>
        <w:t>wykaz wszystkich Wykonawców wspólnie realizujących</w:t>
      </w:r>
      <w:r w:rsidRPr="001F774E">
        <w:rPr>
          <w:rFonts w:ascii="Cambria" w:eastAsia="Times New Roman" w:hAnsi="Cambria" w:cs="Calibri"/>
          <w:sz w:val="24"/>
          <w:szCs w:val="24"/>
          <w:lang w:val="pl-PL" w:eastAsia="pl-PL"/>
        </w:rPr>
        <w:t xml:space="preserve"> zamówienie;</w:t>
      </w:r>
    </w:p>
    <w:p w14:paraId="77B02248" w14:textId="77777777" w:rsidR="001F774E" w:rsidRPr="001F774E" w:rsidRDefault="001F774E" w:rsidP="00C930B7">
      <w:pPr>
        <w:numPr>
          <w:ilvl w:val="0"/>
          <w:numId w:val="82"/>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gwarant zapłaci bezwarunkowo kwotę zabezpieczenia bez względu na to, z przyczyny którego z wykonawców wspólnie wykonujących przedmiot zamówienia nie został on wykonany należycie; </w:t>
      </w:r>
    </w:p>
    <w:p w14:paraId="3B2015AC" w14:textId="77777777" w:rsidR="001F774E" w:rsidRPr="001F774E" w:rsidRDefault="001F774E" w:rsidP="00C930B7">
      <w:pPr>
        <w:numPr>
          <w:ilvl w:val="0"/>
          <w:numId w:val="82"/>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1F774E">
        <w:rPr>
          <w:rFonts w:ascii="Cambria" w:eastAsia="Times New Roman" w:hAnsi="Cambria" w:cs="Calibri"/>
          <w:sz w:val="24"/>
          <w:szCs w:val="24"/>
          <w:lang w:val="pl-PL"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58EC4884" w14:textId="77777777" w:rsidR="001F774E" w:rsidRPr="001F774E" w:rsidRDefault="001F774E" w:rsidP="00C930B7">
      <w:pPr>
        <w:numPr>
          <w:ilvl w:val="0"/>
          <w:numId w:val="81"/>
        </w:numPr>
        <w:tabs>
          <w:tab w:val="left" w:pos="567"/>
        </w:tabs>
        <w:suppressAutoHyphens/>
        <w:spacing w:after="0" w:line="240" w:lineRule="auto"/>
        <w:ind w:left="113"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Zabezpieczenie wnoszone w pieniądzu Wykonawca wpłaci przelewem na rachunek bankowy Zamawiającego: Bank Gospodarstwa Krajowego, oddział Szczecin:</w:t>
      </w:r>
    </w:p>
    <w:p w14:paraId="7BA6D268" w14:textId="77777777" w:rsidR="001F774E" w:rsidRPr="001F774E" w:rsidRDefault="001F774E" w:rsidP="001F774E">
      <w:pPr>
        <w:tabs>
          <w:tab w:val="left" w:pos="0"/>
          <w:tab w:val="left" w:pos="567"/>
        </w:tabs>
        <w:suppressAutoHyphens/>
        <w:spacing w:after="0" w:line="240" w:lineRule="auto"/>
        <w:ind w:left="113" w:hanging="425"/>
        <w:contextualSpacing/>
        <w:jc w:val="center"/>
        <w:rPr>
          <w:rFonts w:ascii="Cambria" w:eastAsia="Times New Roman" w:hAnsi="Cambria" w:cs="Calibri"/>
          <w:b/>
          <w:sz w:val="24"/>
          <w:szCs w:val="24"/>
          <w:lang w:val="pl-PL" w:eastAsia="ar-SA"/>
        </w:rPr>
      </w:pPr>
      <w:r w:rsidRPr="001F774E">
        <w:rPr>
          <w:rFonts w:ascii="Cambria" w:eastAsia="Times New Roman" w:hAnsi="Cambria" w:cs="Calibri"/>
          <w:b/>
          <w:sz w:val="24"/>
          <w:szCs w:val="24"/>
          <w:lang w:val="pl-PL" w:eastAsia="ar-SA"/>
        </w:rPr>
        <w:t>68 1130 1176 0022 2063 6520 0004</w:t>
      </w:r>
    </w:p>
    <w:p w14:paraId="49E2D38C" w14:textId="77777777" w:rsidR="001F774E" w:rsidRPr="001F774E" w:rsidRDefault="001F774E" w:rsidP="00C930B7">
      <w:pPr>
        <w:numPr>
          <w:ilvl w:val="0"/>
          <w:numId w:val="81"/>
        </w:numPr>
        <w:tabs>
          <w:tab w:val="left" w:pos="567"/>
        </w:tabs>
        <w:suppressAutoHyphens/>
        <w:spacing w:after="0" w:line="240" w:lineRule="auto"/>
        <w:ind w:left="113"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lastRenderedPageBreak/>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1DDA6DC4"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lang w:val="pl-PL" w:eastAsia="ar-SA"/>
        </w:rPr>
      </w:pPr>
      <w:r w:rsidRPr="001F774E">
        <w:rPr>
          <w:rFonts w:ascii="Cambria" w:eastAsia="Times New Roman" w:hAnsi="Cambria" w:cs="Calibri"/>
          <w:sz w:val="24"/>
          <w:szCs w:val="24"/>
          <w:lang w:val="pl-PL"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5FB1ABC1"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W trakcie realizacji umowy Wykonawca może dokonać zmiany formy zabezpieczenia na jedną lub kilka form, o których mowa w pkt. 3.</w:t>
      </w:r>
    </w:p>
    <w:p w14:paraId="3E16E3C1"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W przypadku dokonania zmiany terminu wykonania zamówienia, Wykonawca będzie zobowiązany do przedłużenia ważności o okres, o jaki przedłużono termin wykonania zamówienia.</w:t>
      </w:r>
    </w:p>
    <w:p w14:paraId="0F2C3863"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Zamawiający zwróci 70% wniesionego zabezpieczenia w terminie 30 dni od dnia wykonania zamówienia i uznania przez Zamawiającego za należycie wykonane. </w:t>
      </w:r>
    </w:p>
    <w:p w14:paraId="2E7BD634"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Kwota pozostawiona na zabezpieczenie roszczeń z tytułu udzielonej rękojmi za wady i gwarancji wynosić będzie 30% wysokości zabezpieczenia i zostanie zwrócona Wykonawcy nie później niż w 15 dniu po upływie okresu rękojmi za wady i gwarancji. </w:t>
      </w:r>
    </w:p>
    <w:p w14:paraId="5FD5511F" w14:textId="77777777" w:rsidR="001F774E" w:rsidRPr="001F774E" w:rsidRDefault="001F774E" w:rsidP="00C930B7">
      <w:pPr>
        <w:numPr>
          <w:ilvl w:val="0"/>
          <w:numId w:val="81"/>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1F774E">
        <w:rPr>
          <w:rFonts w:ascii="Cambria" w:eastAsia="Times New Roman" w:hAnsi="Cambria" w:cs="Calibri"/>
          <w:sz w:val="24"/>
          <w:szCs w:val="24"/>
          <w:lang w:val="pl-PL" w:eastAsia="ar-S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292F5FEA" w14:textId="1595F000" w:rsidR="001F774E" w:rsidRDefault="001F774E" w:rsidP="001F774E">
      <w:pPr>
        <w:pStyle w:val="Akapitzlist"/>
        <w:spacing w:after="120" w:line="240" w:lineRule="auto"/>
        <w:ind w:left="20"/>
        <w:jc w:val="both"/>
        <w:rPr>
          <w:rFonts w:ascii="Cambria" w:hAnsi="Cambria"/>
          <w:bCs/>
          <w:sz w:val="24"/>
          <w:szCs w:val="24"/>
        </w:rPr>
      </w:pPr>
      <w:r w:rsidRPr="001F774E">
        <w:rPr>
          <w:rFonts w:ascii="Cambria" w:eastAsia="Times New Roman" w:hAnsi="Cambria"/>
          <w:sz w:val="24"/>
          <w:szCs w:val="24"/>
          <w:lang w:eastAsia="ar-SA"/>
        </w:rPr>
        <w:t>Wypłata, o której mowa w pkt 12 następuje nie później niż w ostatnim dniu ważności dotychczasowego zabezpieczenia.</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57835350"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001F774E">
        <w:rPr>
          <w:rFonts w:ascii="Cambria" w:hAnsi="Cambria" w:cs="Times New Roman"/>
          <w:b/>
          <w:sz w:val="24"/>
          <w:szCs w:val="24"/>
        </w:rPr>
        <w:t>V</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6544A782" w:rsidR="00414F3A" w:rsidRPr="009132CC" w:rsidRDefault="00414F3A" w:rsidP="00EA61DF">
      <w:pPr>
        <w:pStyle w:val="Akapitzlist"/>
        <w:numPr>
          <w:ilvl w:val="0"/>
          <w:numId w:val="36"/>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E51DD6" w:rsidRPr="00E41E7E">
        <w:rPr>
          <w:rFonts w:ascii="Cambria" w:hAnsi="Cambria"/>
          <w:bCs/>
          <w:sz w:val="24"/>
          <w:szCs w:val="24"/>
        </w:rPr>
        <w:t xml:space="preserve"> </w:t>
      </w:r>
      <w:r w:rsidRPr="00E41E7E">
        <w:rPr>
          <w:rFonts w:ascii="Cambria" w:hAnsi="Cambria"/>
          <w:bCs/>
          <w:sz w:val="24"/>
          <w:szCs w:val="24"/>
        </w:rPr>
        <w:t>do SWZ</w:t>
      </w:r>
      <w:r w:rsidRPr="00E41E7E">
        <w:rPr>
          <w:rFonts w:ascii="Cambria" w:hAnsi="Cambria"/>
          <w:b/>
          <w:bCs/>
          <w:sz w:val="24"/>
          <w:szCs w:val="24"/>
        </w:rPr>
        <w:t>.</w:t>
      </w:r>
    </w:p>
    <w:p w14:paraId="145349FA" w14:textId="77777777" w:rsidR="00414F3A" w:rsidRPr="009132CC" w:rsidRDefault="00414F3A" w:rsidP="00EA61DF">
      <w:pPr>
        <w:pStyle w:val="Akapitzlist"/>
        <w:numPr>
          <w:ilvl w:val="0"/>
          <w:numId w:val="36"/>
        </w:numPr>
        <w:spacing w:after="120" w:line="240" w:lineRule="auto"/>
        <w:ind w:left="0" w:hanging="357"/>
        <w:jc w:val="both"/>
        <w:rPr>
          <w:rFonts w:ascii="Cambria" w:hAnsi="Cambria"/>
          <w:bCs/>
          <w:sz w:val="24"/>
          <w:szCs w:val="24"/>
        </w:rPr>
      </w:pPr>
      <w:r w:rsidRPr="009132CC">
        <w:rPr>
          <w:rFonts w:ascii="Cambria" w:hAnsi="Cambria"/>
          <w:bCs/>
          <w:sz w:val="24"/>
          <w:szCs w:val="24"/>
        </w:rPr>
        <w:t>Zakres świadczenia Wykonawcy wynikający z umowy jest tożsamy z jego zobowiązaniem zawartym w ofercie.</w:t>
      </w:r>
    </w:p>
    <w:p w14:paraId="0FBEEAD0" w14:textId="11EE2C31" w:rsidR="00414F3A" w:rsidRPr="009132CC"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8649A5" w:rsidRPr="00E41E7E">
        <w:rPr>
          <w:rFonts w:ascii="Cambria" w:hAnsi="Cambria"/>
          <w:bCs/>
          <w:sz w:val="24"/>
          <w:szCs w:val="24"/>
        </w:rPr>
        <w:t xml:space="preserve"> </w:t>
      </w:r>
      <w:r w:rsidRPr="00E41E7E">
        <w:rPr>
          <w:rFonts w:ascii="Cambria" w:hAnsi="Cambria"/>
          <w:bCs/>
          <w:sz w:val="24"/>
          <w:szCs w:val="24"/>
        </w:rPr>
        <w:t>do SWZ.</w:t>
      </w:r>
    </w:p>
    <w:p w14:paraId="12A56AE1" w14:textId="15253971" w:rsidR="0095606A" w:rsidRPr="00E51DD6"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00B342D0" w:rsidR="00414F3A" w:rsidRPr="009132CC" w:rsidRDefault="001F774E"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Pr>
          <w:rFonts w:ascii="Cambria" w:hAnsi="Cambria" w:cs="Times New Roman"/>
          <w:b/>
          <w:sz w:val="24"/>
          <w:szCs w:val="24"/>
        </w:rPr>
        <w:lastRenderedPageBreak/>
        <w:t>XX</w:t>
      </w:r>
      <w:r w:rsidR="001366DD">
        <w:rPr>
          <w:rFonts w:ascii="Cambria" w:hAnsi="Cambria" w:cs="Times New Roman"/>
          <w:b/>
          <w:sz w:val="24"/>
          <w:szCs w:val="24"/>
        </w:rPr>
        <w:t>V</w:t>
      </w:r>
      <w:r w:rsidR="00414F3A" w:rsidRPr="009132CC">
        <w:rPr>
          <w:rFonts w:ascii="Cambria" w:hAnsi="Cambria" w:cs="Times New Roman"/>
          <w:b/>
          <w:sz w:val="24"/>
          <w:szCs w:val="24"/>
          <w:lang w:eastAsia="pl-PL"/>
        </w:rPr>
        <w:t>.</w:t>
      </w:r>
      <w:r w:rsidR="00414F3A"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EA61DF">
      <w:pPr>
        <w:pStyle w:val="Akapitzlist"/>
        <w:numPr>
          <w:ilvl w:val="0"/>
          <w:numId w:val="37"/>
        </w:numPr>
        <w:spacing w:after="120" w:line="240" w:lineRule="auto"/>
        <w:ind w:left="0"/>
        <w:jc w:val="both"/>
        <w:rPr>
          <w:rFonts w:ascii="Cambria" w:hAnsi="Cambria"/>
          <w:bCs/>
          <w:sz w:val="24"/>
          <w:szCs w:val="24"/>
        </w:rPr>
      </w:pPr>
      <w:r w:rsidRPr="009132CC">
        <w:rPr>
          <w:rFonts w:ascii="Cambria" w:hAnsi="Cambria"/>
          <w:bCs/>
          <w:sz w:val="24"/>
          <w:szCs w:val="24"/>
          <w:lang w:val="en-US"/>
        </w:rPr>
        <w:t>Odwołanie przysługuje na:</w:t>
      </w:r>
    </w:p>
    <w:p w14:paraId="48318DEC" w14:textId="3D1F985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02E28CF3"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w:t>
      </w:r>
      <w:r w:rsidR="006A0835">
        <w:rPr>
          <w:rFonts w:ascii="Cambria" w:hAnsi="Cambria"/>
          <w:bCs/>
          <w:sz w:val="24"/>
          <w:szCs w:val="24"/>
        </w:rPr>
        <w:t xml:space="preserve">1 poz. </w:t>
      </w:r>
      <w:r w:rsidRPr="009132CC">
        <w:rPr>
          <w:rFonts w:ascii="Cambria" w:hAnsi="Cambria"/>
          <w:bCs/>
          <w:sz w:val="24"/>
          <w:szCs w:val="24"/>
        </w:rPr>
        <w:t>1</w:t>
      </w:r>
      <w:r w:rsidR="006A0835">
        <w:rPr>
          <w:rFonts w:ascii="Cambria" w:hAnsi="Cambria"/>
          <w:bCs/>
          <w:sz w:val="24"/>
          <w:szCs w:val="24"/>
        </w:rPr>
        <w:t>805 ze zm., tj.</w:t>
      </w:r>
      <w:r w:rsidRPr="009132CC">
        <w:rPr>
          <w:rFonts w:ascii="Cambria" w:hAnsi="Cambria"/>
          <w:bCs/>
          <w:sz w:val="24"/>
          <w:szCs w:val="24"/>
        </w:rPr>
        <w:t>) o apelacji, jeżeli przepisy niniejszego rozdziału nie stanowią inaczej.</w:t>
      </w:r>
    </w:p>
    <w:p w14:paraId="21776F8F"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310554EA"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w:t>
      </w:r>
      <w:r w:rsidR="006A0835">
        <w:rPr>
          <w:rFonts w:ascii="Cambria" w:hAnsi="Cambria"/>
          <w:bCs/>
          <w:sz w:val="24"/>
          <w:szCs w:val="24"/>
        </w:rPr>
        <w:t xml:space="preserve">, poz. </w:t>
      </w:r>
      <w:r w:rsidRPr="009132CC">
        <w:rPr>
          <w:rFonts w:ascii="Cambria" w:hAnsi="Cambria"/>
          <w:bCs/>
          <w:sz w:val="24"/>
          <w:szCs w:val="24"/>
        </w:rPr>
        <w:t>1041</w:t>
      </w:r>
      <w:r w:rsidR="006A0835">
        <w:rPr>
          <w:rFonts w:ascii="Cambria" w:hAnsi="Cambria"/>
          <w:bCs/>
          <w:sz w:val="24"/>
          <w:szCs w:val="24"/>
        </w:rPr>
        <w:t xml:space="preserve"> ze zm., tj.</w:t>
      </w:r>
      <w:r w:rsidRPr="009132CC">
        <w:rPr>
          <w:rFonts w:ascii="Cambria" w:hAnsi="Cambria"/>
          <w:bCs/>
          <w:sz w:val="24"/>
          <w:szCs w:val="24"/>
        </w:rPr>
        <w:t>) jest równoznaczne z jej wniesieniem.</w:t>
      </w:r>
    </w:p>
    <w:p w14:paraId="6CCFE57E" w14:textId="6A6A2BE9" w:rsidR="00414F3A"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lastRenderedPageBreak/>
        <w:t>Prezes Izby przekazuje skargę wraz z aktami postępowania odwoławczego do sądu zamówień publicznych w terminie 7 dni od dnia jej otrzymania.</w:t>
      </w:r>
    </w:p>
    <w:p w14:paraId="062376BE"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6CB8216" w14:textId="1F188F7A"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V</w:t>
      </w:r>
      <w:r w:rsidR="002D5B59">
        <w:rPr>
          <w:rFonts w:ascii="Cambria" w:hAnsi="Cambria"/>
          <w:b/>
          <w:sz w:val="24"/>
          <w:szCs w:val="24"/>
          <w:lang w:val="pl-PL"/>
        </w:rPr>
        <w:t>I</w:t>
      </w:r>
      <w:r w:rsidR="002D5B59">
        <w:rPr>
          <w:rFonts w:ascii="Cambria" w:hAnsi="Cambria"/>
          <w:b/>
          <w:sz w:val="24"/>
          <w:szCs w:val="24"/>
          <w:lang w:val="pl-PL"/>
        </w:rPr>
        <w:tab/>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40637402"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t>XX</w:t>
      </w:r>
      <w:r w:rsidR="00123D0A" w:rsidRPr="009132CC">
        <w:rPr>
          <w:rFonts w:ascii="Cambria" w:hAnsi="Cambria" w:cs="Times New Roman"/>
          <w:b/>
          <w:sz w:val="24"/>
          <w:szCs w:val="24"/>
          <w:lang w:eastAsia="pl-PL"/>
        </w:rPr>
        <w:t>V</w:t>
      </w:r>
      <w:r w:rsidR="00BA5B77">
        <w:rPr>
          <w:rFonts w:ascii="Cambria" w:hAnsi="Cambria" w:cs="Times New Roman"/>
          <w:b/>
          <w:sz w:val="24"/>
          <w:szCs w:val="24"/>
          <w:lang w:eastAsia="pl-PL"/>
        </w:rPr>
        <w:t>I</w:t>
      </w:r>
      <w:r w:rsidR="001366DD">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43C6171F" w14:textId="77777777"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1.</w:t>
      </w:r>
      <w:r w:rsidRPr="002D5B59">
        <w:rPr>
          <w:rFonts w:ascii="Cambria" w:hAnsi="Cambria"/>
          <w:sz w:val="24"/>
          <w:szCs w:val="24"/>
          <w:lang w:val="pl-PL"/>
        </w:rPr>
        <w:tab/>
        <w:t xml:space="preserve">Opis przedmiotu zamówienia </w:t>
      </w:r>
    </w:p>
    <w:p w14:paraId="2171E438" w14:textId="77777777"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2.</w:t>
      </w:r>
      <w:r w:rsidRPr="002D5B59">
        <w:rPr>
          <w:rFonts w:ascii="Cambria" w:hAnsi="Cambria"/>
          <w:sz w:val="24"/>
          <w:szCs w:val="24"/>
          <w:lang w:val="pl-PL"/>
        </w:rPr>
        <w:tab/>
        <w:t>Formularz ofertowy z załącznikiem</w:t>
      </w:r>
    </w:p>
    <w:p w14:paraId="294CF7A9" w14:textId="77777777"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2a.</w:t>
      </w:r>
      <w:r w:rsidRPr="002D5B59">
        <w:rPr>
          <w:rFonts w:ascii="Cambria" w:hAnsi="Cambria"/>
          <w:sz w:val="24"/>
          <w:szCs w:val="24"/>
          <w:lang w:val="pl-PL"/>
        </w:rPr>
        <w:tab/>
        <w:t>Oświadczenie dotyczące próbek</w:t>
      </w:r>
    </w:p>
    <w:p w14:paraId="08C5D488"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bCs/>
          <w:sz w:val="24"/>
          <w:szCs w:val="24"/>
          <w:lang w:val="pl-PL"/>
        </w:rPr>
        <w:t>Załącznik nr 3.</w:t>
      </w:r>
      <w:r w:rsidRPr="002D5B59">
        <w:rPr>
          <w:rFonts w:ascii="Cambria" w:hAnsi="Cambria"/>
          <w:bCs/>
          <w:sz w:val="24"/>
          <w:szCs w:val="24"/>
          <w:lang w:val="pl-PL"/>
        </w:rPr>
        <w:tab/>
        <w:t>Oświadczenie o braku podstaw wykluczenia</w:t>
      </w:r>
    </w:p>
    <w:p w14:paraId="2877197C"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sz w:val="24"/>
          <w:szCs w:val="24"/>
          <w:lang w:val="pl-PL"/>
        </w:rPr>
        <w:t>Załącznik nr 4.</w:t>
      </w:r>
      <w:r w:rsidRPr="002D5B59">
        <w:rPr>
          <w:rFonts w:ascii="Cambria" w:hAnsi="Cambria"/>
          <w:sz w:val="24"/>
          <w:szCs w:val="24"/>
          <w:lang w:val="pl-PL"/>
        </w:rPr>
        <w:tab/>
      </w:r>
      <w:r w:rsidRPr="002D5B59">
        <w:rPr>
          <w:rFonts w:ascii="Cambria" w:hAnsi="Cambria"/>
          <w:bCs/>
          <w:sz w:val="24"/>
          <w:szCs w:val="24"/>
          <w:lang w:val="pl-PL"/>
        </w:rPr>
        <w:t>Oświadczenie podmiotów wspólnie ubiegających się o zamówienie</w:t>
      </w:r>
    </w:p>
    <w:p w14:paraId="7C1966BC" w14:textId="77777777" w:rsidR="002D5B59" w:rsidRPr="002D5B59" w:rsidRDefault="002D5B59" w:rsidP="002D5B59">
      <w:pPr>
        <w:spacing w:after="120" w:line="240" w:lineRule="auto"/>
        <w:ind w:left="1440" w:firstLine="720"/>
        <w:contextualSpacing/>
        <w:jc w:val="both"/>
        <w:rPr>
          <w:rFonts w:ascii="Cambria" w:hAnsi="Cambria"/>
          <w:bCs/>
          <w:sz w:val="24"/>
          <w:szCs w:val="24"/>
          <w:lang w:val="pl-PL"/>
        </w:rPr>
      </w:pPr>
      <w:r w:rsidRPr="002D5B59">
        <w:rPr>
          <w:rFonts w:ascii="Cambria" w:hAnsi="Cambria"/>
          <w:bCs/>
          <w:sz w:val="24"/>
          <w:szCs w:val="24"/>
          <w:lang w:val="pl-PL"/>
        </w:rPr>
        <w:t>zgodnie z art. 117 ust. 4 PZP</w:t>
      </w:r>
    </w:p>
    <w:p w14:paraId="75873F71"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bCs/>
          <w:sz w:val="24"/>
          <w:szCs w:val="24"/>
          <w:lang w:val="pl-PL"/>
        </w:rPr>
        <w:t>Załącznik nr 5.</w:t>
      </w:r>
      <w:r w:rsidRPr="002D5B59">
        <w:rPr>
          <w:rFonts w:ascii="Cambria" w:hAnsi="Cambria"/>
          <w:bCs/>
          <w:sz w:val="24"/>
          <w:szCs w:val="24"/>
          <w:lang w:val="pl-PL"/>
        </w:rPr>
        <w:tab/>
        <w:t>Oświadczenie o przynależności lub braku przynależności do tej samej</w:t>
      </w:r>
    </w:p>
    <w:p w14:paraId="6099C9B6" w14:textId="77777777" w:rsidR="002D5B59" w:rsidRPr="002D5B59" w:rsidRDefault="002D5B59" w:rsidP="002D5B59">
      <w:pPr>
        <w:spacing w:after="120" w:line="240" w:lineRule="auto"/>
        <w:ind w:left="1440" w:firstLine="720"/>
        <w:contextualSpacing/>
        <w:jc w:val="both"/>
        <w:rPr>
          <w:rFonts w:ascii="Cambria" w:hAnsi="Cambria"/>
          <w:bCs/>
          <w:sz w:val="24"/>
          <w:szCs w:val="24"/>
          <w:lang w:val="pl-PL"/>
        </w:rPr>
      </w:pPr>
      <w:r w:rsidRPr="002D5B59">
        <w:rPr>
          <w:rFonts w:ascii="Cambria" w:hAnsi="Cambria"/>
          <w:bCs/>
          <w:sz w:val="24"/>
          <w:szCs w:val="24"/>
          <w:lang w:val="pl-PL"/>
        </w:rPr>
        <w:t>grupy kapitałowej</w:t>
      </w:r>
    </w:p>
    <w:p w14:paraId="06DC281B" w14:textId="77777777" w:rsidR="002D5B59" w:rsidRPr="002D5B59" w:rsidRDefault="002D5B59" w:rsidP="002D5B59">
      <w:pPr>
        <w:spacing w:after="120" w:line="240" w:lineRule="auto"/>
        <w:ind w:left="2155" w:hanging="2172"/>
        <w:contextualSpacing/>
        <w:jc w:val="both"/>
        <w:rPr>
          <w:rFonts w:ascii="Cambria" w:hAnsi="Cambria"/>
          <w:bCs/>
          <w:sz w:val="24"/>
          <w:szCs w:val="24"/>
          <w:lang w:val="pl-PL"/>
        </w:rPr>
      </w:pPr>
      <w:r w:rsidRPr="002D5B59">
        <w:rPr>
          <w:rFonts w:ascii="Cambria" w:hAnsi="Cambria"/>
          <w:bCs/>
          <w:sz w:val="24"/>
          <w:szCs w:val="24"/>
          <w:lang w:val="pl-PL"/>
        </w:rPr>
        <w:t>Załącznik nr 6.</w:t>
      </w:r>
      <w:r w:rsidRPr="002D5B59">
        <w:rPr>
          <w:rFonts w:ascii="Cambria" w:hAnsi="Cambria"/>
          <w:bCs/>
          <w:sz w:val="24"/>
          <w:szCs w:val="24"/>
          <w:lang w:val="pl-PL"/>
        </w:rPr>
        <w:tab/>
        <w:t>Oświadczenie dotyczące aktualności danych zawartych w oświadczeniu, o którym mowa w art. 125 ust. 1  PZP</w:t>
      </w:r>
    </w:p>
    <w:p w14:paraId="46FB573E" w14:textId="77777777" w:rsidR="002D5B59" w:rsidRPr="002D5B59" w:rsidRDefault="002D5B59" w:rsidP="002D5B59">
      <w:pPr>
        <w:spacing w:after="120" w:line="240" w:lineRule="auto"/>
        <w:ind w:left="-737" w:firstLine="720"/>
        <w:contextualSpacing/>
        <w:jc w:val="both"/>
        <w:rPr>
          <w:rFonts w:ascii="Cambria" w:hAnsi="Cambria"/>
          <w:bCs/>
          <w:sz w:val="24"/>
          <w:szCs w:val="24"/>
          <w:lang w:val="pl-PL"/>
        </w:rPr>
      </w:pPr>
      <w:r w:rsidRPr="002D5B59">
        <w:rPr>
          <w:rFonts w:ascii="Cambria" w:hAnsi="Cambria"/>
          <w:bCs/>
          <w:sz w:val="24"/>
          <w:szCs w:val="24"/>
          <w:lang w:val="pl-PL"/>
        </w:rPr>
        <w:t>Załącznik nr 7.</w:t>
      </w:r>
      <w:r w:rsidRPr="002D5B59">
        <w:rPr>
          <w:rFonts w:ascii="Cambria" w:hAnsi="Cambria"/>
          <w:bCs/>
          <w:sz w:val="24"/>
          <w:szCs w:val="24"/>
          <w:lang w:val="pl-PL"/>
        </w:rPr>
        <w:tab/>
        <w:t>Wzór umowy</w:t>
      </w:r>
    </w:p>
    <w:p w14:paraId="577D8232"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5C4A9D48" w14:textId="17DD739D" w:rsidR="0095606A" w:rsidRDefault="0095606A" w:rsidP="006A0835">
      <w:pPr>
        <w:spacing w:after="120" w:line="240" w:lineRule="auto"/>
        <w:contextualSpacing/>
        <w:jc w:val="both"/>
        <w:rPr>
          <w:rFonts w:ascii="Cambria" w:hAnsi="Cambria"/>
          <w:b/>
          <w:bCs/>
          <w:sz w:val="24"/>
          <w:szCs w:val="24"/>
          <w:u w:val="single"/>
          <w:lang w:val="pl-PL"/>
        </w:rPr>
      </w:pPr>
    </w:p>
    <w:p w14:paraId="25A91332" w14:textId="625231BD" w:rsidR="005D293A" w:rsidRDefault="005D293A" w:rsidP="006A0835">
      <w:pPr>
        <w:spacing w:after="120" w:line="240" w:lineRule="auto"/>
        <w:contextualSpacing/>
        <w:jc w:val="both"/>
        <w:rPr>
          <w:rFonts w:ascii="Cambria" w:hAnsi="Cambria"/>
          <w:b/>
          <w:bCs/>
          <w:sz w:val="24"/>
          <w:szCs w:val="24"/>
          <w:u w:val="single"/>
          <w:lang w:val="pl-PL"/>
        </w:rPr>
      </w:pPr>
    </w:p>
    <w:p w14:paraId="064B11EE" w14:textId="08FB8B04" w:rsidR="005D293A" w:rsidRDefault="005D293A" w:rsidP="006A0835">
      <w:pPr>
        <w:spacing w:after="120" w:line="240" w:lineRule="auto"/>
        <w:contextualSpacing/>
        <w:jc w:val="both"/>
        <w:rPr>
          <w:rFonts w:ascii="Cambria" w:hAnsi="Cambria"/>
          <w:b/>
          <w:bCs/>
          <w:sz w:val="24"/>
          <w:szCs w:val="24"/>
          <w:u w:val="single"/>
          <w:lang w:val="pl-PL"/>
        </w:rPr>
      </w:pPr>
    </w:p>
    <w:p w14:paraId="3510CABB" w14:textId="603E3D33" w:rsidR="005D293A" w:rsidRDefault="005D293A" w:rsidP="006A0835">
      <w:pPr>
        <w:spacing w:after="120" w:line="240" w:lineRule="auto"/>
        <w:contextualSpacing/>
        <w:jc w:val="both"/>
        <w:rPr>
          <w:rFonts w:ascii="Cambria" w:hAnsi="Cambria"/>
          <w:b/>
          <w:bCs/>
          <w:sz w:val="24"/>
          <w:szCs w:val="24"/>
          <w:u w:val="single"/>
          <w:lang w:val="pl-PL"/>
        </w:rPr>
      </w:pPr>
    </w:p>
    <w:p w14:paraId="4EBEC27D" w14:textId="07382402" w:rsidR="005D293A" w:rsidRDefault="005D293A" w:rsidP="006A0835">
      <w:pPr>
        <w:spacing w:after="120" w:line="240" w:lineRule="auto"/>
        <w:contextualSpacing/>
        <w:jc w:val="both"/>
        <w:rPr>
          <w:rFonts w:ascii="Cambria" w:hAnsi="Cambria"/>
          <w:b/>
          <w:bCs/>
          <w:sz w:val="24"/>
          <w:szCs w:val="24"/>
          <w:u w:val="single"/>
          <w:lang w:val="pl-PL"/>
        </w:rPr>
      </w:pPr>
    </w:p>
    <w:p w14:paraId="0FCA181A" w14:textId="570B59D6" w:rsidR="005D293A" w:rsidRDefault="005D293A" w:rsidP="006A0835">
      <w:pPr>
        <w:spacing w:after="120" w:line="240" w:lineRule="auto"/>
        <w:contextualSpacing/>
        <w:jc w:val="both"/>
        <w:rPr>
          <w:rFonts w:ascii="Cambria" w:hAnsi="Cambria"/>
          <w:b/>
          <w:bCs/>
          <w:sz w:val="24"/>
          <w:szCs w:val="24"/>
          <w:u w:val="single"/>
          <w:lang w:val="pl-PL"/>
        </w:rPr>
      </w:pPr>
    </w:p>
    <w:p w14:paraId="69825004" w14:textId="47448B29" w:rsidR="005D293A" w:rsidRDefault="005D293A" w:rsidP="006A0835">
      <w:pPr>
        <w:spacing w:after="120" w:line="240" w:lineRule="auto"/>
        <w:contextualSpacing/>
        <w:jc w:val="both"/>
        <w:rPr>
          <w:rFonts w:ascii="Cambria" w:hAnsi="Cambria"/>
          <w:b/>
          <w:bCs/>
          <w:sz w:val="24"/>
          <w:szCs w:val="24"/>
          <w:u w:val="single"/>
          <w:lang w:val="pl-PL"/>
        </w:rPr>
      </w:pPr>
    </w:p>
    <w:p w14:paraId="2B9B7857" w14:textId="06647049" w:rsidR="005D293A" w:rsidRDefault="005D293A" w:rsidP="006A0835">
      <w:pPr>
        <w:spacing w:after="120" w:line="240" w:lineRule="auto"/>
        <w:contextualSpacing/>
        <w:jc w:val="both"/>
        <w:rPr>
          <w:rFonts w:ascii="Cambria" w:hAnsi="Cambria"/>
          <w:b/>
          <w:bCs/>
          <w:sz w:val="24"/>
          <w:szCs w:val="24"/>
          <w:u w:val="single"/>
          <w:lang w:val="pl-PL"/>
        </w:rPr>
      </w:pPr>
    </w:p>
    <w:p w14:paraId="5634495B" w14:textId="2EEF01AD" w:rsidR="005D293A" w:rsidRDefault="005D293A" w:rsidP="006A0835">
      <w:pPr>
        <w:spacing w:after="120" w:line="240" w:lineRule="auto"/>
        <w:contextualSpacing/>
        <w:jc w:val="both"/>
        <w:rPr>
          <w:rFonts w:ascii="Cambria" w:hAnsi="Cambria"/>
          <w:b/>
          <w:bCs/>
          <w:sz w:val="24"/>
          <w:szCs w:val="24"/>
          <w:u w:val="single"/>
          <w:lang w:val="pl-PL"/>
        </w:rPr>
      </w:pPr>
    </w:p>
    <w:p w14:paraId="2220069E" w14:textId="41AA9ACA" w:rsidR="005D293A" w:rsidRDefault="005D293A" w:rsidP="006A0835">
      <w:pPr>
        <w:spacing w:after="120" w:line="240" w:lineRule="auto"/>
        <w:contextualSpacing/>
        <w:jc w:val="both"/>
        <w:rPr>
          <w:rFonts w:ascii="Cambria" w:hAnsi="Cambria"/>
          <w:b/>
          <w:bCs/>
          <w:sz w:val="24"/>
          <w:szCs w:val="24"/>
          <w:u w:val="single"/>
          <w:lang w:val="pl-PL"/>
        </w:rPr>
      </w:pPr>
    </w:p>
    <w:p w14:paraId="4901047C" w14:textId="4715DF5D" w:rsidR="005D293A" w:rsidRDefault="005D293A" w:rsidP="006A0835">
      <w:pPr>
        <w:spacing w:after="120" w:line="240" w:lineRule="auto"/>
        <w:contextualSpacing/>
        <w:jc w:val="both"/>
        <w:rPr>
          <w:rFonts w:ascii="Cambria" w:hAnsi="Cambria"/>
          <w:b/>
          <w:bCs/>
          <w:sz w:val="24"/>
          <w:szCs w:val="24"/>
          <w:u w:val="single"/>
          <w:lang w:val="pl-PL"/>
        </w:rPr>
      </w:pPr>
    </w:p>
    <w:p w14:paraId="2D26D637" w14:textId="45F4D73E" w:rsidR="005D293A" w:rsidRDefault="005D293A" w:rsidP="006A0835">
      <w:pPr>
        <w:spacing w:after="120" w:line="240" w:lineRule="auto"/>
        <w:contextualSpacing/>
        <w:jc w:val="both"/>
        <w:rPr>
          <w:rFonts w:ascii="Cambria" w:hAnsi="Cambria"/>
          <w:b/>
          <w:bCs/>
          <w:sz w:val="24"/>
          <w:szCs w:val="24"/>
          <w:u w:val="single"/>
          <w:lang w:val="pl-PL"/>
        </w:rPr>
      </w:pPr>
    </w:p>
    <w:p w14:paraId="5CF24881" w14:textId="55D454AE" w:rsidR="005D293A" w:rsidRDefault="005D293A" w:rsidP="006A0835">
      <w:pPr>
        <w:spacing w:after="120" w:line="240" w:lineRule="auto"/>
        <w:contextualSpacing/>
        <w:jc w:val="both"/>
        <w:rPr>
          <w:rFonts w:ascii="Cambria" w:hAnsi="Cambria"/>
          <w:b/>
          <w:bCs/>
          <w:sz w:val="24"/>
          <w:szCs w:val="24"/>
          <w:u w:val="single"/>
          <w:lang w:val="pl-PL"/>
        </w:rPr>
      </w:pPr>
    </w:p>
    <w:p w14:paraId="48E7D90E" w14:textId="6F769BDD" w:rsidR="00BD7FC1" w:rsidRDefault="00BD7FC1" w:rsidP="00431B2F">
      <w:pPr>
        <w:spacing w:after="120" w:line="240" w:lineRule="auto"/>
        <w:contextualSpacing/>
        <w:jc w:val="both"/>
        <w:rPr>
          <w:rFonts w:ascii="Cambria" w:hAnsi="Cambria"/>
          <w:b/>
          <w:bCs/>
          <w:sz w:val="24"/>
          <w:szCs w:val="24"/>
          <w:u w:val="single"/>
          <w:lang w:val="pl-PL"/>
        </w:rPr>
      </w:pPr>
    </w:p>
    <w:p w14:paraId="49F0E8AF" w14:textId="77777777" w:rsidR="00BD7FC1" w:rsidRDefault="00BD7FC1" w:rsidP="00431B2F">
      <w:pPr>
        <w:spacing w:after="120" w:line="240" w:lineRule="auto"/>
        <w:contextualSpacing/>
        <w:jc w:val="both"/>
        <w:rPr>
          <w:rFonts w:ascii="Cambria" w:hAnsi="Cambria"/>
          <w:b/>
          <w:bCs/>
          <w:sz w:val="24"/>
          <w:szCs w:val="24"/>
          <w:u w:val="single"/>
          <w:lang w:val="pl-PL"/>
        </w:rPr>
      </w:pPr>
    </w:p>
    <w:p w14:paraId="284AB72C" w14:textId="2A4F732C" w:rsidR="00F50BD6" w:rsidRDefault="00F50BD6" w:rsidP="00431B2F">
      <w:pPr>
        <w:spacing w:after="120" w:line="240" w:lineRule="auto"/>
        <w:contextualSpacing/>
        <w:jc w:val="both"/>
        <w:rPr>
          <w:rFonts w:ascii="Cambria" w:hAnsi="Cambria"/>
          <w:b/>
          <w:bCs/>
          <w:sz w:val="24"/>
          <w:szCs w:val="24"/>
          <w:u w:val="single"/>
          <w:lang w:val="pl-PL"/>
        </w:rPr>
      </w:pPr>
    </w:p>
    <w:p w14:paraId="320F8D38" w14:textId="77777777" w:rsidR="00C80BEB" w:rsidRDefault="00C80BEB" w:rsidP="0057453C">
      <w:pPr>
        <w:spacing w:after="120" w:line="240" w:lineRule="auto"/>
        <w:ind w:left="-737" w:firstLine="720"/>
        <w:contextualSpacing/>
        <w:jc w:val="both"/>
        <w:rPr>
          <w:rFonts w:ascii="Cambria" w:hAnsi="Cambria"/>
          <w:b/>
          <w:bCs/>
          <w:sz w:val="24"/>
          <w:szCs w:val="24"/>
          <w:u w:val="single"/>
          <w:lang w:val="pl-PL"/>
        </w:rPr>
      </w:pPr>
    </w:p>
    <w:p w14:paraId="358770C1" w14:textId="487E5855" w:rsidR="00A91D0A" w:rsidRPr="009132CC" w:rsidRDefault="00A91D0A" w:rsidP="0057453C">
      <w:pPr>
        <w:spacing w:after="120" w:line="240" w:lineRule="auto"/>
        <w:ind w:left="-737" w:firstLine="720"/>
        <w:contextualSpacing/>
        <w:jc w:val="both"/>
        <w:rPr>
          <w:rFonts w:ascii="Cambria" w:hAnsi="Cambria"/>
          <w:b/>
          <w:bCs/>
          <w:sz w:val="24"/>
          <w:szCs w:val="24"/>
          <w:u w:val="single"/>
          <w:lang w:val="pl-PL"/>
        </w:rPr>
      </w:pPr>
      <w:r w:rsidRPr="009132CC">
        <w:rPr>
          <w:rFonts w:ascii="Cambria" w:hAnsi="Cambria"/>
          <w:b/>
          <w:bCs/>
          <w:sz w:val="24"/>
          <w:szCs w:val="24"/>
          <w:u w:val="single"/>
          <w:lang w:val="pl-PL"/>
        </w:rPr>
        <w:lastRenderedPageBreak/>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0320E756"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6E8D4626" w14:textId="384ADE78" w:rsidR="00E37441" w:rsidRPr="00E37441" w:rsidRDefault="00E37441" w:rsidP="00E37441">
      <w:pPr>
        <w:spacing w:after="120" w:line="240" w:lineRule="auto"/>
        <w:contextualSpacing/>
        <w:rPr>
          <w:rFonts w:ascii="Cambria" w:hAnsi="Cambria"/>
          <w:b/>
          <w:bCs/>
          <w:sz w:val="24"/>
          <w:szCs w:val="24"/>
          <w:u w:val="single"/>
          <w:lang w:val="pl-PL"/>
        </w:rPr>
      </w:pPr>
    </w:p>
    <w:p w14:paraId="2E99271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4455C0B9" w14:textId="70C66B91" w:rsidR="00431B2F" w:rsidRPr="00431B2F" w:rsidRDefault="00431B2F" w:rsidP="00E60967">
      <w:pPr>
        <w:numPr>
          <w:ilvl w:val="0"/>
          <w:numId w:val="90"/>
        </w:numPr>
        <w:suppressAutoHyphens/>
        <w:jc w:val="both"/>
        <w:rPr>
          <w:rFonts w:ascii="Cambria" w:eastAsia="Calibri" w:hAnsi="Cambria" w:cs="Calibri"/>
          <w:bCs/>
          <w:sz w:val="24"/>
          <w:szCs w:val="24"/>
          <w:u w:color="000000"/>
          <w:lang w:val="pl-PL" w:eastAsia="ar-SA"/>
        </w:rPr>
      </w:pPr>
      <w:r w:rsidRPr="00431B2F">
        <w:rPr>
          <w:rFonts w:ascii="Cambria" w:eastAsia="Calibri" w:hAnsi="Cambria" w:cs="Calibri"/>
          <w:bCs/>
          <w:sz w:val="24"/>
          <w:szCs w:val="24"/>
          <w:u w:color="000000"/>
          <w:lang w:val="pl-PL" w:eastAsia="ar-SA"/>
        </w:rPr>
        <w:t xml:space="preserve">Przedmiotem zamówienia jest </w:t>
      </w:r>
      <w:r w:rsidR="00E60967" w:rsidRPr="00E60967">
        <w:rPr>
          <w:rFonts w:ascii="Cambria" w:eastAsia="Calibri" w:hAnsi="Cambria" w:cs="Calibri"/>
          <w:bCs/>
          <w:sz w:val="24"/>
          <w:szCs w:val="24"/>
          <w:u w:color="000000"/>
          <w:lang w:val="pl-PL" w:eastAsia="ar-SA"/>
        </w:rPr>
        <w:t>"Usługa składu i druku publikacji realizowanych w ramach projektu "Wspólne dziedzictwo, wspólna przyszłość" - p</w:t>
      </w:r>
      <w:r w:rsidR="00E60967">
        <w:rPr>
          <w:rFonts w:ascii="Cambria" w:eastAsia="Calibri" w:hAnsi="Cambria" w:cs="Calibri"/>
          <w:bCs/>
          <w:sz w:val="24"/>
          <w:szCs w:val="24"/>
          <w:u w:color="000000"/>
          <w:lang w:val="pl-PL" w:eastAsia="ar-SA"/>
        </w:rPr>
        <w:t xml:space="preserve">rzewodniki oraz </w:t>
      </w:r>
      <w:r w:rsidR="00E60967" w:rsidRPr="00133C41">
        <w:rPr>
          <w:rFonts w:ascii="Cambria" w:eastAsia="Calibri" w:hAnsi="Cambria" w:cs="Calibri"/>
          <w:bCs/>
          <w:sz w:val="24"/>
          <w:szCs w:val="24"/>
          <w:u w:color="000000"/>
          <w:lang w:val="pl-PL" w:eastAsia="ar-SA"/>
        </w:rPr>
        <w:t xml:space="preserve">ulotki </w:t>
      </w:r>
      <w:r w:rsidR="00E60967" w:rsidRPr="00E60967">
        <w:rPr>
          <w:rFonts w:ascii="Cambria" w:eastAsia="Calibri" w:hAnsi="Cambria" w:cs="Calibri"/>
          <w:bCs/>
          <w:sz w:val="24"/>
          <w:szCs w:val="24"/>
          <w:u w:color="000000"/>
          <w:lang w:val="pl-PL" w:eastAsia="ar-SA"/>
        </w:rPr>
        <w:t xml:space="preserve">do wystaw "Misterium Światła. Sztuka średniowieczna na Pomorzu" i "Ukryte znaczenia. Sztuka XVI i XVII wieku na Pomorzu" </w:t>
      </w:r>
    </w:p>
    <w:p w14:paraId="28CF57D8" w14:textId="77777777" w:rsidR="00431B2F" w:rsidRPr="00431B2F" w:rsidRDefault="00431B2F" w:rsidP="00431B2F">
      <w:pPr>
        <w:numPr>
          <w:ilvl w:val="0"/>
          <w:numId w:val="90"/>
        </w:numPr>
        <w:suppressAutoHyphens/>
        <w:ind w:left="709" w:hanging="539"/>
        <w:jc w:val="both"/>
        <w:rPr>
          <w:rFonts w:ascii="Cambria" w:eastAsia="Calibri" w:hAnsi="Cambria" w:cs="Calibri"/>
          <w:b/>
          <w:bCs/>
          <w:sz w:val="24"/>
          <w:szCs w:val="24"/>
          <w:u w:color="000000"/>
          <w:lang w:val="pl-PL" w:eastAsia="ar-SA"/>
        </w:rPr>
      </w:pPr>
      <w:r w:rsidRPr="00431B2F">
        <w:rPr>
          <w:rFonts w:ascii="Cambria" w:eastAsia="Calibri" w:hAnsi="Cambria" w:cs="Calibri"/>
          <w:bCs/>
          <w:sz w:val="24"/>
          <w:szCs w:val="24"/>
          <w:u w:color="000000"/>
          <w:lang w:val="pl-PL" w:eastAsia="ar-SA"/>
        </w:rPr>
        <w:t xml:space="preserve">Klasyfikacja CPV:   </w:t>
      </w:r>
    </w:p>
    <w:p w14:paraId="3569BCC1" w14:textId="77777777" w:rsidR="00431B2F" w:rsidRPr="00431B2F" w:rsidRDefault="00431B2F" w:rsidP="00431B2F">
      <w:pPr>
        <w:ind w:left="720"/>
        <w:jc w:val="both"/>
        <w:rPr>
          <w:rFonts w:ascii="Cambria" w:eastAsia="Calibri" w:hAnsi="Cambria" w:cs="Calibri"/>
          <w:b/>
          <w:bCs/>
          <w:sz w:val="24"/>
          <w:szCs w:val="24"/>
          <w:u w:color="000000"/>
          <w:lang w:val="pl-PL" w:eastAsia="ar-SA"/>
        </w:rPr>
      </w:pPr>
      <w:r w:rsidRPr="00431B2F">
        <w:rPr>
          <w:rFonts w:ascii="Cambria" w:eastAsia="Calibri" w:hAnsi="Cambria" w:cs="Calibri"/>
          <w:b/>
          <w:bCs/>
          <w:sz w:val="24"/>
          <w:szCs w:val="24"/>
          <w:u w:color="000000"/>
          <w:lang w:val="pl-PL" w:eastAsia="ar-SA"/>
        </w:rPr>
        <w:t>79800000-2 -  Usługi drukowania i powiązane</w:t>
      </w:r>
    </w:p>
    <w:p w14:paraId="347B164D" w14:textId="77777777" w:rsidR="00431B2F" w:rsidRPr="00431B2F" w:rsidRDefault="00431B2F" w:rsidP="00431B2F">
      <w:pPr>
        <w:jc w:val="both"/>
        <w:rPr>
          <w:rFonts w:ascii="Cambria" w:eastAsia="Calibri" w:hAnsi="Cambria" w:cs="Calibri"/>
          <w:b/>
          <w:bCs/>
          <w:sz w:val="24"/>
          <w:szCs w:val="24"/>
          <w:u w:color="000000"/>
          <w:lang w:val="pl-PL" w:eastAsia="ar-SA"/>
        </w:rPr>
      </w:pPr>
      <w:r w:rsidRPr="00431B2F">
        <w:rPr>
          <w:rFonts w:ascii="Cambria" w:eastAsia="Calibri" w:hAnsi="Cambria" w:cs="Calibri"/>
          <w:b/>
          <w:bCs/>
          <w:sz w:val="24"/>
          <w:szCs w:val="24"/>
          <w:u w:color="000000"/>
          <w:lang w:val="pl-PL" w:eastAsia="ar-SA"/>
        </w:rPr>
        <w:t xml:space="preserve">               79822000-2 – Usługi składu</w:t>
      </w:r>
    </w:p>
    <w:p w14:paraId="711347CF" w14:textId="32EAC30A" w:rsidR="00431B2F" w:rsidRPr="00431B2F" w:rsidRDefault="00431B2F" w:rsidP="00431B2F">
      <w:pPr>
        <w:numPr>
          <w:ilvl w:val="0"/>
          <w:numId w:val="90"/>
        </w:numPr>
        <w:suppressAutoHyphens/>
        <w:ind w:left="170" w:firstLine="0"/>
        <w:jc w:val="both"/>
        <w:rPr>
          <w:rFonts w:ascii="Cambria" w:eastAsia="Calibri" w:hAnsi="Cambria" w:cs="Calibri"/>
          <w:b/>
          <w:bCs/>
          <w:sz w:val="24"/>
          <w:szCs w:val="24"/>
          <w:u w:color="000000"/>
          <w:lang w:val="pl-PL" w:eastAsia="ar-SA"/>
        </w:rPr>
      </w:pPr>
      <w:r w:rsidRPr="00431B2F">
        <w:rPr>
          <w:rFonts w:ascii="Cambria" w:eastAsia="Calibri" w:hAnsi="Cambria" w:cs="Calibri"/>
          <w:b/>
          <w:bCs/>
          <w:sz w:val="24"/>
          <w:szCs w:val="24"/>
          <w:u w:color="000000"/>
          <w:lang w:val="pl-PL" w:eastAsia="ar-SA"/>
        </w:rPr>
        <w:t>Całkowity czas realizacji zamówienia:</w:t>
      </w:r>
      <w:r w:rsidRPr="00431B2F">
        <w:rPr>
          <w:rFonts w:ascii="Cambria" w:eastAsia="Calibri" w:hAnsi="Cambria" w:cs="Calibri"/>
          <w:bCs/>
          <w:sz w:val="24"/>
          <w:szCs w:val="24"/>
          <w:u w:color="000000"/>
          <w:lang w:val="pl-PL" w:eastAsia="ar-SA"/>
        </w:rPr>
        <w:t xml:space="preserve"> </w:t>
      </w:r>
      <w:r w:rsidRPr="00431B2F">
        <w:rPr>
          <w:rFonts w:ascii="Cambria" w:eastAsia="Calibri" w:hAnsi="Cambria" w:cs="Calibri"/>
          <w:b/>
          <w:bCs/>
          <w:sz w:val="24"/>
          <w:szCs w:val="24"/>
          <w:u w:color="000000"/>
          <w:lang w:val="pl-PL" w:eastAsia="ar-SA"/>
        </w:rPr>
        <w:t>do 15 grudnia 2022</w:t>
      </w:r>
      <w:r>
        <w:rPr>
          <w:rFonts w:ascii="Cambria" w:eastAsia="Calibri" w:hAnsi="Cambria" w:cs="Calibri"/>
          <w:b/>
          <w:bCs/>
          <w:sz w:val="24"/>
          <w:szCs w:val="24"/>
          <w:u w:color="000000"/>
          <w:lang w:val="pl-PL" w:eastAsia="ar-SA"/>
        </w:rPr>
        <w:t xml:space="preserve"> r.</w:t>
      </w:r>
    </w:p>
    <w:p w14:paraId="0BB6C71D" w14:textId="77777777" w:rsidR="00431B2F" w:rsidRPr="00431B2F" w:rsidRDefault="00431B2F" w:rsidP="00431B2F">
      <w:pPr>
        <w:numPr>
          <w:ilvl w:val="0"/>
          <w:numId w:val="90"/>
        </w:numPr>
        <w:suppressAutoHyphens/>
        <w:ind w:left="709" w:hanging="567"/>
        <w:jc w:val="both"/>
        <w:rPr>
          <w:rFonts w:ascii="Cambria" w:eastAsia="Calibri" w:hAnsi="Cambria" w:cs="Calibri"/>
          <w:b/>
          <w:bCs/>
          <w:sz w:val="24"/>
          <w:szCs w:val="24"/>
          <w:u w:color="000000"/>
          <w:lang w:val="pl-PL" w:eastAsia="ar-SA"/>
        </w:rPr>
      </w:pPr>
      <w:r w:rsidRPr="00431B2F">
        <w:rPr>
          <w:rFonts w:ascii="Cambria" w:eastAsia="Calibri" w:hAnsi="Cambria" w:cs="Calibri"/>
          <w:bCs/>
          <w:sz w:val="24"/>
          <w:szCs w:val="24"/>
          <w:u w:color="000000"/>
          <w:lang w:val="pl-PL" w:eastAsia="ar-SA"/>
        </w:rPr>
        <w:t>Wykonawca zrealizuje przedmiot zamówienia zgodnie z określoną w opisie przedmiotu zamówienia Specyfikacją techniczną.</w:t>
      </w:r>
    </w:p>
    <w:p w14:paraId="7E016133" w14:textId="77777777" w:rsidR="00431B2F" w:rsidRPr="00431B2F" w:rsidRDefault="00431B2F" w:rsidP="00431B2F">
      <w:pPr>
        <w:numPr>
          <w:ilvl w:val="0"/>
          <w:numId w:val="90"/>
        </w:numPr>
        <w:suppressAutoHyphens/>
        <w:ind w:left="709" w:hanging="567"/>
        <w:jc w:val="both"/>
        <w:rPr>
          <w:rFonts w:ascii="Cambria" w:eastAsia="Calibri" w:hAnsi="Cambria" w:cs="Calibri"/>
          <w:bCs/>
          <w:sz w:val="24"/>
          <w:szCs w:val="24"/>
          <w:u w:color="000000"/>
          <w:lang w:val="pl-PL" w:eastAsia="ar-SA"/>
        </w:rPr>
      </w:pPr>
      <w:r w:rsidRPr="00431B2F">
        <w:rPr>
          <w:rFonts w:ascii="Cambria" w:eastAsia="Calibri" w:hAnsi="Cambria" w:cs="Calibri"/>
          <w:bCs/>
          <w:sz w:val="24"/>
          <w:szCs w:val="24"/>
          <w:u w:color="000000"/>
          <w:lang w:val="pl-PL" w:eastAsia="ar-SA"/>
        </w:rPr>
        <w:t>Zamawiający wymaga, aby czynności: składu, przygotowania do druku i druku były wykonywane przez osoby zatrudnione przez Wykonawcę na podstawie stosunku pracy.</w:t>
      </w:r>
    </w:p>
    <w:p w14:paraId="15FACE2D" w14:textId="77777777" w:rsidR="00431B2F" w:rsidRPr="00431B2F" w:rsidRDefault="00431B2F" w:rsidP="00431B2F">
      <w:pPr>
        <w:numPr>
          <w:ilvl w:val="0"/>
          <w:numId w:val="90"/>
        </w:numPr>
        <w:suppressAutoHyphens/>
        <w:ind w:left="567" w:hanging="425"/>
        <w:jc w:val="both"/>
        <w:rPr>
          <w:rFonts w:ascii="Cambria" w:eastAsia="Calibri" w:hAnsi="Cambria" w:cs="Calibri"/>
          <w:b/>
          <w:bCs/>
          <w:sz w:val="24"/>
          <w:szCs w:val="24"/>
          <w:u w:color="000000"/>
          <w:lang w:val="pl-PL" w:eastAsia="ar-SA"/>
        </w:rPr>
      </w:pPr>
      <w:r w:rsidRPr="00431B2F">
        <w:rPr>
          <w:rFonts w:ascii="Cambria" w:eastAsia="Calibri" w:hAnsi="Cambria" w:cs="Calibri"/>
          <w:bCs/>
          <w:sz w:val="24"/>
          <w:szCs w:val="24"/>
          <w:u w:color="000000"/>
          <w:lang w:val="pl-PL" w:eastAsia="ar-SA"/>
        </w:rPr>
        <w:t>Specyfikacja techniczna</w:t>
      </w:r>
    </w:p>
    <w:tbl>
      <w:tblPr>
        <w:tblW w:w="0" w:type="auto"/>
        <w:tblInd w:w="306" w:type="dxa"/>
        <w:tblLayout w:type="fixed"/>
        <w:tblLook w:val="0000" w:firstRow="0" w:lastRow="0" w:firstColumn="0" w:lastColumn="0" w:noHBand="0" w:noVBand="0"/>
      </w:tblPr>
      <w:tblGrid>
        <w:gridCol w:w="8219"/>
      </w:tblGrid>
      <w:tr w:rsidR="00431B2F" w:rsidRPr="00431B2F" w14:paraId="6475E289" w14:textId="77777777" w:rsidTr="00CB3D54">
        <w:trPr>
          <w:trHeight w:val="1691"/>
        </w:trPr>
        <w:tc>
          <w:tcPr>
            <w:tcW w:w="8219"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1C4568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PRZEWODNIK DO WYSTAWY „Ukryte znaczenia”</w:t>
            </w:r>
          </w:p>
          <w:p w14:paraId="7437A1F9"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skład i druk 3 wersji językowych (polskiej, niemieckiej, angielskiej),</w:t>
            </w:r>
          </w:p>
          <w:p w14:paraId="154DCB1D"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ISBN: 978-83-63365-89-9 (PL), 978-83-63365-90-5 (EN), 978-83-63365-91-2 (DE)</w:t>
            </w:r>
          </w:p>
        </w:tc>
      </w:tr>
      <w:tr w:rsidR="00431B2F" w:rsidRPr="00431B2F" w14:paraId="75CD0AE5"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809B2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6BFCEB25" w14:textId="77777777" w:rsidTr="00CB3D54">
        <w:trPr>
          <w:trHeight w:val="758"/>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7EA5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230 mm</w:t>
            </w:r>
          </w:p>
          <w:p w14:paraId="54556B2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156 mm</w:t>
            </w:r>
          </w:p>
        </w:tc>
      </w:tr>
      <w:tr w:rsidR="00431B2F" w:rsidRPr="00431B2F" w14:paraId="05927BFE" w14:textId="77777777" w:rsidTr="00CB3D54">
        <w:trPr>
          <w:trHeight w:val="270"/>
        </w:trPr>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D5CFD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Okładka </w:t>
            </w:r>
          </w:p>
        </w:tc>
      </w:tr>
      <w:tr w:rsidR="00431B2F" w:rsidRPr="00892EB9" w14:paraId="4D38FA1F" w14:textId="77777777" w:rsidTr="00CB3D54">
        <w:trPr>
          <w:trHeight w:val="54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647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Miękka z podwójnymi skrzydełkami, każde 138 mm</w:t>
            </w:r>
          </w:p>
        </w:tc>
      </w:tr>
      <w:tr w:rsidR="00431B2F" w:rsidRPr="00431B2F" w14:paraId="447CA29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E0648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1A11DF92" w14:textId="77777777" w:rsidTr="00CB3D54">
        <w:trPr>
          <w:trHeight w:val="70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8DF7"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Okładka: 4/4 </w:t>
            </w:r>
          </w:p>
          <w:p w14:paraId="118E45A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Środki: 4/4</w:t>
            </w:r>
          </w:p>
        </w:tc>
      </w:tr>
      <w:tr w:rsidR="00431B2F" w:rsidRPr="00431B2F" w14:paraId="2766E5AE"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BAB2B7"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lastRenderedPageBreak/>
              <w:t>Objętość</w:t>
            </w:r>
          </w:p>
        </w:tc>
      </w:tr>
      <w:tr w:rsidR="00431B2F" w:rsidRPr="00431B2F" w14:paraId="01330AC9" w14:textId="77777777" w:rsidTr="00CB3D54">
        <w:trPr>
          <w:trHeight w:val="38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61DD4"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xml:space="preserve">52 strony </w:t>
            </w:r>
          </w:p>
        </w:tc>
      </w:tr>
      <w:tr w:rsidR="00431B2F" w:rsidRPr="00431B2F" w14:paraId="6C18093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31806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Ilustracje</w:t>
            </w:r>
          </w:p>
        </w:tc>
      </w:tr>
      <w:tr w:rsidR="00431B2F" w:rsidRPr="00892EB9" w14:paraId="228AA657" w14:textId="77777777" w:rsidTr="00CB3D54">
        <w:trPr>
          <w:trHeight w:val="77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97B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  50 sztuk</w:t>
            </w:r>
            <w:r w:rsidRPr="00431B2F">
              <w:rPr>
                <w:rFonts w:ascii="Calibri" w:eastAsia="Calibri" w:hAnsi="Calibri" w:cs="Calibri"/>
                <w:lang w:val="pl-PL" w:eastAsia="ar-SA"/>
              </w:rPr>
              <w:t xml:space="preserve"> (łącznie z okładką)</w:t>
            </w:r>
          </w:p>
          <w:p w14:paraId="16F3C682"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wbijane w tekst, całostronicowe i rozkładowe</w:t>
            </w:r>
          </w:p>
          <w:p w14:paraId="21133548" w14:textId="77777777" w:rsidR="00431B2F" w:rsidRPr="00431B2F" w:rsidRDefault="00431B2F" w:rsidP="00431B2F">
            <w:pPr>
              <w:suppressAutoHyphens/>
              <w:rPr>
                <w:rFonts w:ascii="Calibri" w:eastAsia="Calibri" w:hAnsi="Calibri" w:cs="Calibri"/>
                <w:lang w:val="pl-PL" w:eastAsia="ar-SA"/>
              </w:rPr>
            </w:pPr>
          </w:p>
          <w:p w14:paraId="78EFCCA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Wykonawca wykona zaawansowany retusz ilustracji, zgodnie z uwagami Zamawiającego.</w:t>
            </w:r>
          </w:p>
        </w:tc>
      </w:tr>
      <w:tr w:rsidR="00431B2F" w:rsidRPr="00431B2F" w14:paraId="2011FA8E"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1C2DB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Papier i uszlachetnienia</w:t>
            </w:r>
          </w:p>
        </w:tc>
      </w:tr>
      <w:tr w:rsidR="00431B2F" w:rsidRPr="00892EB9" w14:paraId="57137A78" w14:textId="77777777" w:rsidTr="00CB3D54">
        <w:trPr>
          <w:trHeight w:val="921"/>
        </w:trPr>
        <w:tc>
          <w:tcPr>
            <w:tcW w:w="82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5DAD9"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lang w:val="pl-PL" w:eastAsia="ar-SA"/>
              </w:rPr>
            </w:pPr>
            <w:r w:rsidRPr="00431B2F">
              <w:rPr>
                <w:rFonts w:ascii="Calibri" w:eastAsia="Calibri" w:hAnsi="Calibri" w:cs="Calibri"/>
                <w:b/>
                <w:lang w:val="pl-PL" w:eastAsia="ar-SA"/>
              </w:rPr>
              <w:t>Okładka: kreda matowa 300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folia matowa zewnętrzna + lakier miejscowy UV (na reprodukcjach)</w:t>
            </w:r>
          </w:p>
          <w:p w14:paraId="7D6998AF"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lang w:val="pl-PL" w:eastAsia="ar-SA"/>
              </w:rPr>
            </w:pPr>
            <w:r w:rsidRPr="00431B2F">
              <w:rPr>
                <w:rFonts w:ascii="Calibri" w:eastAsia="Calibri" w:hAnsi="Calibri" w:cs="Calibri"/>
                <w:b/>
                <w:lang w:val="pl-PL" w:eastAsia="ar-SA"/>
              </w:rPr>
              <w:t>Środki: kreda matowa (trzykrotnie powlekana) 150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lakier matowy offsetowy</w:t>
            </w:r>
          </w:p>
        </w:tc>
      </w:tr>
      <w:tr w:rsidR="00431B2F" w:rsidRPr="00431B2F" w14:paraId="4D7CA84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4E220A"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3F54071D"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ADE6"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3000 egzemplarzy:</w:t>
            </w:r>
          </w:p>
          <w:p w14:paraId="52892A2B"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polska 1000 egzemplarzy</w:t>
            </w:r>
          </w:p>
          <w:p w14:paraId="732396C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angielska 1000 egzemplarzy</w:t>
            </w:r>
          </w:p>
          <w:p w14:paraId="375B2981"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niemiecka 1000 egzemplarzy</w:t>
            </w:r>
          </w:p>
        </w:tc>
      </w:tr>
      <w:tr w:rsidR="00431B2F" w:rsidRPr="00431B2F" w14:paraId="7A7A6B9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A1C7C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892EB9" w14:paraId="7ED87AA8"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D9C0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Wolumin klejony PUR-em, okładka bigowana</w:t>
            </w:r>
          </w:p>
        </w:tc>
      </w:tr>
      <w:tr w:rsidR="00431B2F" w:rsidRPr="00431B2F" w14:paraId="11F11B07"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E67A5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Skład</w:t>
            </w:r>
          </w:p>
        </w:tc>
      </w:tr>
      <w:tr w:rsidR="00431B2F" w:rsidRPr="00892EB9" w14:paraId="37F5441B"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9BD4"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wykonany zostanie przez Wykonawcę według dostarczonego projektu (Zał. 1.1a, 1.1b i 1.1.c) </w:t>
            </w:r>
          </w:p>
          <w:p w14:paraId="37B50E6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 xml:space="preserve">Zamawiający będzie miał możliwość kilkukrotnej korekty składu. </w:t>
            </w:r>
          </w:p>
        </w:tc>
      </w:tr>
      <w:tr w:rsidR="00431B2F" w:rsidRPr="00431B2F" w14:paraId="2D69F0E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2815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892EB9" w14:paraId="2325B76A"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B9A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Wykonawca przedstawi:</w:t>
            </w:r>
          </w:p>
          <w:p w14:paraId="51C06A2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 wydruk arkusza drukarskiego na papierze nakładowym z maszyny offsetowej wszystkich ilustracji </w:t>
            </w:r>
          </w:p>
          <w:p w14:paraId="5DB4F5AA"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 wydruk arkusza drukarskiego na papierze nakładowym z maszyny offsetowej okładki </w:t>
            </w:r>
          </w:p>
          <w:p w14:paraId="02416E0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zastrzega sobie prawa do ponownego otrzymania wydruków próbnych po uwzględnieniu przez Wykonawcę wymaganych retuszy materiału ilustracyjnego.</w:t>
            </w:r>
          </w:p>
        </w:tc>
      </w:tr>
      <w:tr w:rsidR="00431B2F" w:rsidRPr="00431B2F" w14:paraId="2FB4B655"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A26F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lastRenderedPageBreak/>
              <w:t>Korekty</w:t>
            </w:r>
          </w:p>
        </w:tc>
      </w:tr>
      <w:tr w:rsidR="00431B2F" w:rsidRPr="00892EB9" w14:paraId="64D6F81B"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992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5F24389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F9119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5F5135C7"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492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offset</w:t>
            </w:r>
          </w:p>
        </w:tc>
      </w:tr>
    </w:tbl>
    <w:p w14:paraId="4988F560" w14:textId="77777777" w:rsidR="00431B2F" w:rsidRPr="00431B2F" w:rsidRDefault="00431B2F" w:rsidP="00431B2F">
      <w:pPr>
        <w:rPr>
          <w:rFonts w:ascii="Cambria" w:eastAsia="Calibri" w:hAnsi="Cambria" w:cs="Calibri"/>
          <w:lang w:val="pl-PL" w:eastAsia="ar-SA"/>
        </w:rPr>
      </w:pPr>
    </w:p>
    <w:p w14:paraId="263A34CD" w14:textId="77777777" w:rsidR="00431B2F" w:rsidRPr="00431B2F" w:rsidRDefault="00431B2F" w:rsidP="00431B2F">
      <w:pPr>
        <w:rPr>
          <w:rFonts w:ascii="Cambria" w:eastAsia="Calibri" w:hAnsi="Cambria" w:cs="Calibri"/>
          <w:lang w:val="pl-PL" w:eastAsia="ar-SA"/>
        </w:rPr>
      </w:pPr>
    </w:p>
    <w:tbl>
      <w:tblPr>
        <w:tblW w:w="0" w:type="auto"/>
        <w:tblInd w:w="306" w:type="dxa"/>
        <w:tblLayout w:type="fixed"/>
        <w:tblLook w:val="0000" w:firstRow="0" w:lastRow="0" w:firstColumn="0" w:lastColumn="0" w:noHBand="0" w:noVBand="0"/>
      </w:tblPr>
      <w:tblGrid>
        <w:gridCol w:w="8219"/>
      </w:tblGrid>
      <w:tr w:rsidR="00431B2F" w:rsidRPr="00431B2F" w14:paraId="6A513530" w14:textId="77777777" w:rsidTr="00CB3D54">
        <w:trPr>
          <w:trHeight w:val="1703"/>
        </w:trPr>
        <w:tc>
          <w:tcPr>
            <w:tcW w:w="821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208568B"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PRZEWODNIK DO WYSTAWY „Misterium Światła”</w:t>
            </w:r>
          </w:p>
          <w:p w14:paraId="34ECE39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i druk 3 wersji językowych (polskiej, niemieckiej, angielskiej), </w:t>
            </w:r>
          </w:p>
          <w:p w14:paraId="7EE3200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ISBN: 978-83-63365-92-9 (PL), 978-83-63365-93-6 (EN), 978-83-63365-94-3 (DE)</w:t>
            </w:r>
          </w:p>
        </w:tc>
      </w:tr>
      <w:tr w:rsidR="00431B2F" w:rsidRPr="00431B2F" w14:paraId="67156CBC"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72618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71241274" w14:textId="77777777" w:rsidTr="00CB3D54">
        <w:trPr>
          <w:trHeight w:val="758"/>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5492"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230 mm</w:t>
            </w:r>
          </w:p>
          <w:p w14:paraId="672E2A9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156 mm</w:t>
            </w:r>
          </w:p>
        </w:tc>
      </w:tr>
      <w:tr w:rsidR="00431B2F" w:rsidRPr="00431B2F" w14:paraId="5CDE5732" w14:textId="77777777" w:rsidTr="00CB3D54">
        <w:trPr>
          <w:trHeight w:val="270"/>
        </w:trPr>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E4F02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Okładka </w:t>
            </w:r>
          </w:p>
        </w:tc>
      </w:tr>
      <w:tr w:rsidR="00431B2F" w:rsidRPr="00892EB9" w14:paraId="6F936770" w14:textId="77777777" w:rsidTr="00CB3D54">
        <w:trPr>
          <w:trHeight w:val="54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EE2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Miękka z podwójnymi skrzydełkami, każde 138 mm</w:t>
            </w:r>
          </w:p>
        </w:tc>
      </w:tr>
      <w:tr w:rsidR="00431B2F" w:rsidRPr="00431B2F" w14:paraId="274C657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F432C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3485837D" w14:textId="77777777" w:rsidTr="00CB3D54">
        <w:trPr>
          <w:trHeight w:val="70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6A8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Okładka: 4/4 + złoto Pantone 872 (lub równoważny)</w:t>
            </w:r>
            <w:r w:rsidRPr="00431B2F">
              <w:rPr>
                <w:rFonts w:ascii="Calibri" w:eastAsia="Calibri" w:hAnsi="Calibri" w:cs="F"/>
                <w:lang w:val="pl-PL" w:eastAsia="ar-SA"/>
              </w:rPr>
              <w:t xml:space="preserve"> </w:t>
            </w:r>
          </w:p>
          <w:p w14:paraId="7AEFAC02" w14:textId="5FC76A7F"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F"/>
                <w:noProof/>
                <w:lang w:val="pl-PL" w:eastAsia="pl-PL"/>
              </w:rPr>
              <w:drawing>
                <wp:inline distT="0" distB="0" distL="0" distR="0" wp14:anchorId="3E6AD622" wp14:editId="4C331C09">
                  <wp:extent cx="933450" cy="13430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p w14:paraId="57A6C94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Środki: 4/4</w:t>
            </w:r>
          </w:p>
        </w:tc>
      </w:tr>
      <w:tr w:rsidR="00431B2F" w:rsidRPr="00431B2F" w14:paraId="2E10A944"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12173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Objętość</w:t>
            </w:r>
          </w:p>
        </w:tc>
      </w:tr>
      <w:tr w:rsidR="00431B2F" w:rsidRPr="00431B2F" w14:paraId="68161B5F" w14:textId="77777777" w:rsidTr="00CB3D54">
        <w:trPr>
          <w:trHeight w:val="38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A4FD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52 strony</w:t>
            </w:r>
          </w:p>
        </w:tc>
      </w:tr>
      <w:tr w:rsidR="00431B2F" w:rsidRPr="00431B2F" w14:paraId="2E2869B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25047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Ilustracje</w:t>
            </w:r>
          </w:p>
        </w:tc>
      </w:tr>
      <w:tr w:rsidR="00431B2F" w:rsidRPr="00892EB9" w14:paraId="69E4D77F" w14:textId="77777777" w:rsidTr="00CB3D54">
        <w:trPr>
          <w:trHeight w:val="77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BB29"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lastRenderedPageBreak/>
              <w:t>–50 sztuk</w:t>
            </w:r>
            <w:r w:rsidRPr="00431B2F">
              <w:rPr>
                <w:rFonts w:ascii="Calibri" w:eastAsia="Calibri" w:hAnsi="Calibri" w:cs="Calibri"/>
                <w:lang w:val="pl-PL" w:eastAsia="ar-SA"/>
              </w:rPr>
              <w:t xml:space="preserve"> (łącznie z okładką)</w:t>
            </w:r>
          </w:p>
          <w:p w14:paraId="42F80A82"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lang w:val="pl-PL" w:eastAsia="ar-SA"/>
              </w:rPr>
              <w:t xml:space="preserve">– wbijane w tekst, całostronicowe, rozkładowe </w:t>
            </w:r>
          </w:p>
          <w:p w14:paraId="40B7E54F"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Wykonawca wykona zaawansowany retusz ilustracji, zgodnie z uwagami Zamawiającego.</w:t>
            </w:r>
          </w:p>
        </w:tc>
      </w:tr>
      <w:tr w:rsidR="00431B2F" w:rsidRPr="00431B2F" w14:paraId="342716E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0E2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Papier i uszlachetnienia</w:t>
            </w:r>
          </w:p>
        </w:tc>
      </w:tr>
      <w:tr w:rsidR="00431B2F" w:rsidRPr="00892EB9" w14:paraId="6C27144C" w14:textId="77777777" w:rsidTr="00CB3D54">
        <w:trPr>
          <w:trHeight w:val="921"/>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57820"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lang w:val="pl-PL" w:eastAsia="ar-SA"/>
              </w:rPr>
            </w:pPr>
            <w:r w:rsidRPr="00431B2F">
              <w:rPr>
                <w:rFonts w:ascii="Calibri" w:eastAsia="Calibri" w:hAnsi="Calibri" w:cs="Calibri"/>
                <w:b/>
                <w:lang w:val="pl-PL" w:eastAsia="ar-SA"/>
              </w:rPr>
              <w:t>Okładka: kreda matowa 300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folia matowa zewnętrzna + lakier miejscowy UV (na reprodukcjach)</w:t>
            </w:r>
          </w:p>
          <w:p w14:paraId="18FE3AEB"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lang w:val="pl-PL" w:eastAsia="ar-SA"/>
              </w:rPr>
            </w:pPr>
            <w:r w:rsidRPr="00431B2F">
              <w:rPr>
                <w:rFonts w:ascii="Calibri" w:eastAsia="Calibri" w:hAnsi="Calibri" w:cs="Calibri"/>
                <w:b/>
                <w:lang w:val="pl-PL" w:eastAsia="ar-SA"/>
              </w:rPr>
              <w:t>Środki: kreda matowa (trzykrotnie powlekana)  150 g/m</w:t>
            </w:r>
            <w:r w:rsidRPr="00431B2F">
              <w:rPr>
                <w:rFonts w:ascii="Calibri" w:eastAsia="Calibri" w:hAnsi="Calibri" w:cs="Calibri"/>
                <w:b/>
                <w:vertAlign w:val="superscript"/>
                <w:lang w:val="pl-PL" w:eastAsia="ar-SA"/>
              </w:rPr>
              <w:t>2</w:t>
            </w:r>
            <w:r w:rsidRPr="00431B2F">
              <w:rPr>
                <w:rFonts w:ascii="Calibri" w:eastAsia="Calibri" w:hAnsi="Calibri" w:cs="Calibri"/>
                <w:b/>
                <w:lang w:val="pl-PL" w:eastAsia="ar-SA"/>
              </w:rPr>
              <w:t>, lakier matowy offsetowy</w:t>
            </w:r>
          </w:p>
        </w:tc>
      </w:tr>
      <w:tr w:rsidR="00431B2F" w:rsidRPr="00431B2F" w14:paraId="401BC01B"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429A07"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7D3A920A"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A32E"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3000 egzemplarzy:</w:t>
            </w:r>
          </w:p>
          <w:p w14:paraId="0471C74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polska 1000 egzemplarzy</w:t>
            </w:r>
          </w:p>
          <w:p w14:paraId="1BF583D2"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wersja angielska 1000 egzemplarzy</w:t>
            </w:r>
          </w:p>
          <w:p w14:paraId="34CED127"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wersja niemiecka 1000 egzemplarzy</w:t>
            </w:r>
          </w:p>
        </w:tc>
      </w:tr>
      <w:tr w:rsidR="00431B2F" w:rsidRPr="00431B2F" w14:paraId="17285070"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0197C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892EB9" w14:paraId="77FECC62"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936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Wolumin klejony PUR-em, okładka bigowana</w:t>
            </w:r>
          </w:p>
        </w:tc>
      </w:tr>
      <w:tr w:rsidR="00431B2F" w:rsidRPr="00431B2F" w14:paraId="156337A1"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F3BB4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Skład</w:t>
            </w:r>
          </w:p>
        </w:tc>
      </w:tr>
      <w:tr w:rsidR="00431B2F" w:rsidRPr="00892EB9" w14:paraId="362BE68E"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9E9DE"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wykonany zostanie przez Wykonawcę według dostarczonego projektu  (Zał. 1.2a, 1.2b, 1.2.c) </w:t>
            </w:r>
          </w:p>
          <w:p w14:paraId="066D9CFA"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Zamawiający będzie miał możliwość kilkukrotnej korekty składu.</w:t>
            </w:r>
          </w:p>
        </w:tc>
      </w:tr>
      <w:tr w:rsidR="00431B2F" w:rsidRPr="00431B2F" w14:paraId="13D9ACD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8B73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892EB9" w14:paraId="57977459"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7C716"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Wykonawca przedstawi:</w:t>
            </w:r>
          </w:p>
          <w:p w14:paraId="2B2D65D1"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 wydruk arkusza drukarskiego na papierze nakładowym z maszyny offsetowej wszystkich ilustracji </w:t>
            </w:r>
          </w:p>
          <w:p w14:paraId="07A7E01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wydruk arkusza drukarskiego na papierze nakładowym z maszyny offsetowej okładki ze złotem (Pantone 872 lub równoważny).</w:t>
            </w:r>
          </w:p>
          <w:p w14:paraId="4E4B972F" w14:textId="5F66A4F0"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F"/>
                <w:noProof/>
                <w:lang w:val="pl-PL" w:eastAsia="pl-PL"/>
              </w:rPr>
              <w:lastRenderedPageBreak/>
              <w:drawing>
                <wp:inline distT="0" distB="0" distL="0" distR="0" wp14:anchorId="23A5B4B0" wp14:editId="4D7D6A5F">
                  <wp:extent cx="933450" cy="1343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p w14:paraId="44F3C9F4"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zastrzega sobie prawa do ponownego otrzymania wydruków próbnych po uwzględnieniu przez Wykonawcę wymaganych retuszy materiału ilustracyjnego.</w:t>
            </w:r>
          </w:p>
        </w:tc>
      </w:tr>
      <w:tr w:rsidR="00431B2F" w:rsidRPr="00431B2F" w14:paraId="7CAEC65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576AF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lastRenderedPageBreak/>
              <w:t>Korekty</w:t>
            </w:r>
          </w:p>
        </w:tc>
      </w:tr>
      <w:tr w:rsidR="00431B2F" w:rsidRPr="00892EB9" w14:paraId="74877E2C"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DE2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61A30F30"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05AA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2751D902"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7FB3"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offset</w:t>
            </w:r>
          </w:p>
        </w:tc>
      </w:tr>
    </w:tbl>
    <w:p w14:paraId="09FEF98C" w14:textId="77777777" w:rsidR="00431B2F" w:rsidRPr="00431B2F" w:rsidRDefault="00431B2F" w:rsidP="00431B2F">
      <w:pPr>
        <w:ind w:firstLine="708"/>
        <w:rPr>
          <w:rFonts w:ascii="Cambria" w:eastAsia="Calibri" w:hAnsi="Cambria" w:cs="Calibri"/>
          <w:b/>
          <w:lang w:val="pl-PL" w:eastAsia="ar-SA"/>
        </w:rPr>
      </w:pPr>
    </w:p>
    <w:tbl>
      <w:tblPr>
        <w:tblW w:w="0" w:type="auto"/>
        <w:tblInd w:w="306" w:type="dxa"/>
        <w:tblLayout w:type="fixed"/>
        <w:tblLook w:val="0000" w:firstRow="0" w:lastRow="0" w:firstColumn="0" w:lastColumn="0" w:noHBand="0" w:noVBand="0"/>
      </w:tblPr>
      <w:tblGrid>
        <w:gridCol w:w="8219"/>
      </w:tblGrid>
      <w:tr w:rsidR="00431B2F" w:rsidRPr="00892EB9" w14:paraId="0827F7F6" w14:textId="77777777" w:rsidTr="00CB3D54">
        <w:trPr>
          <w:trHeight w:val="1134"/>
        </w:trPr>
        <w:tc>
          <w:tcPr>
            <w:tcW w:w="8219"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5B81ED8" w14:textId="195F55ED" w:rsidR="00431B2F" w:rsidRPr="00431B2F" w:rsidRDefault="00431B2F" w:rsidP="00431B2F">
            <w:pPr>
              <w:suppressAutoHyphens/>
              <w:rPr>
                <w:rFonts w:ascii="Calibri" w:eastAsia="Calibri" w:hAnsi="Calibri" w:cs="Calibri"/>
                <w:b/>
                <w:lang w:val="pl-PL" w:eastAsia="ar-SA"/>
              </w:rPr>
            </w:pPr>
            <w:r w:rsidRPr="00133C41">
              <w:rPr>
                <w:rFonts w:ascii="Calibri" w:eastAsia="Calibri" w:hAnsi="Calibri" w:cs="Calibri"/>
                <w:b/>
                <w:lang w:val="pl-PL" w:eastAsia="ar-SA"/>
              </w:rPr>
              <w:t>U</w:t>
            </w:r>
            <w:r w:rsidR="00BA2DDD" w:rsidRPr="00133C41">
              <w:rPr>
                <w:rFonts w:ascii="Calibri" w:eastAsia="Calibri" w:hAnsi="Calibri" w:cs="Calibri"/>
                <w:b/>
                <w:lang w:val="pl-PL" w:eastAsia="ar-SA"/>
              </w:rPr>
              <w:t>LOTKI</w:t>
            </w:r>
            <w:r w:rsidR="00BA2DDD" w:rsidRPr="00714F12">
              <w:rPr>
                <w:rFonts w:ascii="Calibri" w:eastAsia="Calibri" w:hAnsi="Calibri" w:cs="Calibri"/>
                <w:b/>
                <w:color w:val="FF0000"/>
                <w:lang w:val="pl-PL" w:eastAsia="ar-SA"/>
              </w:rPr>
              <w:t xml:space="preserve"> </w:t>
            </w:r>
            <w:r w:rsidRPr="00431B2F">
              <w:rPr>
                <w:rFonts w:ascii="Calibri" w:eastAsia="Calibri" w:hAnsi="Calibri" w:cs="Calibri"/>
                <w:b/>
                <w:lang w:val="pl-PL" w:eastAsia="ar-SA"/>
              </w:rPr>
              <w:t>DO WYSTAWY „Ukryte znaczenia”</w:t>
            </w:r>
          </w:p>
          <w:p w14:paraId="5383F3AC" w14:textId="76D8B0B1" w:rsidR="00431B2F" w:rsidRPr="00431B2F" w:rsidRDefault="00431B2F" w:rsidP="00AB64A0">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i druk </w:t>
            </w:r>
            <w:r w:rsidR="00AB64A0">
              <w:rPr>
                <w:rFonts w:ascii="Calibri" w:eastAsia="Calibri" w:hAnsi="Calibri" w:cs="Calibri"/>
                <w:b/>
                <w:lang w:val="pl-PL" w:eastAsia="ar-SA"/>
              </w:rPr>
              <w:t>3</w:t>
            </w:r>
            <w:r w:rsidRPr="00431B2F">
              <w:rPr>
                <w:rFonts w:ascii="Calibri" w:eastAsia="Calibri" w:hAnsi="Calibri" w:cs="Calibri"/>
                <w:b/>
                <w:lang w:val="pl-PL" w:eastAsia="ar-SA"/>
              </w:rPr>
              <w:t xml:space="preserve"> wersji językowych (polskiej, niemieckiej, angielskiej)</w:t>
            </w:r>
          </w:p>
        </w:tc>
      </w:tr>
      <w:tr w:rsidR="00431B2F" w:rsidRPr="00431B2F" w14:paraId="09EE47C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60501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615C2387" w14:textId="77777777" w:rsidTr="00CB3D54">
        <w:trPr>
          <w:trHeight w:val="80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4253D"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210 mm</w:t>
            </w:r>
          </w:p>
          <w:p w14:paraId="725560C0"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420 mm</w:t>
            </w:r>
            <w:r w:rsidRPr="00431B2F">
              <w:rPr>
                <w:rFonts w:ascii="Calibri" w:eastAsia="Calibri" w:hAnsi="Calibri" w:cs="Calibri"/>
                <w:lang w:val="pl-PL" w:eastAsia="ar-SA"/>
              </w:rPr>
              <w:t xml:space="preserve"> </w:t>
            </w:r>
          </w:p>
          <w:p w14:paraId="506DA145"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składana na 4 w harmonijkę do formatu:</w:t>
            </w:r>
          </w:p>
          <w:p w14:paraId="18D0AB83"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210 mm</w:t>
            </w:r>
          </w:p>
          <w:p w14:paraId="1850731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105 mm</w:t>
            </w:r>
          </w:p>
        </w:tc>
      </w:tr>
      <w:tr w:rsidR="00431B2F" w:rsidRPr="00431B2F" w14:paraId="758FB54B"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CBDAA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7C707F1B" w14:textId="77777777" w:rsidTr="00CB3D54">
        <w:trPr>
          <w:trHeight w:val="43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F7C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xml:space="preserve">4/4 </w:t>
            </w:r>
          </w:p>
        </w:tc>
      </w:tr>
      <w:tr w:rsidR="00431B2F" w:rsidRPr="00431B2F" w14:paraId="7A9BFDBA"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C92BA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Ilustracje</w:t>
            </w:r>
          </w:p>
        </w:tc>
      </w:tr>
      <w:tr w:rsidR="00431B2F" w:rsidRPr="00892EB9" w14:paraId="3C715065" w14:textId="77777777" w:rsidTr="00CB3D54">
        <w:trPr>
          <w:trHeight w:val="45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CFE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Wykonawca wykona zaawansowany retusz ilustracji, zgodnie z uwagami Zamawiającego.</w:t>
            </w:r>
          </w:p>
        </w:tc>
      </w:tr>
      <w:tr w:rsidR="00431B2F" w:rsidRPr="00431B2F" w14:paraId="672C010D"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26021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Papier i uszlachetnienia</w:t>
            </w:r>
          </w:p>
        </w:tc>
      </w:tr>
      <w:tr w:rsidR="00431B2F" w:rsidRPr="00892EB9" w14:paraId="645E2E12" w14:textId="77777777" w:rsidTr="00CB3D54">
        <w:trPr>
          <w:trHeight w:val="62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14CDB"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lang w:val="pl-PL" w:eastAsia="ar-SA"/>
              </w:rPr>
            </w:pPr>
            <w:r w:rsidRPr="00431B2F">
              <w:rPr>
                <w:rFonts w:ascii="Calibri" w:eastAsia="Calibri" w:hAnsi="Calibri" w:cs="Calibri"/>
                <w:b/>
                <w:lang w:val="pl-PL" w:eastAsia="ar-SA"/>
              </w:rPr>
              <w:lastRenderedPageBreak/>
              <w:t>Kreda matowa (trzykrotnie powlekana) 150 g/m2,  lakier offsetowy matowy obustronny + lakier błyszczący miejscowy (na ilustracjach strony tytułowej)</w:t>
            </w:r>
          </w:p>
        </w:tc>
      </w:tr>
      <w:tr w:rsidR="00431B2F" w:rsidRPr="00431B2F" w14:paraId="68B31AEA"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1A517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1C0232C4"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6C0F"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20 000 egzemplarzy</w:t>
            </w:r>
          </w:p>
          <w:p w14:paraId="6F6A4840"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polska: 10 000 egzemplarzy</w:t>
            </w:r>
          </w:p>
          <w:p w14:paraId="5B62A00E"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angielska: 5000 egzemplarzy</w:t>
            </w:r>
          </w:p>
          <w:p w14:paraId="71A32CFF"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F"/>
                <w:lang w:val="pl-PL" w:eastAsia="ar-SA"/>
              </w:rPr>
            </w:pPr>
            <w:r w:rsidRPr="00431B2F">
              <w:rPr>
                <w:rFonts w:ascii="Calibri" w:eastAsia="Calibri" w:hAnsi="Calibri" w:cs="Calibri"/>
                <w:lang w:val="pl-PL" w:eastAsia="ar-SA"/>
              </w:rPr>
              <w:t>- wersja niemiecka: 5000 egzemplarzy</w:t>
            </w:r>
          </w:p>
        </w:tc>
      </w:tr>
      <w:tr w:rsidR="00431B2F" w:rsidRPr="00431B2F" w14:paraId="263F8889"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62540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892EB9" w14:paraId="4EEC1A43"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B56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Bigowanie, złożenie ulotek w harmonijkę, zgodnie z projektem</w:t>
            </w:r>
          </w:p>
        </w:tc>
      </w:tr>
      <w:tr w:rsidR="00431B2F" w:rsidRPr="00431B2F" w14:paraId="04C374E7"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855E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Skład</w:t>
            </w:r>
          </w:p>
        </w:tc>
      </w:tr>
      <w:tr w:rsidR="00431B2F" w:rsidRPr="00892EB9" w14:paraId="65BBCEC6"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856D"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Skład wykonany przez Wykonawcę według dostarczonego projektu  (Zał. 1.3)</w:t>
            </w:r>
          </w:p>
          <w:p w14:paraId="19D399B1"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Zamawiający będzie miał możliwość zrobienia kilkukrotnej korekty składu.</w:t>
            </w:r>
          </w:p>
        </w:tc>
      </w:tr>
      <w:tr w:rsidR="00431B2F" w:rsidRPr="00431B2F" w14:paraId="076BD220"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F879F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892EB9" w14:paraId="233D1009"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BD90"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 xml:space="preserve">Wykonawca przedstawi próbny wydruk ulotki na papierze nakładowym z maszyny offsetowej – w celu akceptacji przed rozpoczęciem produkcji. </w:t>
            </w:r>
          </w:p>
        </w:tc>
      </w:tr>
      <w:tr w:rsidR="00431B2F" w:rsidRPr="00431B2F" w14:paraId="37DB39E2"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9CF11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Korekty</w:t>
            </w:r>
          </w:p>
        </w:tc>
      </w:tr>
      <w:tr w:rsidR="00431B2F" w:rsidRPr="00892EB9" w14:paraId="243ABA3A"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8643F"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34C80C87"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0707ED"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Korekty</w:t>
            </w:r>
          </w:p>
        </w:tc>
      </w:tr>
      <w:tr w:rsidR="00431B2F" w:rsidRPr="00892EB9" w14:paraId="757FDB1D"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7394"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0F500722"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5EC8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6A77E128"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6225"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offset</w:t>
            </w:r>
          </w:p>
        </w:tc>
      </w:tr>
    </w:tbl>
    <w:p w14:paraId="1405B2D2" w14:textId="77777777" w:rsidR="00431B2F" w:rsidRPr="00431B2F" w:rsidRDefault="00431B2F" w:rsidP="00431B2F">
      <w:pPr>
        <w:ind w:firstLine="708"/>
        <w:rPr>
          <w:rFonts w:ascii="Cambria" w:eastAsia="Calibri" w:hAnsi="Cambria" w:cs="Calibri"/>
          <w:b/>
          <w:lang w:val="pl-PL" w:eastAsia="ar-SA"/>
        </w:rPr>
      </w:pPr>
    </w:p>
    <w:tbl>
      <w:tblPr>
        <w:tblW w:w="0" w:type="auto"/>
        <w:tblInd w:w="306" w:type="dxa"/>
        <w:tblLayout w:type="fixed"/>
        <w:tblLook w:val="0000" w:firstRow="0" w:lastRow="0" w:firstColumn="0" w:lastColumn="0" w:noHBand="0" w:noVBand="0"/>
      </w:tblPr>
      <w:tblGrid>
        <w:gridCol w:w="8219"/>
      </w:tblGrid>
      <w:tr w:rsidR="00431B2F" w:rsidRPr="00892EB9" w14:paraId="386F7E25" w14:textId="77777777" w:rsidTr="00CB3D54">
        <w:trPr>
          <w:trHeight w:val="1286"/>
        </w:trPr>
        <w:tc>
          <w:tcPr>
            <w:tcW w:w="821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9A9DC5C" w14:textId="0156FC04" w:rsidR="00431B2F" w:rsidRPr="00431B2F" w:rsidRDefault="00431B2F" w:rsidP="00431B2F">
            <w:pPr>
              <w:suppressAutoHyphens/>
              <w:rPr>
                <w:rFonts w:ascii="Calibri" w:eastAsia="Calibri" w:hAnsi="Calibri" w:cs="Calibri"/>
                <w:b/>
                <w:lang w:val="pl-PL" w:eastAsia="ar-SA"/>
              </w:rPr>
            </w:pPr>
            <w:r w:rsidRPr="00133C41">
              <w:rPr>
                <w:rFonts w:ascii="Calibri" w:eastAsia="Calibri" w:hAnsi="Calibri" w:cs="Calibri"/>
                <w:b/>
                <w:lang w:val="pl-PL" w:eastAsia="ar-SA"/>
              </w:rPr>
              <w:t>U</w:t>
            </w:r>
            <w:r w:rsidR="00BA2DDD" w:rsidRPr="00133C41">
              <w:rPr>
                <w:rFonts w:ascii="Calibri" w:eastAsia="Calibri" w:hAnsi="Calibri" w:cs="Calibri"/>
                <w:b/>
                <w:lang w:val="pl-PL" w:eastAsia="ar-SA"/>
              </w:rPr>
              <w:t xml:space="preserve">LOTKI </w:t>
            </w:r>
            <w:r w:rsidRPr="00133C41">
              <w:rPr>
                <w:rFonts w:ascii="Calibri" w:eastAsia="Calibri" w:hAnsi="Calibri" w:cs="Calibri"/>
                <w:b/>
                <w:lang w:val="pl-PL" w:eastAsia="ar-SA"/>
              </w:rPr>
              <w:t>D</w:t>
            </w:r>
            <w:r w:rsidRPr="00431B2F">
              <w:rPr>
                <w:rFonts w:ascii="Calibri" w:eastAsia="Calibri" w:hAnsi="Calibri" w:cs="Calibri"/>
                <w:b/>
                <w:lang w:val="pl-PL" w:eastAsia="ar-SA"/>
              </w:rPr>
              <w:t xml:space="preserve">O WYSTAWY </w:t>
            </w:r>
            <w:r w:rsidR="00BA2DDD">
              <w:rPr>
                <w:rFonts w:ascii="Calibri" w:eastAsia="Calibri" w:hAnsi="Calibri" w:cs="Calibri"/>
                <w:b/>
                <w:lang w:val="pl-PL" w:eastAsia="ar-SA"/>
              </w:rPr>
              <w:t>„Misterium Ś</w:t>
            </w:r>
            <w:r w:rsidRPr="00431B2F">
              <w:rPr>
                <w:rFonts w:ascii="Calibri" w:eastAsia="Calibri" w:hAnsi="Calibri" w:cs="Calibri"/>
                <w:b/>
                <w:lang w:val="pl-PL" w:eastAsia="ar-SA"/>
              </w:rPr>
              <w:t>wiatła”</w:t>
            </w:r>
          </w:p>
          <w:p w14:paraId="4477867F" w14:textId="686BC93A" w:rsidR="00431B2F" w:rsidRPr="00431B2F" w:rsidRDefault="00431B2F" w:rsidP="00AB64A0">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i druk </w:t>
            </w:r>
            <w:r w:rsidR="00AB64A0">
              <w:rPr>
                <w:rFonts w:ascii="Calibri" w:eastAsia="Calibri" w:hAnsi="Calibri" w:cs="Calibri"/>
                <w:b/>
                <w:lang w:val="pl-PL" w:eastAsia="ar-SA"/>
              </w:rPr>
              <w:t>3</w:t>
            </w:r>
            <w:r w:rsidRPr="00431B2F">
              <w:rPr>
                <w:rFonts w:ascii="Calibri" w:eastAsia="Calibri" w:hAnsi="Calibri" w:cs="Calibri"/>
                <w:b/>
                <w:lang w:val="pl-PL" w:eastAsia="ar-SA"/>
              </w:rPr>
              <w:t xml:space="preserve"> wersji językowych (polskiej, niemieckiej, angielskiej)</w:t>
            </w:r>
          </w:p>
        </w:tc>
      </w:tr>
      <w:tr w:rsidR="00431B2F" w:rsidRPr="00431B2F" w14:paraId="4AC7B82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471A4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Format </w:t>
            </w:r>
          </w:p>
        </w:tc>
      </w:tr>
      <w:tr w:rsidR="00431B2F" w:rsidRPr="00431B2F" w14:paraId="3E87ED0C" w14:textId="77777777" w:rsidTr="00CB3D54">
        <w:trPr>
          <w:trHeight w:val="80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CB39"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lastRenderedPageBreak/>
              <w:t xml:space="preserve">Wysokość: </w:t>
            </w:r>
            <w:r w:rsidRPr="00431B2F">
              <w:rPr>
                <w:rFonts w:ascii="Calibri" w:eastAsia="Calibri" w:hAnsi="Calibri" w:cs="Calibri"/>
                <w:b/>
                <w:lang w:val="pl-PL" w:eastAsia="ar-SA"/>
              </w:rPr>
              <w:t>210 mm</w:t>
            </w:r>
          </w:p>
          <w:p w14:paraId="590E35FA"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420 mm</w:t>
            </w:r>
            <w:r w:rsidRPr="00431B2F">
              <w:rPr>
                <w:rFonts w:ascii="Calibri" w:eastAsia="Calibri" w:hAnsi="Calibri" w:cs="Calibri"/>
                <w:lang w:val="pl-PL" w:eastAsia="ar-SA"/>
              </w:rPr>
              <w:t xml:space="preserve"> </w:t>
            </w:r>
          </w:p>
          <w:p w14:paraId="1139A3CC"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składana na 4 w harmonijkę do formatu:</w:t>
            </w:r>
          </w:p>
          <w:p w14:paraId="6B4D72C4"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lang w:val="pl-PL" w:eastAsia="ar-SA"/>
              </w:rPr>
              <w:t xml:space="preserve">Wysokość: </w:t>
            </w:r>
            <w:r w:rsidRPr="00431B2F">
              <w:rPr>
                <w:rFonts w:ascii="Calibri" w:eastAsia="Calibri" w:hAnsi="Calibri" w:cs="Calibri"/>
                <w:b/>
                <w:lang w:val="pl-PL" w:eastAsia="ar-SA"/>
              </w:rPr>
              <w:t>210 mm</w:t>
            </w:r>
          </w:p>
          <w:p w14:paraId="1538C91C"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 xml:space="preserve">Szerokość: </w:t>
            </w:r>
            <w:r w:rsidRPr="00431B2F">
              <w:rPr>
                <w:rFonts w:ascii="Calibri" w:eastAsia="Calibri" w:hAnsi="Calibri" w:cs="Calibri"/>
                <w:b/>
                <w:lang w:val="pl-PL" w:eastAsia="ar-SA"/>
              </w:rPr>
              <w:t>105 mm</w:t>
            </w:r>
          </w:p>
        </w:tc>
      </w:tr>
      <w:tr w:rsidR="00431B2F" w:rsidRPr="00431B2F" w14:paraId="5F6F93B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9DAFD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Kolory</w:t>
            </w:r>
          </w:p>
        </w:tc>
      </w:tr>
      <w:tr w:rsidR="00431B2F" w:rsidRPr="00431B2F" w14:paraId="2F64DF95" w14:textId="77777777" w:rsidTr="00CB3D54">
        <w:trPr>
          <w:trHeight w:val="435"/>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2876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druk offsetowy 4/4 + złoto Pantone 872 (lub równoważny)</w:t>
            </w:r>
          </w:p>
          <w:p w14:paraId="689175E6" w14:textId="5655FFBD" w:rsidR="00431B2F" w:rsidRPr="00431B2F" w:rsidRDefault="00431B2F" w:rsidP="00431B2F">
            <w:pPr>
              <w:suppressAutoHyphens/>
              <w:rPr>
                <w:rFonts w:ascii="Calibri" w:eastAsia="Calibri" w:hAnsi="Calibri" w:cs="F"/>
                <w:lang w:val="pl-PL" w:eastAsia="ar-SA"/>
              </w:rPr>
            </w:pPr>
            <w:r w:rsidRPr="00431B2F">
              <w:rPr>
                <w:rFonts w:ascii="Calibri" w:eastAsia="Calibri" w:hAnsi="Calibri" w:cs="F"/>
                <w:noProof/>
                <w:lang w:val="pl-PL" w:eastAsia="pl-PL"/>
              </w:rPr>
              <w:drawing>
                <wp:inline distT="0" distB="0" distL="0" distR="0" wp14:anchorId="271191B7" wp14:editId="1D8A1BB7">
                  <wp:extent cx="933450" cy="1343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tc>
      </w:tr>
      <w:tr w:rsidR="00431B2F" w:rsidRPr="00431B2F" w14:paraId="3E161BEF"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E2279A"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Ilustracje</w:t>
            </w:r>
          </w:p>
        </w:tc>
      </w:tr>
      <w:tr w:rsidR="00431B2F" w:rsidRPr="00892EB9" w14:paraId="67FEC719" w14:textId="77777777" w:rsidTr="00CB3D54">
        <w:trPr>
          <w:trHeight w:val="454"/>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634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Zaawansowany retusz ilustracji wykonany przez Wykonawcę.</w:t>
            </w:r>
          </w:p>
        </w:tc>
      </w:tr>
      <w:tr w:rsidR="00431B2F" w:rsidRPr="00431B2F" w14:paraId="205D9F2B"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28E81E"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Papier i uszlachetnienia</w:t>
            </w:r>
          </w:p>
        </w:tc>
      </w:tr>
      <w:tr w:rsidR="00431B2F" w:rsidRPr="00892EB9" w14:paraId="713F9A90" w14:textId="77777777" w:rsidTr="00CB3D54">
        <w:trPr>
          <w:trHeight w:val="62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E70C" w14:textId="77777777" w:rsidR="00431B2F" w:rsidRPr="00431B2F" w:rsidRDefault="00431B2F" w:rsidP="004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sz w:val="20"/>
                <w:szCs w:val="20"/>
                <w:lang w:val="pl-PL" w:eastAsia="ar-SA"/>
              </w:rPr>
            </w:pPr>
            <w:r w:rsidRPr="00431B2F">
              <w:rPr>
                <w:rFonts w:ascii="Calibri" w:eastAsia="Calibri" w:hAnsi="Calibri" w:cs="Calibri"/>
                <w:b/>
                <w:lang w:val="pl-PL" w:eastAsia="ar-SA"/>
              </w:rPr>
              <w:t>Kreda matowa (trzykrotnie powlekana) 150 g/m2, lakier matowy na całości + lakier błyszczący miejscowy (na ilustracjach strony tytułowej)</w:t>
            </w:r>
          </w:p>
        </w:tc>
      </w:tr>
      <w:tr w:rsidR="00431B2F" w:rsidRPr="00431B2F" w14:paraId="5B5EE95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19730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Nakład</w:t>
            </w:r>
          </w:p>
        </w:tc>
      </w:tr>
      <w:tr w:rsidR="00431B2F" w:rsidRPr="00431B2F" w14:paraId="758385E1" w14:textId="77777777" w:rsidTr="00CB3D54">
        <w:trPr>
          <w:trHeight w:val="399"/>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F2D0"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Łącznie 20 000 egzemplarzy</w:t>
            </w:r>
          </w:p>
          <w:p w14:paraId="5B54F159"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polska: 10 000 egzemplarzy</w:t>
            </w:r>
          </w:p>
          <w:p w14:paraId="64BBD0BA"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Calibri"/>
                <w:lang w:val="pl-PL" w:eastAsia="ar-SA"/>
              </w:rPr>
            </w:pPr>
            <w:r w:rsidRPr="00431B2F">
              <w:rPr>
                <w:rFonts w:ascii="Calibri" w:eastAsia="Calibri" w:hAnsi="Calibri" w:cs="Calibri"/>
                <w:lang w:val="pl-PL" w:eastAsia="ar-SA"/>
              </w:rPr>
              <w:t>- wersja angielska: 5000 egzemplarzy</w:t>
            </w:r>
          </w:p>
          <w:p w14:paraId="144350E8" w14:textId="77777777" w:rsidR="00431B2F" w:rsidRPr="00431B2F" w:rsidRDefault="00431B2F" w:rsidP="00431B2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alibri" w:hAnsi="Calibri" w:cs="F"/>
                <w:lang w:val="pl-PL" w:eastAsia="ar-SA"/>
              </w:rPr>
            </w:pPr>
            <w:r w:rsidRPr="00431B2F">
              <w:rPr>
                <w:rFonts w:ascii="Calibri" w:eastAsia="Calibri" w:hAnsi="Calibri" w:cs="Calibri"/>
                <w:lang w:val="pl-PL" w:eastAsia="ar-SA"/>
              </w:rPr>
              <w:t>- wersja niemiecka: 5000 egzemplarzy</w:t>
            </w:r>
          </w:p>
        </w:tc>
      </w:tr>
      <w:tr w:rsidR="00431B2F" w:rsidRPr="00431B2F" w14:paraId="04320702"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B41261"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Introligatornia</w:t>
            </w:r>
          </w:p>
        </w:tc>
      </w:tr>
      <w:tr w:rsidR="00431B2F" w:rsidRPr="00892EB9" w14:paraId="4E2693BF" w14:textId="77777777" w:rsidTr="00CB3D54">
        <w:trPr>
          <w:trHeight w:val="537"/>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37D3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Bigowanie, złożenie ulotek w harmonijkę, zgodnie z projektem</w:t>
            </w:r>
          </w:p>
        </w:tc>
      </w:tr>
      <w:tr w:rsidR="00431B2F" w:rsidRPr="00431B2F" w14:paraId="255CFDB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FEE326"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Skład</w:t>
            </w:r>
          </w:p>
        </w:tc>
      </w:tr>
      <w:tr w:rsidR="00431B2F" w:rsidRPr="00892EB9" w14:paraId="4B618384"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8E25" w14:textId="77777777" w:rsidR="00431B2F" w:rsidRPr="00431B2F" w:rsidRDefault="00431B2F" w:rsidP="00431B2F">
            <w:pPr>
              <w:suppressAutoHyphens/>
              <w:rPr>
                <w:rFonts w:ascii="Calibri" w:eastAsia="Calibri" w:hAnsi="Calibri" w:cs="Calibri"/>
                <w:b/>
                <w:lang w:val="pl-PL" w:eastAsia="ar-SA"/>
              </w:rPr>
            </w:pPr>
            <w:r w:rsidRPr="00431B2F">
              <w:rPr>
                <w:rFonts w:ascii="Calibri" w:eastAsia="Calibri" w:hAnsi="Calibri" w:cs="Calibri"/>
                <w:b/>
                <w:lang w:val="pl-PL" w:eastAsia="ar-SA"/>
              </w:rPr>
              <w:t xml:space="preserve">Skład wykonany przez Wykonawcę według dostarczonego projektu (Zał. 1.4) </w:t>
            </w:r>
          </w:p>
          <w:p w14:paraId="1AC324A5" w14:textId="77777777" w:rsidR="00431B2F" w:rsidRPr="00431B2F" w:rsidRDefault="00431B2F" w:rsidP="00431B2F">
            <w:pPr>
              <w:suppressAutoHyphens/>
              <w:rPr>
                <w:rFonts w:ascii="Calibri" w:eastAsia="Calibri" w:hAnsi="Calibri" w:cs="Calibri"/>
                <w:lang w:val="pl-PL" w:eastAsia="ar-SA"/>
              </w:rPr>
            </w:pPr>
            <w:r w:rsidRPr="00431B2F">
              <w:rPr>
                <w:rFonts w:ascii="Calibri" w:eastAsia="Calibri" w:hAnsi="Calibri" w:cs="Calibri"/>
                <w:b/>
                <w:lang w:val="pl-PL" w:eastAsia="ar-SA"/>
              </w:rPr>
              <w:t>Zamawiający będzie miał możliwość zrobienia kilkukrotnej korekty składu.</w:t>
            </w:r>
          </w:p>
        </w:tc>
      </w:tr>
      <w:tr w:rsidR="00431B2F" w:rsidRPr="00431B2F" w14:paraId="3777BDD3"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FF33EB"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Próbny wydruk</w:t>
            </w:r>
          </w:p>
        </w:tc>
      </w:tr>
      <w:tr w:rsidR="00431B2F" w:rsidRPr="00431B2F" w14:paraId="3CDB1456"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207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lastRenderedPageBreak/>
              <w:t xml:space="preserve">Wykonawca przedstawi próbny wydruk ulotki ze złotem Pantone 872 (lub równoważny) na papierze nakładowym z maszyny offsetowej – w celu akceptacji przed rozpoczęciem produkcji. </w:t>
            </w:r>
          </w:p>
          <w:p w14:paraId="0A7B7242" w14:textId="408256EF" w:rsidR="00431B2F" w:rsidRPr="00431B2F" w:rsidRDefault="00431B2F" w:rsidP="00431B2F">
            <w:pPr>
              <w:suppressAutoHyphens/>
              <w:rPr>
                <w:rFonts w:ascii="Calibri" w:eastAsia="Calibri" w:hAnsi="Calibri" w:cs="F"/>
                <w:lang w:val="pl-PL" w:eastAsia="ar-SA"/>
              </w:rPr>
            </w:pPr>
            <w:r w:rsidRPr="00431B2F">
              <w:rPr>
                <w:rFonts w:ascii="Calibri" w:eastAsia="Calibri" w:hAnsi="Calibri" w:cs="F"/>
                <w:noProof/>
                <w:lang w:val="pl-PL" w:eastAsia="pl-PL"/>
              </w:rPr>
              <w:drawing>
                <wp:inline distT="0" distB="0" distL="0" distR="0" wp14:anchorId="680FE1C9" wp14:editId="5D8B3523">
                  <wp:extent cx="933450" cy="1343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43025"/>
                          </a:xfrm>
                          <a:prstGeom prst="rect">
                            <a:avLst/>
                          </a:prstGeom>
                          <a:solidFill>
                            <a:srgbClr val="FFFFFF"/>
                          </a:solidFill>
                          <a:ln>
                            <a:noFill/>
                          </a:ln>
                        </pic:spPr>
                      </pic:pic>
                    </a:graphicData>
                  </a:graphic>
                </wp:inline>
              </w:drawing>
            </w:r>
          </w:p>
        </w:tc>
      </w:tr>
      <w:tr w:rsidR="00431B2F" w:rsidRPr="00431B2F" w14:paraId="34B79166"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7F039"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Korekty</w:t>
            </w:r>
          </w:p>
        </w:tc>
      </w:tr>
      <w:tr w:rsidR="00431B2F" w:rsidRPr="00892EB9" w14:paraId="3B8A2B63"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D5F8"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b/>
                <w:lang w:val="pl-PL" w:eastAsia="ar-SA"/>
              </w:rPr>
              <w:t>Zamawiający będzie miał możliwość zrobienia kilkukrotnej korekty publikacji w wersji PDF.</w:t>
            </w:r>
          </w:p>
        </w:tc>
      </w:tr>
      <w:tr w:rsidR="00431B2F" w:rsidRPr="00431B2F" w14:paraId="68159EF5" w14:textId="77777777" w:rsidTr="00CB3D54">
        <w:tc>
          <w:tcPr>
            <w:tcW w:w="8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AF59D2" w14:textId="77777777" w:rsidR="00431B2F" w:rsidRPr="00431B2F" w:rsidRDefault="00431B2F" w:rsidP="00431B2F">
            <w:pPr>
              <w:suppressAutoHyphens/>
              <w:rPr>
                <w:rFonts w:ascii="Calibri" w:eastAsia="Calibri" w:hAnsi="Calibri" w:cs="F"/>
                <w:lang w:val="pl-PL" w:eastAsia="ar-SA"/>
              </w:rPr>
            </w:pPr>
            <w:r w:rsidRPr="00431B2F">
              <w:rPr>
                <w:rFonts w:ascii="Calibri" w:eastAsia="Calibri" w:hAnsi="Calibri" w:cs="Calibri"/>
                <w:lang w:val="pl-PL" w:eastAsia="ar-SA"/>
              </w:rPr>
              <w:t>Druk</w:t>
            </w:r>
          </w:p>
        </w:tc>
      </w:tr>
      <w:tr w:rsidR="00431B2F" w:rsidRPr="00431B2F" w14:paraId="6DDC0CB3" w14:textId="77777777" w:rsidTr="00CB3D54">
        <w:trPr>
          <w:trHeight w:val="626"/>
        </w:trPr>
        <w:tc>
          <w:tcPr>
            <w:tcW w:w="8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1CC2" w14:textId="7AE5C627" w:rsidR="00431B2F" w:rsidRPr="00431B2F" w:rsidRDefault="00EA600F" w:rsidP="00431B2F">
            <w:pPr>
              <w:suppressAutoHyphens/>
              <w:rPr>
                <w:rFonts w:ascii="Calibri" w:eastAsia="Calibri" w:hAnsi="Calibri" w:cs="F"/>
                <w:lang w:val="pl-PL" w:eastAsia="ar-SA"/>
              </w:rPr>
            </w:pPr>
            <w:r w:rsidRPr="00431B2F">
              <w:rPr>
                <w:rFonts w:ascii="Calibri" w:eastAsia="Calibri" w:hAnsi="Calibri" w:cs="Calibri"/>
                <w:b/>
                <w:lang w:val="pl-PL" w:eastAsia="ar-SA"/>
              </w:rPr>
              <w:t>O</w:t>
            </w:r>
            <w:r w:rsidR="00431B2F" w:rsidRPr="00431B2F">
              <w:rPr>
                <w:rFonts w:ascii="Calibri" w:eastAsia="Calibri" w:hAnsi="Calibri" w:cs="Calibri"/>
                <w:b/>
                <w:lang w:val="pl-PL" w:eastAsia="ar-SA"/>
              </w:rPr>
              <w:t>ffset</w:t>
            </w:r>
          </w:p>
        </w:tc>
      </w:tr>
    </w:tbl>
    <w:p w14:paraId="2DE02125" w14:textId="77777777" w:rsidR="00431B2F" w:rsidRPr="00431B2F" w:rsidRDefault="00431B2F" w:rsidP="00431B2F">
      <w:pPr>
        <w:ind w:firstLine="708"/>
        <w:rPr>
          <w:rFonts w:ascii="Cambria" w:eastAsia="Calibri" w:hAnsi="Cambria" w:cs="Calibri"/>
          <w:b/>
          <w:sz w:val="24"/>
          <w:szCs w:val="24"/>
          <w:lang w:val="pl-PL" w:eastAsia="ar-SA"/>
        </w:rPr>
      </w:pPr>
    </w:p>
    <w:p w14:paraId="0A64547F" w14:textId="77777777" w:rsidR="00431B2F" w:rsidRPr="00431B2F" w:rsidRDefault="00431B2F" w:rsidP="00431B2F">
      <w:pPr>
        <w:numPr>
          <w:ilvl w:val="0"/>
          <w:numId w:val="90"/>
        </w:numPr>
        <w:suppressAutoHyphens/>
        <w:spacing w:after="0" w:line="240" w:lineRule="auto"/>
        <w:ind w:left="360"/>
        <w:contextualSpacing/>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 xml:space="preserve">Warunki realizacji </w:t>
      </w:r>
    </w:p>
    <w:p w14:paraId="460A4DA0" w14:textId="49A100E8"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Zamawiający po podpisaniu umowy dostarczy w wersji elektronicznej</w:t>
      </w:r>
      <w:r w:rsidR="00EB6E13">
        <w:rPr>
          <w:rFonts w:ascii="Cambria" w:eastAsia="Times New Roman" w:hAnsi="Cambria" w:cs="Calibri"/>
          <w:bCs/>
          <w:sz w:val="24"/>
          <w:szCs w:val="24"/>
          <w:u w:color="404040"/>
          <w:lang w:val="pl-PL" w:eastAsia="pl-PL"/>
        </w:rPr>
        <w:t xml:space="preserve"> materiały do składu:</w:t>
      </w:r>
      <w:r w:rsidRPr="00431B2F">
        <w:rPr>
          <w:rFonts w:ascii="Cambria" w:eastAsia="Times New Roman" w:hAnsi="Cambria" w:cs="Calibri"/>
          <w:bCs/>
          <w:sz w:val="24"/>
          <w:szCs w:val="24"/>
          <w:u w:color="404040"/>
          <w:lang w:val="pl-PL" w:eastAsia="pl-PL"/>
        </w:rPr>
        <w:t xml:space="preserve"> teksty, tłumaczenia tekstów, projekt oraz zdjęcia w ciągu maksymalnie </w:t>
      </w:r>
      <w:r w:rsidR="00C21F1E">
        <w:rPr>
          <w:rFonts w:ascii="Cambria" w:eastAsia="Times New Roman" w:hAnsi="Cambria" w:cs="Calibri"/>
          <w:bCs/>
          <w:sz w:val="24"/>
          <w:szCs w:val="24"/>
          <w:u w:color="404040"/>
          <w:lang w:val="pl-PL" w:eastAsia="pl-PL"/>
        </w:rPr>
        <w:t>2</w:t>
      </w:r>
      <w:r w:rsidRPr="00431B2F">
        <w:rPr>
          <w:rFonts w:ascii="Cambria" w:eastAsia="Times New Roman" w:hAnsi="Cambria" w:cs="Calibri"/>
          <w:bCs/>
          <w:sz w:val="24"/>
          <w:szCs w:val="24"/>
          <w:u w:color="404040"/>
          <w:lang w:val="pl-PL" w:eastAsia="pl-PL"/>
        </w:rPr>
        <w:t xml:space="preserve"> dni roboczych od daty podpisania umowy. </w:t>
      </w:r>
    </w:p>
    <w:p w14:paraId="1450C387" w14:textId="1476A18A" w:rsidR="00431B2F" w:rsidRPr="00431B2F" w:rsidRDefault="00431B2F" w:rsidP="00431B2F">
      <w:pPr>
        <w:numPr>
          <w:ilvl w:val="0"/>
          <w:numId w:val="91"/>
        </w:numPr>
        <w:suppressAutoHyphens/>
        <w:spacing w:after="0" w:line="240" w:lineRule="auto"/>
        <w:ind w:hanging="357"/>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 xml:space="preserve">Wykonawca wykona skład materiałów. Zamawiający zastrzega sobie prawo zgłaszania uwag do składu publikacji. Wykonawca otrzyma od Zamawiającego korektę przesłanych składów w ciągu maksymalnie </w:t>
      </w:r>
      <w:r w:rsidR="000F13AE">
        <w:rPr>
          <w:rFonts w:ascii="Cambria" w:eastAsia="Times New Roman" w:hAnsi="Cambria" w:cs="Calibri"/>
          <w:bCs/>
          <w:sz w:val="24"/>
          <w:szCs w:val="24"/>
          <w:u w:color="404040"/>
          <w:lang w:val="pl-PL" w:eastAsia="pl-PL"/>
        </w:rPr>
        <w:t>2</w:t>
      </w:r>
      <w:r w:rsidRPr="00431B2F">
        <w:rPr>
          <w:rFonts w:ascii="Cambria" w:eastAsia="Times New Roman" w:hAnsi="Cambria" w:cs="Calibri"/>
          <w:bCs/>
          <w:sz w:val="24"/>
          <w:szCs w:val="24"/>
          <w:u w:color="404040"/>
          <w:lang w:val="pl-PL" w:eastAsia="pl-PL"/>
        </w:rPr>
        <w:t xml:space="preserve"> dni roboczych. Korekty mogą być powtarzane kilkukrotnie (w razie potrzeby), aż do ostatecznej akceptacji publikacji.</w:t>
      </w:r>
      <w:r w:rsidR="000F13AE">
        <w:rPr>
          <w:rFonts w:ascii="Cambria" w:eastAsia="Times New Roman" w:hAnsi="Cambria" w:cs="Calibri"/>
          <w:bCs/>
          <w:sz w:val="24"/>
          <w:szCs w:val="24"/>
          <w:u w:color="404040"/>
          <w:lang w:val="pl-PL" w:eastAsia="pl-PL"/>
        </w:rPr>
        <w:t xml:space="preserve"> Wykonawca zobowiązuje się wykonać ostateczną zamkniętą wersję składu </w:t>
      </w:r>
      <w:r w:rsidR="00C537B6">
        <w:rPr>
          <w:rFonts w:ascii="Cambria" w:eastAsia="Times New Roman" w:hAnsi="Cambria" w:cs="Calibri"/>
          <w:bCs/>
          <w:sz w:val="24"/>
          <w:szCs w:val="24"/>
          <w:u w:color="404040"/>
          <w:lang w:val="pl-PL" w:eastAsia="pl-PL"/>
        </w:rPr>
        <w:t xml:space="preserve">wszystkich materiałów </w:t>
      </w:r>
      <w:r w:rsidR="000F13AE">
        <w:rPr>
          <w:rFonts w:ascii="Cambria" w:eastAsia="Times New Roman" w:hAnsi="Cambria" w:cs="Calibri"/>
          <w:bCs/>
          <w:sz w:val="24"/>
          <w:szCs w:val="24"/>
          <w:u w:color="404040"/>
          <w:lang w:val="pl-PL" w:eastAsia="pl-PL"/>
        </w:rPr>
        <w:t>w ciągu 20 dni roboczych</w:t>
      </w:r>
      <w:r w:rsidR="00C21F1E">
        <w:rPr>
          <w:rFonts w:ascii="Cambria" w:eastAsia="Times New Roman" w:hAnsi="Cambria" w:cs="Calibri"/>
          <w:bCs/>
          <w:sz w:val="24"/>
          <w:szCs w:val="24"/>
          <w:u w:color="404040"/>
          <w:lang w:val="pl-PL" w:eastAsia="pl-PL"/>
        </w:rPr>
        <w:t xml:space="preserve"> od </w:t>
      </w:r>
      <w:r w:rsidR="00C537B6">
        <w:rPr>
          <w:rFonts w:ascii="Cambria" w:eastAsia="Times New Roman" w:hAnsi="Cambria" w:cs="Calibri"/>
          <w:bCs/>
          <w:sz w:val="24"/>
          <w:szCs w:val="24"/>
          <w:u w:color="404040"/>
          <w:lang w:val="pl-PL" w:eastAsia="pl-PL"/>
        </w:rPr>
        <w:t>ich otrzymania.</w:t>
      </w:r>
    </w:p>
    <w:p w14:paraId="7969C1B2" w14:textId="77777777" w:rsidR="00431B2F" w:rsidRPr="00431B2F" w:rsidRDefault="00431B2F" w:rsidP="00431B2F">
      <w:pPr>
        <w:numPr>
          <w:ilvl w:val="0"/>
          <w:numId w:val="91"/>
        </w:numPr>
        <w:suppressAutoHyphens/>
        <w:spacing w:after="0" w:line="240" w:lineRule="auto"/>
        <w:ind w:hanging="357"/>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Po zaakceptowaniu przez Zamawiającego ostatecznej wersji składu Wykonawca wykona wydruki na papierze nakładowym z maszyny offsetowej (zgodnie z OPZ), stanowiące wzór jakości druku.</w:t>
      </w:r>
    </w:p>
    <w:p w14:paraId="6938B795" w14:textId="77777777" w:rsidR="00431B2F" w:rsidRPr="00431B2F" w:rsidRDefault="00431B2F" w:rsidP="00431B2F">
      <w:pPr>
        <w:numPr>
          <w:ilvl w:val="0"/>
          <w:numId w:val="91"/>
        </w:numPr>
        <w:suppressAutoHyphens/>
        <w:spacing w:after="0" w:line="240" w:lineRule="auto"/>
        <w:ind w:left="700" w:hanging="357"/>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W przypadku braku akceptacji wydruku próbnego przez Zamawiającego Wykonawca przedstawi kolejny, aż do momentu ostatecznego zaakceptowania przez Zamawiającego.</w:t>
      </w:r>
    </w:p>
    <w:p w14:paraId="3FE7BAF3" w14:textId="5E5056A7" w:rsidR="00431B2F" w:rsidRPr="00431B2F" w:rsidRDefault="00431B2F" w:rsidP="00431B2F">
      <w:pPr>
        <w:numPr>
          <w:ilvl w:val="0"/>
          <w:numId w:val="91"/>
        </w:numPr>
        <w:suppressAutoHyphens/>
        <w:spacing w:after="0" w:line="240" w:lineRule="auto"/>
        <w:ind w:left="700" w:hanging="357"/>
        <w:contextualSpacing/>
        <w:jc w:val="both"/>
        <w:rPr>
          <w:rFonts w:ascii="Cambria" w:eastAsia="Times New Roman" w:hAnsi="Cambria" w:cs="Calibri"/>
          <w:bCs/>
          <w:sz w:val="24"/>
          <w:szCs w:val="24"/>
          <w:u w:color="404040"/>
          <w:lang w:val="pl-PL" w:eastAsia="pl-PL"/>
        </w:rPr>
      </w:pPr>
      <w:r w:rsidRPr="00431B2F">
        <w:rPr>
          <w:rFonts w:ascii="Cambria" w:eastAsia="Times New Roman" w:hAnsi="Cambria" w:cs="Calibri"/>
          <w:bCs/>
          <w:sz w:val="24"/>
          <w:szCs w:val="24"/>
          <w:u w:color="404040"/>
          <w:lang w:val="pl-PL" w:eastAsia="pl-PL"/>
        </w:rPr>
        <w:t>Wykonawca zobowiązuje się wykonać usługę druku</w:t>
      </w:r>
      <w:r w:rsidR="00C34E3A">
        <w:rPr>
          <w:rFonts w:ascii="Cambria" w:eastAsia="Times New Roman" w:hAnsi="Cambria" w:cs="Calibri"/>
          <w:bCs/>
          <w:sz w:val="24"/>
          <w:szCs w:val="24"/>
          <w:u w:color="404040"/>
          <w:lang w:val="pl-PL" w:eastAsia="pl-PL"/>
        </w:rPr>
        <w:t xml:space="preserve"> wszystkich materiałów</w:t>
      </w:r>
      <w:r w:rsidRPr="00431B2F">
        <w:rPr>
          <w:rFonts w:ascii="Cambria" w:eastAsia="Times New Roman" w:hAnsi="Cambria" w:cs="Calibri"/>
          <w:bCs/>
          <w:sz w:val="24"/>
          <w:szCs w:val="24"/>
          <w:u w:color="404040"/>
          <w:lang w:val="pl-PL" w:eastAsia="pl-PL"/>
        </w:rPr>
        <w:t xml:space="preserve"> i dostarczyć zamówienie do siedziby Zamawiającego </w:t>
      </w:r>
      <w:r w:rsidRPr="00431B2F">
        <w:rPr>
          <w:rFonts w:ascii="Cambria" w:eastAsia="Times New Roman" w:hAnsi="Cambria" w:cs="Calibri"/>
          <w:b/>
          <w:bCs/>
          <w:sz w:val="24"/>
          <w:szCs w:val="24"/>
          <w:u w:color="404040"/>
          <w:lang w:val="pl-PL" w:eastAsia="pl-PL"/>
        </w:rPr>
        <w:t>do 15 grudnia 2022</w:t>
      </w:r>
      <w:r>
        <w:rPr>
          <w:rFonts w:ascii="Cambria" w:eastAsia="Times New Roman" w:hAnsi="Cambria" w:cs="Calibri"/>
          <w:b/>
          <w:bCs/>
          <w:sz w:val="24"/>
          <w:szCs w:val="24"/>
          <w:u w:color="404040"/>
          <w:lang w:val="pl-PL" w:eastAsia="pl-PL"/>
        </w:rPr>
        <w:t xml:space="preserve"> r</w:t>
      </w:r>
      <w:r w:rsidRPr="00431B2F">
        <w:rPr>
          <w:rFonts w:ascii="Cambria" w:eastAsia="Times New Roman" w:hAnsi="Cambria" w:cs="Calibri"/>
          <w:bCs/>
          <w:sz w:val="24"/>
          <w:szCs w:val="24"/>
          <w:u w:color="404040"/>
          <w:lang w:val="pl-PL" w:eastAsia="pl-PL"/>
        </w:rPr>
        <w:t>.</w:t>
      </w:r>
    </w:p>
    <w:p w14:paraId="37FBE4BA"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Za niezgodność wydrukowanych materiałów z przesłanymi projektami oraz parametrami opisującymi przedmiot wydruku/nadruku odpowiada Wykonawca. Wykonawca na swój koszt ma usunąć wadę przez ponowny, poprawny wydruk.</w:t>
      </w:r>
    </w:p>
    <w:p w14:paraId="5582955A"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Wykonawca jest zobowiązany do wykonania starannej kontroli jakości przed zapakowaniem i dostarczeniem nakładu do Zamawiającego i do zapakowania ich w sposób zabezpieczający przed uszkodzeniem podczas transportu.</w:t>
      </w:r>
    </w:p>
    <w:p w14:paraId="0DA8791C"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lastRenderedPageBreak/>
        <w:t>Wszystkie zamówione pozycje Wykonawca dostarczy własnym transportem i na własny koszt do Muzeum Narodowego w Szczecinie, ul. Staromłyńska 27, Szczecin; zapewni ich wyładunek i umieszczenie we wskazanym miejscu.</w:t>
      </w:r>
    </w:p>
    <w:p w14:paraId="133AF1BB" w14:textId="6A84F6D0"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 xml:space="preserve">Dostawa odbywać się będzie w dni robocze (od poniedziałku do piątku) w godzinach 8.00-15.00. </w:t>
      </w:r>
      <w:r w:rsidR="00BE60D8">
        <w:rPr>
          <w:rFonts w:ascii="Cambria" w:eastAsia="Times New Roman" w:hAnsi="Cambria" w:cs="Calibri"/>
          <w:bCs/>
          <w:sz w:val="24"/>
          <w:szCs w:val="24"/>
          <w:u w:color="404040"/>
          <w:lang w:val="pl-PL"/>
        </w:rPr>
        <w:t>T</w:t>
      </w:r>
      <w:r w:rsidRPr="00431B2F">
        <w:rPr>
          <w:rFonts w:ascii="Cambria" w:eastAsia="Times New Roman" w:hAnsi="Cambria" w:cs="Calibri"/>
          <w:bCs/>
          <w:sz w:val="24"/>
          <w:szCs w:val="24"/>
          <w:u w:color="404040"/>
          <w:lang w:val="pl-PL"/>
        </w:rPr>
        <w:t>ermin dostawy (dzień i przedział godzinowy) należy uzgodnić z Działem Wydawnictw Muzeum Narodowego w Szczecinie.</w:t>
      </w:r>
    </w:p>
    <w:p w14:paraId="57583C25" w14:textId="77777777" w:rsidR="00431B2F" w:rsidRPr="00431B2F" w:rsidRDefault="00431B2F" w:rsidP="00431B2F">
      <w:pPr>
        <w:numPr>
          <w:ilvl w:val="0"/>
          <w:numId w:val="91"/>
        </w:numPr>
        <w:suppressAutoHyphens/>
        <w:spacing w:after="0" w:line="240" w:lineRule="auto"/>
        <w:ind w:left="70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Przekazanie materiałów dodatkowych:</w:t>
      </w:r>
    </w:p>
    <w:p w14:paraId="6F082D88" w14:textId="77777777" w:rsidR="00431B2F" w:rsidRPr="00431B2F" w:rsidRDefault="00431B2F" w:rsidP="00431B2F">
      <w:pPr>
        <w:spacing w:after="0" w:line="240" w:lineRule="auto"/>
        <w:ind w:left="720"/>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Do dnia przekazania ostatniej partii publikacji do siedziby Zamawiającego Wykonawca przekaże elektroniczną wersję przewodników (poz.1-2) zatwierdzoną przez Zamawiającego do druku wg następujących wytycznych:</w:t>
      </w:r>
    </w:p>
    <w:p w14:paraId="27C7AF4C" w14:textId="77777777" w:rsidR="00431B2F" w:rsidRPr="00431B2F" w:rsidRDefault="00431B2F" w:rsidP="00431B2F">
      <w:pPr>
        <w:numPr>
          <w:ilvl w:val="0"/>
          <w:numId w:val="85"/>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w wersji PDF odpowiedni do zamieszczenia na stronie internetowej, w jednym pliku zawierającym interaktywny spis treści z odnośnikami do poszczególnych stron. Publikacja w wersji PDF zostanie przekazana Zamawiającemu na płycie CD lub DVD,</w:t>
      </w:r>
    </w:p>
    <w:p w14:paraId="329CB7E0" w14:textId="77777777" w:rsidR="00431B2F" w:rsidRPr="00431B2F" w:rsidRDefault="00431B2F" w:rsidP="00431B2F">
      <w:pPr>
        <w:numPr>
          <w:ilvl w:val="1"/>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plik w wersji bezpośrednio przygotowanej do druku,</w:t>
      </w:r>
    </w:p>
    <w:p w14:paraId="4146C7DE" w14:textId="77777777" w:rsidR="00431B2F" w:rsidRPr="00431B2F" w:rsidRDefault="00431B2F" w:rsidP="00431B2F">
      <w:pPr>
        <w:numPr>
          <w:ilvl w:val="1"/>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Autorskie prawa majątkowe wraz z prawami zależnymi do przekazanych materiałów przechodzą na Zamawiającego.</w:t>
      </w:r>
    </w:p>
    <w:p w14:paraId="536E7207" w14:textId="77777777" w:rsidR="00431B2F" w:rsidRPr="00431B2F" w:rsidRDefault="00431B2F" w:rsidP="00431B2F">
      <w:pPr>
        <w:numPr>
          <w:ilvl w:val="0"/>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Zrealizowanie zamówienia będzie potwierdzone protokołem odbioru podpisanym przez obie Strony, po sprawdzeniu zgodności otrzymanej dostawy ze złożonym zamówieniem. Zamówienie uznaje się za zrealizowane, kiedy protokół odbioru jest bez zastrzeżeń.</w:t>
      </w:r>
    </w:p>
    <w:p w14:paraId="4F196357" w14:textId="77777777" w:rsidR="00431B2F" w:rsidRPr="00431B2F" w:rsidRDefault="00431B2F" w:rsidP="00431B2F">
      <w:pPr>
        <w:numPr>
          <w:ilvl w:val="0"/>
          <w:numId w:val="91"/>
        </w:numPr>
        <w:suppressAutoHyphens/>
        <w:spacing w:after="0" w:line="240" w:lineRule="auto"/>
        <w:contextualSpacing/>
        <w:jc w:val="both"/>
        <w:rPr>
          <w:rFonts w:ascii="Cambria" w:eastAsia="Times New Roman" w:hAnsi="Cambria" w:cs="Calibri"/>
          <w:bCs/>
          <w:sz w:val="24"/>
          <w:szCs w:val="24"/>
          <w:u w:color="404040"/>
          <w:lang w:val="pl-PL"/>
        </w:rPr>
      </w:pPr>
      <w:r w:rsidRPr="00431B2F">
        <w:rPr>
          <w:rFonts w:ascii="Cambria" w:eastAsia="Times New Roman" w:hAnsi="Cambria" w:cs="Calibri"/>
          <w:bCs/>
          <w:sz w:val="24"/>
          <w:szCs w:val="24"/>
          <w:u w:color="404040"/>
          <w:lang w:val="pl-PL"/>
        </w:rPr>
        <w:t>Zamawiający ma prawo odmówić odbioru przedmiotu niniejszej umowy, nie odpowiadającego Opisowi przedmiotu zamówienia stanowiącego załącznik nr 2 do umowy w tym również w szczególności co do jego jakości.</w:t>
      </w:r>
    </w:p>
    <w:p w14:paraId="09607919"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45EB249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D99F790"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126359B2"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F87052E"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1C22C8A6"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8C8D2A2"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09006557"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522CB18"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243D98F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6C34BAE0"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88D5575"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599C72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69A7E2A4"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22B90DB"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5790B6D"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CD81AF8"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7EE0710"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70F6451B"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53A6A813"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3F9A226E" w14:textId="742DA7E1" w:rsidR="002D5B59" w:rsidRDefault="002D5B59" w:rsidP="0057453C">
      <w:pPr>
        <w:suppressAutoHyphens/>
        <w:spacing w:after="120" w:line="240" w:lineRule="auto"/>
        <w:contextualSpacing/>
        <w:rPr>
          <w:rFonts w:ascii="Cambria" w:hAnsi="Cambria" w:cs="Calibri"/>
          <w:b/>
          <w:bCs/>
          <w:u w:val="single"/>
          <w:lang w:val="pl-PL" w:eastAsia="ar-SA"/>
        </w:rPr>
      </w:pPr>
    </w:p>
    <w:p w14:paraId="5B4847EA" w14:textId="2283FF0B" w:rsidR="002D5B59" w:rsidRDefault="002D5B59" w:rsidP="0057453C">
      <w:pPr>
        <w:suppressAutoHyphens/>
        <w:spacing w:after="120" w:line="240" w:lineRule="auto"/>
        <w:contextualSpacing/>
        <w:rPr>
          <w:rFonts w:ascii="Cambria" w:hAnsi="Cambria" w:cs="Calibri"/>
          <w:b/>
          <w:bCs/>
          <w:u w:val="single"/>
          <w:lang w:val="pl-PL" w:eastAsia="ar-SA"/>
        </w:rPr>
      </w:pPr>
    </w:p>
    <w:p w14:paraId="3CDC169F" w14:textId="77777777" w:rsidR="00431B2F" w:rsidRDefault="00431B2F" w:rsidP="0057453C">
      <w:pPr>
        <w:suppressAutoHyphens/>
        <w:spacing w:after="120" w:line="240" w:lineRule="auto"/>
        <w:contextualSpacing/>
        <w:rPr>
          <w:rFonts w:ascii="Cambria" w:hAnsi="Cambria" w:cs="Calibri"/>
          <w:b/>
          <w:bCs/>
          <w:u w:val="single"/>
          <w:lang w:val="pl-PL" w:eastAsia="ar-SA"/>
        </w:rPr>
      </w:pPr>
    </w:p>
    <w:p w14:paraId="7FD4896C" w14:textId="70043D5D"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lastRenderedPageBreak/>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telefon, faks, e-mail</w:t>
      </w:r>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7C08AB">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i podawczej na platformie ePUAP</w:t>
      </w:r>
    </w:p>
    <w:p w14:paraId="5E70DB49" w14:textId="77777777" w:rsidR="007C08AB" w:rsidRDefault="007C08AB" w:rsidP="00C13709">
      <w:pPr>
        <w:widowControl w:val="0"/>
        <w:spacing w:after="120" w:line="240" w:lineRule="auto"/>
        <w:contextualSpacing/>
        <w:jc w:val="both"/>
        <w:rPr>
          <w:rFonts w:ascii="Cambria" w:hAnsi="Cambria" w:cs="Calibri"/>
          <w:i/>
          <w:iCs/>
          <w:lang w:val="pl-PL"/>
        </w:rPr>
      </w:pPr>
    </w:p>
    <w:p w14:paraId="0C99F814" w14:textId="6DE996FD" w:rsidR="00600410" w:rsidRPr="002D5B59" w:rsidRDefault="00EB0EF0" w:rsidP="00C13709">
      <w:pPr>
        <w:widowControl w:val="0"/>
        <w:spacing w:after="120" w:line="240" w:lineRule="auto"/>
        <w:ind w:left="-426"/>
        <w:contextualSpacing/>
        <w:jc w:val="both"/>
        <w:rPr>
          <w:rFonts w:ascii="Cambria" w:hAnsi="Cambria"/>
          <w:b/>
          <w:lang w:val="pl-PL"/>
        </w:rPr>
      </w:pPr>
      <w:r w:rsidRPr="00EB0EF0">
        <w:rPr>
          <w:rFonts w:ascii="Cambria" w:hAnsi="Cambria" w:cs="Calibri"/>
          <w:lang w:val="pl-PL" w:eastAsia="ar-SA"/>
        </w:rPr>
        <w:t xml:space="preserve">W postępowaniu o udzielenie zamówienia publicznego prowadzonego w trybie podstawowym (wariant II) na podstawie art.  275 pkt 2) ustawy z 11 września 2019 r. – Prawo zamówień publicznych (Dz.U. z </w:t>
      </w:r>
      <w:r w:rsidR="00B30B03">
        <w:rPr>
          <w:rFonts w:ascii="Cambria" w:hAnsi="Cambria" w:cs="Calibri"/>
          <w:lang w:val="pl-PL" w:eastAsia="ar-SA"/>
        </w:rPr>
        <w:t xml:space="preserve">2022 </w:t>
      </w:r>
      <w:r w:rsidRPr="00EB0EF0">
        <w:rPr>
          <w:rFonts w:ascii="Cambria" w:hAnsi="Cambria" w:cs="Calibri"/>
          <w:lang w:val="pl-PL" w:eastAsia="ar-SA"/>
        </w:rPr>
        <w:t xml:space="preserve"> r. poz. </w:t>
      </w:r>
      <w:r w:rsidR="00B30B03">
        <w:rPr>
          <w:rFonts w:ascii="Cambria" w:hAnsi="Cambria" w:cs="Calibri"/>
          <w:lang w:val="pl-PL" w:eastAsia="ar-SA"/>
        </w:rPr>
        <w:t xml:space="preserve">1710 </w:t>
      </w:r>
      <w:r w:rsidR="008D3CA8">
        <w:rPr>
          <w:rFonts w:ascii="Cambria" w:hAnsi="Cambria" w:cs="Calibri"/>
          <w:lang w:val="pl-PL" w:eastAsia="ar-SA"/>
        </w:rPr>
        <w:t>ze zm., tj.</w:t>
      </w:r>
      <w:r w:rsidRPr="00EB0EF0">
        <w:rPr>
          <w:rFonts w:ascii="Cambria" w:hAnsi="Cambria" w:cs="Calibri"/>
          <w:lang w:val="pl-PL" w:eastAsia="ar-SA"/>
        </w:rPr>
        <w:t>) o wartości zamówienia nie przekraczającej równowartości kwoty 21</w:t>
      </w:r>
      <w:r w:rsidR="00E60967">
        <w:rPr>
          <w:rFonts w:ascii="Cambria" w:hAnsi="Cambria" w:cs="Calibri"/>
          <w:lang w:val="pl-PL" w:eastAsia="ar-SA"/>
        </w:rPr>
        <w:t>5</w:t>
      </w:r>
      <w:r w:rsidRPr="00EB0EF0">
        <w:rPr>
          <w:rFonts w:ascii="Cambria" w:hAnsi="Cambria" w:cs="Calibri"/>
          <w:lang w:val="pl-PL" w:eastAsia="ar-SA"/>
        </w:rPr>
        <w:t xml:space="preserve"> 000 euro pod nazwą:</w:t>
      </w:r>
      <w:r w:rsidRPr="00EB0EF0">
        <w:rPr>
          <w:rFonts w:ascii="Cambria" w:hAnsi="Cambria"/>
          <w:lang w:val="pl-PL"/>
        </w:rPr>
        <w:t xml:space="preserve"> </w:t>
      </w:r>
      <w:r w:rsidR="002D5B59" w:rsidRPr="002D5B59">
        <w:rPr>
          <w:rFonts w:ascii="Cambria" w:hAnsi="Cambria"/>
          <w:b/>
          <w:lang w:val="pl-PL"/>
        </w:rPr>
        <w:t xml:space="preserve">Usługa składu i druku publikacji realizowanych w ramach projektu „Wspólne dziedzictwo, wspólna przyszłość” – przewodniki oraz </w:t>
      </w:r>
      <w:r w:rsidR="00BA2DDD" w:rsidRPr="00133C41">
        <w:rPr>
          <w:rFonts w:ascii="Cambria" w:hAnsi="Cambria"/>
          <w:b/>
          <w:lang w:val="pl-PL"/>
        </w:rPr>
        <w:t>ulotki</w:t>
      </w:r>
      <w:r w:rsidR="002D5B59" w:rsidRPr="00133C41">
        <w:rPr>
          <w:rFonts w:ascii="Cambria" w:hAnsi="Cambria"/>
          <w:b/>
          <w:lang w:val="pl-PL"/>
        </w:rPr>
        <w:t xml:space="preserve"> </w:t>
      </w:r>
      <w:r w:rsidR="002D5B59" w:rsidRPr="002D5B59">
        <w:rPr>
          <w:rFonts w:ascii="Cambria" w:hAnsi="Cambria"/>
          <w:b/>
          <w:lang w:val="pl-PL"/>
        </w:rPr>
        <w:t>do wystaw „Misterium Światła. Sztuka średniowieczna na Pomorzu” i „Ukryte znaczenia. Sztuka XVI i XVII wieku na Pomorzu”</w:t>
      </w:r>
    </w:p>
    <w:p w14:paraId="68EB10CB" w14:textId="5172DC4C" w:rsidR="00EB0EF0" w:rsidRPr="00EB0EF0" w:rsidRDefault="00C13709" w:rsidP="0057453C">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mc:AlternateContent>
          <mc:Choice Requires="wps">
            <w:drawing>
              <wp:anchor distT="45720" distB="45720" distL="114300" distR="114300" simplePos="0" relativeHeight="251659264" behindDoc="0" locked="0" layoutInCell="1" allowOverlap="1" wp14:anchorId="4B8FCC95" wp14:editId="5350E444">
                <wp:simplePos x="0" y="0"/>
                <wp:positionH relativeFrom="margin">
                  <wp:posOffset>-103505</wp:posOffset>
                </wp:positionH>
                <wp:positionV relativeFrom="paragraph">
                  <wp:posOffset>248285</wp:posOffset>
                </wp:positionV>
                <wp:extent cx="6049645" cy="1049020"/>
                <wp:effectExtent l="0" t="0" r="825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049020"/>
                        </a:xfrm>
                        <a:prstGeom prst="rect">
                          <a:avLst/>
                        </a:prstGeom>
                        <a:solidFill>
                          <a:schemeClr val="accent3">
                            <a:lumMod val="20000"/>
                            <a:lumOff val="80000"/>
                          </a:schemeClr>
                        </a:solidFill>
                        <a:ln w="9525">
                          <a:noFill/>
                          <a:miter lim="800000"/>
                          <a:headEnd/>
                          <a:tailEnd/>
                        </a:ln>
                      </wps:spPr>
                      <wps:txbx>
                        <w:txbxContent>
                          <w:p w14:paraId="6A948917" w14:textId="49585067" w:rsidR="00714F12" w:rsidRPr="00A65647" w:rsidRDefault="00714F12" w:rsidP="00C930B7">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714F12" w:rsidRPr="00D13B08" w:rsidRDefault="00714F12"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0B563783" w:rsidR="00714F12" w:rsidRDefault="00714F12"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714F12" w:rsidRPr="00EA7A01" w:rsidRDefault="00714F12"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6B9E139C" w:rsidR="00714F12" w:rsidRDefault="00714F12"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 ……………………………</w:t>
                            </w:r>
                            <w:r w:rsidRPr="00EA7A01">
                              <w:rPr>
                                <w:rFonts w:ascii="Cambria" w:hAnsi="Cambria" w:cs="Calibri"/>
                                <w:lang w:val="pl-PL" w:eastAsia="ar-SA"/>
                              </w:rPr>
                              <w:t>……………………</w:t>
                            </w:r>
                            <w:r>
                              <w:rPr>
                                <w:rFonts w:ascii="Cambria" w:hAnsi="Cambria" w:cs="Calibri"/>
                                <w:lang w:val="pl-PL" w:eastAsia="ar-SA"/>
                              </w:rPr>
                              <w:t>………………………………………………………….……………….</w:t>
                            </w:r>
                            <w:r w:rsidRPr="00EA7A01">
                              <w:rPr>
                                <w:rFonts w:ascii="Cambria" w:hAnsi="Cambria" w:cs="Calibri"/>
                                <w:lang w:val="pl-PL" w:eastAsia="ar-SA"/>
                              </w:rPr>
                              <w:t>)</w:t>
                            </w:r>
                          </w:p>
                          <w:p w14:paraId="5D74B04F" w14:textId="73B3C0D1" w:rsidR="00714F12" w:rsidRPr="008D5087" w:rsidRDefault="00714F12">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FCC95" id="_x0000_s1027" type="#_x0000_t202" style="position:absolute;left:0;text-align:left;margin-left:-8.15pt;margin-top:19.55pt;width:476.35pt;height:8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" fillcolor="#ededed [662]" stroked="f">
                <v:textbox>
                  <w:txbxContent>
                    <w:p w14:paraId="6A948917" w14:textId="49585067" w:rsidR="00714F12" w:rsidRPr="00A65647" w:rsidRDefault="00714F12" w:rsidP="00C930B7">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714F12" w:rsidRPr="00D13B08" w:rsidRDefault="00714F12"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0B563783" w:rsidR="00714F12" w:rsidRDefault="00714F12"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714F12" w:rsidRPr="00EA7A01" w:rsidRDefault="00714F12"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6B9E139C" w:rsidR="00714F12" w:rsidRDefault="00714F12"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 ……………………………</w:t>
                      </w:r>
                      <w:r w:rsidRPr="00EA7A01">
                        <w:rPr>
                          <w:rFonts w:ascii="Cambria" w:hAnsi="Cambria" w:cs="Calibri"/>
                          <w:lang w:val="pl-PL" w:eastAsia="ar-SA"/>
                        </w:rPr>
                        <w:t>……………………</w:t>
                      </w:r>
                      <w:r>
                        <w:rPr>
                          <w:rFonts w:ascii="Cambria" w:hAnsi="Cambria" w:cs="Calibri"/>
                          <w:lang w:val="pl-PL" w:eastAsia="ar-SA"/>
                        </w:rPr>
                        <w:t>………………………………………………………….……………….</w:t>
                      </w:r>
                      <w:r w:rsidRPr="00EA7A01">
                        <w:rPr>
                          <w:rFonts w:ascii="Cambria" w:hAnsi="Cambria" w:cs="Calibri"/>
                          <w:lang w:val="pl-PL" w:eastAsia="ar-SA"/>
                        </w:rPr>
                        <w:t>)</w:t>
                      </w:r>
                    </w:p>
                    <w:p w14:paraId="5D74B04F" w14:textId="73B3C0D1" w:rsidR="00714F12" w:rsidRPr="008D5087" w:rsidRDefault="00714F12">
                      <w:pPr>
                        <w:rPr>
                          <w:lang w:val="pl-PL"/>
                        </w:rPr>
                      </w:pPr>
                    </w:p>
                  </w:txbxContent>
                </v:textbox>
                <w10:wrap type="square" anchorx="margin"/>
              </v:shape>
            </w:pict>
          </mc:Fallback>
        </mc:AlternateContent>
      </w:r>
    </w:p>
    <w:p w14:paraId="5592B4D0" w14:textId="77777777" w:rsidR="00D66706" w:rsidRDefault="00D66706" w:rsidP="00D66706">
      <w:pPr>
        <w:pStyle w:val="Akapitzlist"/>
        <w:widowControl w:val="0"/>
        <w:spacing w:after="120" w:line="240" w:lineRule="auto"/>
        <w:ind w:left="247"/>
        <w:jc w:val="both"/>
        <w:rPr>
          <w:rFonts w:ascii="Cambria" w:hAnsi="Cambria"/>
          <w:lang w:eastAsia="ar-SA"/>
        </w:rPr>
      </w:pPr>
    </w:p>
    <w:p w14:paraId="2A0F948F" w14:textId="1DD027C7" w:rsidR="00D27CDF" w:rsidRPr="00A65647"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A65647">
        <w:rPr>
          <w:rFonts w:ascii="Cambria" w:hAnsi="Cambria"/>
          <w:lang w:eastAsia="ar-SA"/>
        </w:rPr>
        <w:t>Oświadczam, że podana wyżej cena obejmuje wszelkie koszty związane z realizacją przedmiotu zamówienia.</w:t>
      </w:r>
    </w:p>
    <w:p w14:paraId="36005205"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38725423"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37CF17E"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6FC4A1D7" w14:textId="60EBB54D" w:rsidR="00EB0EF0" w:rsidRPr="005B6919" w:rsidRDefault="00EB0EF0" w:rsidP="00831D81">
      <w:pPr>
        <w:pStyle w:val="Akapitzlist"/>
        <w:widowControl w:val="0"/>
        <w:numPr>
          <w:ilvl w:val="0"/>
          <w:numId w:val="76"/>
        </w:numPr>
        <w:spacing w:after="120" w:line="240" w:lineRule="auto"/>
        <w:ind w:left="190"/>
        <w:jc w:val="both"/>
        <w:rPr>
          <w:rFonts w:ascii="Cambria" w:hAnsi="Cambria"/>
          <w:lang w:eastAsia="ar-SA"/>
        </w:rPr>
      </w:pPr>
      <w:r w:rsidRPr="00D27CDF">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4111"/>
        <w:gridCol w:w="4394"/>
      </w:tblGrid>
      <w:tr w:rsidR="00EB0EF0" w:rsidRPr="00892EB9" w14:paraId="65F537CF" w14:textId="77777777" w:rsidTr="007E558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EB0EF0" w:rsidRPr="00EB0EF0" w:rsidRDefault="00EB0EF0" w:rsidP="007E558F">
            <w:pPr>
              <w:widowControl w:val="0"/>
              <w:spacing w:after="120" w:line="240" w:lineRule="auto"/>
              <w:contextualSpacing/>
              <w:jc w:val="center"/>
              <w:rPr>
                <w:rFonts w:ascii="Cambria" w:hAnsi="Cambria" w:cs="Calibri"/>
                <w:lang w:eastAsia="ar-SA"/>
              </w:rPr>
            </w:pPr>
            <w:r w:rsidRPr="00EB0EF0">
              <w:rPr>
                <w:rFonts w:ascii="Cambria" w:hAnsi="Cambria" w:cs="Calibri"/>
                <w:lang w:eastAsia="ar-SA"/>
              </w:rPr>
              <w:t>Lp.</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xml:space="preserve">, która będzie </w:t>
            </w:r>
            <w:r w:rsidRPr="00EB0EF0">
              <w:rPr>
                <w:rFonts w:ascii="Cambria" w:hAnsi="Cambria" w:cs="Calibri"/>
                <w:lang w:val="pl-PL" w:eastAsia="ar-SA"/>
              </w:rPr>
              <w:lastRenderedPageBreak/>
              <w:t>prowadzić do powstania u Zamawiającego obowiązku podatkowego</w:t>
            </w:r>
          </w:p>
        </w:tc>
        <w:tc>
          <w:tcPr>
            <w:tcW w:w="43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lastRenderedPageBreak/>
              <w:t>Wartość usługi</w:t>
            </w:r>
            <w:r w:rsidRPr="00EB0EF0">
              <w:rPr>
                <w:rFonts w:ascii="Cambria" w:hAnsi="Cambria" w:cs="Calibri"/>
                <w:lang w:val="pl-PL" w:eastAsia="ar-SA"/>
              </w:rPr>
              <w:t xml:space="preserve">, która będzie prowadzić do </w:t>
            </w:r>
            <w:r w:rsidRPr="00EB0EF0">
              <w:rPr>
                <w:rFonts w:ascii="Cambria" w:hAnsi="Cambria" w:cs="Calibri"/>
                <w:lang w:val="pl-PL" w:eastAsia="ar-SA"/>
              </w:rPr>
              <w:lastRenderedPageBreak/>
              <w:t>powstania obowiązku podatkowego</w:t>
            </w:r>
            <w:r w:rsidRPr="00EB0EF0">
              <w:rPr>
                <w:rFonts w:ascii="Cambria" w:hAnsi="Cambria" w:cs="Calibri"/>
                <w:b/>
                <w:bCs/>
                <w:lang w:val="pl-PL" w:eastAsia="ar-SA"/>
              </w:rPr>
              <w:t> bez kwoty podatku (netto)</w:t>
            </w:r>
          </w:p>
        </w:tc>
      </w:tr>
      <w:tr w:rsidR="00EB0EF0" w:rsidRPr="00892EB9" w14:paraId="0A8BB5D2" w14:textId="77777777" w:rsidTr="00B76AA6">
        <w:trPr>
          <w:trHeight w:val="327"/>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18591E8" w14:textId="327F81BD" w:rsidR="00EB0EF0" w:rsidRPr="00EB0EF0" w:rsidRDefault="00B76AA6" w:rsidP="0057453C">
            <w:pPr>
              <w:widowControl w:val="0"/>
              <w:spacing w:after="120" w:line="240" w:lineRule="auto"/>
              <w:contextualSpacing/>
              <w:rPr>
                <w:rFonts w:ascii="Cambria" w:hAnsi="Cambria" w:cs="Calibri"/>
                <w:lang w:val="pl-PL" w:eastAsia="ar-SA"/>
              </w:rPr>
            </w:pPr>
            <w:r>
              <w:rPr>
                <w:rFonts w:ascii="Cambria" w:hAnsi="Cambria" w:cs="Calibri"/>
                <w:lang w:val="pl-PL" w:eastAsia="ar-SA"/>
              </w:rPr>
              <w:lastRenderedPageBreak/>
              <w:t> </w:t>
            </w:r>
          </w:p>
        </w:tc>
        <w:tc>
          <w:tcPr>
            <w:tcW w:w="4111"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r>
    </w:tbl>
    <w:p w14:paraId="166F7F96" w14:textId="77777777" w:rsidR="00EB0EF0" w:rsidRPr="00EB0EF0" w:rsidRDefault="00EB0EF0" w:rsidP="00AA56BB">
      <w:pPr>
        <w:widowControl w:val="0"/>
        <w:spacing w:after="120" w:line="240" w:lineRule="auto"/>
        <w:ind w:left="-142" w:firstLine="142"/>
        <w:contextualSpacing/>
        <w:rPr>
          <w:rFonts w:ascii="Cambria" w:hAnsi="Cambria" w:cs="Calibri"/>
          <w:lang w:val="pl-PL"/>
        </w:rPr>
      </w:pPr>
    </w:p>
    <w:p w14:paraId="5DAD5A82" w14:textId="60E445F8" w:rsidR="00EB0EF0" w:rsidRPr="005B6919" w:rsidRDefault="00EB0EF0" w:rsidP="00C930B7">
      <w:pPr>
        <w:pStyle w:val="Akapitzlist"/>
        <w:widowControl w:val="0"/>
        <w:numPr>
          <w:ilvl w:val="0"/>
          <w:numId w:val="76"/>
        </w:numPr>
        <w:spacing w:after="120" w:line="240" w:lineRule="auto"/>
        <w:ind w:left="417"/>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r w:rsidRPr="00EB0EF0">
              <w:rPr>
                <w:rFonts w:ascii="Cambria" w:hAnsi="Cambria" w:cs="Calibri"/>
                <w:b/>
                <w:lang w:eastAsia="ar-SA"/>
              </w:rPr>
              <w:t>Nazwa podwykonawcy</w:t>
            </w:r>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r w:rsidRPr="00EB0EF0">
              <w:rPr>
                <w:rFonts w:ascii="Cambria" w:hAnsi="Cambria" w:cs="Calibri"/>
                <w:b/>
                <w:lang w:eastAsia="ar-SA"/>
              </w:rPr>
              <w:t>Część ( zakres) zamówienia</w:t>
            </w:r>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4C2DC6F" w:rsidR="00D27CDF" w:rsidRDefault="00D27CDF" w:rsidP="00C930B7">
      <w:pPr>
        <w:pStyle w:val="Akapitzlist"/>
        <w:widowControl w:val="0"/>
        <w:numPr>
          <w:ilvl w:val="0"/>
          <w:numId w:val="76"/>
        </w:numPr>
        <w:spacing w:after="120" w:line="240" w:lineRule="auto"/>
        <w:ind w:left="426" w:hanging="426"/>
        <w:jc w:val="both"/>
        <w:rPr>
          <w:rFonts w:ascii="Cambria" w:hAnsi="Cambria"/>
          <w:lang w:eastAsia="ar-SA"/>
        </w:rPr>
      </w:pPr>
      <w:r>
        <w:rPr>
          <w:rFonts w:ascii="Cambria" w:hAnsi="Cambria"/>
          <w:lang w:eastAsia="ar-SA"/>
        </w:rPr>
        <w:t xml:space="preserve">Wykonawca wpisany jest do rejestru………………….. </w:t>
      </w:r>
      <w:r w:rsidR="00AA56BB">
        <w:rPr>
          <w:rFonts w:ascii="Cambria" w:hAnsi="Cambria"/>
          <w:lang w:eastAsia="ar-SA"/>
        </w:rPr>
        <w:t>prowadzonego przez ……</w:t>
      </w:r>
      <w:r>
        <w:rPr>
          <w:rFonts w:ascii="Cambria" w:hAnsi="Cambria"/>
          <w:lang w:eastAsia="ar-SA"/>
        </w:rPr>
        <w:t>……………………….pod nr……………………………… Dokument można bezpłatnie uzyskać pod adresem</w:t>
      </w:r>
      <w:r w:rsidR="00AA56BB">
        <w:rPr>
          <w:rFonts w:ascii="Cambria" w:hAnsi="Cambria"/>
          <w:lang w:eastAsia="ar-SA"/>
        </w:rPr>
        <w:t>………………………………</w:t>
      </w:r>
    </w:p>
    <w:p w14:paraId="463625FB" w14:textId="0FA4E5F5" w:rsidR="00EB0EF0" w:rsidRPr="00D27CDF" w:rsidRDefault="00EB0EF0" w:rsidP="00C930B7">
      <w:pPr>
        <w:pStyle w:val="Akapitzlist"/>
        <w:widowControl w:val="0"/>
        <w:numPr>
          <w:ilvl w:val="0"/>
          <w:numId w:val="76"/>
        </w:numPr>
        <w:spacing w:after="120" w:line="240" w:lineRule="auto"/>
        <w:ind w:left="426" w:hanging="426"/>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AA56BB">
      <w:pPr>
        <w:spacing w:after="120" w:line="240" w:lineRule="auto"/>
        <w:ind w:left="907"/>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C930B7">
      <w:pPr>
        <w:pStyle w:val="Akapitzlist"/>
        <w:widowControl w:val="0"/>
        <w:numPr>
          <w:ilvl w:val="0"/>
          <w:numId w:val="76"/>
        </w:numPr>
        <w:spacing w:after="120" w:line="240" w:lineRule="auto"/>
        <w:ind w:left="426" w:hanging="426"/>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76D88749" w14:textId="60C10AC5" w:rsidR="007C08AB" w:rsidRPr="00AA56BB" w:rsidRDefault="007E558F" w:rsidP="0057453C">
      <w:pPr>
        <w:pStyle w:val="Akapitzlist"/>
        <w:widowControl w:val="0"/>
        <w:numPr>
          <w:ilvl w:val="0"/>
          <w:numId w:val="43"/>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t>
      </w:r>
      <w:r w:rsidR="00B84543">
        <w:rPr>
          <w:rFonts w:ascii="Cambria" w:hAnsi="Cambria"/>
          <w:lang w:eastAsia="ar-SA"/>
        </w:rPr>
        <w:t>wy</w:t>
      </w:r>
    </w:p>
    <w:p w14:paraId="37DA0B3E" w14:textId="17E01EED" w:rsidR="00EB0EF0" w:rsidRPr="003B7BD6" w:rsidRDefault="003B7BD6" w:rsidP="003B7BD6">
      <w:pPr>
        <w:suppressAutoHyphens/>
        <w:spacing w:after="120" w:line="240" w:lineRule="auto"/>
        <w:contextualSpacing/>
        <w:rPr>
          <w:rFonts w:ascii="Cambria" w:hAnsi="Cambria" w:cs="Calibri"/>
          <w:sz w:val="20"/>
          <w:szCs w:val="20"/>
          <w:lang w:val="pl-PL" w:eastAsia="ar-SA"/>
        </w:rPr>
      </w:pPr>
      <w:r>
        <w:rPr>
          <w:rFonts w:ascii="Cambria" w:hAnsi="Cambria" w:cs="Calibri"/>
          <w:sz w:val="20"/>
          <w:szCs w:val="20"/>
          <w:lang w:val="pl-PL" w:eastAsia="ar-SA"/>
        </w:rPr>
        <w:t>* niewłaściwe skreślić</w:t>
      </w:r>
    </w:p>
    <w:p w14:paraId="42EE0B29" w14:textId="77777777" w:rsidR="00EB0EF0" w:rsidRPr="003E5CC6" w:rsidRDefault="00EB0EF0" w:rsidP="0057453C">
      <w:pPr>
        <w:widowControl w:val="0"/>
        <w:spacing w:after="120" w:line="240" w:lineRule="auto"/>
        <w:contextualSpacing/>
        <w:jc w:val="both"/>
        <w:rPr>
          <w:rFonts w:ascii="Cambria" w:hAnsi="Cambria" w:cs="Calibri"/>
          <w:b/>
          <w:sz w:val="20"/>
          <w:szCs w:val="20"/>
          <w:lang w:val="pl-PL" w:eastAsia="ar-SA"/>
        </w:rPr>
      </w:pPr>
      <w:r w:rsidRPr="003E5CC6">
        <w:rPr>
          <w:rFonts w:ascii="Cambria" w:hAnsi="Cambria" w:cs="Calibri"/>
          <w:b/>
          <w:sz w:val="20"/>
          <w:szCs w:val="20"/>
          <w:lang w:val="pl-PL" w:eastAsia="ar-SA"/>
        </w:rPr>
        <w:t>UWAGA:</w:t>
      </w:r>
    </w:p>
    <w:p w14:paraId="731AF8D3" w14:textId="21438590" w:rsidR="00E37D2B" w:rsidRPr="003E5CC6" w:rsidRDefault="00EB0EF0" w:rsidP="007542DF">
      <w:pPr>
        <w:widowControl w:val="0"/>
        <w:spacing w:after="120" w:line="240" w:lineRule="auto"/>
        <w:contextualSpacing/>
        <w:jc w:val="both"/>
        <w:rPr>
          <w:rFonts w:ascii="Cambria" w:hAnsi="Cambria" w:cs="Calibri"/>
          <w:sz w:val="20"/>
          <w:szCs w:val="20"/>
          <w:lang w:val="pl-PL" w:eastAsia="ar-SA"/>
        </w:rPr>
      </w:pPr>
      <w:r w:rsidRPr="003E5CC6">
        <w:rPr>
          <w:rFonts w:ascii="Cambria" w:hAnsi="Cambria" w:cs="Calibri"/>
          <w:sz w:val="20"/>
          <w:szCs w:val="20"/>
          <w:lang w:val="pl-PL" w:eastAsia="ar-SA"/>
        </w:rPr>
        <w:t>Formularz oferty musi być opatrzony przez osobę lub osoby uprawnione do reprezentowania wykonawcy, kwalifikowanym podpisem elektronicznym lub podpisem z</w:t>
      </w:r>
      <w:r w:rsidR="003B5192" w:rsidRPr="003E5CC6">
        <w:rPr>
          <w:rFonts w:ascii="Cambria" w:hAnsi="Cambria" w:cs="Calibri"/>
          <w:sz w:val="20"/>
          <w:szCs w:val="20"/>
          <w:lang w:val="pl-PL" w:eastAsia="ar-SA"/>
        </w:rPr>
        <w:t>aufanym lub podpisem osobistym</w:t>
      </w:r>
      <w:r w:rsidR="007542DF" w:rsidRPr="003E5CC6">
        <w:rPr>
          <w:rFonts w:ascii="Cambria" w:hAnsi="Cambria" w:cs="Calibri"/>
          <w:sz w:val="20"/>
          <w:szCs w:val="20"/>
          <w:lang w:val="pl-PL" w:eastAsia="ar-SA"/>
        </w:rPr>
        <w:t>.</w:t>
      </w:r>
    </w:p>
    <w:p w14:paraId="60025FA6" w14:textId="77777777" w:rsidR="00E37D2B" w:rsidRDefault="00E37D2B" w:rsidP="008871FB">
      <w:pPr>
        <w:spacing w:after="120" w:line="240" w:lineRule="auto"/>
        <w:contextualSpacing/>
        <w:rPr>
          <w:rFonts w:ascii="Cambria" w:eastAsia="Times New Roman" w:hAnsi="Cambria" w:cs="Calibri Light"/>
          <w:b/>
          <w:sz w:val="24"/>
          <w:szCs w:val="24"/>
          <w:lang w:val="pl-PL" w:eastAsia="pl-PL"/>
        </w:rPr>
      </w:pPr>
    </w:p>
    <w:p w14:paraId="340A20D7"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3D8EFF05"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10A63153"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76CB4A3D"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7F89501A"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6CE77570"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04064970" w14:textId="77777777" w:rsidR="00D66706" w:rsidRDefault="00D66706" w:rsidP="007542DF">
      <w:pPr>
        <w:spacing w:after="120" w:line="240" w:lineRule="auto"/>
        <w:contextualSpacing/>
        <w:rPr>
          <w:rFonts w:ascii="Cambria" w:eastAsia="Times New Roman" w:hAnsi="Cambria" w:cs="Calibri Light"/>
          <w:b/>
          <w:sz w:val="24"/>
          <w:szCs w:val="24"/>
          <w:lang w:val="pl-PL" w:eastAsia="pl-PL"/>
        </w:rPr>
      </w:pPr>
    </w:p>
    <w:p w14:paraId="3F3D1556" w14:textId="3DE48D1C" w:rsidR="008871FB" w:rsidRPr="008A4FBD" w:rsidRDefault="008871FB" w:rsidP="007542DF">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Załącznik nr 1 Formularza ofertowego</w:t>
      </w:r>
      <w:r w:rsidRPr="008A4FBD">
        <w:rPr>
          <w:rFonts w:ascii="Cambria" w:eastAsia="Times New Roman" w:hAnsi="Cambria" w:cs="Calibri Light"/>
          <w:b/>
          <w:sz w:val="24"/>
          <w:szCs w:val="24"/>
          <w:lang w:val="pl-PL" w:eastAsia="pl-PL"/>
        </w:rPr>
        <w:t xml:space="preserve"> </w:t>
      </w:r>
    </w:p>
    <w:p w14:paraId="25684954" w14:textId="7777777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0AB658A7" w14:textId="6CC37FC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2309D7C0" w14:textId="3D4D9248" w:rsidR="00CB440E" w:rsidRDefault="00CB440E" w:rsidP="008871FB">
      <w:pPr>
        <w:spacing w:after="120" w:line="240" w:lineRule="auto"/>
        <w:contextualSpacing/>
        <w:rPr>
          <w:rFonts w:ascii="Cambria" w:eastAsia="Times New Roman" w:hAnsi="Cambria" w:cs="Calibri Light"/>
          <w:b/>
          <w:sz w:val="24"/>
          <w:szCs w:val="24"/>
          <w:lang w:val="pl-PL" w:eastAsia="pl-PL"/>
        </w:rPr>
      </w:pPr>
    </w:p>
    <w:p w14:paraId="63F1A5D4" w14:textId="77777777" w:rsidR="00CB440E" w:rsidRPr="008A4FBD" w:rsidRDefault="00CB440E"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14B2155D" w14:textId="77777777" w:rsidR="008871FB" w:rsidRPr="008A4FBD" w:rsidRDefault="008871FB" w:rsidP="008871FB">
      <w:pPr>
        <w:spacing w:after="120" w:line="240" w:lineRule="auto"/>
        <w:ind w:left="-737" w:firstLine="720"/>
        <w:contextualSpacing/>
        <w:jc w:val="both"/>
        <w:rPr>
          <w:rFonts w:ascii="Cambria" w:hAnsi="Cambria"/>
          <w:bCs/>
          <w:sz w:val="24"/>
          <w:szCs w:val="24"/>
          <w:lang w:val="pl-PL"/>
        </w:rPr>
      </w:pPr>
    </w:p>
    <w:p w14:paraId="64C37D3D" w14:textId="77777777" w:rsidR="008871FB" w:rsidRPr="00CB440E" w:rsidRDefault="008871FB" w:rsidP="008871FB">
      <w:pPr>
        <w:spacing w:after="120" w:line="240" w:lineRule="auto"/>
        <w:contextualSpacing/>
        <w:rPr>
          <w:rFonts w:ascii="Cambria" w:eastAsia="Times New Roman" w:hAnsi="Cambria" w:cs="Arial"/>
          <w:lang w:val="pl-PL" w:eastAsia="pl-PL"/>
        </w:rPr>
      </w:pPr>
    </w:p>
    <w:p w14:paraId="6689420D" w14:textId="2E35E4FE" w:rsidR="00295F92" w:rsidRDefault="00CB440E" w:rsidP="00CB440E">
      <w:pPr>
        <w:pStyle w:val="Tekst0"/>
        <w:rPr>
          <w:rFonts w:ascii="Cambria" w:hAnsi="Cambria"/>
          <w:color w:val="000000"/>
        </w:rPr>
      </w:pPr>
      <w:r w:rsidRPr="00B665B7">
        <w:rPr>
          <w:rFonts w:ascii="Cambria" w:hAnsi="Cambria"/>
          <w:b/>
          <w:color w:val="000000"/>
        </w:rPr>
        <w:t>Uwaga!</w:t>
      </w:r>
      <w:r w:rsidRPr="00CB440E">
        <w:rPr>
          <w:rFonts w:ascii="Cambria" w:hAnsi="Cambria"/>
          <w:color w:val="000000"/>
        </w:rPr>
        <w:t xml:space="preserve"> Formularz cenowy Wykonawca sporządza we własnym zakresie, w formie indywidualnej kalkulacji, wyszczególniając w nim wszystkie wymagane elementy przedmiotu zamówienia wyspecyfikowane w </w:t>
      </w:r>
      <w:r>
        <w:rPr>
          <w:rFonts w:ascii="Cambria" w:hAnsi="Cambria"/>
          <w:color w:val="000000"/>
        </w:rPr>
        <w:t>Opisie przedmiotu zamówienia</w:t>
      </w:r>
      <w:r w:rsidRPr="00CB440E">
        <w:rPr>
          <w:rFonts w:ascii="Cambria" w:hAnsi="Cambria"/>
          <w:color w:val="000000"/>
        </w:rPr>
        <w:t>,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tbl>
      <w:tblPr>
        <w:tblW w:w="9776" w:type="dxa"/>
        <w:tblCellMar>
          <w:left w:w="70" w:type="dxa"/>
          <w:right w:w="70" w:type="dxa"/>
        </w:tblCellMar>
        <w:tblLook w:val="04A0" w:firstRow="1" w:lastRow="0" w:firstColumn="1" w:lastColumn="0" w:noHBand="0" w:noVBand="1"/>
      </w:tblPr>
      <w:tblGrid>
        <w:gridCol w:w="704"/>
        <w:gridCol w:w="2693"/>
        <w:gridCol w:w="1276"/>
        <w:gridCol w:w="1418"/>
        <w:gridCol w:w="1417"/>
        <w:gridCol w:w="992"/>
        <w:gridCol w:w="1276"/>
      </w:tblGrid>
      <w:tr w:rsidR="00295F92" w:rsidRPr="00295F92" w14:paraId="7CE2CCB0" w14:textId="77777777" w:rsidTr="00843F93">
        <w:trPr>
          <w:trHeight w:val="11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87B6" w14:textId="2BDF51FF"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L</w:t>
            </w:r>
            <w:r w:rsidR="00295F92" w:rsidRPr="00843F93">
              <w:rPr>
                <w:rFonts w:ascii="Cambria" w:eastAsia="Times New Roman" w:hAnsi="Cambria" w:cs="Calibri"/>
                <w:b/>
                <w:bCs/>
                <w:color w:val="000000"/>
                <w:sz w:val="20"/>
                <w:szCs w:val="20"/>
                <w:lang w:val="pl-PL" w:eastAsia="pl-PL"/>
              </w:rPr>
              <w:t>p</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D152AF4"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Przedmiot zamówienia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1DCAAD" w14:textId="47E0ACAD" w:rsidR="00295F92" w:rsidRPr="00843F93" w:rsidRDefault="00843F93" w:rsidP="00295F92">
            <w:pPr>
              <w:spacing w:after="0" w:line="240" w:lineRule="auto"/>
              <w:ind w:firstLineChars="100" w:firstLine="200"/>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I</w:t>
            </w:r>
            <w:r w:rsidR="00295F92" w:rsidRPr="00843F93">
              <w:rPr>
                <w:rFonts w:ascii="Cambria" w:eastAsia="Times New Roman" w:hAnsi="Cambria" w:cs="Calibri"/>
                <w:b/>
                <w:bCs/>
                <w:color w:val="000000"/>
                <w:sz w:val="20"/>
                <w:szCs w:val="20"/>
                <w:lang w:val="pl-PL" w:eastAsia="pl-PL"/>
              </w:rPr>
              <w:t>lość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F52862" w14:textId="3CC877C7"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C</w:t>
            </w:r>
            <w:r w:rsidRPr="00843F93">
              <w:rPr>
                <w:rFonts w:ascii="Cambria" w:eastAsia="Times New Roman" w:hAnsi="Cambria" w:cs="Calibri"/>
                <w:b/>
                <w:bCs/>
                <w:color w:val="000000"/>
                <w:sz w:val="20"/>
                <w:szCs w:val="20"/>
                <w:lang w:val="pl-PL" w:eastAsia="pl-PL"/>
              </w:rPr>
              <w:t>ena jedn. n</w:t>
            </w:r>
            <w:r w:rsidR="00295F92" w:rsidRPr="00843F93">
              <w:rPr>
                <w:rFonts w:ascii="Cambria" w:eastAsia="Times New Roman" w:hAnsi="Cambria" w:cs="Calibri"/>
                <w:b/>
                <w:bCs/>
                <w:color w:val="000000"/>
                <w:sz w:val="20"/>
                <w:szCs w:val="20"/>
                <w:lang w:val="pl-PL" w:eastAsia="pl-PL"/>
              </w:rPr>
              <w:t>etto (PLN)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1B3A20"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Łączna wartość Netto (PLN)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1C7A6" w14:textId="55A4D58A" w:rsidR="00295F92" w:rsidRPr="00843F93" w:rsidRDefault="00843F93" w:rsidP="00295F92">
            <w:pPr>
              <w:spacing w:after="0" w:line="240" w:lineRule="auto"/>
              <w:jc w:val="center"/>
              <w:rPr>
                <w:rFonts w:ascii="Cambria" w:eastAsia="Times New Roman" w:hAnsi="Cambria" w:cs="Calibri"/>
                <w:b/>
                <w:bCs/>
                <w:color w:val="000000"/>
                <w:sz w:val="20"/>
                <w:szCs w:val="20"/>
                <w:lang w:val="pl-PL" w:eastAsia="pl-PL"/>
              </w:rPr>
            </w:pPr>
            <w:r>
              <w:rPr>
                <w:rFonts w:ascii="Cambria" w:eastAsia="Times New Roman" w:hAnsi="Cambria" w:cs="Calibri"/>
                <w:b/>
                <w:bCs/>
                <w:color w:val="000000"/>
                <w:sz w:val="20"/>
                <w:szCs w:val="20"/>
                <w:lang w:val="pl-PL" w:eastAsia="pl-PL"/>
              </w:rPr>
              <w:t>S</w:t>
            </w:r>
            <w:r w:rsidR="00295F92" w:rsidRPr="00843F93">
              <w:rPr>
                <w:rFonts w:ascii="Cambria" w:eastAsia="Times New Roman" w:hAnsi="Cambria" w:cs="Calibri"/>
                <w:b/>
                <w:bCs/>
                <w:color w:val="000000"/>
                <w:sz w:val="20"/>
                <w:szCs w:val="20"/>
                <w:lang w:val="pl-PL" w:eastAsia="pl-PL"/>
              </w:rPr>
              <w:t>tawka VAT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A505F8" w14:textId="77777777" w:rsidR="00295F92" w:rsidRPr="00843F93" w:rsidRDefault="00295F92" w:rsidP="00295F92">
            <w:pPr>
              <w:spacing w:after="0" w:line="240" w:lineRule="auto"/>
              <w:jc w:val="center"/>
              <w:rPr>
                <w:rFonts w:ascii="Cambria" w:eastAsia="Times New Roman" w:hAnsi="Cambria" w:cs="Calibri"/>
                <w:b/>
                <w:bCs/>
                <w:color w:val="000000"/>
                <w:sz w:val="20"/>
                <w:szCs w:val="20"/>
                <w:lang w:val="pl-PL" w:eastAsia="pl-PL"/>
              </w:rPr>
            </w:pPr>
            <w:r w:rsidRPr="00843F93">
              <w:rPr>
                <w:rFonts w:ascii="Cambria" w:eastAsia="Times New Roman" w:hAnsi="Cambria" w:cs="Calibri"/>
                <w:b/>
                <w:bCs/>
                <w:color w:val="000000"/>
                <w:sz w:val="20"/>
                <w:szCs w:val="20"/>
                <w:lang w:val="pl-PL" w:eastAsia="pl-PL"/>
              </w:rPr>
              <w:t>Łączna wartość Brutto (PLN)</w:t>
            </w:r>
          </w:p>
        </w:tc>
      </w:tr>
      <w:tr w:rsidR="00AA5201" w:rsidRPr="00AA5201" w14:paraId="5BD4B7EC" w14:textId="77777777" w:rsidTr="00843F93">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7192" w14:textId="59B0EAC7" w:rsidR="00AA5201" w:rsidRPr="003E5CC6" w:rsidRDefault="00AA5201" w:rsidP="00AA5201">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9CBCCF9" w14:textId="5F73F918" w:rsidR="00AA5201" w:rsidRPr="003E5CC6" w:rsidRDefault="00AA5201" w:rsidP="003A2E14">
            <w:pPr>
              <w:spacing w:after="0" w:line="240" w:lineRule="auto"/>
              <w:jc w:val="center"/>
              <w:rPr>
                <w:rFonts w:ascii="Cambria" w:eastAsia="Times New Roman" w:hAnsi="Cambria" w:cs="Calibri"/>
                <w:b/>
                <w:sz w:val="20"/>
                <w:szCs w:val="20"/>
                <w:lang w:val="pl-PL" w:eastAsia="pl-PL"/>
              </w:rPr>
            </w:pPr>
            <w:r w:rsidRPr="003E5CC6">
              <w:rPr>
                <w:rFonts w:ascii="Cambria" w:eastAsia="Times New Roman" w:hAnsi="Cambria" w:cs="Calibri"/>
                <w:b/>
                <w:sz w:val="20"/>
                <w:szCs w:val="20"/>
                <w:lang w:val="pl-PL" w:eastAsia="pl-PL"/>
              </w:rPr>
              <w:t>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834B9D" w14:textId="1B6A368F" w:rsidR="00AA5201" w:rsidRPr="003E5CC6" w:rsidRDefault="00AA5201" w:rsidP="003A2E14">
            <w:pPr>
              <w:spacing w:after="0" w:line="240" w:lineRule="auto"/>
              <w:ind w:firstLineChars="100" w:firstLine="200"/>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9F8BA1A" w14:textId="3A7BF4CD"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60838DB" w14:textId="6A398A33"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47A195A" w14:textId="0B584A6D" w:rsidR="00AA5201" w:rsidRPr="003E5CC6" w:rsidRDefault="00AA5201" w:rsidP="003A2E14">
            <w:pPr>
              <w:spacing w:after="0" w:line="240" w:lineRule="auto"/>
              <w:jc w:val="center"/>
              <w:rPr>
                <w:rFonts w:ascii="Cambria" w:eastAsia="Times New Roman" w:hAnsi="Cambria" w:cs="Calibri"/>
                <w:b/>
                <w:color w:val="000000"/>
                <w:sz w:val="20"/>
                <w:szCs w:val="20"/>
                <w:lang w:val="pl-PL" w:eastAsia="pl-PL"/>
              </w:rPr>
            </w:pPr>
            <w:r w:rsidRPr="003E5CC6">
              <w:rPr>
                <w:rFonts w:ascii="Cambria" w:eastAsia="Times New Roman" w:hAnsi="Cambria" w:cs="Calibri"/>
                <w:b/>
                <w:color w:val="000000"/>
                <w:sz w:val="20"/>
                <w:szCs w:val="20"/>
                <w:lang w:val="pl-PL" w:eastAsia="pl-PL"/>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B2B6BD5" w14:textId="56AAC534" w:rsidR="00AA5201" w:rsidRPr="0003154C" w:rsidRDefault="00AA5201" w:rsidP="003A2E14">
            <w:pPr>
              <w:spacing w:after="0" w:line="240" w:lineRule="auto"/>
              <w:jc w:val="center"/>
              <w:rPr>
                <w:rFonts w:ascii="Cambria" w:eastAsia="Times New Roman" w:hAnsi="Cambria" w:cs="Calibri"/>
                <w:b/>
                <w:color w:val="000000"/>
                <w:lang w:val="pl-PL" w:eastAsia="pl-PL"/>
              </w:rPr>
            </w:pPr>
            <w:r w:rsidRPr="0003154C">
              <w:rPr>
                <w:rFonts w:ascii="Cambria" w:eastAsia="Times New Roman" w:hAnsi="Cambria" w:cs="Calibri"/>
                <w:b/>
                <w:color w:val="000000"/>
                <w:lang w:val="pl-PL" w:eastAsia="pl-PL"/>
              </w:rPr>
              <w:t>7</w:t>
            </w:r>
          </w:p>
        </w:tc>
      </w:tr>
      <w:tr w:rsidR="00AA5201" w:rsidRPr="00295F92" w14:paraId="5B5315B3" w14:textId="77777777" w:rsidTr="00843F93">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DB64"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F9075A6" w14:textId="77777777" w:rsidR="00AA5201" w:rsidRPr="003E5CC6" w:rsidRDefault="00AA5201" w:rsidP="00AA5201">
            <w:pPr>
              <w:spacing w:after="0" w:line="240" w:lineRule="auto"/>
              <w:jc w:val="center"/>
              <w:rPr>
                <w:rFonts w:ascii="Cambria" w:eastAsia="Times New Roman" w:hAnsi="Cambria" w:cs="Calibri"/>
                <w:sz w:val="20"/>
                <w:szCs w:val="20"/>
                <w:lang w:val="pl-PL" w:eastAsia="pl-PL"/>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3FE57EA" w14:textId="77777777" w:rsidR="00AA5201" w:rsidRPr="003E5CC6" w:rsidRDefault="00AA5201" w:rsidP="00AA5201">
            <w:pPr>
              <w:spacing w:after="0" w:line="240" w:lineRule="auto"/>
              <w:ind w:firstLineChars="100" w:firstLine="200"/>
              <w:jc w:val="center"/>
              <w:rPr>
                <w:rFonts w:ascii="Cambria" w:eastAsia="Times New Roman" w:hAnsi="Cambria" w:cs="Calibri"/>
                <w:color w:val="000000"/>
                <w:sz w:val="20"/>
                <w:szCs w:val="20"/>
                <w:lang w:val="pl-PL"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F7F9A87"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D5803CF"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970313" w14:textId="77777777" w:rsidR="00AA5201" w:rsidRPr="003E5CC6" w:rsidRDefault="00AA5201" w:rsidP="00AA5201">
            <w:pPr>
              <w:spacing w:after="0" w:line="240" w:lineRule="auto"/>
              <w:jc w:val="center"/>
              <w:rPr>
                <w:rFonts w:ascii="Cambria" w:eastAsia="Times New Roman" w:hAnsi="Cambria" w:cs="Calibri"/>
                <w:color w:val="000000"/>
                <w:sz w:val="20"/>
                <w:szCs w:val="20"/>
                <w:lang w:val="pl-PL"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5DD8CD" w14:textId="77777777" w:rsidR="00AA5201" w:rsidRPr="0003154C" w:rsidRDefault="00AA5201" w:rsidP="00AA5201">
            <w:pPr>
              <w:spacing w:after="0" w:line="240" w:lineRule="auto"/>
              <w:jc w:val="center"/>
              <w:rPr>
                <w:rFonts w:ascii="Cambria" w:eastAsia="Times New Roman" w:hAnsi="Cambria" w:cs="Calibri"/>
                <w:color w:val="000000"/>
                <w:lang w:val="pl-PL" w:eastAsia="pl-PL"/>
              </w:rPr>
            </w:pPr>
          </w:p>
        </w:tc>
      </w:tr>
      <w:tr w:rsidR="007B606D" w:rsidRPr="00295F92" w14:paraId="3F53311D"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74B9"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1</w:t>
            </w:r>
          </w:p>
        </w:tc>
        <w:tc>
          <w:tcPr>
            <w:tcW w:w="2693" w:type="dxa"/>
            <w:tcBorders>
              <w:top w:val="single" w:sz="4" w:space="0" w:color="auto"/>
              <w:left w:val="nil"/>
              <w:bottom w:val="single" w:sz="4" w:space="0" w:color="auto"/>
              <w:right w:val="single" w:sz="4" w:space="0" w:color="auto"/>
            </w:tcBorders>
            <w:shd w:val="clear" w:color="auto" w:fill="auto"/>
            <w:hideMark/>
          </w:tcPr>
          <w:p w14:paraId="0231AF8F" w14:textId="135DC972" w:rsidR="007B606D" w:rsidRPr="003E5CC6" w:rsidRDefault="00D66706" w:rsidP="007B606D">
            <w:pPr>
              <w:spacing w:after="0" w:line="240" w:lineRule="auto"/>
              <w:rPr>
                <w:rFonts w:ascii="Cambria" w:eastAsia="Times New Roman" w:hAnsi="Cambria" w:cs="Calibri"/>
                <w:sz w:val="20"/>
                <w:szCs w:val="20"/>
                <w:lang w:val="pl-PL" w:eastAsia="pl-PL"/>
              </w:rPr>
            </w:pPr>
            <w:r w:rsidRPr="00626484">
              <w:rPr>
                <w:rFonts w:ascii="Cambria" w:hAnsi="Cambria"/>
                <w:sz w:val="20"/>
                <w:szCs w:val="20"/>
                <w:lang w:val="pl-PL"/>
              </w:rPr>
              <w:t>PRZEWODNIK DO WYSTAWY „Ukryte znaczenia”</w:t>
            </w:r>
          </w:p>
        </w:tc>
        <w:tc>
          <w:tcPr>
            <w:tcW w:w="1276" w:type="dxa"/>
            <w:tcBorders>
              <w:top w:val="single" w:sz="4" w:space="0" w:color="auto"/>
              <w:left w:val="nil"/>
              <w:bottom w:val="single" w:sz="4" w:space="0" w:color="auto"/>
              <w:right w:val="single" w:sz="4" w:space="0" w:color="auto"/>
            </w:tcBorders>
            <w:shd w:val="clear" w:color="auto" w:fill="auto"/>
            <w:hideMark/>
          </w:tcPr>
          <w:p w14:paraId="4728A5F7" w14:textId="1D31CBD7" w:rsidR="007B606D" w:rsidRPr="003E5CC6" w:rsidRDefault="00D66706"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3 000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73C43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3BF18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AEEAF7" w14:textId="5B77F09D"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r w:rsidR="00E60967">
              <w:rPr>
                <w:rFonts w:ascii="Cambria" w:eastAsia="Times New Roman" w:hAnsi="Cambria" w:cs="Calibri"/>
                <w:color w:val="000000"/>
                <w:sz w:val="20"/>
                <w:szCs w:val="20"/>
                <w:lang w:val="pl-PL" w:eastAsia="pl-PL"/>
              </w:rPr>
              <w:t xml:space="preserve">    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78F4C6"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6FA21CD1"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EF90"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2</w:t>
            </w:r>
          </w:p>
        </w:tc>
        <w:tc>
          <w:tcPr>
            <w:tcW w:w="2693" w:type="dxa"/>
            <w:tcBorders>
              <w:top w:val="single" w:sz="4" w:space="0" w:color="auto"/>
              <w:left w:val="nil"/>
              <w:bottom w:val="single" w:sz="4" w:space="0" w:color="auto"/>
              <w:right w:val="single" w:sz="4" w:space="0" w:color="auto"/>
            </w:tcBorders>
            <w:shd w:val="clear" w:color="auto" w:fill="auto"/>
            <w:hideMark/>
          </w:tcPr>
          <w:p w14:paraId="2DE652D6" w14:textId="4EF1FD00" w:rsidR="007B606D" w:rsidRPr="003E5CC6" w:rsidRDefault="00D66706" w:rsidP="007B606D">
            <w:pPr>
              <w:spacing w:after="0" w:line="240" w:lineRule="auto"/>
              <w:rPr>
                <w:rFonts w:ascii="Cambria" w:eastAsia="Times New Roman" w:hAnsi="Cambria" w:cs="Calibri"/>
                <w:sz w:val="20"/>
                <w:szCs w:val="20"/>
                <w:lang w:val="pl-PL" w:eastAsia="pl-PL"/>
              </w:rPr>
            </w:pPr>
            <w:r w:rsidRPr="00626484">
              <w:rPr>
                <w:rFonts w:ascii="Cambria" w:hAnsi="Cambria"/>
                <w:sz w:val="20"/>
                <w:szCs w:val="20"/>
                <w:lang w:val="pl-PL"/>
              </w:rPr>
              <w:t>PRZEWODNIK DO WYSTAWY „Misterium Światła”</w:t>
            </w:r>
          </w:p>
        </w:tc>
        <w:tc>
          <w:tcPr>
            <w:tcW w:w="1276" w:type="dxa"/>
            <w:tcBorders>
              <w:top w:val="single" w:sz="4" w:space="0" w:color="auto"/>
              <w:left w:val="nil"/>
              <w:bottom w:val="single" w:sz="4" w:space="0" w:color="auto"/>
              <w:right w:val="single" w:sz="4" w:space="0" w:color="auto"/>
            </w:tcBorders>
            <w:shd w:val="clear" w:color="auto" w:fill="auto"/>
            <w:hideMark/>
          </w:tcPr>
          <w:p w14:paraId="7804A864" w14:textId="207F3942" w:rsidR="007B606D" w:rsidRPr="003E5CC6" w:rsidRDefault="00D66706"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3 000</w:t>
            </w:r>
            <w:r w:rsidR="00845C10">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BCFD8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585342"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7ECB91" w14:textId="5D61F3EA" w:rsidR="007B606D" w:rsidRPr="003E5CC6" w:rsidRDefault="00E60967" w:rsidP="007B606D">
            <w:pPr>
              <w:spacing w:after="0" w:line="240" w:lineRule="auto"/>
              <w:rPr>
                <w:rFonts w:ascii="Cambria" w:eastAsia="Times New Roman" w:hAnsi="Cambria" w:cs="Calibri"/>
                <w:color w:val="000000"/>
                <w:sz w:val="20"/>
                <w:szCs w:val="20"/>
                <w:lang w:val="pl-PL" w:eastAsia="pl-PL"/>
              </w:rPr>
            </w:pPr>
            <w:r>
              <w:rPr>
                <w:rFonts w:ascii="Cambria" w:eastAsia="Times New Roman" w:hAnsi="Cambria" w:cs="Calibri"/>
                <w:color w:val="000000"/>
                <w:sz w:val="20"/>
                <w:szCs w:val="20"/>
                <w:lang w:val="pl-PL" w:eastAsia="pl-PL"/>
              </w:rPr>
              <w:t xml:space="preserve">   </w:t>
            </w:r>
            <w:r w:rsidR="007B606D" w:rsidRPr="003E5CC6">
              <w:rPr>
                <w:rFonts w:ascii="Cambria" w:eastAsia="Times New Roman" w:hAnsi="Cambria" w:cs="Calibri"/>
                <w:color w:val="000000"/>
                <w:sz w:val="20"/>
                <w:szCs w:val="20"/>
                <w:lang w:val="pl-PL" w:eastAsia="pl-PL"/>
              </w:rPr>
              <w:t> </w:t>
            </w:r>
            <w:r>
              <w:rPr>
                <w:rFonts w:ascii="Cambria" w:eastAsia="Times New Roman" w:hAnsi="Cambria" w:cs="Calibri"/>
                <w:color w:val="000000"/>
                <w:sz w:val="20"/>
                <w:szCs w:val="20"/>
                <w:lang w:val="pl-PL" w:eastAsia="pl-PL"/>
              </w:rPr>
              <w:t xml:space="preserve"> 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54432E"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2C761CCC" w14:textId="77777777" w:rsidTr="00843F9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675A"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3</w:t>
            </w:r>
          </w:p>
        </w:tc>
        <w:tc>
          <w:tcPr>
            <w:tcW w:w="2693" w:type="dxa"/>
            <w:tcBorders>
              <w:top w:val="single" w:sz="4" w:space="0" w:color="auto"/>
              <w:left w:val="nil"/>
              <w:bottom w:val="single" w:sz="4" w:space="0" w:color="auto"/>
              <w:right w:val="single" w:sz="4" w:space="0" w:color="auto"/>
            </w:tcBorders>
            <w:shd w:val="clear" w:color="auto" w:fill="auto"/>
            <w:hideMark/>
          </w:tcPr>
          <w:p w14:paraId="43E1B10D" w14:textId="7606FD40" w:rsidR="007B606D" w:rsidRPr="00714F12" w:rsidRDefault="00BA2DDD" w:rsidP="007B606D">
            <w:pPr>
              <w:spacing w:after="0" w:line="240" w:lineRule="auto"/>
              <w:rPr>
                <w:rFonts w:ascii="Cambria" w:eastAsia="Times New Roman" w:hAnsi="Cambria" w:cs="Calibri"/>
                <w:sz w:val="20"/>
                <w:szCs w:val="20"/>
                <w:lang w:val="pl-PL" w:eastAsia="pl-PL"/>
              </w:rPr>
            </w:pPr>
            <w:r w:rsidRPr="00133C41">
              <w:rPr>
                <w:rFonts w:ascii="Cambria" w:hAnsi="Cambria"/>
                <w:sz w:val="20"/>
                <w:szCs w:val="20"/>
                <w:lang w:val="pl-PL"/>
              </w:rPr>
              <w:t>ULOTKI</w:t>
            </w:r>
            <w:r w:rsidR="00D66706" w:rsidRPr="00133C41">
              <w:rPr>
                <w:rFonts w:ascii="Cambria" w:hAnsi="Cambria"/>
                <w:sz w:val="20"/>
                <w:szCs w:val="20"/>
                <w:lang w:val="pl-PL"/>
              </w:rPr>
              <w:t xml:space="preserve"> DO WYSTAWY „Ukryte znaczenia”</w:t>
            </w:r>
          </w:p>
        </w:tc>
        <w:tc>
          <w:tcPr>
            <w:tcW w:w="1276" w:type="dxa"/>
            <w:tcBorders>
              <w:top w:val="single" w:sz="4" w:space="0" w:color="auto"/>
              <w:left w:val="nil"/>
              <w:bottom w:val="single" w:sz="4" w:space="0" w:color="auto"/>
              <w:right w:val="single" w:sz="4" w:space="0" w:color="auto"/>
            </w:tcBorders>
            <w:shd w:val="clear" w:color="auto" w:fill="auto"/>
            <w:hideMark/>
          </w:tcPr>
          <w:p w14:paraId="445212E5" w14:textId="16A71EC2" w:rsidR="007B606D" w:rsidRPr="003E5CC6" w:rsidRDefault="00D66706" w:rsidP="00935C6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20 000</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ABA67F"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1F1EAB"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E8595D" w14:textId="7C2B955D"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r w:rsidR="00E60967">
              <w:rPr>
                <w:rFonts w:ascii="Cambria" w:eastAsia="Times New Roman" w:hAnsi="Cambria" w:cs="Calibri"/>
                <w:color w:val="000000"/>
                <w:sz w:val="20"/>
                <w:szCs w:val="20"/>
                <w:lang w:val="pl-PL" w:eastAsia="pl-PL"/>
              </w:rPr>
              <w:t xml:space="preserve">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B93D6C"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7B606D" w:rsidRPr="00295F92" w14:paraId="4D2C5BCA" w14:textId="77777777" w:rsidTr="00626484">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794D" w14:textId="77777777" w:rsidR="007B606D" w:rsidRPr="003E5CC6" w:rsidRDefault="007B606D" w:rsidP="007B606D">
            <w:pPr>
              <w:spacing w:after="0" w:line="240" w:lineRule="auto"/>
              <w:jc w:val="center"/>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4</w:t>
            </w:r>
          </w:p>
        </w:tc>
        <w:tc>
          <w:tcPr>
            <w:tcW w:w="2693" w:type="dxa"/>
            <w:tcBorders>
              <w:top w:val="single" w:sz="4" w:space="0" w:color="auto"/>
              <w:left w:val="nil"/>
              <w:bottom w:val="single" w:sz="4" w:space="0" w:color="auto"/>
              <w:right w:val="single" w:sz="4" w:space="0" w:color="auto"/>
            </w:tcBorders>
            <w:shd w:val="clear" w:color="auto" w:fill="auto"/>
            <w:hideMark/>
          </w:tcPr>
          <w:p w14:paraId="66A96BD7" w14:textId="66AD018F" w:rsidR="007B606D" w:rsidRPr="00714F12" w:rsidRDefault="00BA2DDD" w:rsidP="007B606D">
            <w:pPr>
              <w:spacing w:after="0" w:line="240" w:lineRule="auto"/>
              <w:rPr>
                <w:rFonts w:ascii="Cambria" w:eastAsia="Times New Roman" w:hAnsi="Cambria" w:cs="Calibri"/>
                <w:sz w:val="20"/>
                <w:szCs w:val="20"/>
                <w:lang w:val="pl-PL" w:eastAsia="pl-PL"/>
              </w:rPr>
            </w:pPr>
            <w:r w:rsidRPr="00133C41">
              <w:rPr>
                <w:rFonts w:ascii="Cambria" w:hAnsi="Cambria"/>
                <w:sz w:val="20"/>
                <w:szCs w:val="20"/>
                <w:lang w:val="pl-PL"/>
              </w:rPr>
              <w:t>ULOTKI</w:t>
            </w:r>
            <w:r w:rsidR="00D66706" w:rsidRPr="00133C41">
              <w:rPr>
                <w:rFonts w:ascii="Cambria" w:hAnsi="Cambria"/>
                <w:sz w:val="20"/>
                <w:szCs w:val="20"/>
                <w:lang w:val="pl-PL"/>
              </w:rPr>
              <w:t xml:space="preserve"> DO WYSTAWY „Misterium światła”</w:t>
            </w:r>
          </w:p>
        </w:tc>
        <w:tc>
          <w:tcPr>
            <w:tcW w:w="1276" w:type="dxa"/>
            <w:tcBorders>
              <w:top w:val="single" w:sz="4" w:space="0" w:color="auto"/>
              <w:left w:val="nil"/>
              <w:bottom w:val="single" w:sz="4" w:space="0" w:color="auto"/>
              <w:right w:val="single" w:sz="4" w:space="0" w:color="auto"/>
            </w:tcBorders>
            <w:shd w:val="clear" w:color="auto" w:fill="auto"/>
            <w:hideMark/>
          </w:tcPr>
          <w:p w14:paraId="0C9B1464" w14:textId="786609D0" w:rsidR="007B606D" w:rsidRPr="003E5CC6" w:rsidRDefault="00D66706" w:rsidP="00845C10">
            <w:pPr>
              <w:spacing w:after="0" w:line="240" w:lineRule="auto"/>
              <w:rPr>
                <w:rFonts w:ascii="Cambria" w:eastAsia="Times New Roman" w:hAnsi="Cambria" w:cs="Calibri"/>
                <w:color w:val="000000"/>
                <w:sz w:val="20"/>
                <w:szCs w:val="20"/>
                <w:lang w:val="pl-PL" w:eastAsia="pl-PL"/>
              </w:rPr>
            </w:pPr>
            <w:r>
              <w:rPr>
                <w:rFonts w:ascii="Cambria" w:hAnsi="Cambria"/>
                <w:sz w:val="20"/>
                <w:szCs w:val="20"/>
              </w:rPr>
              <w:t>20 000</w:t>
            </w:r>
            <w:r w:rsidR="007B606D" w:rsidRPr="003E5CC6">
              <w:rPr>
                <w:rFonts w:ascii="Cambria" w:hAnsi="Cambria"/>
                <w:sz w:val="20"/>
                <w:szCs w:val="20"/>
              </w:rPr>
              <w:t xml:space="preserve"> szt.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69E86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060B2A" w14:textId="77777777" w:rsidR="007B606D" w:rsidRPr="003E5CC6" w:rsidRDefault="007B606D" w:rsidP="007B606D">
            <w:pPr>
              <w:spacing w:after="0" w:line="240" w:lineRule="auto"/>
              <w:rPr>
                <w:rFonts w:ascii="Cambria" w:eastAsia="Times New Roman" w:hAnsi="Cambria" w:cs="Calibri"/>
                <w:color w:val="000000"/>
                <w:sz w:val="20"/>
                <w:szCs w:val="20"/>
                <w:lang w:val="pl-PL" w:eastAsia="pl-PL"/>
              </w:rPr>
            </w:pPr>
            <w:r w:rsidRPr="003E5CC6">
              <w:rPr>
                <w:rFonts w:ascii="Cambria" w:eastAsia="Times New Roman" w:hAnsi="Cambria" w:cs="Calibri"/>
                <w:color w:val="000000"/>
                <w:sz w:val="20"/>
                <w:szCs w:val="20"/>
                <w:lang w:val="pl-PL"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E7303D" w14:textId="688C15DE" w:rsidR="007B606D" w:rsidRPr="003E5CC6" w:rsidRDefault="00E60967" w:rsidP="007B606D">
            <w:pPr>
              <w:spacing w:after="0" w:line="240" w:lineRule="auto"/>
              <w:rPr>
                <w:rFonts w:ascii="Cambria" w:eastAsia="Times New Roman" w:hAnsi="Cambria" w:cs="Calibri"/>
                <w:color w:val="000000"/>
                <w:sz w:val="20"/>
                <w:szCs w:val="20"/>
                <w:lang w:val="pl-PL" w:eastAsia="pl-PL"/>
              </w:rPr>
            </w:pPr>
            <w:r>
              <w:rPr>
                <w:rFonts w:ascii="Cambria" w:eastAsia="Times New Roman" w:hAnsi="Cambria" w:cs="Calibri"/>
                <w:color w:val="000000"/>
                <w:sz w:val="20"/>
                <w:szCs w:val="20"/>
                <w:lang w:val="pl-PL" w:eastAsia="pl-PL"/>
              </w:rPr>
              <w:t xml:space="preserve">   </w:t>
            </w:r>
            <w:r w:rsidR="007B606D" w:rsidRPr="003E5CC6">
              <w:rPr>
                <w:rFonts w:ascii="Cambria" w:eastAsia="Times New Roman" w:hAnsi="Cambria" w:cs="Calibri"/>
                <w:color w:val="000000"/>
                <w:sz w:val="20"/>
                <w:szCs w:val="20"/>
                <w:lang w:val="pl-PL" w:eastAsia="pl-PL"/>
              </w:rPr>
              <w:t> </w:t>
            </w:r>
            <w:r>
              <w:rPr>
                <w:rFonts w:ascii="Cambria" w:eastAsia="Times New Roman" w:hAnsi="Cambria" w:cs="Calibri"/>
                <w:color w:val="000000"/>
                <w:sz w:val="20"/>
                <w:szCs w:val="20"/>
                <w:lang w:val="pl-PL" w:eastAsia="pl-PL"/>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324FCE" w14:textId="77777777" w:rsidR="007B606D" w:rsidRPr="0003154C" w:rsidRDefault="007B606D" w:rsidP="007B606D">
            <w:pPr>
              <w:spacing w:after="0" w:line="240" w:lineRule="auto"/>
              <w:rPr>
                <w:rFonts w:ascii="Cambria" w:eastAsia="Times New Roman" w:hAnsi="Cambria" w:cs="Calibri"/>
                <w:color w:val="000000"/>
                <w:lang w:val="pl-PL" w:eastAsia="pl-PL"/>
              </w:rPr>
            </w:pPr>
            <w:r w:rsidRPr="0003154C">
              <w:rPr>
                <w:rFonts w:ascii="Cambria" w:eastAsia="Times New Roman" w:hAnsi="Cambria" w:cs="Calibri"/>
                <w:color w:val="000000"/>
                <w:lang w:val="pl-PL" w:eastAsia="pl-PL"/>
              </w:rPr>
              <w:t> </w:t>
            </w:r>
          </w:p>
        </w:tc>
      </w:tr>
      <w:tr w:rsidR="005C18A6" w:rsidRPr="00295F92" w14:paraId="04A4A90A" w14:textId="77777777" w:rsidTr="00843F93">
        <w:trPr>
          <w:trHeight w:val="510"/>
        </w:trPr>
        <w:tc>
          <w:tcPr>
            <w:tcW w:w="85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AE5619" w14:textId="77777777"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 </w:t>
            </w:r>
          </w:p>
          <w:p w14:paraId="1DEE936A" w14:textId="5B6869C3"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Łącznie kwota netto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0AFE" w14:textId="77777777" w:rsidR="005C18A6" w:rsidRPr="00295F92" w:rsidRDefault="005C18A6" w:rsidP="007B606D">
            <w:pPr>
              <w:spacing w:after="0" w:line="240" w:lineRule="auto"/>
              <w:rPr>
                <w:rFonts w:ascii="Calibri" w:eastAsia="Times New Roman" w:hAnsi="Calibri" w:cs="Calibri"/>
                <w:b/>
                <w:bCs/>
                <w:color w:val="000000"/>
                <w:lang w:val="pl-PL" w:eastAsia="pl-PL"/>
              </w:rPr>
            </w:pPr>
            <w:r w:rsidRPr="00295F92">
              <w:rPr>
                <w:rFonts w:ascii="Calibri" w:eastAsia="Times New Roman" w:hAnsi="Calibri" w:cs="Calibri"/>
                <w:b/>
                <w:bCs/>
                <w:color w:val="000000"/>
                <w:lang w:val="pl-PL" w:eastAsia="pl-PL"/>
              </w:rPr>
              <w:t> </w:t>
            </w:r>
          </w:p>
        </w:tc>
      </w:tr>
      <w:tr w:rsidR="005C18A6" w:rsidRPr="00295F92" w14:paraId="67AF19CE" w14:textId="77777777" w:rsidTr="00843F93">
        <w:trPr>
          <w:trHeight w:val="510"/>
        </w:trPr>
        <w:tc>
          <w:tcPr>
            <w:tcW w:w="85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024332" w14:textId="77777777"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 </w:t>
            </w:r>
          </w:p>
          <w:p w14:paraId="5746A270" w14:textId="1BBA23F6" w:rsidR="005C18A6" w:rsidRPr="003E5CC6" w:rsidRDefault="005C18A6" w:rsidP="007B606D">
            <w:pPr>
              <w:spacing w:after="0" w:line="240" w:lineRule="auto"/>
              <w:jc w:val="center"/>
              <w:rPr>
                <w:rFonts w:ascii="Cambria" w:eastAsia="Times New Roman" w:hAnsi="Cambria" w:cs="Calibri"/>
                <w:b/>
                <w:bCs/>
                <w:color w:val="000000"/>
                <w:sz w:val="20"/>
                <w:szCs w:val="20"/>
                <w:lang w:val="pl-PL" w:eastAsia="pl-PL"/>
              </w:rPr>
            </w:pPr>
            <w:r w:rsidRPr="003E5CC6">
              <w:rPr>
                <w:rFonts w:ascii="Cambria" w:eastAsia="Times New Roman" w:hAnsi="Cambria" w:cs="Calibri"/>
                <w:b/>
                <w:bCs/>
                <w:color w:val="000000"/>
                <w:sz w:val="20"/>
                <w:szCs w:val="20"/>
                <w:lang w:val="pl-PL" w:eastAsia="pl-PL"/>
              </w:rPr>
              <w:t>Łącznie kwota brutto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8E6F" w14:textId="77777777" w:rsidR="005C18A6" w:rsidRPr="00295F92" w:rsidRDefault="005C18A6" w:rsidP="007B606D">
            <w:pPr>
              <w:spacing w:after="0" w:line="240" w:lineRule="auto"/>
              <w:rPr>
                <w:rFonts w:ascii="Calibri" w:eastAsia="Times New Roman" w:hAnsi="Calibri" w:cs="Calibri"/>
                <w:b/>
                <w:bCs/>
                <w:color w:val="000000"/>
                <w:lang w:val="pl-PL" w:eastAsia="pl-PL"/>
              </w:rPr>
            </w:pPr>
            <w:r w:rsidRPr="00295F92">
              <w:rPr>
                <w:rFonts w:ascii="Calibri" w:eastAsia="Times New Roman" w:hAnsi="Calibri" w:cs="Calibri"/>
                <w:b/>
                <w:bCs/>
                <w:color w:val="000000"/>
                <w:lang w:val="pl-PL" w:eastAsia="pl-PL"/>
              </w:rPr>
              <w:t> </w:t>
            </w:r>
          </w:p>
        </w:tc>
      </w:tr>
    </w:tbl>
    <w:p w14:paraId="375C262B" w14:textId="441DAAE7" w:rsidR="00EA7A01" w:rsidRDefault="00F9520F" w:rsidP="00EA7A01">
      <w:pPr>
        <w:spacing w:after="120" w:line="240" w:lineRule="auto"/>
        <w:contextualSpacing/>
        <w:rPr>
          <w:rFonts w:ascii="Cambria" w:eastAsia="Times New Roman" w:hAnsi="Cambria" w:cs="Calibri Light"/>
          <w:b/>
          <w:sz w:val="24"/>
          <w:szCs w:val="24"/>
          <w:lang w:val="pl-PL" w:eastAsia="pl-PL"/>
        </w:rPr>
      </w:pPr>
      <w:r w:rsidRPr="00F9520F" w:rsidDel="00F9520F">
        <w:t xml:space="preserve"> </w:t>
      </w:r>
    </w:p>
    <w:p w14:paraId="7477ACF3" w14:textId="660CBEAC" w:rsidR="00EA7A01" w:rsidRPr="003E5CC6" w:rsidRDefault="00EA7A01" w:rsidP="00EA7A01">
      <w:pPr>
        <w:spacing w:after="120" w:line="240" w:lineRule="auto"/>
        <w:contextualSpacing/>
        <w:jc w:val="both"/>
        <w:rPr>
          <w:rFonts w:ascii="Cambria" w:eastAsia="Times New Roman" w:hAnsi="Cambria" w:cs="Calibri Light"/>
          <w:b/>
          <w:color w:val="FF0000"/>
          <w:sz w:val="20"/>
          <w:szCs w:val="20"/>
          <w:lang w:val="pl-PL" w:eastAsia="pl-PL"/>
        </w:rPr>
      </w:pPr>
      <w:r w:rsidRPr="003E5CC6">
        <w:rPr>
          <w:rFonts w:ascii="Cambria" w:eastAsia="Times New Roman" w:hAnsi="Cambria" w:cs="Calibri Light"/>
          <w:b/>
          <w:color w:val="FF0000"/>
          <w:sz w:val="20"/>
          <w:szCs w:val="20"/>
          <w:lang w:val="pl-PL" w:eastAsia="pl-PL"/>
        </w:rPr>
        <w:t>*Łączną wartość netto i brutto należy przenieść  do Formularza ofertowego -  załącznik nr 1 SWZ</w:t>
      </w:r>
    </w:p>
    <w:p w14:paraId="11FBBE3B" w14:textId="2BC3BB4C"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EF5240F" w14:textId="472D8F3E"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32C98414" w14:textId="77DCD4AB" w:rsidR="004A6970" w:rsidRDefault="004A6970" w:rsidP="00EA7A01">
      <w:pPr>
        <w:spacing w:after="120" w:line="240" w:lineRule="auto"/>
        <w:contextualSpacing/>
        <w:jc w:val="both"/>
        <w:rPr>
          <w:rFonts w:ascii="Cambria" w:eastAsia="Times New Roman" w:hAnsi="Cambria" w:cs="Calibri Light"/>
          <w:b/>
          <w:color w:val="FF0000"/>
          <w:sz w:val="24"/>
          <w:szCs w:val="24"/>
          <w:lang w:val="pl-PL" w:eastAsia="pl-PL"/>
        </w:rPr>
      </w:pPr>
    </w:p>
    <w:p w14:paraId="6DD7A96B" w14:textId="53CAECD8" w:rsidR="004A6970" w:rsidRDefault="004A6970" w:rsidP="00EA7A01">
      <w:pPr>
        <w:spacing w:after="120" w:line="240" w:lineRule="auto"/>
        <w:contextualSpacing/>
        <w:jc w:val="both"/>
        <w:rPr>
          <w:rFonts w:ascii="Cambria" w:eastAsia="Times New Roman" w:hAnsi="Cambria" w:cs="Calibri Light"/>
          <w:b/>
          <w:color w:val="FF0000"/>
          <w:sz w:val="24"/>
          <w:szCs w:val="24"/>
          <w:lang w:val="pl-PL" w:eastAsia="pl-PL"/>
        </w:rPr>
      </w:pPr>
    </w:p>
    <w:p w14:paraId="2AECFAAE" w14:textId="7515A793"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5ACAAF88" w14:textId="238760CE"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1B99977B" w14:textId="3E28C986"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3DC7FE3C" w14:textId="74241499" w:rsidR="00826F6D"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27372C8B" w14:textId="59EA44B4" w:rsidR="00826F6D" w:rsidRPr="00EA7A01" w:rsidRDefault="00826F6D" w:rsidP="00EA7A01">
      <w:pPr>
        <w:spacing w:after="120" w:line="240" w:lineRule="auto"/>
        <w:contextualSpacing/>
        <w:jc w:val="both"/>
        <w:rPr>
          <w:rFonts w:ascii="Cambria" w:eastAsia="Times New Roman" w:hAnsi="Cambria" w:cs="Calibri Light"/>
          <w:b/>
          <w:color w:val="FF0000"/>
          <w:sz w:val="24"/>
          <w:szCs w:val="24"/>
          <w:lang w:val="pl-PL" w:eastAsia="pl-PL"/>
        </w:rPr>
      </w:pPr>
    </w:p>
    <w:p w14:paraId="24C26224" w14:textId="77777777" w:rsidR="00144ABE" w:rsidRPr="00144ABE" w:rsidRDefault="00144ABE" w:rsidP="00144ABE">
      <w:pPr>
        <w:spacing w:after="120" w:line="240" w:lineRule="auto"/>
        <w:contextualSpacing/>
        <w:jc w:val="both"/>
        <w:rPr>
          <w:rFonts w:ascii="Cambria" w:eastAsia="Times New Roman" w:hAnsi="Cambria" w:cs="Calibri Light"/>
          <w:b/>
          <w:sz w:val="24"/>
          <w:szCs w:val="24"/>
          <w:lang w:val="pl-PL" w:eastAsia="pl-PL"/>
        </w:rPr>
      </w:pPr>
      <w:r w:rsidRPr="00144ABE">
        <w:rPr>
          <w:rFonts w:ascii="Cambria" w:eastAsia="Times New Roman" w:hAnsi="Cambria" w:cs="Calibri Light"/>
          <w:b/>
          <w:sz w:val="24"/>
          <w:szCs w:val="24"/>
          <w:lang w:val="pl-PL" w:eastAsia="pl-PL"/>
        </w:rPr>
        <w:lastRenderedPageBreak/>
        <w:t xml:space="preserve">Załącznik nr 2a SWZ </w:t>
      </w:r>
    </w:p>
    <w:p w14:paraId="1FCA45E7" w14:textId="0CE215CA" w:rsidR="00144ABE" w:rsidRPr="00144ABE" w:rsidRDefault="00144ABE" w:rsidP="00144ABE">
      <w:pPr>
        <w:spacing w:after="120" w:line="240" w:lineRule="auto"/>
        <w:contextualSpacing/>
        <w:jc w:val="both"/>
        <w:rPr>
          <w:rFonts w:ascii="Cambria" w:eastAsia="Times New Roman" w:hAnsi="Cambria" w:cs="Calibri Light"/>
          <w:b/>
          <w:sz w:val="24"/>
          <w:szCs w:val="24"/>
          <w:lang w:val="pl-PL" w:eastAsia="pl-PL"/>
        </w:rPr>
      </w:pPr>
    </w:p>
    <w:p w14:paraId="2DE8798C" w14:textId="77777777" w:rsidR="00144ABE" w:rsidRPr="00144ABE" w:rsidRDefault="00144ABE" w:rsidP="00144ABE">
      <w:pPr>
        <w:spacing w:after="120" w:line="240" w:lineRule="auto"/>
        <w:contextualSpacing/>
        <w:jc w:val="both"/>
        <w:rPr>
          <w:rFonts w:ascii="Cambria" w:eastAsia="Times New Roman" w:hAnsi="Cambria" w:cs="Calibri Light"/>
          <w:b/>
          <w:sz w:val="24"/>
          <w:szCs w:val="24"/>
          <w:lang w:val="pl-PL" w:eastAsia="pl-PL"/>
        </w:rPr>
      </w:pPr>
    </w:p>
    <w:p w14:paraId="4A8BC667" w14:textId="77777777" w:rsidR="00144ABE" w:rsidRPr="00144ABE" w:rsidRDefault="00144ABE" w:rsidP="00144ABE">
      <w:pPr>
        <w:spacing w:after="120" w:line="240" w:lineRule="auto"/>
        <w:contextualSpacing/>
        <w:jc w:val="center"/>
        <w:rPr>
          <w:rFonts w:ascii="Cambria" w:eastAsia="Times New Roman" w:hAnsi="Cambria" w:cs="Calibri Light"/>
          <w:b/>
          <w:sz w:val="24"/>
          <w:szCs w:val="24"/>
          <w:u w:val="single"/>
          <w:lang w:val="pl-PL" w:eastAsia="pl-PL"/>
        </w:rPr>
      </w:pPr>
      <w:r w:rsidRPr="00144ABE">
        <w:rPr>
          <w:rFonts w:ascii="Cambria" w:eastAsia="Times New Roman" w:hAnsi="Cambria" w:cs="Calibri Light"/>
          <w:b/>
          <w:sz w:val="24"/>
          <w:szCs w:val="24"/>
          <w:u w:val="single"/>
          <w:lang w:val="pl-PL" w:eastAsia="pl-PL"/>
        </w:rPr>
        <w:t>OŚWIADCZENIE DOTYCZĄCE PRÓBEK</w:t>
      </w:r>
    </w:p>
    <w:p w14:paraId="6F472F63" w14:textId="77777777" w:rsidR="00144ABE" w:rsidRPr="00144ABE" w:rsidRDefault="00144ABE" w:rsidP="00144ABE">
      <w:pPr>
        <w:spacing w:after="120" w:line="240" w:lineRule="auto"/>
        <w:contextualSpacing/>
        <w:jc w:val="center"/>
        <w:rPr>
          <w:rFonts w:ascii="Cambria" w:eastAsia="Times New Roman" w:hAnsi="Cambria" w:cs="Calibri Light"/>
          <w:b/>
          <w:sz w:val="24"/>
          <w:szCs w:val="24"/>
          <w:lang w:val="pl-PL" w:eastAsia="pl-PL"/>
        </w:rPr>
      </w:pPr>
    </w:p>
    <w:p w14:paraId="18F1DE3B" w14:textId="77777777" w:rsidR="00144ABE" w:rsidRPr="00144ABE" w:rsidRDefault="00144ABE" w:rsidP="00144ABE">
      <w:pPr>
        <w:spacing w:after="120" w:line="240" w:lineRule="auto"/>
        <w:contextualSpacing/>
        <w:jc w:val="center"/>
        <w:rPr>
          <w:rFonts w:ascii="Cambria" w:eastAsia="Times New Roman" w:hAnsi="Cambria" w:cs="Calibri Light"/>
          <w:b/>
          <w:sz w:val="24"/>
          <w:szCs w:val="24"/>
          <w:lang w:val="pl-PL" w:eastAsia="pl-PL"/>
        </w:rPr>
      </w:pPr>
    </w:p>
    <w:p w14:paraId="5D55692F" w14:textId="45136C06" w:rsidR="00144ABE" w:rsidRPr="00144ABE" w:rsidRDefault="00144ABE" w:rsidP="00144ABE">
      <w:pPr>
        <w:spacing w:after="120" w:line="240" w:lineRule="auto"/>
        <w:contextualSpacing/>
        <w:jc w:val="both"/>
        <w:rPr>
          <w:rFonts w:ascii="Cambria" w:eastAsia="Times New Roman" w:hAnsi="Cambria" w:cs="Arial"/>
          <w:b/>
          <w:bCs/>
          <w:sz w:val="24"/>
          <w:szCs w:val="24"/>
          <w:lang w:val="pl-PL" w:eastAsia="pl-PL"/>
        </w:rPr>
      </w:pPr>
      <w:r w:rsidRPr="00144ABE">
        <w:rPr>
          <w:rFonts w:ascii="Cambria" w:eastAsia="Times New Roman" w:hAnsi="Cambria" w:cs="Arial"/>
          <w:b/>
          <w:bCs/>
          <w:sz w:val="24"/>
          <w:szCs w:val="24"/>
          <w:lang w:val="pl-PL" w:eastAsia="pl-PL"/>
        </w:rPr>
        <w:t xml:space="preserve">Usługa składu i druku publikacji realizowanych w ramach projektu „Wspólne dziedzictwo, wspólna przyszłość” – przewodniki oraz </w:t>
      </w:r>
      <w:r w:rsidR="00BA2DDD" w:rsidRPr="00133C41">
        <w:rPr>
          <w:rFonts w:ascii="Cambria" w:eastAsia="Times New Roman" w:hAnsi="Cambria" w:cs="Arial"/>
          <w:b/>
          <w:bCs/>
          <w:sz w:val="24"/>
          <w:szCs w:val="24"/>
          <w:lang w:val="pl-PL" w:eastAsia="pl-PL"/>
        </w:rPr>
        <w:t>ulotki</w:t>
      </w:r>
      <w:r w:rsidR="00BA2DDD" w:rsidRPr="00144ABE">
        <w:rPr>
          <w:rFonts w:ascii="Cambria" w:eastAsia="Times New Roman" w:hAnsi="Cambria" w:cs="Arial"/>
          <w:b/>
          <w:bCs/>
          <w:sz w:val="24"/>
          <w:szCs w:val="24"/>
          <w:lang w:val="pl-PL" w:eastAsia="pl-PL"/>
        </w:rPr>
        <w:t xml:space="preserve"> </w:t>
      </w:r>
      <w:r w:rsidRPr="00144ABE">
        <w:rPr>
          <w:rFonts w:ascii="Cambria" w:eastAsia="Times New Roman" w:hAnsi="Cambria" w:cs="Arial"/>
          <w:b/>
          <w:bCs/>
          <w:sz w:val="24"/>
          <w:szCs w:val="24"/>
          <w:lang w:val="pl-PL" w:eastAsia="pl-PL"/>
        </w:rPr>
        <w:t>do wystaw „Misterium Światła. Sztuka średniowieczna na Pomorzu” i „Ukryte znaczenia. Sztuka XVI i XVII wieku na Pomorzu”</w:t>
      </w:r>
    </w:p>
    <w:p w14:paraId="11E73B41" w14:textId="24188FE7" w:rsidR="00144ABE" w:rsidRPr="00144ABE" w:rsidRDefault="00144ABE" w:rsidP="00144ABE">
      <w:pPr>
        <w:spacing w:after="120" w:line="240" w:lineRule="auto"/>
        <w:contextualSpacing/>
        <w:jc w:val="both"/>
        <w:rPr>
          <w:rFonts w:ascii="Cambria" w:eastAsia="Times New Roman" w:hAnsi="Cambria" w:cs="Calibri Light"/>
          <w:b/>
          <w:lang w:val="pl-PL" w:eastAsia="pl-PL"/>
        </w:rPr>
      </w:pPr>
    </w:p>
    <w:p w14:paraId="51157435" w14:textId="362217EA" w:rsidR="00144ABE" w:rsidRPr="00144ABE" w:rsidRDefault="00144ABE" w:rsidP="00144ABE">
      <w:pPr>
        <w:spacing w:after="120" w:line="240" w:lineRule="auto"/>
        <w:contextualSpacing/>
        <w:jc w:val="both"/>
        <w:rPr>
          <w:rFonts w:ascii="Cambria" w:eastAsia="Times New Roman" w:hAnsi="Cambria" w:cs="Calibri Light"/>
          <w:b/>
          <w:lang w:val="pl-PL" w:eastAsia="pl-PL"/>
        </w:rPr>
      </w:pPr>
    </w:p>
    <w:p w14:paraId="3F17F4B7" w14:textId="77777777"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Działając w imieniu i na rzecz:</w:t>
      </w:r>
    </w:p>
    <w:p w14:paraId="1513D3B2" w14:textId="77777777" w:rsidR="00144ABE" w:rsidRPr="00144ABE" w:rsidRDefault="00144ABE" w:rsidP="00144ABE">
      <w:pPr>
        <w:spacing w:after="120" w:line="240" w:lineRule="auto"/>
        <w:contextualSpacing/>
        <w:rPr>
          <w:rFonts w:ascii="Cambria" w:eastAsia="Times New Roman" w:hAnsi="Cambria" w:cs="Calibri Light"/>
          <w:b/>
          <w:sz w:val="24"/>
          <w:szCs w:val="24"/>
          <w:lang w:val="pl-PL" w:eastAsia="pl-PL"/>
        </w:rPr>
      </w:pPr>
      <w:r w:rsidRPr="00144ABE">
        <w:rPr>
          <w:rFonts w:ascii="Cambria" w:eastAsia="Times New Roman" w:hAnsi="Cambria" w:cs="Calibri Light"/>
          <w:b/>
          <w:sz w:val="24"/>
          <w:szCs w:val="24"/>
          <w:lang w:val="pl-PL" w:eastAsia="pl-PL"/>
        </w:rPr>
        <w:t>NAZWA I ADRES WYKONAWCY</w:t>
      </w:r>
    </w:p>
    <w:p w14:paraId="34AD0485" w14:textId="77777777"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w:t>
      </w:r>
    </w:p>
    <w:p w14:paraId="643041F7" w14:textId="22793F3C"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p>
    <w:p w14:paraId="2A5F885C" w14:textId="77777777" w:rsidR="00144ABE" w:rsidRPr="00144ABE" w:rsidRDefault="00144ABE" w:rsidP="00144ABE">
      <w:pPr>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Składam następujące próbki:</w:t>
      </w:r>
    </w:p>
    <w:p w14:paraId="2DFEECEB" w14:textId="77777777"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Próbka nr 1</w:t>
      </w:r>
    </w:p>
    <w:p w14:paraId="27D3AF64"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publikacji …………………………………</w:t>
      </w:r>
    </w:p>
    <w:p w14:paraId="7EFC55C2"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Data wydania publikacji …………………….</w:t>
      </w:r>
    </w:p>
    <w:p w14:paraId="3172E9CA"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p>
    <w:p w14:paraId="207FBD08"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Okładka ………………..</w:t>
      </w:r>
    </w:p>
    <w:p w14:paraId="5F839CCB"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Środek ………………….</w:t>
      </w:r>
    </w:p>
    <w:p w14:paraId="5722FD1F" w14:textId="77777777"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Próbka nr 2</w:t>
      </w:r>
    </w:p>
    <w:p w14:paraId="7455853F"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publikacji …………………………………</w:t>
      </w:r>
    </w:p>
    <w:p w14:paraId="0FE5ACD0"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Data wydania publikacji …………………….</w:t>
      </w:r>
    </w:p>
    <w:p w14:paraId="792362D4" w14:textId="77777777"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p>
    <w:p w14:paraId="5D9352DA"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Okładka ………………..</w:t>
      </w:r>
    </w:p>
    <w:p w14:paraId="77DE6E80" w14:textId="77777777" w:rsidR="00144ABE" w:rsidRPr="00144ABE" w:rsidRDefault="00144ABE" w:rsidP="00144ABE">
      <w:pPr>
        <w:suppressAutoHyphens/>
        <w:spacing w:after="120" w:line="240" w:lineRule="auto"/>
        <w:ind w:left="2160"/>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Środek ………………….</w:t>
      </w:r>
    </w:p>
    <w:p w14:paraId="2B4227A0" w14:textId="77777777"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Próbka nr 3</w:t>
      </w:r>
    </w:p>
    <w:p w14:paraId="23F6FA2C" w14:textId="642219CF"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w:t>
      </w:r>
    </w:p>
    <w:p w14:paraId="54E823AE" w14:textId="71FF1686" w:rsidR="00144ABE" w:rsidRPr="00144ABE" w:rsidRDefault="002A5D4D"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Rok wydruku</w:t>
      </w:r>
      <w:r w:rsidR="00144ABE" w:rsidRPr="00144ABE">
        <w:rPr>
          <w:rFonts w:ascii="Cambria" w:eastAsia="Times New Roman" w:hAnsi="Cambria" w:cs="Calibri Light"/>
          <w:sz w:val="24"/>
          <w:szCs w:val="24"/>
          <w:lang w:val="pl-PL" w:eastAsia="pl-PL"/>
        </w:rPr>
        <w:t xml:space="preserve">  …………………….</w:t>
      </w:r>
    </w:p>
    <w:p w14:paraId="68AD9ECE" w14:textId="151998C8" w:rsid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r w:rsidR="002A5D4D">
        <w:rPr>
          <w:rFonts w:ascii="Cambria" w:eastAsia="Times New Roman" w:hAnsi="Cambria" w:cs="Calibri Light"/>
          <w:sz w:val="24"/>
          <w:szCs w:val="24"/>
          <w:lang w:val="pl-PL" w:eastAsia="pl-PL"/>
        </w:rPr>
        <w:t xml:space="preserve"> ………………………………………..</w:t>
      </w:r>
    </w:p>
    <w:p w14:paraId="1206DA52" w14:textId="542632AF" w:rsidR="002A5D4D" w:rsidRPr="002A5D4D" w:rsidRDefault="002A5D4D">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 xml:space="preserve">Format </w:t>
      </w:r>
      <w:r w:rsidRPr="00144ABE">
        <w:rPr>
          <w:rFonts w:ascii="Cambria" w:eastAsia="Times New Roman" w:hAnsi="Cambria" w:cs="Calibri Light"/>
          <w:sz w:val="24"/>
          <w:szCs w:val="24"/>
          <w:lang w:val="pl-PL" w:eastAsia="pl-PL"/>
        </w:rPr>
        <w:t>…………………….</w:t>
      </w:r>
    </w:p>
    <w:p w14:paraId="736F56C5" w14:textId="64B574CD" w:rsidR="00144ABE" w:rsidRPr="00144ABE" w:rsidRDefault="00144ABE" w:rsidP="00C930B7">
      <w:pPr>
        <w:numPr>
          <w:ilvl w:val="0"/>
          <w:numId w:val="83"/>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 xml:space="preserve">Próbka nr </w:t>
      </w:r>
      <w:r>
        <w:rPr>
          <w:rFonts w:ascii="Cambria" w:eastAsia="Times New Roman" w:hAnsi="Cambria" w:cs="Calibri Light"/>
          <w:sz w:val="24"/>
          <w:szCs w:val="24"/>
          <w:lang w:val="pl-PL" w:eastAsia="pl-PL"/>
        </w:rPr>
        <w:t>4</w:t>
      </w:r>
    </w:p>
    <w:p w14:paraId="1160C6D9" w14:textId="319AAA8E" w:rsidR="00144ABE" w:rsidRP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Tytuł …………………………………</w:t>
      </w:r>
    </w:p>
    <w:p w14:paraId="48B92003" w14:textId="7D9FF22F" w:rsidR="00144ABE" w:rsidRPr="00144ABE" w:rsidRDefault="002A5D4D"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Rok wydruku</w:t>
      </w:r>
      <w:r w:rsidR="00144ABE" w:rsidRPr="00144ABE">
        <w:rPr>
          <w:rFonts w:ascii="Cambria" w:eastAsia="Times New Roman" w:hAnsi="Cambria" w:cs="Calibri Light"/>
          <w:sz w:val="24"/>
          <w:szCs w:val="24"/>
          <w:lang w:val="pl-PL" w:eastAsia="pl-PL"/>
        </w:rPr>
        <w:t xml:space="preserve"> …………………….</w:t>
      </w:r>
    </w:p>
    <w:p w14:paraId="010E013D" w14:textId="730CF955" w:rsidR="00144ABE" w:rsidRDefault="00144ABE"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sidRPr="00144ABE">
        <w:rPr>
          <w:rFonts w:ascii="Cambria" w:eastAsia="Times New Roman" w:hAnsi="Cambria" w:cs="Calibri Light"/>
          <w:sz w:val="24"/>
          <w:szCs w:val="24"/>
          <w:lang w:val="pl-PL" w:eastAsia="pl-PL"/>
        </w:rPr>
        <w:t>Rodzaj i gramatura papieru</w:t>
      </w:r>
      <w:r w:rsidR="002A5D4D">
        <w:rPr>
          <w:rFonts w:ascii="Cambria" w:eastAsia="Times New Roman" w:hAnsi="Cambria" w:cs="Calibri Light"/>
          <w:sz w:val="24"/>
          <w:szCs w:val="24"/>
          <w:lang w:val="pl-PL" w:eastAsia="pl-PL"/>
        </w:rPr>
        <w:t xml:space="preserve"> ………………………………………..</w:t>
      </w:r>
    </w:p>
    <w:p w14:paraId="53C624BE" w14:textId="7B1EC45B" w:rsidR="002A5D4D" w:rsidRPr="00144ABE" w:rsidRDefault="002A5D4D" w:rsidP="00C930B7">
      <w:pPr>
        <w:numPr>
          <w:ilvl w:val="0"/>
          <w:numId w:val="84"/>
        </w:numPr>
        <w:suppressAutoHyphens/>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 xml:space="preserve">Format </w:t>
      </w:r>
      <w:r w:rsidRPr="00144ABE">
        <w:rPr>
          <w:rFonts w:ascii="Cambria" w:eastAsia="Times New Roman" w:hAnsi="Cambria" w:cs="Calibri Light"/>
          <w:sz w:val="24"/>
          <w:szCs w:val="24"/>
          <w:lang w:val="pl-PL" w:eastAsia="pl-PL"/>
        </w:rPr>
        <w:t>…………………….</w:t>
      </w:r>
    </w:p>
    <w:p w14:paraId="4C7615AA" w14:textId="77777777" w:rsidR="00144ABE" w:rsidRPr="00144ABE" w:rsidRDefault="00144ABE" w:rsidP="00144ABE">
      <w:pPr>
        <w:suppressAutoHyphens/>
        <w:spacing w:after="120" w:line="240" w:lineRule="auto"/>
        <w:ind w:left="720"/>
        <w:contextualSpacing/>
        <w:rPr>
          <w:rFonts w:ascii="Cambria" w:eastAsia="Times New Roman" w:hAnsi="Cambria" w:cs="Calibri Light"/>
          <w:sz w:val="24"/>
          <w:szCs w:val="24"/>
          <w:lang w:val="pl-PL" w:eastAsia="pl-PL"/>
        </w:rPr>
      </w:pPr>
    </w:p>
    <w:p w14:paraId="6929F292" w14:textId="77777777" w:rsidR="00144ABE" w:rsidRPr="00144ABE" w:rsidRDefault="00144ABE" w:rsidP="00144ABE">
      <w:pPr>
        <w:suppressAutoHyphens/>
        <w:spacing w:after="120" w:line="240" w:lineRule="auto"/>
        <w:ind w:left="720"/>
        <w:contextualSpacing/>
        <w:rPr>
          <w:rFonts w:ascii="Cambria" w:eastAsia="Times New Roman" w:hAnsi="Cambria" w:cs="Calibri Light"/>
          <w:sz w:val="24"/>
          <w:szCs w:val="24"/>
          <w:lang w:val="pl-PL" w:eastAsia="pl-PL"/>
        </w:rPr>
      </w:pPr>
    </w:p>
    <w:p w14:paraId="357037A5" w14:textId="4BA9C68B" w:rsidR="00144ABE" w:rsidRPr="00144ABE" w:rsidRDefault="00144ABE" w:rsidP="00144ABE">
      <w:pPr>
        <w:spacing w:after="120" w:line="240" w:lineRule="auto"/>
        <w:contextualSpacing/>
        <w:jc w:val="both"/>
        <w:rPr>
          <w:rFonts w:ascii="Cambria" w:eastAsia="Times New Roman" w:hAnsi="Cambria" w:cs="Times New Roman"/>
          <w:sz w:val="24"/>
          <w:szCs w:val="24"/>
          <w:lang w:val="pl-PL" w:eastAsia="pl-PL"/>
        </w:rPr>
      </w:pPr>
      <w:r w:rsidRPr="00144ABE">
        <w:rPr>
          <w:rFonts w:ascii="Cambria" w:eastAsia="Times New Roman" w:hAnsi="Cambria" w:cs="Arial"/>
          <w:sz w:val="20"/>
          <w:szCs w:val="20"/>
          <w:lang w:val="pl-PL" w:eastAsia="pl-PL"/>
        </w:rPr>
        <w:t>…</w:t>
      </w:r>
      <w:r w:rsidRPr="00144ABE">
        <w:rPr>
          <w:rFonts w:ascii="Cambria" w:eastAsia="Times New Roman" w:hAnsi="Cambria" w:cs="Arial"/>
          <w:sz w:val="24"/>
          <w:szCs w:val="24"/>
          <w:lang w:val="pl-PL" w:eastAsia="pl-PL"/>
        </w:rPr>
        <w:t xml:space="preserve">………….……. </w:t>
      </w:r>
      <w:r w:rsidRPr="00144ABE">
        <w:rPr>
          <w:rFonts w:ascii="Cambria" w:eastAsia="Times New Roman" w:hAnsi="Cambria" w:cs="Arial"/>
          <w:i/>
          <w:sz w:val="24"/>
          <w:szCs w:val="24"/>
          <w:lang w:val="pl-PL" w:eastAsia="pl-PL"/>
        </w:rPr>
        <w:t xml:space="preserve">(miejscowość), </w:t>
      </w:r>
      <w:r w:rsidRPr="00144ABE">
        <w:rPr>
          <w:rFonts w:ascii="Cambria" w:eastAsia="Times New Roman" w:hAnsi="Cambria" w:cs="Arial"/>
          <w:sz w:val="24"/>
          <w:szCs w:val="24"/>
          <w:lang w:val="pl-PL" w:eastAsia="pl-PL"/>
        </w:rPr>
        <w:t xml:space="preserve">dnia ………….……. r. </w:t>
      </w:r>
      <w:r>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144ABE">
        <w:rPr>
          <w:rFonts w:ascii="Cambria" w:eastAsia="Times New Roman" w:hAnsi="Cambria" w:cs="Arial"/>
          <w:sz w:val="24"/>
          <w:szCs w:val="24"/>
          <w:lang w:val="pl-PL" w:eastAsia="pl-PL"/>
        </w:rPr>
        <w:t>…………………………………………</w:t>
      </w:r>
    </w:p>
    <w:p w14:paraId="2D1384E4" w14:textId="77777777" w:rsidR="00144ABE" w:rsidRPr="00144ABE" w:rsidRDefault="00144ABE" w:rsidP="00144ABE">
      <w:pPr>
        <w:spacing w:after="120" w:line="240" w:lineRule="auto"/>
        <w:ind w:left="5760" w:firstLine="720"/>
        <w:contextualSpacing/>
        <w:jc w:val="both"/>
        <w:rPr>
          <w:rFonts w:ascii="Cambria" w:eastAsia="Times New Roman" w:hAnsi="Cambria" w:cs="Calibri Light"/>
          <w:b/>
          <w:sz w:val="24"/>
          <w:szCs w:val="24"/>
          <w:lang w:val="pl-PL" w:eastAsia="pl-PL"/>
        </w:rPr>
      </w:pPr>
      <w:r w:rsidRPr="00144ABE">
        <w:rPr>
          <w:rFonts w:ascii="Cambria" w:eastAsia="Times New Roman" w:hAnsi="Cambria" w:cs="Arial"/>
          <w:i/>
          <w:sz w:val="24"/>
          <w:szCs w:val="24"/>
          <w:lang w:val="pl-PL" w:eastAsia="pl-PL"/>
        </w:rPr>
        <w:t xml:space="preserve">    (podpis)</w:t>
      </w:r>
    </w:p>
    <w:p w14:paraId="5F56C83D" w14:textId="70F7DAB3" w:rsidR="00E60967" w:rsidRDefault="00E60967" w:rsidP="00144ABE">
      <w:pPr>
        <w:spacing w:after="120" w:line="240" w:lineRule="auto"/>
        <w:contextualSpacing/>
        <w:jc w:val="both"/>
        <w:rPr>
          <w:rFonts w:ascii="Cambria" w:eastAsia="Times New Roman" w:hAnsi="Cambria" w:cs="Calibri Light"/>
          <w:b/>
          <w:sz w:val="24"/>
          <w:szCs w:val="24"/>
          <w:lang w:val="pl-PL" w:eastAsia="pl-PL"/>
        </w:rPr>
      </w:pPr>
    </w:p>
    <w:p w14:paraId="04B46A08" w14:textId="77777777" w:rsidR="008569CF" w:rsidRDefault="008569CF" w:rsidP="00144ABE">
      <w:pPr>
        <w:spacing w:after="120" w:line="240" w:lineRule="auto"/>
        <w:contextualSpacing/>
        <w:jc w:val="both"/>
        <w:rPr>
          <w:rFonts w:ascii="Cambria" w:eastAsia="Times New Roman" w:hAnsi="Cambria" w:cs="Calibri Light"/>
          <w:b/>
          <w:sz w:val="24"/>
          <w:szCs w:val="24"/>
          <w:lang w:val="pl-PL" w:eastAsia="pl-PL"/>
        </w:rPr>
      </w:pPr>
    </w:p>
    <w:p w14:paraId="60A6EEDB" w14:textId="77777777" w:rsidR="00E60967" w:rsidRDefault="00E60967" w:rsidP="00144ABE">
      <w:pPr>
        <w:spacing w:after="120" w:line="240" w:lineRule="auto"/>
        <w:contextualSpacing/>
        <w:jc w:val="both"/>
        <w:rPr>
          <w:rFonts w:ascii="Cambria" w:eastAsia="Times New Roman" w:hAnsi="Cambria" w:cs="Calibri Light"/>
          <w:b/>
          <w:sz w:val="24"/>
          <w:szCs w:val="24"/>
          <w:lang w:val="pl-PL" w:eastAsia="pl-PL"/>
        </w:rPr>
      </w:pPr>
    </w:p>
    <w:p w14:paraId="26B73B0F" w14:textId="2B5B17A5" w:rsidR="008A4FBD" w:rsidRPr="008A4FBD" w:rsidRDefault="008B6438" w:rsidP="00144ABE">
      <w:pPr>
        <w:spacing w:after="120" w:line="240" w:lineRule="auto"/>
        <w:contextualSpacing/>
        <w:jc w:val="both"/>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0A4654E8"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7272A614" w14:textId="77777777" w:rsidR="00144ABE" w:rsidRPr="00144ABE" w:rsidRDefault="008A4FBD" w:rsidP="00144ABE">
      <w:pPr>
        <w:spacing w:after="120" w:line="240" w:lineRule="auto"/>
        <w:contextualSpacing/>
        <w:jc w:val="center"/>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xml:space="preserve">składane na podstawie art. 108 ust. 1 </w:t>
      </w:r>
      <w:r w:rsidR="00144ABE" w:rsidRPr="00144ABE">
        <w:rPr>
          <w:rFonts w:ascii="Cambria" w:eastAsia="Times New Roman" w:hAnsi="Cambria" w:cs="Arial"/>
          <w:i/>
          <w:sz w:val="24"/>
          <w:szCs w:val="24"/>
          <w:lang w:val="pl-PL" w:eastAsia="pl-PL"/>
        </w:rPr>
        <w:t>oraz art. 109 ust. 1 pkt</w:t>
      </w:r>
    </w:p>
    <w:p w14:paraId="3420AD32" w14:textId="319C7CBE" w:rsidR="008A4FBD" w:rsidRDefault="00144ABE" w:rsidP="00144ABE">
      <w:pPr>
        <w:spacing w:after="120" w:line="240" w:lineRule="auto"/>
        <w:contextualSpacing/>
        <w:jc w:val="center"/>
        <w:rPr>
          <w:rFonts w:ascii="Cambria" w:eastAsia="Times New Roman" w:hAnsi="Cambria" w:cs="Arial"/>
          <w:i/>
          <w:sz w:val="24"/>
          <w:szCs w:val="24"/>
          <w:lang w:val="pl-PL" w:eastAsia="pl-PL"/>
        </w:rPr>
      </w:pPr>
      <w:r w:rsidRPr="00144ABE">
        <w:rPr>
          <w:rFonts w:ascii="Cambria" w:eastAsia="Times New Roman" w:hAnsi="Cambria" w:cs="Arial"/>
          <w:i/>
          <w:sz w:val="24"/>
          <w:szCs w:val="24"/>
          <w:lang w:val="pl-PL" w:eastAsia="pl-PL"/>
        </w:rPr>
        <w:t xml:space="preserve"> 4, 5</w:t>
      </w:r>
      <w:r>
        <w:rPr>
          <w:rFonts w:ascii="Cambria" w:eastAsia="Times New Roman" w:hAnsi="Cambria" w:cs="Arial"/>
          <w:i/>
          <w:sz w:val="24"/>
          <w:szCs w:val="24"/>
          <w:lang w:val="pl-PL" w:eastAsia="pl-PL"/>
        </w:rPr>
        <w:t xml:space="preserve"> </w:t>
      </w:r>
      <w:r w:rsidR="008A4FBD" w:rsidRPr="008A4FBD">
        <w:rPr>
          <w:rFonts w:ascii="Cambria" w:eastAsia="Times New Roman" w:hAnsi="Cambria" w:cs="Arial"/>
          <w:i/>
          <w:sz w:val="24"/>
          <w:szCs w:val="24"/>
          <w:lang w:val="pl-PL" w:eastAsia="pl-PL"/>
        </w:rPr>
        <w:t>ustawy z dnia 11 września 2019 r.  Prawo zamówień publicznych (dalej jako: ustawa PZP)</w:t>
      </w:r>
      <w:r w:rsidR="00054221">
        <w:rPr>
          <w:rFonts w:ascii="Cambria" w:eastAsia="Times New Roman" w:hAnsi="Cambria" w:cs="Arial"/>
          <w:i/>
          <w:sz w:val="24"/>
          <w:szCs w:val="24"/>
          <w:lang w:val="pl-PL" w:eastAsia="pl-PL"/>
        </w:rPr>
        <w:t xml:space="preserve"> oraz na </w:t>
      </w:r>
      <w:r w:rsidR="00054221" w:rsidRPr="00054221">
        <w:rPr>
          <w:rFonts w:ascii="Cambria" w:eastAsia="Times New Roman" w:hAnsi="Cambria" w:cs="Arial"/>
          <w:i/>
          <w:sz w:val="24"/>
          <w:szCs w:val="24"/>
          <w:lang w:val="pl-PL" w:eastAsia="pl-PL"/>
        </w:rPr>
        <w:t>podstawie art.  7 ust. 1 ustawy z dnia 13 kwietnia 2022 r. o szczególnych rozwiązaniach w zakresie przeciwdziałania wspieraniu agresji na Ukrainę oraz służących ochronie bezpieczeństwa narodowego (Dz. U. poz. 835)</w:t>
      </w:r>
      <w:r w:rsidR="008A4FBD" w:rsidRPr="008A4FBD">
        <w:rPr>
          <w:rFonts w:ascii="Cambria" w:eastAsia="Times New Roman" w:hAnsi="Cambria" w:cs="Arial"/>
          <w:i/>
          <w:sz w:val="24"/>
          <w:szCs w:val="24"/>
          <w:lang w:val="pl-PL" w:eastAsia="pl-PL"/>
        </w:rPr>
        <w:t>,</w:t>
      </w:r>
    </w:p>
    <w:p w14:paraId="5B6A6155" w14:textId="77777777" w:rsidR="00144ABE" w:rsidRPr="008A4FBD" w:rsidRDefault="00144ABE" w:rsidP="00144ABE">
      <w:pPr>
        <w:spacing w:after="120" w:line="240" w:lineRule="auto"/>
        <w:contextualSpacing/>
        <w:jc w:val="center"/>
        <w:rPr>
          <w:rFonts w:ascii="Cambria" w:eastAsia="Times New Roman" w:hAnsi="Cambria" w:cs="Times New Roman"/>
          <w:i/>
          <w:sz w:val="24"/>
          <w:szCs w:val="24"/>
          <w:lang w:val="pl-PL" w:eastAsia="pl-PL"/>
        </w:rPr>
      </w:pP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30540739" w14:textId="5C73B4B2" w:rsidR="009E1E88" w:rsidRDefault="008A4FBD" w:rsidP="009764A6">
      <w:pPr>
        <w:jc w:val="both"/>
        <w:rPr>
          <w:rFonts w:ascii="Cambria" w:hAnsi="Cambria"/>
          <w:b/>
          <w:sz w:val="24"/>
          <w:szCs w:val="24"/>
          <w:lang w:val="pl-PL"/>
        </w:rPr>
      </w:pPr>
      <w:r w:rsidRPr="00332AEC">
        <w:rPr>
          <w:rFonts w:ascii="Cambria" w:eastAsia="Times New Roman" w:hAnsi="Cambria" w:cs="Arial"/>
          <w:sz w:val="24"/>
          <w:szCs w:val="24"/>
          <w:lang w:val="pl-PL" w:eastAsia="pl-PL"/>
        </w:rPr>
        <w:t xml:space="preserve">W postępowaniu prowadzonym </w:t>
      </w:r>
      <w:r w:rsidR="00E13AE9" w:rsidRPr="00332AEC">
        <w:rPr>
          <w:rFonts w:ascii="Cambria" w:eastAsia="Times New Roman" w:hAnsi="Cambria" w:cs="Arial"/>
          <w:sz w:val="24"/>
          <w:szCs w:val="24"/>
          <w:lang w:val="pl-PL" w:eastAsia="pl-PL"/>
        </w:rPr>
        <w:t xml:space="preserve">na podstawie art.  275 pkt 2) </w:t>
      </w:r>
      <w:r w:rsidRPr="00332AEC">
        <w:rPr>
          <w:rFonts w:ascii="Cambria" w:eastAsia="Times New Roman" w:hAnsi="Cambria" w:cs="Arial"/>
          <w:sz w:val="24"/>
          <w:szCs w:val="24"/>
          <w:lang w:val="pl-PL" w:eastAsia="pl-PL"/>
        </w:rPr>
        <w:t xml:space="preserve">ustawy z 11 września 2019 r. – Prawo zamówień publicznych (Dz.U. z </w:t>
      </w:r>
      <w:r w:rsidR="00426359" w:rsidRPr="00332AEC">
        <w:rPr>
          <w:rFonts w:ascii="Cambria" w:eastAsia="Times New Roman" w:hAnsi="Cambria" w:cs="Arial"/>
          <w:sz w:val="24"/>
          <w:szCs w:val="24"/>
          <w:lang w:val="pl-PL" w:eastAsia="pl-PL"/>
        </w:rPr>
        <w:t>202</w:t>
      </w:r>
      <w:r w:rsidR="002E2C90">
        <w:rPr>
          <w:rFonts w:ascii="Cambria" w:eastAsia="Times New Roman" w:hAnsi="Cambria" w:cs="Arial"/>
          <w:sz w:val="24"/>
          <w:szCs w:val="24"/>
          <w:lang w:val="pl-PL" w:eastAsia="pl-PL"/>
        </w:rPr>
        <w:t>2</w:t>
      </w:r>
      <w:r w:rsidRPr="00332AEC">
        <w:rPr>
          <w:rFonts w:ascii="Cambria" w:eastAsia="Times New Roman" w:hAnsi="Cambria" w:cs="Arial"/>
          <w:sz w:val="24"/>
          <w:szCs w:val="24"/>
          <w:lang w:val="pl-PL" w:eastAsia="pl-PL"/>
        </w:rPr>
        <w:t xml:space="preserve"> r. poz. </w:t>
      </w:r>
      <w:r w:rsidR="00426359" w:rsidRPr="00332AEC">
        <w:rPr>
          <w:rFonts w:ascii="Cambria" w:eastAsia="Times New Roman" w:hAnsi="Cambria" w:cs="Arial"/>
          <w:sz w:val="24"/>
          <w:szCs w:val="24"/>
          <w:lang w:val="pl-PL" w:eastAsia="pl-PL"/>
        </w:rPr>
        <w:t>1</w:t>
      </w:r>
      <w:r w:rsidR="002E2C90">
        <w:rPr>
          <w:rFonts w:ascii="Cambria" w:eastAsia="Times New Roman" w:hAnsi="Cambria" w:cs="Arial"/>
          <w:sz w:val="24"/>
          <w:szCs w:val="24"/>
          <w:lang w:val="pl-PL" w:eastAsia="pl-PL"/>
        </w:rPr>
        <w:t>710</w:t>
      </w:r>
      <w:r w:rsidR="00426359" w:rsidRPr="00332AEC">
        <w:rPr>
          <w:rFonts w:ascii="Cambria" w:eastAsia="Times New Roman" w:hAnsi="Cambria" w:cs="Arial"/>
          <w:sz w:val="24"/>
          <w:szCs w:val="24"/>
          <w:lang w:val="pl-PL" w:eastAsia="pl-PL"/>
        </w:rPr>
        <w:t xml:space="preserve"> ze. </w:t>
      </w:r>
      <w:r w:rsidR="002F774C" w:rsidRPr="00332AEC">
        <w:rPr>
          <w:rFonts w:ascii="Cambria" w:eastAsia="Times New Roman" w:hAnsi="Cambria" w:cs="Arial"/>
          <w:sz w:val="24"/>
          <w:szCs w:val="24"/>
          <w:lang w:val="pl-PL" w:eastAsia="pl-PL"/>
        </w:rPr>
        <w:t>z</w:t>
      </w:r>
      <w:r w:rsidR="00426359" w:rsidRPr="00332AEC">
        <w:rPr>
          <w:rFonts w:ascii="Cambria" w:eastAsia="Times New Roman" w:hAnsi="Cambria" w:cs="Arial"/>
          <w:sz w:val="24"/>
          <w:szCs w:val="24"/>
          <w:lang w:val="pl-PL" w:eastAsia="pl-PL"/>
        </w:rPr>
        <w:t>m., tj.</w:t>
      </w:r>
      <w:r w:rsidRPr="00332AEC">
        <w:rPr>
          <w:rFonts w:ascii="Cambria" w:eastAsia="Times New Roman" w:hAnsi="Cambria" w:cs="Arial"/>
          <w:sz w:val="24"/>
          <w:szCs w:val="24"/>
          <w:lang w:val="pl-PL" w:eastAsia="pl-PL"/>
        </w:rPr>
        <w:t>) w trybie podstawowym z fakultatywnymi negocjacjami o wartości zamówienia nie przekraczającej równowartości kwoty 214 000 euro pod nazwą:</w:t>
      </w:r>
      <w:r w:rsidR="007E558F" w:rsidRPr="00332AEC">
        <w:rPr>
          <w:rFonts w:ascii="Cambria" w:eastAsia="Times New Roman" w:hAnsi="Cambria" w:cs="Arial"/>
          <w:sz w:val="24"/>
          <w:szCs w:val="24"/>
          <w:lang w:val="pl-PL" w:eastAsia="pl-PL"/>
        </w:rPr>
        <w:t xml:space="preserve"> </w:t>
      </w:r>
      <w:r w:rsidR="00A5143B" w:rsidRPr="00A5143B">
        <w:rPr>
          <w:rFonts w:ascii="Cambria" w:hAnsi="Cambria"/>
          <w:b/>
          <w:sz w:val="24"/>
          <w:szCs w:val="24"/>
          <w:lang w:val="pl-PL"/>
        </w:rPr>
        <w:t xml:space="preserve">Usługa składu i druku publikacji realizowanych w ramach projektu „Wspólne dziedzictwo, wspólna przyszłość” – przewodniki oraz </w:t>
      </w:r>
      <w:r w:rsidR="00BA2DDD" w:rsidRPr="00133C41">
        <w:rPr>
          <w:rFonts w:ascii="Cambria" w:hAnsi="Cambria"/>
          <w:b/>
          <w:sz w:val="24"/>
          <w:szCs w:val="24"/>
          <w:lang w:val="pl-PL"/>
        </w:rPr>
        <w:t>ulotki</w:t>
      </w:r>
      <w:r w:rsidR="00A5143B" w:rsidRPr="00133C41">
        <w:rPr>
          <w:rFonts w:ascii="Cambria" w:hAnsi="Cambria"/>
          <w:b/>
          <w:sz w:val="24"/>
          <w:szCs w:val="24"/>
          <w:lang w:val="pl-PL"/>
        </w:rPr>
        <w:t xml:space="preserve"> </w:t>
      </w:r>
      <w:r w:rsidR="00A5143B" w:rsidRPr="00A5143B">
        <w:rPr>
          <w:rFonts w:ascii="Cambria" w:hAnsi="Cambria"/>
          <w:b/>
          <w:sz w:val="24"/>
          <w:szCs w:val="24"/>
          <w:lang w:val="pl-PL"/>
        </w:rPr>
        <w:t>do wystaw „Misterium Światła. Sztuka średniowieczna na Pomorzu” i „Ukryte znaczenia. Sztuka XVI i XVII wieku na Pomorzu”</w:t>
      </w:r>
    </w:p>
    <w:p w14:paraId="1E26311E" w14:textId="5F35DC5F" w:rsidR="008A4FBD" w:rsidRPr="00332AEC" w:rsidRDefault="008A4FBD" w:rsidP="009764A6">
      <w:pPr>
        <w:jc w:val="both"/>
        <w:rPr>
          <w:rFonts w:ascii="Cambria" w:hAnsi="Cambria"/>
          <w:b/>
          <w:sz w:val="24"/>
          <w:szCs w:val="24"/>
          <w:lang w:val="pl-PL"/>
        </w:rPr>
      </w:pPr>
      <w:r w:rsidRPr="00332AEC">
        <w:rPr>
          <w:rFonts w:ascii="Cambria" w:eastAsia="Times New Roman" w:hAnsi="Cambria" w:cs="Arial"/>
          <w:sz w:val="24"/>
          <w:szCs w:val="24"/>
          <w:lang w:val="pl-PL" w:eastAsia="pl-PL"/>
        </w:rPr>
        <w:t>oświadczam, co następuje:</w:t>
      </w:r>
    </w:p>
    <w:p w14:paraId="3A371A93"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332AEC"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OŚWIADCZENIA DOTYCZĄCE WYKONAWCY:</w:t>
      </w:r>
    </w:p>
    <w:p w14:paraId="6C05158F" w14:textId="77777777" w:rsidR="008A4FBD" w:rsidRPr="00332AEC"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705B4775" w14:textId="77777777" w:rsidR="00FD49A1" w:rsidRPr="00332AEC" w:rsidRDefault="00FD49A1" w:rsidP="00C930B7">
      <w:pPr>
        <w:pStyle w:val="Akapitzlist"/>
        <w:numPr>
          <w:ilvl w:val="0"/>
          <w:numId w:val="72"/>
        </w:numPr>
        <w:ind w:left="397"/>
        <w:jc w:val="both"/>
        <w:rPr>
          <w:rFonts w:ascii="Cambria" w:hAnsi="Cambria" w:cstheme="majorHAnsi"/>
          <w:sz w:val="24"/>
          <w:szCs w:val="24"/>
        </w:rPr>
      </w:pPr>
      <w:r w:rsidRPr="00332AEC">
        <w:rPr>
          <w:rFonts w:ascii="Cambria" w:hAnsi="Cambria" w:cstheme="majorHAnsi"/>
          <w:sz w:val="24"/>
          <w:szCs w:val="24"/>
        </w:rPr>
        <w:t>Oświadczam, że nie podlegam wykluczeniu z postępowania na podstawie art. 108 ust 1  PZP.</w:t>
      </w:r>
    </w:p>
    <w:p w14:paraId="78D140D2" w14:textId="77777777" w:rsidR="00FD49A1" w:rsidRPr="00332AEC" w:rsidRDefault="00FD49A1" w:rsidP="00332AEC">
      <w:pPr>
        <w:tabs>
          <w:tab w:val="left" w:pos="-180"/>
          <w:tab w:val="left" w:pos="-15"/>
        </w:tabs>
        <w:suppressAutoHyphens/>
        <w:ind w:left="397" w:hanging="340"/>
        <w:contextualSpacing/>
        <w:jc w:val="both"/>
        <w:rPr>
          <w:rFonts w:ascii="Cambria" w:hAnsi="Cambria" w:cstheme="majorHAnsi"/>
          <w:sz w:val="24"/>
          <w:szCs w:val="24"/>
          <w:lang w:val="pl-PL"/>
        </w:rPr>
      </w:pPr>
    </w:p>
    <w:p w14:paraId="0C82954E" w14:textId="77777777" w:rsidR="00332AEC" w:rsidRPr="002E6BC7" w:rsidRDefault="00FD49A1" w:rsidP="00332AEC">
      <w:pPr>
        <w:ind w:left="397" w:firstLine="57"/>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sidR="00332AEC" w:rsidRPr="002E6BC7">
        <w:rPr>
          <w:rFonts w:ascii="Cambria" w:hAnsi="Cambria" w:cstheme="majorHAnsi"/>
        </w:rPr>
        <w:t xml:space="preserve">dnia ………….……. r. </w:t>
      </w:r>
      <w:r w:rsidR="00332AEC" w:rsidRPr="002E6BC7">
        <w:rPr>
          <w:rFonts w:ascii="Cambria" w:hAnsi="Cambria" w:cstheme="majorHAnsi"/>
        </w:rPr>
        <w:tab/>
      </w:r>
      <w:r w:rsidR="00332AEC" w:rsidRPr="002E6BC7">
        <w:rPr>
          <w:rFonts w:ascii="Cambria" w:hAnsi="Cambria" w:cstheme="majorHAnsi"/>
        </w:rPr>
        <w:tab/>
      </w:r>
      <w:r w:rsidR="00332AEC" w:rsidRPr="002E6BC7">
        <w:rPr>
          <w:rFonts w:ascii="Cambria" w:hAnsi="Cambria" w:cstheme="majorHAnsi"/>
        </w:rPr>
        <w:tab/>
        <w:t>…………………………………………</w:t>
      </w:r>
    </w:p>
    <w:p w14:paraId="65029CCC" w14:textId="2EBFBB56" w:rsidR="00FD49A1" w:rsidRPr="00332AEC" w:rsidRDefault="00FD49A1" w:rsidP="00332AEC">
      <w:pPr>
        <w:ind w:left="6877" w:firstLine="323"/>
        <w:jc w:val="both"/>
        <w:rPr>
          <w:rFonts w:ascii="Cambria" w:hAnsi="Cambria" w:cstheme="majorHAnsi"/>
          <w:sz w:val="24"/>
          <w:szCs w:val="24"/>
        </w:rPr>
      </w:pPr>
      <w:r w:rsidRPr="002E6BC7">
        <w:rPr>
          <w:rFonts w:ascii="Cambria" w:hAnsi="Cambria" w:cstheme="majorHAnsi"/>
          <w:i/>
        </w:rPr>
        <w:t>(podpis</w:t>
      </w:r>
      <w:r w:rsidRPr="00332AEC">
        <w:rPr>
          <w:rFonts w:ascii="Cambria" w:hAnsi="Cambria" w:cstheme="majorHAnsi"/>
          <w:i/>
          <w:sz w:val="24"/>
          <w:szCs w:val="24"/>
        </w:rPr>
        <w:t>)</w:t>
      </w:r>
    </w:p>
    <w:p w14:paraId="74292EE9" w14:textId="4E88E05A" w:rsidR="00FD49A1" w:rsidRPr="00332AEC" w:rsidRDefault="00FD49A1" w:rsidP="00332AEC">
      <w:pPr>
        <w:tabs>
          <w:tab w:val="left" w:pos="-180"/>
          <w:tab w:val="left" w:pos="-15"/>
        </w:tabs>
        <w:suppressAutoHyphens/>
        <w:jc w:val="both"/>
        <w:rPr>
          <w:rFonts w:ascii="Cambria" w:hAnsi="Cambria" w:cstheme="majorHAnsi"/>
          <w:i/>
          <w:sz w:val="24"/>
          <w:szCs w:val="24"/>
        </w:rPr>
      </w:pPr>
    </w:p>
    <w:p w14:paraId="5CB621E8" w14:textId="6E34E3A0" w:rsidR="007542DF" w:rsidRPr="00332AEC" w:rsidRDefault="00FD49A1" w:rsidP="00C930B7">
      <w:pPr>
        <w:pStyle w:val="Akapitzlist"/>
        <w:numPr>
          <w:ilvl w:val="0"/>
          <w:numId w:val="72"/>
        </w:numPr>
        <w:ind w:left="397"/>
        <w:jc w:val="both"/>
        <w:rPr>
          <w:rFonts w:ascii="Cambria" w:hAnsi="Cambria" w:cstheme="majorHAnsi"/>
          <w:sz w:val="24"/>
          <w:szCs w:val="24"/>
        </w:rPr>
      </w:pPr>
      <w:r w:rsidRPr="00332AEC">
        <w:rPr>
          <w:rFonts w:ascii="Cambria" w:hAnsi="Cambria" w:cstheme="majorHAnsi"/>
          <w:sz w:val="24"/>
          <w:szCs w:val="24"/>
        </w:rPr>
        <w:t>Oświadczam, że zachodzą w stosunku do mnie podstawy wykluczen</w:t>
      </w:r>
      <w:r w:rsidR="00332AEC" w:rsidRPr="00332AEC">
        <w:rPr>
          <w:rFonts w:ascii="Cambria" w:hAnsi="Cambria" w:cstheme="majorHAnsi"/>
          <w:sz w:val="24"/>
          <w:szCs w:val="24"/>
        </w:rPr>
        <w:t>ia z postępowania na podstawie :</w:t>
      </w:r>
      <w:r w:rsidRPr="00332AEC">
        <w:rPr>
          <w:rFonts w:ascii="Cambria" w:hAnsi="Cambria" w:cstheme="majorHAnsi"/>
          <w:sz w:val="24"/>
          <w:szCs w:val="24"/>
        </w:rPr>
        <w:tab/>
      </w:r>
    </w:p>
    <w:p w14:paraId="0551B9F2"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pkt1 PZP</w:t>
      </w:r>
    </w:p>
    <w:p w14:paraId="2B572B0B"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2 PZP</w:t>
      </w:r>
    </w:p>
    <w:p w14:paraId="4A1B0C54"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5 PZP*</w:t>
      </w:r>
    </w:p>
    <w:p w14:paraId="79BC8AC2" w14:textId="77777777" w:rsidR="007542DF" w:rsidRPr="002E6BC7" w:rsidRDefault="007542DF" w:rsidP="007542DF">
      <w:pPr>
        <w:ind w:left="702"/>
        <w:jc w:val="both"/>
        <w:rPr>
          <w:rFonts w:ascii="Cambria" w:hAnsi="Cambria" w:cstheme="majorHAnsi"/>
          <w:i/>
          <w:iCs/>
          <w:lang w:val="pl-PL"/>
        </w:rPr>
      </w:pPr>
      <w:r w:rsidRPr="002E6BC7">
        <w:rPr>
          <w:rFonts w:ascii="Cambria" w:hAnsi="Cambria" w:cstheme="majorHAnsi"/>
          <w:lang w:val="pl-PL"/>
        </w:rPr>
        <w:lastRenderedPageBreak/>
        <w:t>*</w:t>
      </w:r>
      <w:r w:rsidRPr="002E6BC7">
        <w:rPr>
          <w:rFonts w:ascii="Cambria" w:hAnsi="Cambria" w:cstheme="majorHAnsi"/>
          <w:i/>
          <w:iCs/>
          <w:lang w:val="pl-PL"/>
        </w:rPr>
        <w:t xml:space="preserve"> </w:t>
      </w:r>
      <w:r w:rsidR="00FD49A1" w:rsidRPr="002E6BC7">
        <w:rPr>
          <w:rFonts w:ascii="Cambria" w:hAnsi="Cambria" w:cstheme="majorHAnsi"/>
          <w:i/>
          <w:iCs/>
          <w:lang w:val="pl-PL"/>
        </w:rPr>
        <w:t>(niepotrzebne skreślić)</w:t>
      </w:r>
    </w:p>
    <w:p w14:paraId="3C8CA3B2" w14:textId="2142B5B7" w:rsidR="00FD49A1" w:rsidRPr="00332AEC" w:rsidRDefault="00FD49A1" w:rsidP="007542DF">
      <w:pPr>
        <w:ind w:left="702"/>
        <w:jc w:val="both"/>
        <w:rPr>
          <w:rFonts w:ascii="Cambria" w:hAnsi="Cambria" w:cstheme="majorHAnsi"/>
          <w:i/>
          <w:iCs/>
          <w:sz w:val="24"/>
          <w:szCs w:val="24"/>
          <w:lang w:val="pl-PL"/>
        </w:rPr>
      </w:pPr>
      <w:r w:rsidRPr="00332AEC">
        <w:rPr>
          <w:rFonts w:ascii="Cambria" w:hAnsi="Cambria" w:cstheme="majorHAnsi"/>
          <w:sz w:val="24"/>
          <w:szCs w:val="24"/>
          <w:lang w:val="pl-PL"/>
        </w:rPr>
        <w:t xml:space="preserve">Jednocześnie przedkładam następujące środki dowodowe wskazujące na brak podstaw wykluczenia </w:t>
      </w:r>
      <w:r w:rsidR="007542DF" w:rsidRPr="00332AEC">
        <w:rPr>
          <w:rFonts w:ascii="Cambria" w:hAnsi="Cambria" w:cstheme="majorHAnsi"/>
          <w:sz w:val="24"/>
          <w:szCs w:val="24"/>
          <w:lang w:val="pl-PL"/>
        </w:rPr>
        <w:t>z niniejs</w:t>
      </w:r>
      <w:r w:rsidR="00332AEC" w:rsidRPr="00332AEC">
        <w:rPr>
          <w:rFonts w:ascii="Cambria" w:hAnsi="Cambria" w:cstheme="majorHAnsi"/>
          <w:sz w:val="24"/>
          <w:szCs w:val="24"/>
          <w:lang w:val="pl-PL"/>
        </w:rPr>
        <w:t>zego postępowania:…………..</w:t>
      </w:r>
      <w:r w:rsidRPr="00332AEC">
        <w:rPr>
          <w:rFonts w:ascii="Cambria" w:hAnsi="Cambria" w:cstheme="majorHAnsi"/>
          <w:sz w:val="24"/>
          <w:szCs w:val="24"/>
          <w:lang w:val="pl-PL"/>
        </w:rPr>
        <w:t>……………………………………..</w:t>
      </w:r>
    </w:p>
    <w:p w14:paraId="53E61B3B" w14:textId="77777777" w:rsidR="00FD49A1" w:rsidRPr="00626484" w:rsidRDefault="00FD49A1" w:rsidP="00FD49A1">
      <w:pPr>
        <w:jc w:val="both"/>
        <w:rPr>
          <w:rFonts w:ascii="Cambria" w:hAnsi="Cambria" w:cstheme="majorHAnsi"/>
          <w:sz w:val="24"/>
          <w:szCs w:val="24"/>
          <w:lang w:val="pl-PL"/>
        </w:rPr>
      </w:pPr>
    </w:p>
    <w:p w14:paraId="54E316A6" w14:textId="77777777" w:rsidR="00843F93" w:rsidRPr="00626484" w:rsidRDefault="00843F93" w:rsidP="00332AEC">
      <w:pPr>
        <w:ind w:left="684"/>
        <w:jc w:val="both"/>
        <w:rPr>
          <w:rFonts w:ascii="Cambria" w:hAnsi="Cambria" w:cstheme="majorHAnsi"/>
          <w:lang w:val="pl-PL"/>
        </w:rPr>
      </w:pPr>
    </w:p>
    <w:p w14:paraId="7A286AD5" w14:textId="6C2EA7AA" w:rsidR="00FD49A1" w:rsidRPr="002E6BC7" w:rsidRDefault="00FD49A1" w:rsidP="00332AEC">
      <w:pPr>
        <w:ind w:left="684"/>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sidR="00332AEC" w:rsidRPr="002E6BC7">
        <w:rPr>
          <w:rFonts w:ascii="Cambria" w:hAnsi="Cambria" w:cstheme="majorHAnsi"/>
        </w:rPr>
        <w:t xml:space="preserve">dnia …………………. r. </w:t>
      </w:r>
      <w:r w:rsidR="00332AEC" w:rsidRPr="002E6BC7">
        <w:rPr>
          <w:rFonts w:ascii="Cambria" w:hAnsi="Cambria" w:cstheme="majorHAnsi"/>
        </w:rPr>
        <w:tab/>
      </w:r>
      <w:r w:rsidR="00332AEC" w:rsidRPr="002E6BC7">
        <w:rPr>
          <w:rFonts w:ascii="Cambria" w:hAnsi="Cambria" w:cstheme="majorHAnsi"/>
        </w:rPr>
        <w:tab/>
      </w:r>
      <w:r w:rsidRPr="002E6BC7">
        <w:rPr>
          <w:rFonts w:ascii="Cambria" w:hAnsi="Cambria" w:cstheme="majorHAnsi"/>
        </w:rPr>
        <w:t>…………………………………………</w:t>
      </w:r>
    </w:p>
    <w:p w14:paraId="7B9779F1" w14:textId="77777777" w:rsidR="00FD49A1" w:rsidRPr="002E6BC7" w:rsidRDefault="00FD49A1" w:rsidP="007542DF">
      <w:pPr>
        <w:ind w:left="6492" w:firstLine="708"/>
        <w:jc w:val="both"/>
        <w:rPr>
          <w:rFonts w:ascii="Cambria" w:hAnsi="Cambria" w:cstheme="majorHAnsi"/>
        </w:rPr>
      </w:pPr>
      <w:r w:rsidRPr="002E6BC7">
        <w:rPr>
          <w:rFonts w:ascii="Cambria" w:hAnsi="Cambria" w:cstheme="majorHAnsi"/>
          <w:i/>
        </w:rPr>
        <w:t>(podpis)</w:t>
      </w:r>
    </w:p>
    <w:p w14:paraId="119C1770" w14:textId="0CDD427E" w:rsidR="009E1E88" w:rsidRPr="009E1E88" w:rsidRDefault="009E1E88" w:rsidP="00B028A4">
      <w:pPr>
        <w:pStyle w:val="Akapitzlist"/>
        <w:numPr>
          <w:ilvl w:val="0"/>
          <w:numId w:val="72"/>
        </w:numPr>
        <w:spacing w:after="120" w:line="240" w:lineRule="auto"/>
        <w:ind w:left="426" w:hanging="426"/>
        <w:jc w:val="both"/>
        <w:rPr>
          <w:rFonts w:ascii="Cambria" w:eastAsia="Times New Roman" w:hAnsi="Cambria" w:cs="Arial"/>
          <w:sz w:val="24"/>
          <w:szCs w:val="24"/>
        </w:rPr>
      </w:pPr>
      <w:r w:rsidRPr="009E1E88">
        <w:rPr>
          <w:rFonts w:ascii="Cambria" w:eastAsia="Times New Roman" w:hAnsi="Cambria" w:cs="Arial"/>
          <w:sz w:val="24"/>
          <w:szCs w:val="24"/>
        </w:rPr>
        <w:t>Oświadczam, że nie podlegam wykluczeniu z postępowania na podstawie:</w:t>
      </w:r>
      <w:r w:rsidRPr="009E1E88">
        <w:rPr>
          <w:rFonts w:ascii="Cambria" w:eastAsia="Times New Roman" w:hAnsi="Cambria" w:cs="Arial"/>
          <w:sz w:val="24"/>
          <w:szCs w:val="24"/>
        </w:rPr>
        <w:br/>
        <w:t xml:space="preserve">art. </w:t>
      </w:r>
      <w:r w:rsidRPr="009E1E88">
        <w:rPr>
          <w:rFonts w:ascii="Cambria" w:eastAsia="Times New Roman" w:hAnsi="Cambria" w:cs="Arial"/>
          <w:sz w:val="24"/>
          <w:szCs w:val="24"/>
          <w:lang w:eastAsia="pl-PL"/>
        </w:rPr>
        <w:t xml:space="preserve">109 </w:t>
      </w:r>
      <w:r w:rsidRPr="009E1E88">
        <w:rPr>
          <w:rFonts w:ascii="Cambria" w:eastAsia="Times New Roman" w:hAnsi="Cambria" w:cs="Arial"/>
          <w:sz w:val="24"/>
          <w:szCs w:val="24"/>
        </w:rPr>
        <w:t>ust. 1 pkt 4, 5 PZP.</w:t>
      </w:r>
    </w:p>
    <w:p w14:paraId="2C3BE7A6" w14:textId="77777777" w:rsidR="009E1E88" w:rsidRPr="008A4FBD" w:rsidRDefault="009E1E88" w:rsidP="009E1E88">
      <w:pPr>
        <w:spacing w:after="120" w:line="240" w:lineRule="auto"/>
        <w:contextualSpacing/>
        <w:jc w:val="both"/>
        <w:rPr>
          <w:rFonts w:ascii="Cambria" w:eastAsia="Times New Roman" w:hAnsi="Cambria" w:cs="Arial"/>
          <w:sz w:val="24"/>
          <w:szCs w:val="24"/>
          <w:lang w:val="pl-PL" w:eastAsia="pl-PL"/>
        </w:rPr>
      </w:pPr>
    </w:p>
    <w:p w14:paraId="7301EAA0" w14:textId="12609826" w:rsidR="009E1E88" w:rsidRPr="002E6BC7" w:rsidRDefault="009E1E88" w:rsidP="009E1E88">
      <w:pPr>
        <w:ind w:left="397" w:firstLine="305"/>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 xml:space="preserve">(miejscowość), </w:t>
      </w:r>
      <w:r>
        <w:rPr>
          <w:rFonts w:ascii="Cambria" w:hAnsi="Cambria" w:cstheme="majorHAnsi"/>
        </w:rPr>
        <w:t xml:space="preserve">dnia ………….……. r. </w:t>
      </w:r>
      <w:r>
        <w:rPr>
          <w:rFonts w:ascii="Cambria" w:hAnsi="Cambria" w:cstheme="majorHAnsi"/>
        </w:rPr>
        <w:tab/>
      </w:r>
      <w:r>
        <w:rPr>
          <w:rFonts w:ascii="Cambria" w:hAnsi="Cambria" w:cstheme="majorHAnsi"/>
        </w:rPr>
        <w:tab/>
        <w:t>…………</w:t>
      </w:r>
      <w:r w:rsidRPr="002E6BC7">
        <w:rPr>
          <w:rFonts w:ascii="Cambria" w:hAnsi="Cambria" w:cstheme="majorHAnsi"/>
        </w:rPr>
        <w:t>………………………</w:t>
      </w:r>
      <w:r>
        <w:rPr>
          <w:rFonts w:ascii="Cambria" w:hAnsi="Cambria" w:cstheme="majorHAnsi"/>
        </w:rPr>
        <w:t>……</w:t>
      </w:r>
    </w:p>
    <w:p w14:paraId="63327E4D" w14:textId="225E924F" w:rsidR="009E1E88" w:rsidRPr="009E1E88" w:rsidRDefault="009E1E88" w:rsidP="009E1E88">
      <w:pPr>
        <w:ind w:left="6877" w:firstLine="323"/>
        <w:jc w:val="both"/>
        <w:rPr>
          <w:rFonts w:ascii="Cambria" w:hAnsi="Cambria" w:cstheme="majorHAnsi"/>
          <w:sz w:val="24"/>
          <w:szCs w:val="24"/>
        </w:rPr>
      </w:pPr>
      <w:r w:rsidRPr="002E6BC7">
        <w:rPr>
          <w:rFonts w:ascii="Cambria" w:hAnsi="Cambria" w:cstheme="majorHAnsi"/>
          <w:i/>
        </w:rPr>
        <w:t>(podpis</w:t>
      </w:r>
      <w:r w:rsidRPr="00332AEC">
        <w:rPr>
          <w:rFonts w:ascii="Cambria" w:hAnsi="Cambria" w:cstheme="majorHAnsi"/>
          <w:i/>
          <w:sz w:val="24"/>
          <w:szCs w:val="24"/>
        </w:rPr>
        <w:t>)</w:t>
      </w:r>
    </w:p>
    <w:p w14:paraId="23244D7B" w14:textId="77777777" w:rsidR="009E1E88" w:rsidRPr="008A4FBD" w:rsidRDefault="009E1E88" w:rsidP="009E1E88">
      <w:pPr>
        <w:spacing w:after="120" w:line="240" w:lineRule="auto"/>
        <w:ind w:left="6360" w:firstLine="708"/>
        <w:contextualSpacing/>
        <w:jc w:val="both"/>
        <w:rPr>
          <w:rFonts w:ascii="Cambria" w:eastAsia="Times New Roman" w:hAnsi="Cambria" w:cs="Times New Roman"/>
          <w:sz w:val="24"/>
          <w:szCs w:val="24"/>
          <w:lang w:val="pl-PL" w:eastAsia="pl-PL"/>
        </w:rPr>
      </w:pPr>
    </w:p>
    <w:p w14:paraId="42BD24AD" w14:textId="4E616A77" w:rsidR="009E1E88" w:rsidRPr="009E1E88" w:rsidRDefault="009E1E88" w:rsidP="00B028A4">
      <w:pPr>
        <w:pStyle w:val="Akapitzlist"/>
        <w:numPr>
          <w:ilvl w:val="0"/>
          <w:numId w:val="72"/>
        </w:numPr>
        <w:spacing w:after="120" w:line="240" w:lineRule="auto"/>
        <w:ind w:left="426" w:hanging="426"/>
        <w:jc w:val="both"/>
        <w:rPr>
          <w:rFonts w:ascii="Cambria" w:eastAsia="Times New Roman" w:hAnsi="Cambria" w:cs="Arial"/>
          <w:sz w:val="24"/>
          <w:szCs w:val="24"/>
          <w:lang w:eastAsia="pl-PL"/>
        </w:rPr>
      </w:pPr>
      <w:r w:rsidRPr="009E1E88">
        <w:rPr>
          <w:rFonts w:ascii="Cambria" w:eastAsia="Times New Roman" w:hAnsi="Cambria" w:cs="Arial"/>
          <w:sz w:val="24"/>
          <w:szCs w:val="24"/>
          <w:lang w:eastAsia="pl-PL"/>
        </w:rPr>
        <w:t>Oświadczam, że zachodzą w stosunku do mnie podstawy wykluczenia z postępowania na podstawie:</w:t>
      </w:r>
    </w:p>
    <w:p w14:paraId="6D34D524" w14:textId="77777777" w:rsidR="009E1E88"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Pr="008A4FBD">
        <w:rPr>
          <w:rFonts w:ascii="Cambria" w:eastAsia="Times New Roman" w:hAnsi="Cambria" w:cs="Arial"/>
          <w:sz w:val="24"/>
          <w:szCs w:val="24"/>
          <w:lang w:val="pl-PL" w:eastAsia="pl-PL"/>
        </w:rPr>
        <w:t xml:space="preserve"> PZP</w:t>
      </w:r>
    </w:p>
    <w:p w14:paraId="1EE1AD2F" w14:textId="77777777" w:rsidR="009E1E88" w:rsidRPr="00354C8E"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r w:rsidRPr="00354C8E">
        <w:rPr>
          <w:rFonts w:ascii="Cambria" w:eastAsia="Times New Roman" w:hAnsi="Cambria" w:cs="Arial"/>
          <w:sz w:val="24"/>
          <w:szCs w:val="24"/>
          <w:lang w:val="pl-PL" w:eastAsia="pl-PL"/>
        </w:rPr>
        <w:t>art. 109 ust</w:t>
      </w:r>
      <w:r>
        <w:rPr>
          <w:rFonts w:ascii="Cambria" w:eastAsia="Times New Roman" w:hAnsi="Cambria" w:cs="Arial"/>
          <w:sz w:val="24"/>
          <w:szCs w:val="24"/>
          <w:lang w:val="pl-PL" w:eastAsia="pl-PL"/>
        </w:rPr>
        <w:t>.</w:t>
      </w:r>
      <w:r w:rsidRPr="00354C8E">
        <w:rPr>
          <w:rFonts w:ascii="Cambria" w:eastAsia="Times New Roman" w:hAnsi="Cambria" w:cs="Arial"/>
          <w:sz w:val="24"/>
          <w:szCs w:val="24"/>
          <w:lang w:val="pl-PL" w:eastAsia="pl-PL"/>
        </w:rPr>
        <w:t xml:space="preserve"> 1 pkt 5</w:t>
      </w:r>
      <w:r>
        <w:rPr>
          <w:rFonts w:ascii="Cambria" w:eastAsia="Times New Roman" w:hAnsi="Cambria" w:cs="Arial"/>
          <w:sz w:val="24"/>
          <w:szCs w:val="24"/>
          <w:lang w:val="pl-PL" w:eastAsia="pl-PL"/>
        </w:rPr>
        <w:t xml:space="preserve"> PZP</w:t>
      </w:r>
      <w:r w:rsidRPr="00354C8E">
        <w:rPr>
          <w:rFonts w:ascii="Cambria" w:eastAsia="Times New Roman" w:hAnsi="Cambria" w:cs="Arial"/>
          <w:sz w:val="24"/>
          <w:szCs w:val="24"/>
          <w:lang w:val="pl-PL" w:eastAsia="pl-PL"/>
        </w:rPr>
        <w:t>*</w:t>
      </w:r>
    </w:p>
    <w:p w14:paraId="52BD9527" w14:textId="77777777" w:rsidR="009E1E88" w:rsidRPr="00354C8E" w:rsidRDefault="009E1E88" w:rsidP="00B028A4">
      <w:pPr>
        <w:spacing w:after="120" w:line="240" w:lineRule="auto"/>
        <w:ind w:left="823" w:hanging="426"/>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(niepotrzebne skreślić)</w:t>
      </w:r>
    </w:p>
    <w:p w14:paraId="4E0FD208" w14:textId="77777777" w:rsidR="009E1E88" w:rsidRPr="008A4FBD"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p>
    <w:p w14:paraId="4FF96714" w14:textId="52907731" w:rsidR="009E1E88" w:rsidRDefault="009E1E88" w:rsidP="00B028A4">
      <w:pPr>
        <w:spacing w:after="120" w:line="240" w:lineRule="auto"/>
        <w:ind w:left="426" w:hanging="29"/>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Jednocześnie przedkładam następujące środki dowo</w:t>
      </w:r>
      <w:r w:rsidR="00B028A4">
        <w:rPr>
          <w:rFonts w:ascii="Cambria" w:eastAsia="Times New Roman" w:hAnsi="Cambria" w:cs="Arial"/>
          <w:sz w:val="24"/>
          <w:szCs w:val="24"/>
          <w:lang w:val="pl-PL" w:eastAsia="pl-PL"/>
        </w:rPr>
        <w:t xml:space="preserve">dowe wskazujące na brak podstaw </w:t>
      </w:r>
      <w:r w:rsidRPr="008A4FBD">
        <w:rPr>
          <w:rFonts w:ascii="Cambria" w:eastAsia="Times New Roman" w:hAnsi="Cambria" w:cs="Arial"/>
          <w:sz w:val="24"/>
          <w:szCs w:val="24"/>
          <w:lang w:val="pl-PL" w:eastAsia="pl-PL"/>
        </w:rPr>
        <w:t xml:space="preserve">wykluczenia z niniejszego postępowania: </w:t>
      </w:r>
    </w:p>
    <w:p w14:paraId="2DF452DE" w14:textId="49FE8CA0" w:rsidR="009E1E88" w:rsidRPr="008A4FBD" w:rsidRDefault="009E1E88" w:rsidP="00B028A4">
      <w:pPr>
        <w:spacing w:after="120" w:line="240" w:lineRule="auto"/>
        <w:ind w:left="823" w:hanging="426"/>
        <w:contextualSpacing/>
        <w:jc w:val="both"/>
        <w:rPr>
          <w:rFonts w:ascii="Cambria" w:eastAsia="Times New Roman" w:hAnsi="Cambria" w:cs="Times New Roman"/>
          <w:sz w:val="24"/>
          <w:szCs w:val="24"/>
          <w:lang w:val="pl-PL" w:eastAsia="pl-PL"/>
        </w:rPr>
      </w:pP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11BD802" w14:textId="77777777" w:rsidR="009E1E88" w:rsidRPr="008A4FBD" w:rsidRDefault="009E1E88" w:rsidP="009E1E88">
      <w:pPr>
        <w:spacing w:after="120" w:line="240" w:lineRule="auto"/>
        <w:contextualSpacing/>
        <w:jc w:val="both"/>
        <w:rPr>
          <w:rFonts w:ascii="Cambria" w:eastAsia="Times New Roman" w:hAnsi="Cambria" w:cs="Arial"/>
          <w:sz w:val="24"/>
          <w:szCs w:val="24"/>
          <w:lang w:val="pl-PL" w:eastAsia="pl-PL"/>
        </w:rPr>
      </w:pPr>
    </w:p>
    <w:p w14:paraId="589625C1" w14:textId="77777777" w:rsidR="009E1E88" w:rsidRDefault="009E1E88" w:rsidP="009E1E88">
      <w:pPr>
        <w:ind w:left="397" w:firstLine="57"/>
        <w:jc w:val="both"/>
        <w:rPr>
          <w:rFonts w:ascii="Cambria" w:hAnsi="Cambria" w:cstheme="majorHAnsi"/>
        </w:rPr>
      </w:pPr>
    </w:p>
    <w:p w14:paraId="5E060F92" w14:textId="77777777" w:rsidR="009E1E88" w:rsidRDefault="009E1E88" w:rsidP="009E1E88">
      <w:pPr>
        <w:ind w:left="397" w:firstLine="57"/>
        <w:jc w:val="both"/>
        <w:rPr>
          <w:rFonts w:ascii="Cambria" w:hAnsi="Cambria" w:cstheme="majorHAnsi"/>
        </w:rPr>
      </w:pPr>
    </w:p>
    <w:p w14:paraId="13305621" w14:textId="1FC36666" w:rsidR="009E1E88" w:rsidRPr="002E6BC7" w:rsidRDefault="009E1E88" w:rsidP="009E1E88">
      <w:pPr>
        <w:ind w:left="397" w:firstLine="57"/>
        <w:jc w:val="both"/>
        <w:rPr>
          <w:rFonts w:ascii="Cambria" w:hAnsi="Cambria" w:cstheme="majorHAnsi"/>
        </w:rPr>
      </w:pPr>
      <w:r>
        <w:rPr>
          <w:rFonts w:ascii="Cambria" w:hAnsi="Cambria" w:cstheme="majorHAnsi"/>
        </w:rPr>
        <w:t xml:space="preserve">    </w:t>
      </w:r>
      <w:r w:rsidRPr="002E6BC7">
        <w:rPr>
          <w:rFonts w:ascii="Cambria" w:hAnsi="Cambria" w:cstheme="majorHAnsi"/>
        </w:rPr>
        <w:t xml:space="preserve">………….……. </w:t>
      </w:r>
      <w:r w:rsidRPr="002E6BC7">
        <w:rPr>
          <w:rFonts w:ascii="Cambria" w:hAnsi="Cambria" w:cstheme="majorHAnsi"/>
          <w:i/>
        </w:rPr>
        <w:t xml:space="preserve">(miejscowość), </w:t>
      </w:r>
      <w:r w:rsidRPr="002E6BC7">
        <w:rPr>
          <w:rFonts w:ascii="Cambria" w:hAnsi="Cambria" w:cstheme="majorHAnsi"/>
        </w:rPr>
        <w:t xml:space="preserve">dnia ………….……. r. </w:t>
      </w:r>
      <w:r w:rsidRPr="002E6BC7">
        <w:rPr>
          <w:rFonts w:ascii="Cambria" w:hAnsi="Cambria" w:cstheme="majorHAnsi"/>
        </w:rPr>
        <w:tab/>
      </w:r>
      <w:r w:rsidRPr="002E6BC7">
        <w:rPr>
          <w:rFonts w:ascii="Cambria" w:hAnsi="Cambria" w:cstheme="majorHAnsi"/>
        </w:rPr>
        <w:tab/>
      </w:r>
      <w:r w:rsidRPr="002E6BC7">
        <w:rPr>
          <w:rFonts w:ascii="Cambria" w:hAnsi="Cambria" w:cstheme="majorHAnsi"/>
        </w:rPr>
        <w:tab/>
        <w:t>…………………………………………</w:t>
      </w:r>
    </w:p>
    <w:p w14:paraId="4064DC6C" w14:textId="77777777" w:rsidR="009E1E88" w:rsidRPr="00332AEC" w:rsidRDefault="009E1E88" w:rsidP="009E1E88">
      <w:pPr>
        <w:ind w:left="6877" w:firstLine="323"/>
        <w:jc w:val="both"/>
        <w:rPr>
          <w:rFonts w:ascii="Cambria" w:hAnsi="Cambria" w:cstheme="majorHAnsi"/>
          <w:sz w:val="24"/>
          <w:szCs w:val="24"/>
        </w:rPr>
      </w:pPr>
      <w:r w:rsidRPr="002E6BC7">
        <w:rPr>
          <w:rFonts w:ascii="Cambria" w:hAnsi="Cambria" w:cstheme="majorHAnsi"/>
          <w:i/>
        </w:rPr>
        <w:t>(podpis</w:t>
      </w:r>
      <w:r w:rsidRPr="00332AEC">
        <w:rPr>
          <w:rFonts w:ascii="Cambria" w:hAnsi="Cambria" w:cstheme="majorHAnsi"/>
          <w:i/>
          <w:sz w:val="24"/>
          <w:szCs w:val="24"/>
        </w:rPr>
        <w:t>)</w:t>
      </w:r>
    </w:p>
    <w:p w14:paraId="204BDB1D" w14:textId="62CFC1FD" w:rsidR="009E1E88" w:rsidRPr="00332AEC" w:rsidRDefault="009E1E88" w:rsidP="009E1E88">
      <w:pPr>
        <w:jc w:val="both"/>
        <w:rPr>
          <w:rFonts w:ascii="Cambria" w:hAnsi="Cambria" w:cstheme="majorHAnsi"/>
          <w:sz w:val="24"/>
          <w:szCs w:val="24"/>
        </w:rPr>
      </w:pPr>
    </w:p>
    <w:p w14:paraId="6A2DD7E5" w14:textId="55AF6080" w:rsidR="00FD49A1" w:rsidRPr="00332AEC" w:rsidRDefault="00FD49A1" w:rsidP="00B028A4">
      <w:pPr>
        <w:pStyle w:val="Akapitzlist"/>
        <w:numPr>
          <w:ilvl w:val="0"/>
          <w:numId w:val="72"/>
        </w:numPr>
        <w:ind w:left="426" w:hanging="426"/>
        <w:jc w:val="both"/>
        <w:rPr>
          <w:rFonts w:ascii="Cambria" w:hAnsi="Cambria"/>
          <w:i/>
          <w:sz w:val="24"/>
          <w:szCs w:val="24"/>
        </w:rPr>
      </w:pPr>
      <w:r w:rsidRPr="00332AEC">
        <w:rPr>
          <w:rFonts w:ascii="Cambria" w:hAnsi="Cambria" w:cstheme="majorHAns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32AEC">
        <w:rPr>
          <w:rStyle w:val="Odwoanieprzypisudolnego"/>
          <w:rFonts w:ascii="Cambria" w:hAnsi="Cambria"/>
          <w:sz w:val="24"/>
          <w:szCs w:val="24"/>
        </w:rPr>
        <w:footnoteReference w:id="1"/>
      </w:r>
      <w:r w:rsidRPr="00332AEC">
        <w:rPr>
          <w:rFonts w:ascii="Cambria" w:hAnsi="Cambria" w:cstheme="majorHAnsi"/>
          <w:sz w:val="24"/>
          <w:szCs w:val="24"/>
        </w:rPr>
        <w:t>.</w:t>
      </w:r>
    </w:p>
    <w:p w14:paraId="4CD140FD" w14:textId="7925E4D5"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332AEC"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OŚWIADCZENIE DOTYCZĄCE PODANYCH INFORMACJI:</w:t>
      </w:r>
    </w:p>
    <w:p w14:paraId="06A8C2BE" w14:textId="77777777" w:rsidR="008A4FBD" w:rsidRPr="00332AEC"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332AEC" w:rsidRDefault="008A4FBD" w:rsidP="0057453C">
      <w:pPr>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sz w:val="24"/>
          <w:szCs w:val="24"/>
          <w:lang w:val="pl-PL" w:eastAsia="pl-PL"/>
        </w:rPr>
        <w:t>Oświadczam, że wszystkie informacje podane w powyższych oświadczeniach są aktualne</w:t>
      </w:r>
      <w:r w:rsidRPr="00332AEC">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sidRPr="00332AEC">
        <w:rPr>
          <w:rFonts w:ascii="Cambria" w:eastAsia="Times New Roman" w:hAnsi="Cambria" w:cs="Arial"/>
          <w:sz w:val="24"/>
          <w:szCs w:val="24"/>
          <w:lang w:val="pl-PL" w:eastAsia="pl-PL"/>
        </w:rPr>
        <w:t>Z</w:t>
      </w:r>
      <w:r w:rsidRPr="00332AEC">
        <w:rPr>
          <w:rFonts w:ascii="Cambria" w:eastAsia="Times New Roman" w:hAnsi="Cambria" w:cs="Arial"/>
          <w:sz w:val="24"/>
          <w:szCs w:val="24"/>
          <w:lang w:val="pl-PL" w:eastAsia="pl-PL"/>
        </w:rPr>
        <w:t>amawiającego w błąd przy przedstawianiu informacji.</w:t>
      </w:r>
    </w:p>
    <w:p w14:paraId="2796344F"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36623D75" w:rsidR="008A4FBD" w:rsidRPr="002E6BC7" w:rsidRDefault="008A4FBD" w:rsidP="0057453C">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31F0BD08" w14:textId="0E63EBE5" w:rsidR="00FC0890" w:rsidRPr="002E6BC7" w:rsidRDefault="008A4FBD" w:rsidP="00D06057">
      <w:pPr>
        <w:spacing w:after="120" w:line="240" w:lineRule="auto"/>
        <w:ind w:left="993"/>
        <w:contextualSpacing/>
        <w:jc w:val="both"/>
        <w:rPr>
          <w:rFonts w:ascii="Cambria" w:eastAsia="Times New Roman" w:hAnsi="Cambria" w:cs="Times New Roman"/>
          <w:bCs/>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r w:rsidR="00D06057" w:rsidRPr="002E6BC7">
        <w:rPr>
          <w:rFonts w:ascii="Cambria" w:eastAsia="Times New Roman" w:hAnsi="Cambria" w:cs="Arial"/>
          <w:bCs/>
          <w:i/>
          <w:lang w:val="pl-PL" w:eastAsia="pl-PL"/>
        </w:rPr>
        <w:t>)</w:t>
      </w:r>
    </w:p>
    <w:p w14:paraId="4D771B73" w14:textId="13921AF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BCD52D5"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683C549"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7D8976A"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8A7C518" w14:textId="77777777" w:rsidR="00C33529" w:rsidRDefault="00C33529"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A2C61E3" w14:textId="6C7DDA98" w:rsidR="00843F93" w:rsidRDefault="00843F93" w:rsidP="00344D46">
      <w:pPr>
        <w:suppressAutoHyphens/>
        <w:spacing w:after="120" w:line="240" w:lineRule="auto"/>
        <w:contextualSpacing/>
        <w:jc w:val="both"/>
        <w:rPr>
          <w:rFonts w:ascii="Cambria" w:eastAsia="Times New Roman" w:hAnsi="Cambria" w:cs="Times New Roman"/>
          <w:b/>
          <w:bCs/>
          <w:sz w:val="24"/>
          <w:szCs w:val="20"/>
          <w:lang w:val="pl-PL" w:eastAsia="pl-PL"/>
        </w:rPr>
      </w:pPr>
    </w:p>
    <w:p w14:paraId="165BDE19"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B067E20"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9898C0F"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78622FC"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E184271"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967FEA0"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15C0734"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97A8C2B"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1395A3A"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B9D64D5"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AE6EF3E"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4E431B4"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0EC1D61"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AC0B257"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9910928"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3D523B8"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A1D14E4"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D115982"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C30C4DE"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7E9B3DA"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7D97A5B"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BAFF265" w14:textId="77777777" w:rsidR="009E1E88" w:rsidRDefault="009E1E88"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F502D29" w14:textId="36D1DA49"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08C2DCA9" w:rsidR="00A4437F" w:rsidRPr="003A2E14"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w:t>
      </w:r>
      <w:r w:rsidR="002F774C">
        <w:rPr>
          <w:rFonts w:ascii="Cambria" w:eastAsia="Times New Roman" w:hAnsi="Cambria" w:cs="Times New Roman"/>
          <w:bCs/>
          <w:sz w:val="24"/>
          <w:szCs w:val="20"/>
          <w:lang w:val="pl-PL" w:eastAsia="pl-PL"/>
        </w:rPr>
        <w:t>2</w:t>
      </w:r>
      <w:r w:rsidR="0059705B">
        <w:rPr>
          <w:rFonts w:ascii="Cambria" w:eastAsia="Times New Roman" w:hAnsi="Cambria" w:cs="Times New Roman"/>
          <w:bCs/>
          <w:sz w:val="24"/>
          <w:szCs w:val="20"/>
          <w:lang w:val="pl-PL" w:eastAsia="pl-PL"/>
        </w:rPr>
        <w:t>2</w:t>
      </w:r>
      <w:r w:rsidRPr="00A4437F">
        <w:rPr>
          <w:rFonts w:ascii="Cambria" w:eastAsia="Times New Roman" w:hAnsi="Cambria" w:cs="Times New Roman"/>
          <w:bCs/>
          <w:sz w:val="24"/>
          <w:szCs w:val="20"/>
          <w:lang w:val="pl-PL" w:eastAsia="pl-PL"/>
        </w:rPr>
        <w:t xml:space="preserve"> r. poz. </w:t>
      </w:r>
      <w:r w:rsidR="0059705B">
        <w:rPr>
          <w:rFonts w:ascii="Cambria" w:eastAsia="Times New Roman" w:hAnsi="Cambria" w:cs="Times New Roman"/>
          <w:bCs/>
          <w:sz w:val="24"/>
          <w:szCs w:val="20"/>
          <w:lang w:val="pl-PL" w:eastAsia="pl-PL"/>
        </w:rPr>
        <w:t xml:space="preserve">1710 </w:t>
      </w:r>
      <w:r w:rsidR="002F774C">
        <w:rPr>
          <w:rFonts w:ascii="Cambria" w:eastAsia="Times New Roman" w:hAnsi="Cambria" w:cs="Times New Roman"/>
          <w:bCs/>
          <w:sz w:val="24"/>
          <w:szCs w:val="20"/>
          <w:lang w:val="pl-PL" w:eastAsia="pl-PL"/>
        </w:rPr>
        <w:t>ze zm., tj.</w:t>
      </w:r>
      <w:r w:rsidRPr="00A4437F">
        <w:rPr>
          <w:rFonts w:ascii="Cambria" w:eastAsia="Times New Roman" w:hAnsi="Cambria" w:cs="Times New Roman"/>
          <w:bCs/>
          <w:sz w:val="24"/>
          <w:szCs w:val="20"/>
          <w:lang w:val="pl-PL" w:eastAsia="pl-PL"/>
        </w:rPr>
        <w:t xml:space="preserve">) – dalej PZP w trybie podstawowym z fakultatywnymi negocjacjami o wartości zamówienia nieprzekraczającej równowartości kwoty 214 000 euro pod nazwą: </w:t>
      </w:r>
      <w:r w:rsidR="009E1E88" w:rsidRPr="009E1E88">
        <w:rPr>
          <w:rFonts w:ascii="Cambria" w:eastAsia="Times New Roman" w:hAnsi="Cambria" w:cs="Times New Roman"/>
          <w:b/>
          <w:bCs/>
          <w:sz w:val="24"/>
          <w:szCs w:val="20"/>
          <w:lang w:val="pl-PL" w:eastAsia="pl-PL"/>
        </w:rPr>
        <w:t xml:space="preserve">Usługa składu i druku publikacji realizowanych w ramach projektu „Wspólne dziedzictwo, wspólna przyszłość” – przewodniki oraz </w:t>
      </w:r>
      <w:r w:rsidR="00BA2DDD" w:rsidRPr="00133C41">
        <w:rPr>
          <w:rFonts w:ascii="Cambria" w:eastAsia="Times New Roman" w:hAnsi="Cambria" w:cs="Times New Roman"/>
          <w:b/>
          <w:bCs/>
          <w:sz w:val="24"/>
          <w:szCs w:val="20"/>
          <w:lang w:val="pl-PL" w:eastAsia="pl-PL"/>
        </w:rPr>
        <w:t>ulotki</w:t>
      </w:r>
      <w:r w:rsidR="009E1E88" w:rsidRPr="00133C41">
        <w:rPr>
          <w:rFonts w:ascii="Cambria" w:eastAsia="Times New Roman" w:hAnsi="Cambria" w:cs="Times New Roman"/>
          <w:b/>
          <w:bCs/>
          <w:sz w:val="24"/>
          <w:szCs w:val="20"/>
          <w:lang w:val="pl-PL" w:eastAsia="pl-PL"/>
        </w:rPr>
        <w:t xml:space="preserve"> </w:t>
      </w:r>
      <w:r w:rsidR="009E1E88" w:rsidRPr="009E1E88">
        <w:rPr>
          <w:rFonts w:ascii="Cambria" w:eastAsia="Times New Roman" w:hAnsi="Cambria" w:cs="Times New Roman"/>
          <w:b/>
          <w:bCs/>
          <w:sz w:val="24"/>
          <w:szCs w:val="20"/>
          <w:lang w:val="pl-PL" w:eastAsia="pl-PL"/>
        </w:rPr>
        <w:t>do wystaw „Misterium Światła. Sztuka średniowieczna na Pomorzu” i „Ukryte znaczenia. Sztuka XVI i XVII wieku na Pomorzu”</w:t>
      </w:r>
      <w:r w:rsidRPr="00A4437F">
        <w:rPr>
          <w:rFonts w:ascii="Cambria" w:eastAsia="Times New Roman" w:hAnsi="Cambria" w:cs="Times New Roman"/>
          <w:b/>
          <w:sz w:val="24"/>
          <w:szCs w:val="20"/>
          <w:lang w:val="pl-PL" w:eastAsia="pl-PL"/>
        </w:rPr>
        <w:t>,</w:t>
      </w:r>
      <w:r w:rsidRPr="00A4437F">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892EB9"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892EB9"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892EB9"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892EB9"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3B565889" w14:textId="1C95A5CE" w:rsidR="00C507AD" w:rsidRPr="002E6BC7" w:rsidRDefault="00C507AD" w:rsidP="00C507AD">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8F5F99" w14:textId="76543F80" w:rsidR="00C507AD" w:rsidRPr="002E6BC7" w:rsidRDefault="00C507AD" w:rsidP="00C507AD">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0B90178D" w14:textId="42B9E89A"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392C1264"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F791D77"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378A4351"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EF0D59F"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AD3F8D9"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BF3FF15"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00B8F10E"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E447954" w14:textId="4B20F1C6"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9E82281" w14:textId="69808614" w:rsidR="00CB3EC2" w:rsidRDefault="00CB3EC2" w:rsidP="00D04026">
      <w:pPr>
        <w:suppressAutoHyphens/>
        <w:spacing w:after="120" w:line="240" w:lineRule="auto"/>
        <w:contextualSpacing/>
        <w:rPr>
          <w:rFonts w:ascii="Cambria" w:eastAsia="Times New Roman" w:hAnsi="Cambria" w:cs="Calibri"/>
          <w:b/>
          <w:sz w:val="24"/>
          <w:szCs w:val="24"/>
          <w:lang w:val="pl-PL" w:eastAsia="pl-PL"/>
        </w:rPr>
      </w:pPr>
    </w:p>
    <w:p w14:paraId="79699005" w14:textId="77777777" w:rsidR="00CB3EC2" w:rsidRDefault="00CB3EC2" w:rsidP="00D04026">
      <w:pPr>
        <w:suppressAutoHyphens/>
        <w:spacing w:after="120" w:line="240" w:lineRule="auto"/>
        <w:contextualSpacing/>
        <w:rPr>
          <w:rFonts w:ascii="Cambria" w:eastAsia="Times New Roman" w:hAnsi="Cambria" w:cs="Calibri"/>
          <w:b/>
          <w:sz w:val="24"/>
          <w:szCs w:val="24"/>
          <w:lang w:val="pl-PL" w:eastAsia="pl-PL"/>
        </w:rPr>
      </w:pPr>
    </w:p>
    <w:p w14:paraId="1124532D" w14:textId="77777777" w:rsidR="002E6BC7" w:rsidRDefault="002E6BC7" w:rsidP="00D04026">
      <w:pPr>
        <w:suppressAutoHyphens/>
        <w:spacing w:after="120" w:line="240" w:lineRule="auto"/>
        <w:contextualSpacing/>
        <w:rPr>
          <w:rFonts w:ascii="Cambria" w:eastAsia="Times New Roman" w:hAnsi="Cambria" w:cs="Calibri"/>
          <w:b/>
          <w:sz w:val="24"/>
          <w:szCs w:val="24"/>
          <w:lang w:val="pl-PL" w:eastAsia="pl-PL"/>
        </w:rPr>
      </w:pPr>
    </w:p>
    <w:p w14:paraId="79076415" w14:textId="24C4134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0A83E3F4" w14:textId="486E4600" w:rsidR="00D04026" w:rsidRDefault="00D04026" w:rsidP="00D04026">
      <w:pPr>
        <w:suppressAutoHyphens/>
        <w:autoSpaceDE w:val="0"/>
        <w:spacing w:after="120" w:line="240" w:lineRule="auto"/>
        <w:contextualSpacing/>
        <w:jc w:val="both"/>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r w:rsidR="009E1E88" w:rsidRPr="009E1E88">
        <w:rPr>
          <w:rFonts w:ascii="Cambria" w:eastAsia="Times New Roman" w:hAnsi="Cambria" w:cs="Calibri"/>
          <w:b/>
          <w:bCs/>
          <w:sz w:val="24"/>
          <w:szCs w:val="24"/>
          <w:lang w:val="pl-PL" w:eastAsia="ar-SA"/>
        </w:rPr>
        <w:t xml:space="preserve">Usługa składu i druku publikacji realizowanych w ramach projektu „Wspólne dziedzictwo, wspólna przyszłość” – przewodniki oraz </w:t>
      </w:r>
      <w:r w:rsidR="00BA2DDD" w:rsidRPr="00133C41">
        <w:rPr>
          <w:rFonts w:ascii="Cambria" w:eastAsia="Times New Roman" w:hAnsi="Cambria" w:cs="Calibri"/>
          <w:b/>
          <w:bCs/>
          <w:sz w:val="24"/>
          <w:szCs w:val="24"/>
          <w:lang w:val="pl-PL" w:eastAsia="ar-SA"/>
        </w:rPr>
        <w:t>ulotki</w:t>
      </w:r>
      <w:r w:rsidR="009E1E88" w:rsidRPr="009E1E88">
        <w:rPr>
          <w:rFonts w:ascii="Cambria" w:eastAsia="Times New Roman" w:hAnsi="Cambria" w:cs="Calibri"/>
          <w:b/>
          <w:bCs/>
          <w:sz w:val="24"/>
          <w:szCs w:val="24"/>
          <w:lang w:val="pl-PL" w:eastAsia="ar-SA"/>
        </w:rPr>
        <w:t xml:space="preserve"> do wystaw „Misterium Światła. Sztuka średniowieczna na Pomorzu” i „Ukryte znaczenia. Sztuka XVI i XVII wieku na Pomorzu”</w:t>
      </w:r>
    </w:p>
    <w:p w14:paraId="00CCC78F" w14:textId="77777777" w:rsidR="00D04026" w:rsidRPr="008A4FBD" w:rsidRDefault="00D04026"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46CE8900"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714F12">
        <w:rPr>
          <w:rFonts w:ascii="Cambria" w:eastAsia="Times New Roman" w:hAnsi="Cambria" w:cs="Arial"/>
          <w:sz w:val="24"/>
          <w:szCs w:val="24"/>
          <w:lang w:val="pl-PL" w:eastAsia="pl-PL"/>
        </w:rPr>
      </w:r>
      <w:r w:rsidR="00714F12">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w:t>
      </w:r>
      <w:r w:rsidR="008D3CA8">
        <w:rPr>
          <w:rFonts w:ascii="Cambria" w:eastAsia="Times New Roman" w:hAnsi="Cambria" w:cs="Arial"/>
          <w:sz w:val="24"/>
          <w:szCs w:val="24"/>
          <w:lang w:val="pl-PL" w:eastAsia="pl-PL"/>
        </w:rPr>
        <w:t>1 r. , poz. 275, tj.</w:t>
      </w:r>
      <w:r w:rsidRPr="008A4FBD">
        <w:rPr>
          <w:rFonts w:ascii="Cambria" w:eastAsia="Times New Roman" w:hAnsi="Cambria" w:cs="Arial"/>
          <w:sz w:val="24"/>
          <w:szCs w:val="24"/>
          <w:lang w:val="pl-PL" w:eastAsia="pl-PL"/>
        </w:rPr>
        <w:t>.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0D003824"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714F12">
        <w:rPr>
          <w:rFonts w:ascii="Cambria" w:eastAsia="Times New Roman" w:hAnsi="Cambria" w:cs="Arial"/>
          <w:sz w:val="24"/>
          <w:szCs w:val="24"/>
          <w:lang w:val="pl-PL" w:eastAsia="pl-PL"/>
        </w:rPr>
      </w:r>
      <w:r w:rsidR="00714F12">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w:t>
      </w:r>
      <w:r w:rsidR="008D3CA8">
        <w:rPr>
          <w:rFonts w:ascii="Cambria" w:eastAsia="Times New Roman" w:hAnsi="Cambria" w:cs="Arial"/>
          <w:sz w:val="24"/>
          <w:szCs w:val="24"/>
          <w:lang w:val="pl-PL" w:eastAsia="pl-PL"/>
        </w:rPr>
        <w:t>21</w:t>
      </w:r>
      <w:r w:rsidRPr="008A4FBD">
        <w:rPr>
          <w:rFonts w:ascii="Cambria" w:eastAsia="Times New Roman" w:hAnsi="Cambria" w:cs="Arial"/>
          <w:sz w:val="24"/>
          <w:szCs w:val="24"/>
          <w:lang w:val="pl-PL" w:eastAsia="pl-PL"/>
        </w:rPr>
        <w:t xml:space="preserve"> r., poz. </w:t>
      </w:r>
      <w:r w:rsidR="008D3CA8">
        <w:rPr>
          <w:rFonts w:ascii="Cambria" w:eastAsia="Times New Roman" w:hAnsi="Cambria" w:cs="Arial"/>
          <w:sz w:val="24"/>
          <w:szCs w:val="24"/>
          <w:lang w:val="pl-PL" w:eastAsia="pl-PL"/>
        </w:rPr>
        <w:t>275 tj.</w:t>
      </w:r>
      <w:r w:rsidRPr="008A4FBD">
        <w:rPr>
          <w:rFonts w:ascii="Cambria" w:eastAsia="Times New Roman" w:hAnsi="Cambria" w:cs="Arial"/>
          <w:sz w:val="24"/>
          <w:szCs w:val="24"/>
          <w:lang w:val="pl-PL" w:eastAsia="pl-PL"/>
        </w:rPr>
        <w:t>)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2E6BC7" w:rsidRDefault="00D04026" w:rsidP="00D04026">
      <w:pPr>
        <w:autoSpaceDE w:val="0"/>
        <w:autoSpaceDN w:val="0"/>
        <w:adjustRightInd w:val="0"/>
        <w:spacing w:after="120" w:line="240" w:lineRule="auto"/>
        <w:contextualSpacing/>
        <w:jc w:val="both"/>
        <w:rPr>
          <w:rFonts w:ascii="Cambria" w:eastAsia="Times New Roman" w:hAnsi="Cambria" w:cs="Arial"/>
          <w:bCs/>
          <w:i/>
          <w:lang w:val="pl-PL" w:eastAsia="pl-PL"/>
        </w:rPr>
      </w:pPr>
      <w:r w:rsidRPr="002E6BC7">
        <w:rPr>
          <w:rFonts w:ascii="Cambria" w:eastAsia="Times New Roman" w:hAnsi="Cambria" w:cs="Arial"/>
          <w:bCs/>
          <w:i/>
          <w:lang w:val="pl-PL" w:eastAsia="pl-PL"/>
        </w:rPr>
        <w:t xml:space="preserve">* należy skreślić odpowiedni kwadrat, </w:t>
      </w:r>
    </w:p>
    <w:p w14:paraId="17C4A190" w14:textId="77777777" w:rsidR="00D04026" w:rsidRPr="002E6BC7" w:rsidRDefault="00D04026" w:rsidP="00D04026">
      <w:pPr>
        <w:spacing w:after="120" w:line="240" w:lineRule="auto"/>
        <w:contextualSpacing/>
        <w:jc w:val="both"/>
        <w:rPr>
          <w:rFonts w:ascii="Cambria" w:eastAsia="Times New Roman" w:hAnsi="Cambria" w:cs="Arial"/>
          <w:i/>
          <w:lang w:val="pl-PL" w:eastAsia="pl-PL"/>
        </w:rPr>
      </w:pPr>
      <w:r w:rsidRPr="002E6BC7">
        <w:rPr>
          <w:rFonts w:ascii="Cambria" w:eastAsia="Times New Roman" w:hAnsi="Cambria" w:cs="Arial"/>
          <w:i/>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2E6BC7" w:rsidRDefault="00D04026" w:rsidP="00D04026">
      <w:pPr>
        <w:suppressAutoHyphens/>
        <w:spacing w:after="120" w:line="240" w:lineRule="auto"/>
        <w:contextualSpacing/>
        <w:rPr>
          <w:rFonts w:ascii="Cambria" w:eastAsia="Times New Roman" w:hAnsi="Cambria" w:cs="Arial"/>
          <w:i/>
          <w:lang w:val="pl-PL" w:eastAsia="pl-PL"/>
        </w:rPr>
      </w:pPr>
    </w:p>
    <w:p w14:paraId="7FE9D0BE"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47F9FE70"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7B6C066C" w14:textId="67C2B1C4" w:rsidR="00D04026" w:rsidRPr="002E6BC7" w:rsidRDefault="00D04026" w:rsidP="00D04026">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3F5830" w14:textId="777ECB4B" w:rsidR="00D04026" w:rsidRPr="002E6BC7" w:rsidRDefault="00D04026" w:rsidP="00D04026">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0594CFD6"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E08C09"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D15D761" w14:textId="46B51E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535D25" w14:textId="3DAF423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78B7A3E" w14:textId="77777777" w:rsidR="00E664A5" w:rsidRDefault="00E664A5" w:rsidP="0057453C">
      <w:pPr>
        <w:suppressAutoHyphens/>
        <w:spacing w:after="120" w:line="240" w:lineRule="auto"/>
        <w:contextualSpacing/>
        <w:rPr>
          <w:rFonts w:ascii="Cambria" w:eastAsia="Times New Roman" w:hAnsi="Cambria" w:cs="Times New Roman"/>
          <w:b/>
          <w:bCs/>
          <w:sz w:val="24"/>
          <w:szCs w:val="20"/>
          <w:lang w:val="pl-PL" w:eastAsia="pl-PL"/>
        </w:rPr>
      </w:pPr>
    </w:p>
    <w:p w14:paraId="35E6A596" w14:textId="656A90A5" w:rsidR="002E6BC7" w:rsidRDefault="002E6BC7" w:rsidP="007E558F">
      <w:pPr>
        <w:tabs>
          <w:tab w:val="left" w:pos="8271"/>
        </w:tabs>
        <w:spacing w:after="0" w:line="240" w:lineRule="auto"/>
        <w:rPr>
          <w:rFonts w:ascii="Cambria" w:eastAsia="Times New Roman" w:hAnsi="Cambria" w:cs="Times New Roman"/>
          <w:b/>
          <w:bCs/>
          <w:sz w:val="24"/>
          <w:szCs w:val="20"/>
          <w:lang w:val="pl-PL" w:eastAsia="pl-PL"/>
        </w:rPr>
      </w:pPr>
    </w:p>
    <w:p w14:paraId="6BB04BAF" w14:textId="77777777" w:rsidR="009E1E88" w:rsidRDefault="009E1E88" w:rsidP="007E558F">
      <w:pPr>
        <w:tabs>
          <w:tab w:val="left" w:pos="8271"/>
        </w:tabs>
        <w:spacing w:after="0" w:line="240" w:lineRule="auto"/>
        <w:rPr>
          <w:rFonts w:ascii="Cambria" w:eastAsia="Times New Roman" w:hAnsi="Cambria" w:cs="Times New Roman"/>
          <w:b/>
          <w:bCs/>
          <w:sz w:val="24"/>
          <w:szCs w:val="20"/>
          <w:lang w:val="pl-PL" w:eastAsia="pl-PL"/>
        </w:rPr>
      </w:pPr>
    </w:p>
    <w:p w14:paraId="6A581454" w14:textId="18D62E06"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78151EC2" w14:textId="7F0CA80A" w:rsidR="007E558F" w:rsidRPr="007E558F" w:rsidRDefault="009E1E88" w:rsidP="009764A6">
      <w:pPr>
        <w:spacing w:before="240" w:after="240" w:line="240" w:lineRule="auto"/>
        <w:jc w:val="both"/>
        <w:rPr>
          <w:rFonts w:ascii="Cambria" w:eastAsia="Times New Roman" w:hAnsi="Cambria" w:cs="Open Sans"/>
          <w:b/>
          <w:color w:val="000000"/>
          <w:sz w:val="24"/>
          <w:szCs w:val="24"/>
          <w:lang w:val="pl-PL" w:eastAsia="pl-PL"/>
        </w:rPr>
      </w:pPr>
      <w:r w:rsidRPr="009E1E88">
        <w:rPr>
          <w:rFonts w:ascii="Cambria" w:eastAsia="Times New Roman" w:hAnsi="Cambria" w:cs="Times New Roman"/>
          <w:b/>
          <w:bCs/>
          <w:sz w:val="24"/>
          <w:szCs w:val="20"/>
          <w:lang w:val="pl-PL" w:eastAsia="pl-PL"/>
        </w:rPr>
        <w:t xml:space="preserve">Usługa składu i druku publikacji realizowanych w ramach projektu „Wspólne dziedzictwo, wspólna przyszłość” – przewodniki oraz </w:t>
      </w:r>
      <w:r w:rsidR="00BA2DDD" w:rsidRPr="00133C41">
        <w:rPr>
          <w:rFonts w:ascii="Cambria" w:eastAsia="Times New Roman" w:hAnsi="Cambria" w:cs="Times New Roman"/>
          <w:b/>
          <w:bCs/>
          <w:sz w:val="24"/>
          <w:szCs w:val="20"/>
          <w:lang w:val="pl-PL" w:eastAsia="pl-PL"/>
        </w:rPr>
        <w:t>ulotki</w:t>
      </w:r>
      <w:r w:rsidRPr="00133C41">
        <w:rPr>
          <w:rFonts w:ascii="Cambria" w:eastAsia="Times New Roman" w:hAnsi="Cambria" w:cs="Times New Roman"/>
          <w:b/>
          <w:bCs/>
          <w:sz w:val="24"/>
          <w:szCs w:val="20"/>
          <w:lang w:val="pl-PL" w:eastAsia="pl-PL"/>
        </w:rPr>
        <w:t xml:space="preserve"> </w:t>
      </w:r>
      <w:r w:rsidRPr="009E1E88">
        <w:rPr>
          <w:rFonts w:ascii="Cambria" w:eastAsia="Times New Roman" w:hAnsi="Cambria" w:cs="Times New Roman"/>
          <w:b/>
          <w:bCs/>
          <w:sz w:val="24"/>
          <w:szCs w:val="20"/>
          <w:lang w:val="pl-PL" w:eastAsia="pl-PL"/>
        </w:rPr>
        <w:t>do wystaw „Misterium Światła. Sztuka średniowieczna na Pomorzu” i „Ukryte znaczenia. Sztuka XVI i XVII wieku na Pomorzu”</w:t>
      </w:r>
      <w:r>
        <w:rPr>
          <w:rFonts w:ascii="Cambria" w:eastAsia="Times New Roman" w:hAnsi="Cambria" w:cs="Times New Roman"/>
          <w:b/>
          <w:bCs/>
          <w:sz w:val="24"/>
          <w:szCs w:val="20"/>
          <w:lang w:val="pl-PL" w:eastAsia="pl-PL"/>
        </w:rPr>
        <w:t>,</w:t>
      </w:r>
    </w:p>
    <w:p w14:paraId="5D49E8DE" w14:textId="77777777" w:rsidR="007E558F" w:rsidRPr="009764A6" w:rsidRDefault="007E558F" w:rsidP="007E558F">
      <w:pPr>
        <w:spacing w:after="0" w:line="360" w:lineRule="auto"/>
        <w:rPr>
          <w:rFonts w:ascii="Cambria" w:eastAsia="Times New Roman" w:hAnsi="Cambria" w:cs="Open Sans"/>
          <w:bCs/>
          <w:color w:val="000000"/>
          <w:sz w:val="24"/>
          <w:szCs w:val="24"/>
          <w:lang w:val="pl-PL" w:eastAsia="pl-PL"/>
        </w:rPr>
      </w:pPr>
      <w:r w:rsidRPr="009764A6">
        <w:rPr>
          <w:rFonts w:ascii="Cambria" w:eastAsia="Times New Roman" w:hAnsi="Cambria" w:cs="Open Sans"/>
          <w:bCs/>
          <w:sz w:val="24"/>
          <w:szCs w:val="24"/>
          <w:lang w:val="pl-PL" w:eastAsia="pl-PL"/>
        </w:rPr>
        <w:t xml:space="preserve">Oświadczam/y, że </w:t>
      </w:r>
      <w:r w:rsidRPr="009764A6">
        <w:rPr>
          <w:rFonts w:ascii="Cambria" w:eastAsia="Times New Roman" w:hAnsi="Cambria" w:cs="Open Sans"/>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C930B7">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07E76226" w:rsidR="007E558F" w:rsidRDefault="007E558F" w:rsidP="00C930B7">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075FC24B" w14:textId="0F88E0B6" w:rsidR="00EA1900" w:rsidRPr="00EA1900" w:rsidRDefault="00EA1900" w:rsidP="00C930B7">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7E558F">
        <w:rPr>
          <w:rFonts w:ascii="Cambria" w:eastAsia="Times New Roman" w:hAnsi="Cambria" w:cs="Times New Roman"/>
          <w:bCs/>
          <w:sz w:val="24"/>
          <w:szCs w:val="20"/>
          <w:lang w:val="pl-PL" w:eastAsia="pl-PL"/>
        </w:rPr>
        <w:t xml:space="preserve">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zawarcia z innymi wykonawcami porozumienia mającego na celu zakłócenie konkurencji,</w:t>
      </w:r>
    </w:p>
    <w:p w14:paraId="5A6AEC5D" w14:textId="5D24D430" w:rsidR="007E558F" w:rsidRDefault="007E558F" w:rsidP="00C930B7">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6A29C54D" w14:textId="77777777" w:rsidR="009E1E88" w:rsidRPr="009E1E88" w:rsidRDefault="009E1E88" w:rsidP="00C930B7">
      <w:pPr>
        <w:pStyle w:val="Akapitzlist"/>
        <w:numPr>
          <w:ilvl w:val="0"/>
          <w:numId w:val="68"/>
        </w:numPr>
        <w:rPr>
          <w:rFonts w:ascii="Cambria" w:eastAsia="Times New Roman" w:hAnsi="Cambria" w:cs="Times New Roman"/>
          <w:bCs/>
          <w:sz w:val="24"/>
          <w:szCs w:val="20"/>
          <w:lang w:eastAsia="pl-PL"/>
        </w:rPr>
      </w:pPr>
      <w:r w:rsidRPr="009E1E88">
        <w:rPr>
          <w:rFonts w:ascii="Cambria" w:eastAsia="Times New Roman" w:hAnsi="Cambria" w:cs="Times New Roman"/>
          <w:bCs/>
          <w:sz w:val="24"/>
          <w:szCs w:val="20"/>
          <w:lang w:eastAsia="pl-PL"/>
        </w:rPr>
        <w:t>art. 109 ust. 1 pkt 5</w:t>
      </w:r>
    </w:p>
    <w:p w14:paraId="68ED0BE7" w14:textId="77777777" w:rsidR="009E1E88" w:rsidRPr="007E558F" w:rsidRDefault="009E1E88" w:rsidP="009E1E88">
      <w:pPr>
        <w:spacing w:before="60" w:after="60" w:line="240" w:lineRule="auto"/>
        <w:ind w:left="1100"/>
        <w:contextualSpacing/>
        <w:jc w:val="both"/>
        <w:rPr>
          <w:rFonts w:ascii="Cambria" w:eastAsia="Times New Roman" w:hAnsi="Cambria" w:cs="Times New Roman"/>
          <w:bCs/>
          <w:sz w:val="24"/>
          <w:szCs w:val="20"/>
          <w:lang w:val="pl-PL" w:eastAsia="pl-PL"/>
        </w:rPr>
      </w:pPr>
    </w:p>
    <w:p w14:paraId="71FEA49C"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2E6BC7" w:rsidRDefault="007E558F" w:rsidP="007E558F">
      <w:pPr>
        <w:spacing w:after="0" w:line="240" w:lineRule="auto"/>
        <w:rPr>
          <w:rFonts w:ascii="Cambria" w:eastAsia="Times New Roman" w:hAnsi="Cambria" w:cs="Open Sans"/>
          <w:bCs/>
          <w:color w:val="000000"/>
          <w:lang w:val="pl-PL" w:eastAsia="ar-SA"/>
        </w:rPr>
      </w:pPr>
      <w:r w:rsidRPr="002E6BC7">
        <w:rPr>
          <w:rFonts w:ascii="Cambria" w:eastAsia="Times New Roman" w:hAnsi="Cambria" w:cs="Open Sans"/>
          <w:bCs/>
          <w:i/>
          <w:color w:val="000000"/>
          <w:lang w:val="pl-PL" w:eastAsia="ar-SA"/>
        </w:rPr>
        <w:t>* niepotrzebne skreślić</w:t>
      </w:r>
    </w:p>
    <w:p w14:paraId="4E9D8AF5"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57DE2F" w14:textId="0386A66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5FA9DC4F" w14:textId="6E0DDC1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4C1B22E" w14:textId="3881ADED"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1FA2793" w14:textId="5D623805"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2013F7" w14:textId="67845D1C" w:rsidR="00C33529" w:rsidRDefault="00C33529" w:rsidP="00514C4C">
      <w:pPr>
        <w:suppressAutoHyphens/>
        <w:spacing w:after="120" w:line="240" w:lineRule="auto"/>
        <w:contextualSpacing/>
        <w:rPr>
          <w:rFonts w:ascii="Cambria" w:eastAsia="Times New Roman" w:hAnsi="Cambria" w:cs="Times New Roman"/>
          <w:b/>
          <w:bCs/>
          <w:sz w:val="24"/>
          <w:szCs w:val="20"/>
          <w:lang w:val="pl-PL" w:eastAsia="pl-PL"/>
        </w:rPr>
      </w:pPr>
    </w:p>
    <w:p w14:paraId="606196B4" w14:textId="393E1CEB" w:rsidR="00C33529" w:rsidRDefault="00C33529" w:rsidP="00344D46">
      <w:pPr>
        <w:suppressAutoHyphens/>
        <w:spacing w:after="120" w:line="240" w:lineRule="auto"/>
        <w:contextualSpacing/>
        <w:rPr>
          <w:rFonts w:ascii="Cambria" w:eastAsia="Times New Roman" w:hAnsi="Cambria" w:cs="Times New Roman"/>
          <w:b/>
          <w:bCs/>
          <w:sz w:val="24"/>
          <w:szCs w:val="20"/>
          <w:lang w:val="pl-PL" w:eastAsia="pl-PL"/>
        </w:rPr>
      </w:pPr>
    </w:p>
    <w:p w14:paraId="234FF746" w14:textId="77777777" w:rsidR="00C33529" w:rsidRDefault="00C33529" w:rsidP="003A2E14">
      <w:pPr>
        <w:suppressAutoHyphens/>
        <w:spacing w:after="120" w:line="240" w:lineRule="auto"/>
        <w:ind w:left="7200"/>
        <w:contextualSpacing/>
        <w:rPr>
          <w:rFonts w:ascii="Cambria" w:eastAsia="Times New Roman" w:hAnsi="Cambria" w:cs="Times New Roman"/>
          <w:b/>
          <w:bCs/>
          <w:sz w:val="24"/>
          <w:szCs w:val="20"/>
          <w:lang w:val="pl-PL" w:eastAsia="pl-PL"/>
        </w:rPr>
      </w:pPr>
    </w:p>
    <w:p w14:paraId="03A55561" w14:textId="2B1982EF" w:rsidR="00B73129" w:rsidRPr="00B73129" w:rsidRDefault="00B73129" w:rsidP="00344D46">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sidR="00344D46">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357FAC48" w14:textId="79103FAD" w:rsidR="00B73129" w:rsidRPr="00B73129" w:rsidRDefault="00B73129" w:rsidP="0057453C">
      <w:pPr>
        <w:spacing w:after="120" w:line="240" w:lineRule="auto"/>
        <w:contextualSpacing/>
        <w:rPr>
          <w:rFonts w:ascii="Cambria" w:eastAsia="Times New Roman" w:hAnsi="Cambria" w:cs="Calibri"/>
          <w:b/>
          <w:sz w:val="24"/>
          <w:szCs w:val="24"/>
          <w:lang w:val="pl-PL" w:eastAsia="pl-PL"/>
        </w:rPr>
      </w:pPr>
    </w:p>
    <w:p w14:paraId="7E0128E9" w14:textId="35FDAD2D"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0D8B5BEC" w14:textId="77777777"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7D3FA1C7" w:rsid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0D2E42B0" w14:textId="77777777" w:rsidR="00FE7932" w:rsidRPr="00B73129" w:rsidRDefault="00FE7932" w:rsidP="0057453C">
      <w:pPr>
        <w:spacing w:after="120" w:line="240" w:lineRule="auto"/>
        <w:ind w:left="284"/>
        <w:contextualSpacing/>
        <w:jc w:val="both"/>
        <w:rPr>
          <w:rFonts w:ascii="Cambria" w:eastAsia="Times New Roman" w:hAnsi="Cambria" w:cs="Calibri"/>
          <w:sz w:val="24"/>
          <w:szCs w:val="24"/>
          <w:lang w:val="pl-PL"/>
        </w:rPr>
      </w:pPr>
    </w:p>
    <w:p w14:paraId="5D898DAE" w14:textId="20B4B901"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6928E9">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6928E9">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sidR="006A027F">
        <w:rPr>
          <w:rFonts w:ascii="Cambria" w:eastAsia="Times New Roman" w:hAnsi="Cambria" w:cs="Calibri"/>
          <w:sz w:val="24"/>
          <w:szCs w:val="24"/>
          <w:lang w:val="pl-PL"/>
        </w:rPr>
        <w:t>ultury</w:t>
      </w:r>
      <w:r w:rsidR="002E6BC7">
        <w:rPr>
          <w:rFonts w:ascii="Cambria" w:eastAsia="Times New Roman" w:hAnsi="Cambria" w:cs="Calibri"/>
          <w:sz w:val="24"/>
          <w:szCs w:val="24"/>
          <w:lang w:val="pl-PL"/>
        </w:rPr>
        <w:t xml:space="preserve"> i</w:t>
      </w:r>
      <w:r w:rsidR="006A027F">
        <w:rPr>
          <w:rFonts w:ascii="Cambria" w:eastAsia="Times New Roman" w:hAnsi="Cambria" w:cs="Calibri"/>
          <w:sz w:val="24"/>
          <w:szCs w:val="24"/>
          <w:lang w:val="pl-PL"/>
        </w:rPr>
        <w:t xml:space="preserve"> </w:t>
      </w:r>
      <w:r w:rsidRPr="00B73129">
        <w:rPr>
          <w:rFonts w:ascii="Cambria" w:eastAsia="Times New Roman" w:hAnsi="Cambria" w:cs="Calibri"/>
          <w:sz w:val="24"/>
          <w:szCs w:val="24"/>
          <w:lang w:val="pl-PL"/>
        </w:rPr>
        <w:t>Dziedzictwa Narodowego,</w:t>
      </w:r>
    </w:p>
    <w:p w14:paraId="010D4227"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6EA9A96E"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0C77701F"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5D1508BC" w14:textId="50B1D5DE" w:rsidR="00B73129" w:rsidRPr="00B73129" w:rsidRDefault="00B73129" w:rsidP="0057453C">
      <w:pPr>
        <w:spacing w:after="120" w:line="240" w:lineRule="auto"/>
        <w:ind w:left="284"/>
        <w:contextualSpacing/>
        <w:rPr>
          <w:rFonts w:ascii="Cambria" w:eastAsia="Times New Roman" w:hAnsi="Cambria" w:cs="Calibri"/>
          <w:sz w:val="24"/>
          <w:szCs w:val="24"/>
          <w:lang w:val="pl-PL"/>
        </w:rPr>
      </w:pPr>
    </w:p>
    <w:p w14:paraId="10283622" w14:textId="77777777" w:rsidR="004D70BD" w:rsidRDefault="004D70BD" w:rsidP="0057453C">
      <w:pPr>
        <w:spacing w:after="120" w:line="240" w:lineRule="auto"/>
        <w:ind w:left="284"/>
        <w:contextualSpacing/>
        <w:rPr>
          <w:rFonts w:ascii="Cambria" w:eastAsia="Times New Roman" w:hAnsi="Cambria" w:cs="Calibri"/>
          <w:sz w:val="24"/>
          <w:szCs w:val="24"/>
          <w:lang w:val="pl-PL"/>
        </w:rPr>
      </w:pPr>
    </w:p>
    <w:p w14:paraId="0AFD0C56" w14:textId="6338ABEB"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D41D291" w14:textId="77777777" w:rsidR="00EF670B" w:rsidRPr="00EF670B" w:rsidRDefault="00EF670B" w:rsidP="00EF670B">
      <w:pPr>
        <w:spacing w:after="120" w:line="240" w:lineRule="auto"/>
        <w:ind w:left="284"/>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1B5547F8" w14:textId="77777777" w:rsidR="00EF670B" w:rsidRDefault="00EF670B" w:rsidP="0057453C">
      <w:pPr>
        <w:spacing w:after="120" w:line="240" w:lineRule="auto"/>
        <w:ind w:left="284"/>
        <w:contextualSpacing/>
        <w:jc w:val="both"/>
        <w:rPr>
          <w:rFonts w:ascii="Cambria" w:eastAsia="Times New Roman" w:hAnsi="Cambria" w:cs="Calibri"/>
          <w:sz w:val="24"/>
          <w:szCs w:val="24"/>
          <w:lang w:val="pl-PL"/>
        </w:rPr>
      </w:pPr>
    </w:p>
    <w:p w14:paraId="43247C00" w14:textId="69C3E5D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459BB4B" w14:textId="3BE5EB40" w:rsidR="00B73129" w:rsidRPr="00C507AD" w:rsidRDefault="00C507AD" w:rsidP="00C507AD">
      <w:pPr>
        <w:spacing w:after="120" w:line="240" w:lineRule="auto"/>
        <w:ind w:left="284"/>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1FC13C22" w14:textId="6CEE12AD" w:rsidR="00F15664" w:rsidRDefault="00F15664" w:rsidP="0057453C">
      <w:pPr>
        <w:spacing w:after="120" w:line="240" w:lineRule="auto"/>
        <w:contextualSpacing/>
        <w:jc w:val="center"/>
        <w:rPr>
          <w:rFonts w:ascii="Cambria" w:eastAsia="Times New Roman" w:hAnsi="Cambria" w:cs="Calibri"/>
          <w:b/>
          <w:sz w:val="24"/>
          <w:szCs w:val="24"/>
          <w:lang w:val="pl-PL"/>
        </w:rPr>
      </w:pPr>
    </w:p>
    <w:p w14:paraId="044F63DF" w14:textId="77777777"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77777777"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BC295E5"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7BEA4C2D" w14:textId="735807AC" w:rsidR="00021EA0" w:rsidRDefault="00B73129" w:rsidP="001D23C6">
      <w:pPr>
        <w:pStyle w:val="Akapitzlist"/>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sidR="00FE7932">
        <w:rPr>
          <w:rFonts w:ascii="Cambria" w:eastAsia="Times New Roman" w:hAnsi="Cambria" w:cs="Times New Roman"/>
          <w:sz w:val="24"/>
          <w:szCs w:val="24"/>
        </w:rPr>
        <w:t>zielenie zamówienia publicznego</w:t>
      </w:r>
      <w:r w:rsidR="00E664A5">
        <w:rPr>
          <w:rFonts w:ascii="Cambria" w:eastAsia="Times New Roman" w:hAnsi="Cambria" w:cs="Times New Roman"/>
          <w:sz w:val="24"/>
          <w:szCs w:val="24"/>
        </w:rPr>
        <w:t xml:space="preserve"> </w:t>
      </w:r>
      <w:r w:rsidRPr="00021EA0">
        <w:rPr>
          <w:rFonts w:ascii="Cambria" w:eastAsia="Times New Roman" w:hAnsi="Cambria" w:cs="Times New Roman"/>
          <w:sz w:val="24"/>
          <w:szCs w:val="24"/>
        </w:rPr>
        <w:t>na podstawie art.  275 pkt 2)  ustawy z 11 września 2019 r. – Prawo zamówień publicznych (Dz.U. z 20</w:t>
      </w:r>
      <w:r w:rsidR="003C4CF0">
        <w:rPr>
          <w:rFonts w:ascii="Cambria" w:eastAsia="Times New Roman" w:hAnsi="Cambria" w:cs="Times New Roman"/>
          <w:sz w:val="24"/>
          <w:szCs w:val="24"/>
        </w:rPr>
        <w:t>2</w:t>
      </w:r>
      <w:r w:rsidR="00F80206">
        <w:rPr>
          <w:rFonts w:ascii="Cambria" w:eastAsia="Times New Roman" w:hAnsi="Cambria" w:cs="Times New Roman"/>
          <w:sz w:val="24"/>
          <w:szCs w:val="24"/>
        </w:rPr>
        <w:t>2</w:t>
      </w:r>
      <w:r w:rsidRPr="00021EA0">
        <w:rPr>
          <w:rFonts w:ascii="Cambria" w:eastAsia="Times New Roman" w:hAnsi="Cambria" w:cs="Times New Roman"/>
          <w:sz w:val="24"/>
          <w:szCs w:val="24"/>
        </w:rPr>
        <w:t xml:space="preserve"> r. poz. </w:t>
      </w:r>
      <w:r w:rsidR="00A855EE">
        <w:rPr>
          <w:rFonts w:ascii="Cambria" w:eastAsia="Times New Roman" w:hAnsi="Cambria" w:cs="Times New Roman"/>
          <w:sz w:val="24"/>
          <w:szCs w:val="24"/>
        </w:rPr>
        <w:t>1</w:t>
      </w:r>
      <w:r w:rsidR="00F80206">
        <w:rPr>
          <w:rFonts w:ascii="Cambria" w:eastAsia="Times New Roman" w:hAnsi="Cambria" w:cs="Times New Roman"/>
          <w:sz w:val="24"/>
          <w:szCs w:val="24"/>
        </w:rPr>
        <w:t>710</w:t>
      </w:r>
      <w:r w:rsidR="00A855EE">
        <w:rPr>
          <w:rFonts w:ascii="Cambria" w:eastAsia="Times New Roman" w:hAnsi="Cambria" w:cs="Times New Roman"/>
          <w:sz w:val="24"/>
          <w:szCs w:val="24"/>
        </w:rPr>
        <w:t xml:space="preserve">, ze zm. </w:t>
      </w:r>
      <w:r w:rsidR="00FF7A4C">
        <w:rPr>
          <w:rFonts w:ascii="Cambria" w:eastAsia="Times New Roman" w:hAnsi="Cambria" w:cs="Times New Roman"/>
          <w:sz w:val="24"/>
          <w:szCs w:val="24"/>
        </w:rPr>
        <w:t>t</w:t>
      </w:r>
      <w:r w:rsidR="00A855EE">
        <w:rPr>
          <w:rFonts w:ascii="Cambria" w:eastAsia="Times New Roman" w:hAnsi="Cambria" w:cs="Times New Roman"/>
          <w:sz w:val="24"/>
          <w:szCs w:val="24"/>
        </w:rPr>
        <w:t>j.</w:t>
      </w:r>
      <w:r w:rsidRPr="00021EA0">
        <w:rPr>
          <w:rFonts w:ascii="Cambria" w:eastAsia="Times New Roman" w:hAnsi="Cambria" w:cs="Times New Roman"/>
          <w:sz w:val="24"/>
          <w:szCs w:val="24"/>
        </w:rPr>
        <w:t>) – dalej PZP</w:t>
      </w:r>
      <w:r w:rsidR="00E664A5">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sidR="00E664A5">
        <w:rPr>
          <w:rFonts w:ascii="Cambria" w:eastAsia="Times New Roman" w:hAnsi="Cambria" w:cs="Times New Roman"/>
          <w:sz w:val="24"/>
          <w:szCs w:val="24"/>
        </w:rPr>
        <w:t>.</w:t>
      </w:r>
    </w:p>
    <w:p w14:paraId="0FEBFE43" w14:textId="77777777" w:rsidR="00021EA0" w:rsidRPr="00021EA0" w:rsidRDefault="00021EA0" w:rsidP="00EF670B">
      <w:pPr>
        <w:pStyle w:val="Akapitzlist"/>
        <w:tabs>
          <w:tab w:val="left" w:pos="357"/>
        </w:tabs>
        <w:spacing w:after="120" w:line="240" w:lineRule="auto"/>
        <w:ind w:left="-37"/>
        <w:jc w:val="both"/>
        <w:rPr>
          <w:rFonts w:ascii="Cambria" w:eastAsia="Times New Roman" w:hAnsi="Cambria" w:cs="Times New Roman"/>
          <w:sz w:val="24"/>
          <w:szCs w:val="24"/>
        </w:rPr>
      </w:pPr>
    </w:p>
    <w:p w14:paraId="319C2EE4" w14:textId="77777777" w:rsidR="00B73129" w:rsidRPr="00B6340E" w:rsidRDefault="00B731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11C42975" w14:textId="03B70ADF" w:rsidR="00A4437F" w:rsidRPr="008432FE" w:rsidRDefault="008432FE"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7E3543A3" w14:textId="72E88E8E" w:rsidR="006C4A4A" w:rsidRDefault="00021EA0" w:rsidP="00514C4C">
      <w:pPr>
        <w:pStyle w:val="Akapitzlist"/>
        <w:numPr>
          <w:ilvl w:val="0"/>
          <w:numId w:val="45"/>
        </w:numPr>
        <w:spacing w:after="120" w:line="240" w:lineRule="auto"/>
        <w:ind w:left="20"/>
        <w:jc w:val="both"/>
        <w:rPr>
          <w:rFonts w:ascii="Cambria" w:eastAsia="Times New Roman" w:hAnsi="Cambria"/>
          <w:sz w:val="24"/>
          <w:szCs w:val="24"/>
          <w:lang w:eastAsia="ar-SA"/>
        </w:rPr>
      </w:pPr>
      <w:r w:rsidRPr="00021EA0">
        <w:rPr>
          <w:rFonts w:ascii="Cambria" w:eastAsia="Times New Roman" w:hAnsi="Cambria"/>
          <w:sz w:val="24"/>
          <w:szCs w:val="24"/>
          <w:lang w:eastAsia="ar-SA"/>
        </w:rPr>
        <w:t>Przedmiot</w:t>
      </w:r>
      <w:r w:rsidR="00BE170D">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00BE170D" w:rsidRPr="00E664A5">
        <w:rPr>
          <w:rFonts w:ascii="Cambria" w:eastAsia="Times New Roman" w:hAnsi="Cambria"/>
          <w:sz w:val="24"/>
          <w:szCs w:val="24"/>
          <w:lang w:eastAsia="ar-SA"/>
        </w:rPr>
        <w:t xml:space="preserve">jest </w:t>
      </w:r>
      <w:r w:rsidR="00B6340E">
        <w:rPr>
          <w:rFonts w:ascii="Cambria" w:eastAsia="Times New Roman" w:hAnsi="Cambria"/>
          <w:sz w:val="24"/>
          <w:szCs w:val="24"/>
          <w:lang w:eastAsia="ar-SA"/>
        </w:rPr>
        <w:t xml:space="preserve"> </w:t>
      </w:r>
      <w:r w:rsidR="006B68F5">
        <w:rPr>
          <w:rFonts w:ascii="Cambria" w:eastAsia="Times New Roman" w:hAnsi="Cambria"/>
          <w:sz w:val="24"/>
          <w:szCs w:val="24"/>
          <w:lang w:eastAsia="ar-SA"/>
        </w:rPr>
        <w:t>„U</w:t>
      </w:r>
      <w:r w:rsidR="00BE170D" w:rsidRPr="00BE170D">
        <w:rPr>
          <w:rFonts w:ascii="Cambria" w:eastAsia="Times New Roman" w:hAnsi="Cambria"/>
          <w:sz w:val="24"/>
          <w:szCs w:val="24"/>
          <w:lang w:eastAsia="ar-SA"/>
        </w:rPr>
        <w:t>sług</w:t>
      </w:r>
      <w:r w:rsidR="00B6340E">
        <w:rPr>
          <w:rFonts w:ascii="Cambria" w:eastAsia="Times New Roman" w:hAnsi="Cambria"/>
          <w:sz w:val="24"/>
          <w:szCs w:val="24"/>
          <w:lang w:eastAsia="ar-SA"/>
        </w:rPr>
        <w:t xml:space="preserve">a </w:t>
      </w:r>
      <w:r w:rsidR="00514C4C" w:rsidRPr="00626484">
        <w:rPr>
          <w:rFonts w:ascii="Cambria" w:eastAsia="Times New Roman" w:hAnsi="Cambria"/>
          <w:b/>
          <w:bCs/>
          <w:sz w:val="24"/>
          <w:szCs w:val="24"/>
          <w:lang w:eastAsia="ar-SA"/>
        </w:rPr>
        <w:t xml:space="preserve">składu i druku publikacji realizowanych w ramach projektu „Wspólne dziedzictwo, wspólna przyszłość” – przewodniki oraz </w:t>
      </w:r>
      <w:r w:rsidR="00BA2DDD" w:rsidRPr="00474970">
        <w:rPr>
          <w:rFonts w:ascii="Cambria" w:eastAsia="Times New Roman" w:hAnsi="Cambria"/>
          <w:b/>
          <w:bCs/>
          <w:sz w:val="24"/>
          <w:szCs w:val="24"/>
          <w:lang w:eastAsia="ar-SA"/>
        </w:rPr>
        <w:lastRenderedPageBreak/>
        <w:t>ulotki</w:t>
      </w:r>
      <w:r w:rsidR="00514C4C" w:rsidRPr="00474970">
        <w:rPr>
          <w:rFonts w:ascii="Cambria" w:eastAsia="Times New Roman" w:hAnsi="Cambria"/>
          <w:b/>
          <w:bCs/>
          <w:sz w:val="24"/>
          <w:szCs w:val="24"/>
          <w:lang w:eastAsia="ar-SA"/>
        </w:rPr>
        <w:t xml:space="preserve"> </w:t>
      </w:r>
      <w:r w:rsidR="00514C4C" w:rsidRPr="00626484">
        <w:rPr>
          <w:rFonts w:ascii="Cambria" w:eastAsia="Times New Roman" w:hAnsi="Cambria"/>
          <w:b/>
          <w:bCs/>
          <w:sz w:val="24"/>
          <w:szCs w:val="24"/>
          <w:lang w:eastAsia="ar-SA"/>
        </w:rPr>
        <w:t>do wystaw „Misterium Światła. Sztuka średniowieczna na Pomorzu” i „Ukryte znaczenia. Sztuka XVI i XVII wieku na Pomorzu”</w:t>
      </w:r>
      <w:r w:rsidR="00E664A5" w:rsidRPr="00E664A5">
        <w:rPr>
          <w:rFonts w:ascii="Cambria" w:eastAsia="Times New Roman" w:hAnsi="Cambria"/>
          <w:bCs/>
          <w:sz w:val="24"/>
          <w:szCs w:val="24"/>
          <w:lang w:eastAsia="ar-SA"/>
        </w:rPr>
        <w:t>.</w:t>
      </w:r>
    </w:p>
    <w:p w14:paraId="06309930" w14:textId="2158DB8D" w:rsidR="006C4A4A" w:rsidRPr="00DD00B8" w:rsidRDefault="00FE7932" w:rsidP="00EF670B">
      <w:pPr>
        <w:pStyle w:val="Akapitzlist"/>
        <w:numPr>
          <w:ilvl w:val="0"/>
          <w:numId w:val="45"/>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t>Szczegółowy opis zamówienia stanowi: załącznik nr 1-  Formularz ofertowy oraz załącznik nr 2 - Opis przedmiotu zamówienia.</w:t>
      </w:r>
    </w:p>
    <w:p w14:paraId="3429B47A" w14:textId="77777777" w:rsidR="00C33529" w:rsidRDefault="00C335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p>
    <w:p w14:paraId="68FFA90E" w14:textId="6E044075" w:rsidR="00A64086" w:rsidRPr="00B73129" w:rsidRDefault="00A64086"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bookmarkStart w:id="3" w:name="_GoBack"/>
      <w:bookmarkEnd w:id="3"/>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02033B53" w14:textId="000D1432" w:rsidR="000B3A8F" w:rsidRPr="00A64086" w:rsidRDefault="00A64086"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8951145" w14:textId="77777777" w:rsidR="00B97D5D" w:rsidRDefault="0014492D"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00DB5462">
        <w:rPr>
          <w:rFonts w:ascii="Cambria" w:eastAsia="Times New Roman" w:hAnsi="Cambria" w:cs="Times New Roman"/>
          <w:sz w:val="24"/>
          <w:szCs w:val="24"/>
        </w:rPr>
        <w:t xml:space="preserv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w:t>
      </w:r>
      <w:r w:rsidR="00E51DC2">
        <w:rPr>
          <w:rFonts w:ascii="Cambria" w:eastAsia="Times New Roman" w:hAnsi="Cambria" w:cs="Times New Roman"/>
          <w:sz w:val="24"/>
          <w:szCs w:val="24"/>
        </w:rPr>
        <w:t>zasadami sztuki, profesjonalnie</w:t>
      </w:r>
      <w:r w:rsidR="00B6340E">
        <w:rPr>
          <w:rFonts w:ascii="Cambria" w:eastAsia="Times New Roman" w:hAnsi="Cambria" w:cs="Times New Roman"/>
          <w:sz w:val="24"/>
          <w:szCs w:val="24"/>
        </w:rPr>
        <w:t xml:space="preserve"> </w:t>
      </w:r>
      <w:r w:rsidR="00B6340E" w:rsidRPr="00B6340E">
        <w:rPr>
          <w:rFonts w:ascii="Cambria" w:eastAsia="Times New Roman" w:hAnsi="Cambria" w:cs="Times New Roman"/>
          <w:sz w:val="24"/>
          <w:szCs w:val="24"/>
        </w:rPr>
        <w:t>oraz, że nie zachodzą żadne okoliczności, które mogłyby mieć wpływ na należyte wykonanie przez niego niniejszej umowy</w:t>
      </w:r>
      <w:r w:rsidR="00B97D5D">
        <w:rPr>
          <w:rFonts w:ascii="Cambria" w:eastAsia="Times New Roman" w:hAnsi="Cambria" w:cs="Times New Roman"/>
          <w:sz w:val="24"/>
          <w:szCs w:val="24"/>
        </w:rPr>
        <w:t>.</w:t>
      </w:r>
    </w:p>
    <w:p w14:paraId="2E6492EF" w14:textId="77777777" w:rsidR="00B97D5D" w:rsidRDefault="00283DC9"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Wykonawca zobowiązuje się wykonać usługę druku i dostawy zgodnie z</w:t>
      </w:r>
      <w:r w:rsidR="00DB5462" w:rsidRPr="00B97D5D">
        <w:rPr>
          <w:rFonts w:ascii="Cambria" w:eastAsia="Times New Roman" w:hAnsi="Cambria" w:cs="Times New Roman"/>
          <w:sz w:val="24"/>
          <w:szCs w:val="24"/>
        </w:rPr>
        <w:t>e złożoną ofertą,</w:t>
      </w:r>
      <w:r w:rsidRPr="00B97D5D">
        <w:rPr>
          <w:rFonts w:ascii="Cambria" w:eastAsia="Times New Roman" w:hAnsi="Cambria" w:cs="Times New Roman"/>
          <w:sz w:val="24"/>
          <w:szCs w:val="24"/>
        </w:rPr>
        <w:t xml:space="preserve"> wytycznymi określonymi w </w:t>
      </w:r>
      <w:r w:rsidR="004D70BD" w:rsidRPr="00B97D5D">
        <w:rPr>
          <w:rFonts w:ascii="Cambria" w:eastAsia="Times New Roman" w:hAnsi="Cambria" w:cs="Times New Roman"/>
          <w:sz w:val="24"/>
          <w:szCs w:val="24"/>
        </w:rPr>
        <w:t xml:space="preserve">załączniku nr 2 </w:t>
      </w:r>
      <w:r w:rsidR="00FE7932" w:rsidRPr="00B97D5D">
        <w:rPr>
          <w:rFonts w:ascii="Cambria" w:eastAsia="Times New Roman" w:hAnsi="Cambria" w:cs="Times New Roman"/>
          <w:sz w:val="24"/>
          <w:szCs w:val="24"/>
        </w:rPr>
        <w:t xml:space="preserve">do </w:t>
      </w:r>
      <w:r w:rsidR="004D70BD" w:rsidRPr="00B97D5D">
        <w:rPr>
          <w:rFonts w:ascii="Cambria" w:eastAsia="Times New Roman" w:hAnsi="Cambria" w:cs="Times New Roman"/>
          <w:sz w:val="24"/>
          <w:szCs w:val="24"/>
        </w:rPr>
        <w:t>umowy</w:t>
      </w:r>
      <w:r w:rsidR="00796402" w:rsidRPr="00B97D5D">
        <w:rPr>
          <w:rFonts w:ascii="Cambria" w:eastAsia="Times New Roman" w:hAnsi="Cambria" w:cs="Times New Roman"/>
          <w:sz w:val="24"/>
          <w:szCs w:val="24"/>
        </w:rPr>
        <w:t xml:space="preserve"> </w:t>
      </w:r>
      <w:r w:rsidRPr="00B97D5D">
        <w:rPr>
          <w:rFonts w:ascii="Cambria" w:eastAsia="Times New Roman" w:hAnsi="Cambria" w:cs="Times New Roman"/>
          <w:sz w:val="24"/>
          <w:szCs w:val="24"/>
        </w:rPr>
        <w:t>oraz sugestiami przekazanymi przez Zamawiającego na etapie realizacji zamówienia.</w:t>
      </w:r>
    </w:p>
    <w:p w14:paraId="7F564A4D" w14:textId="2E69DD89" w:rsidR="00E51DC2" w:rsidRPr="00B97D5D" w:rsidRDefault="000B3A8F"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 zakresie realizacji umowy</w:t>
      </w:r>
      <w:r w:rsidR="00E51DC2" w:rsidRPr="00B97D5D">
        <w:rPr>
          <w:rFonts w:ascii="Cambria" w:eastAsia="Times New Roman" w:hAnsi="Cambria" w:cs="Times New Roman"/>
          <w:sz w:val="24"/>
          <w:szCs w:val="24"/>
        </w:rPr>
        <w:t xml:space="preserve">, Strony wyznaczają: </w:t>
      </w:r>
    </w:p>
    <w:p w14:paraId="2C31CC4A" w14:textId="7473B12C"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Wykonawcy: </w:t>
      </w:r>
    </w:p>
    <w:p w14:paraId="426B171B" w14:textId="1E1DE9FD"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Pan(i) ………………………………………, tel. …………………………, e-mail: ……………………………..……, </w:t>
      </w:r>
    </w:p>
    <w:p w14:paraId="546DA8E1" w14:textId="3AEC5AB1"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Zamawiającego: </w:t>
      </w:r>
    </w:p>
    <w:p w14:paraId="0216F1A7" w14:textId="77777777" w:rsidR="00B97D5D"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Pan(i) …………………………..……………, tel. ……</w:t>
      </w:r>
      <w:r w:rsidR="00B97D5D">
        <w:rPr>
          <w:rFonts w:ascii="Cambria" w:eastAsia="Times New Roman" w:hAnsi="Cambria" w:cs="Times New Roman"/>
          <w:sz w:val="24"/>
          <w:szCs w:val="24"/>
        </w:rPr>
        <w:t>……………………, email ……………………………………</w:t>
      </w:r>
    </w:p>
    <w:p w14:paraId="1EB5EB11" w14:textId="5DBBE113" w:rsidR="00B97D5D" w:rsidRDefault="00783986" w:rsidP="004A49B8">
      <w:pPr>
        <w:pStyle w:val="Akapitzlist"/>
        <w:numPr>
          <w:ilvl w:val="0"/>
          <w:numId w:val="75"/>
        </w:numPr>
        <w:spacing w:after="0" w:line="240" w:lineRule="auto"/>
        <w:ind w:left="0" w:hanging="357"/>
        <w:jc w:val="both"/>
        <w:rPr>
          <w:rFonts w:ascii="Cambria" w:eastAsia="Times New Roman" w:hAnsi="Cambria" w:cs="Times New Roman"/>
          <w:sz w:val="24"/>
          <w:szCs w:val="24"/>
        </w:rPr>
      </w:pPr>
      <w:r w:rsidRPr="00C33529">
        <w:rPr>
          <w:rFonts w:ascii="Cambria" w:eastAsia="Times New Roman" w:hAnsi="Cambria" w:cs="Times New Roman"/>
          <w:b/>
          <w:sz w:val="24"/>
          <w:szCs w:val="24"/>
        </w:rPr>
        <w:t>Termin zakończenia realizacji</w:t>
      </w:r>
      <w:r w:rsidR="00A072FE">
        <w:rPr>
          <w:rFonts w:ascii="Cambria" w:eastAsia="Times New Roman" w:hAnsi="Cambria" w:cs="Times New Roman"/>
          <w:b/>
          <w:sz w:val="24"/>
          <w:szCs w:val="24"/>
        </w:rPr>
        <w:t xml:space="preserve"> zamówienia</w:t>
      </w:r>
      <w:r w:rsidRPr="00C33529">
        <w:rPr>
          <w:rFonts w:ascii="Cambria" w:eastAsia="Times New Roman" w:hAnsi="Cambria" w:cs="Times New Roman"/>
          <w:b/>
          <w:sz w:val="24"/>
          <w:szCs w:val="24"/>
        </w:rPr>
        <w:t xml:space="preserve">  </w:t>
      </w:r>
      <w:r w:rsidR="00FD263D">
        <w:rPr>
          <w:rFonts w:ascii="Cambria" w:eastAsia="Times New Roman" w:hAnsi="Cambria" w:cs="Times New Roman"/>
          <w:b/>
          <w:sz w:val="24"/>
          <w:szCs w:val="24"/>
        </w:rPr>
        <w:t xml:space="preserve">- </w:t>
      </w:r>
      <w:r w:rsidR="00361C67">
        <w:rPr>
          <w:rFonts w:ascii="Cambria" w:eastAsia="Times New Roman" w:hAnsi="Cambria" w:cs="Times New Roman"/>
          <w:b/>
          <w:sz w:val="24"/>
          <w:szCs w:val="24"/>
        </w:rPr>
        <w:t xml:space="preserve"> do dn. </w:t>
      </w:r>
      <w:r w:rsidR="00FD263D">
        <w:rPr>
          <w:rFonts w:ascii="Cambria" w:eastAsia="Times New Roman" w:hAnsi="Cambria" w:cs="Times New Roman"/>
          <w:b/>
          <w:sz w:val="24"/>
          <w:szCs w:val="24"/>
        </w:rPr>
        <w:t>15.12.2022 r</w:t>
      </w:r>
      <w:r w:rsidR="003230CD" w:rsidRPr="00C33529">
        <w:rPr>
          <w:rFonts w:ascii="Cambria" w:eastAsia="Times New Roman" w:hAnsi="Cambria" w:cs="Times New Roman"/>
          <w:b/>
          <w:sz w:val="24"/>
          <w:szCs w:val="24"/>
        </w:rPr>
        <w:t>.</w:t>
      </w:r>
    </w:p>
    <w:p w14:paraId="129F8EAE" w14:textId="3D8AE8BC" w:rsidR="004A49B8" w:rsidRDefault="004A49B8" w:rsidP="004A49B8">
      <w:pPr>
        <w:pStyle w:val="Akapitzlist"/>
        <w:numPr>
          <w:ilvl w:val="0"/>
          <w:numId w:val="75"/>
        </w:numPr>
        <w:spacing w:after="0" w:line="240" w:lineRule="auto"/>
        <w:ind w:left="20"/>
        <w:jc w:val="both"/>
        <w:rPr>
          <w:rFonts w:ascii="Cambria" w:hAnsi="Cambria"/>
          <w:sz w:val="24"/>
          <w:szCs w:val="24"/>
        </w:rPr>
      </w:pPr>
      <w:r w:rsidRPr="004A49B8">
        <w:rPr>
          <w:rFonts w:ascii="Cambria" w:hAnsi="Cambria"/>
          <w:sz w:val="24"/>
          <w:szCs w:val="24"/>
        </w:rPr>
        <w:t xml:space="preserve">Zamawiający po podpisaniu umowy dostarczy w wersji elektronicznej teksty, tłumaczenia tekstów, projekt oraz zdjęcia w ciągu maksymalnie </w:t>
      </w:r>
      <w:r w:rsidR="00C21F1E">
        <w:rPr>
          <w:rFonts w:ascii="Cambria" w:hAnsi="Cambria"/>
          <w:sz w:val="24"/>
          <w:szCs w:val="24"/>
        </w:rPr>
        <w:t>2</w:t>
      </w:r>
      <w:r w:rsidRPr="004A49B8">
        <w:rPr>
          <w:rFonts w:ascii="Cambria" w:hAnsi="Cambria"/>
          <w:sz w:val="24"/>
          <w:szCs w:val="24"/>
        </w:rPr>
        <w:t xml:space="preserve"> dni roboczych od daty podpisania umowy. </w:t>
      </w:r>
    </w:p>
    <w:p w14:paraId="57BD780C" w14:textId="77777777" w:rsidR="00C34E3A" w:rsidRDefault="00C537B6" w:rsidP="00C34E3A">
      <w:pPr>
        <w:pStyle w:val="Akapitzlist"/>
        <w:numPr>
          <w:ilvl w:val="0"/>
          <w:numId w:val="75"/>
        </w:numPr>
        <w:spacing w:after="0" w:line="240" w:lineRule="auto"/>
        <w:ind w:left="20"/>
        <w:jc w:val="both"/>
        <w:rPr>
          <w:rFonts w:ascii="Cambria" w:hAnsi="Cambria"/>
          <w:sz w:val="24"/>
          <w:szCs w:val="24"/>
        </w:rPr>
      </w:pPr>
      <w:r w:rsidRPr="00C537B6">
        <w:rPr>
          <w:rFonts w:ascii="Cambria" w:hAnsi="Cambria"/>
          <w:sz w:val="24"/>
          <w:szCs w:val="24"/>
        </w:rPr>
        <w:t>Wykonawca zobowiązuje się wykonać ostateczną zamkniętą wersję składu wszystkich materiałów w ciągu 20 dni roboczych od ich otrzymania.</w:t>
      </w:r>
    </w:p>
    <w:p w14:paraId="03867AB0" w14:textId="3C139EBC" w:rsidR="00C34E3A" w:rsidRPr="00D92B6E" w:rsidRDefault="00C34E3A" w:rsidP="00D92B6E">
      <w:pPr>
        <w:pStyle w:val="Akapitzlist"/>
        <w:numPr>
          <w:ilvl w:val="0"/>
          <w:numId w:val="75"/>
        </w:numPr>
        <w:spacing w:after="0" w:line="240" w:lineRule="auto"/>
        <w:ind w:left="20"/>
        <w:jc w:val="both"/>
        <w:rPr>
          <w:rFonts w:ascii="Cambria" w:hAnsi="Cambria"/>
          <w:sz w:val="24"/>
          <w:szCs w:val="24"/>
        </w:rPr>
      </w:pPr>
      <w:r w:rsidRPr="00D92B6E">
        <w:rPr>
          <w:rFonts w:ascii="Cambria" w:hAnsi="Cambria"/>
          <w:sz w:val="24"/>
          <w:szCs w:val="24"/>
        </w:rPr>
        <w:t>W przypadku braku akceptacji wydruku próbnego przez Zamawiającego Wykonawca przedstawi kolejny, aż do momentu ostatecznego zaakceptowania przez Zamawiającego.</w:t>
      </w:r>
    </w:p>
    <w:p w14:paraId="169074FC" w14:textId="680EED93" w:rsidR="00B97D5D" w:rsidRPr="00361C67" w:rsidRDefault="00361C67" w:rsidP="004A49B8">
      <w:pPr>
        <w:pStyle w:val="Akapitzlist"/>
        <w:numPr>
          <w:ilvl w:val="0"/>
          <w:numId w:val="75"/>
        </w:numPr>
        <w:spacing w:after="0" w:line="240" w:lineRule="auto"/>
        <w:ind w:left="0" w:hanging="357"/>
        <w:jc w:val="both"/>
        <w:rPr>
          <w:rFonts w:ascii="Cambria" w:eastAsia="Times New Roman" w:hAnsi="Cambria" w:cs="Times New Roman"/>
          <w:sz w:val="24"/>
          <w:szCs w:val="24"/>
        </w:rPr>
      </w:pPr>
      <w:r w:rsidRPr="00361C67">
        <w:rPr>
          <w:rFonts w:ascii="Cambria" w:eastAsia="Times New Roman" w:hAnsi="Cambria"/>
          <w:bCs/>
          <w:sz w:val="24"/>
          <w:szCs w:val="24"/>
          <w:u w:color="404040"/>
          <w:lang w:eastAsia="pl-PL"/>
        </w:rPr>
        <w:t xml:space="preserve">Wykonawca zobowiązuje się wykonać usługę druku </w:t>
      </w:r>
      <w:r w:rsidR="00C34E3A">
        <w:rPr>
          <w:rFonts w:ascii="Cambria" w:eastAsia="Times New Roman" w:hAnsi="Cambria"/>
          <w:bCs/>
          <w:sz w:val="24"/>
          <w:szCs w:val="24"/>
          <w:u w:color="404040"/>
          <w:lang w:eastAsia="pl-PL"/>
        </w:rPr>
        <w:t xml:space="preserve">wszystkich materiałów </w:t>
      </w:r>
      <w:r w:rsidRPr="00361C67">
        <w:rPr>
          <w:rFonts w:ascii="Cambria" w:eastAsia="Times New Roman" w:hAnsi="Cambria"/>
          <w:bCs/>
          <w:sz w:val="24"/>
          <w:szCs w:val="24"/>
          <w:u w:color="404040"/>
          <w:lang w:eastAsia="pl-PL"/>
        </w:rPr>
        <w:t>i dostarczyć zamówienie do siedziby Zamawiającego</w:t>
      </w:r>
      <w:r>
        <w:rPr>
          <w:rFonts w:ascii="Cambria" w:eastAsia="Times New Roman" w:hAnsi="Cambria"/>
          <w:bCs/>
          <w:sz w:val="24"/>
          <w:szCs w:val="24"/>
          <w:u w:color="404040"/>
          <w:lang w:eastAsia="pl-PL"/>
        </w:rPr>
        <w:t xml:space="preserve"> zgodnie z terminem wskazanym w ust. 4.</w:t>
      </w:r>
    </w:p>
    <w:p w14:paraId="0337FA9D" w14:textId="77777777" w:rsidR="00B97D5D" w:rsidRDefault="00C51909" w:rsidP="00C930B7">
      <w:pPr>
        <w:pStyle w:val="Akapitzlist"/>
        <w:numPr>
          <w:ilvl w:val="0"/>
          <w:numId w:val="75"/>
        </w:numPr>
        <w:spacing w:after="0" w:line="240" w:lineRule="auto"/>
        <w:ind w:left="0"/>
        <w:jc w:val="both"/>
        <w:rPr>
          <w:rFonts w:ascii="Cambria" w:eastAsia="Times New Roman" w:hAnsi="Cambria" w:cs="Times New Roman"/>
          <w:sz w:val="24"/>
          <w:szCs w:val="24"/>
        </w:rPr>
      </w:pPr>
      <w:r w:rsidRPr="00361C67">
        <w:rPr>
          <w:rFonts w:ascii="Cambria" w:eastAsia="Times New Roman" w:hAnsi="Cambria" w:cs="Times New Roman"/>
          <w:sz w:val="24"/>
          <w:szCs w:val="24"/>
        </w:rPr>
        <w:t>Wykonawca nie może użytkować, poza wykonaniem przedmiotu niniejszej umowy, otrzymanych materiałów, w szczególności zakazane jest ich używanie lub rozpowszechnianie</w:t>
      </w:r>
      <w:r w:rsidRPr="00B97D5D">
        <w:rPr>
          <w:rFonts w:ascii="Cambria" w:eastAsia="Times New Roman" w:hAnsi="Cambria" w:cs="Times New Roman"/>
          <w:sz w:val="24"/>
          <w:szCs w:val="24"/>
        </w:rPr>
        <w:t xml:space="preserve"> w jakikolwiek sposób na polach eksploatacji określonych w </w:t>
      </w:r>
      <w:r w:rsidR="00DB5462" w:rsidRPr="00B97D5D">
        <w:rPr>
          <w:rFonts w:ascii="Cambria" w:eastAsia="Times New Roman" w:hAnsi="Cambria" w:cs="Times New Roman"/>
          <w:sz w:val="24"/>
          <w:szCs w:val="24"/>
        </w:rPr>
        <w:t>a</w:t>
      </w:r>
      <w:r w:rsidRPr="00B97D5D">
        <w:rPr>
          <w:rFonts w:ascii="Cambria" w:eastAsia="Times New Roman" w:hAnsi="Cambria" w:cs="Times New Roman"/>
          <w:sz w:val="24"/>
          <w:szCs w:val="24"/>
        </w:rPr>
        <w:t xml:space="preserve">rt. 50 Ustawy o prawie autorskim i prawach pokrewnych, tj. utrwalanie, wprowadzanie do obrotu, do Internetu, najem, dzierżawa, </w:t>
      </w:r>
      <w:r w:rsidR="00B97D5D">
        <w:rPr>
          <w:rFonts w:ascii="Cambria" w:eastAsia="Times New Roman" w:hAnsi="Cambria" w:cs="Times New Roman"/>
          <w:sz w:val="24"/>
          <w:szCs w:val="24"/>
        </w:rPr>
        <w:t>adaptacje, kadrowanie.</w:t>
      </w:r>
    </w:p>
    <w:p w14:paraId="070ACB5A" w14:textId="40E79BA5"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Za niezgodność wydrukowanych materiałów z przesłanymi projektami oraz parametrami opisującymi przedmiot wydruku/nadruku odpowiada Wykonawca. Wykonawca na swój koszt ma usunąć wadę przez ponowny, poprawny wydruk.</w:t>
      </w:r>
    </w:p>
    <w:p w14:paraId="4427FB29"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Wykonawca jest zobowiązany do wykonania starannej kontroli jakości przed zapakowaniem i dostarczeniem nakładu do Zamawiającego i do zapakowania ich w sposób zabezpieczający przed uszkodzeniem podczas transportu.</w:t>
      </w:r>
    </w:p>
    <w:p w14:paraId="4CDB27F7"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Wszystkie zamówione pozycje Wykonawca dostarczy własnym transportem i na własny koszt do Muzeum Narodowego w Szczecinie, ul. Staromłyńska 27, Szczecin; zapewni ich wyładunek i umieszczenie we wskazanym miejscu.</w:t>
      </w:r>
    </w:p>
    <w:p w14:paraId="0E9900EE"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Dostawa odbywać się będzie w dni robocze (od poniedziałku do piątku) w godzinach 8.00-15.00. Każdorazowo termin dostawy (dzień i przedział godzinowy) należy uzgodnić z Działem Wydawnictw Muzeum Narodowego w Szczecinie.</w:t>
      </w:r>
    </w:p>
    <w:p w14:paraId="1EC567E8"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lastRenderedPageBreak/>
        <w:t>Przekazanie materiałów dodatkowych:</w:t>
      </w:r>
    </w:p>
    <w:p w14:paraId="162FE0A9" w14:textId="77777777" w:rsidR="00361C67" w:rsidRPr="00361C67" w:rsidRDefault="00361C67" w:rsidP="00361C67">
      <w:pPr>
        <w:pStyle w:val="Akapitzlist"/>
        <w:tabs>
          <w:tab w:val="left" w:pos="284"/>
        </w:tabs>
        <w:spacing w:after="0" w:line="240" w:lineRule="auto"/>
        <w:ind w:left="113"/>
        <w:jc w:val="both"/>
        <w:rPr>
          <w:rFonts w:ascii="Cambria" w:eastAsia="Times New Roman" w:hAnsi="Cambria" w:cs="Times New Roman"/>
          <w:bCs/>
          <w:sz w:val="24"/>
          <w:szCs w:val="24"/>
        </w:rPr>
      </w:pPr>
      <w:r w:rsidRPr="00361C67">
        <w:rPr>
          <w:rFonts w:ascii="Cambria" w:eastAsia="Times New Roman" w:hAnsi="Cambria" w:cs="Times New Roman"/>
          <w:bCs/>
          <w:sz w:val="24"/>
          <w:szCs w:val="24"/>
        </w:rPr>
        <w:t>Do dnia przekazania ostatniej partii publikacji do siedziby Zamawiającego Wykonawca przekaże elektroniczną wersję przewodników (poz.1-2) zatwierdzoną przez Zamawiającego do druku wg następujących wytycznych:</w:t>
      </w:r>
    </w:p>
    <w:p w14:paraId="45CA81C5" w14:textId="77777777" w:rsidR="00361C67" w:rsidRPr="00361C67" w:rsidRDefault="00361C67" w:rsidP="00C930B7">
      <w:pPr>
        <w:pStyle w:val="Akapitzlist"/>
        <w:numPr>
          <w:ilvl w:val="0"/>
          <w:numId w:val="8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 wersji PDF odpowiedni do zamieszczenia na stronie internetowej, w jednym pliku zawierającym interaktywny spis treści z odnośnikami do poszczególnych stron. Publikacja w wersji PDF zostanie przekazana Zamawiającemu na płycie CD lub DVD,</w:t>
      </w:r>
    </w:p>
    <w:p w14:paraId="04E13C42" w14:textId="77777777" w:rsidR="00361C67" w:rsidRPr="00361C67" w:rsidRDefault="00361C67" w:rsidP="00C930B7">
      <w:pPr>
        <w:pStyle w:val="Akapitzlist"/>
        <w:numPr>
          <w:ilvl w:val="1"/>
          <w:numId w:val="7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plik w wersji bezpośrednio przygotowanej do druku,</w:t>
      </w:r>
    </w:p>
    <w:p w14:paraId="4FD173B6" w14:textId="77777777" w:rsidR="00361C67" w:rsidRPr="00361C67" w:rsidRDefault="00361C67" w:rsidP="00C930B7">
      <w:pPr>
        <w:pStyle w:val="Akapitzlist"/>
        <w:numPr>
          <w:ilvl w:val="1"/>
          <w:numId w:val="7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Autorskie prawa majątkowe wraz z prawami zależnymi do przekazanych materiałów przechodzą na Zamawiającego.</w:t>
      </w:r>
    </w:p>
    <w:p w14:paraId="3150EEC0" w14:textId="7B46571B" w:rsidR="00361C67" w:rsidRPr="00361C67" w:rsidRDefault="00361C67"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Zrealizowanie zamówienia będzie potwierdzone protokołem odbioru podpisanym przez obie Strony, po sprawdzeniu zgodności otrzymanej dostawy ze złożonym zamówieniem. Zamówienie uznaje się za zrealizowane, kiedy protokół odbioru jest bez zastrzeżeń.</w:t>
      </w:r>
    </w:p>
    <w:p w14:paraId="42890151" w14:textId="77777777" w:rsidR="00CB3D54" w:rsidRDefault="00361C67"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Zamawiający ma prawo odmówić odbioru przedmiotu niniejszej umowy, nie odpowiadającego Opisowi przedmiotu zamówienia stanowiącego załącznik nr 2 do umowy w tym również w szczególności co do jego jakości.</w:t>
      </w:r>
    </w:p>
    <w:p w14:paraId="08E4093B" w14:textId="1634874D" w:rsidR="00361C67" w:rsidRPr="00361C67" w:rsidRDefault="00CB3D54"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D92B6E">
        <w:rPr>
          <w:rFonts w:ascii="Cambria" w:eastAsia="Times New Roman" w:hAnsi="Cambria" w:cs="Times New Roman"/>
          <w:bCs/>
          <w:sz w:val="24"/>
          <w:szCs w:val="24"/>
        </w:rPr>
        <w:t xml:space="preserve">W przypadku kiedy Wykonawca z przyczyn niezawinionych przez Zamawiającego nie rozpoczął realizacji poszczególnych zleceń, o których mowa w OPZ – załączniku nr 2 Umowy, w terminie 7 dni roboczych licząc od dnia otrzymania </w:t>
      </w:r>
      <w:r w:rsidR="00C34E3A">
        <w:rPr>
          <w:rFonts w:ascii="Cambria" w:eastAsia="Times New Roman" w:hAnsi="Cambria" w:cs="Times New Roman"/>
          <w:bCs/>
          <w:sz w:val="24"/>
          <w:szCs w:val="24"/>
        </w:rPr>
        <w:t>materiałów</w:t>
      </w:r>
      <w:r w:rsidRPr="00D92B6E">
        <w:rPr>
          <w:rFonts w:ascii="Cambria" w:eastAsia="Times New Roman" w:hAnsi="Cambria" w:cs="Times New Roman"/>
          <w:bCs/>
          <w:sz w:val="24"/>
          <w:szCs w:val="24"/>
        </w:rPr>
        <w:t>,</w:t>
      </w:r>
      <w:r w:rsidR="00C34E3A">
        <w:rPr>
          <w:rFonts w:ascii="Cambria" w:eastAsia="Times New Roman" w:hAnsi="Cambria" w:cs="Times New Roman"/>
          <w:bCs/>
          <w:sz w:val="24"/>
          <w:szCs w:val="24"/>
        </w:rPr>
        <w:t xml:space="preserve"> pozostaje w zwłoce z realizacją składu dłużej niż 7 dni roboczych</w:t>
      </w:r>
      <w:r w:rsidRPr="00D92B6E">
        <w:rPr>
          <w:rFonts w:ascii="Cambria" w:eastAsia="Times New Roman" w:hAnsi="Cambria" w:cs="Times New Roman"/>
          <w:bCs/>
          <w:sz w:val="24"/>
          <w:szCs w:val="24"/>
        </w:rPr>
        <w:t xml:space="preserve"> albo pozostaje w zwłoce z realizacją tych zleceń tak dalece, że wątpliwe jest dochowanie terminów określonych w Umowie lub też </w:t>
      </w:r>
      <w:r w:rsidRPr="00CB3D54">
        <w:rPr>
          <w:rFonts w:ascii="Cambria" w:eastAsia="Times New Roman" w:hAnsi="Cambria" w:cs="Times New Roman"/>
          <w:bCs/>
          <w:sz w:val="24"/>
          <w:szCs w:val="24"/>
          <w:lang w:val="cs-CZ"/>
        </w:rPr>
        <w:t>Przedmiot umowy nie spełnia wymagań określonych w Opisie przedmiotu zamówienia stanowiącym Załącznik nr 2 do umowy, Zamawiający może zlecić  realizację całego przedmiotu zamówienia lub jego części, osobie trzeciej na koszt i ryzyko Wykonawcy bez upoważnienia Sądu (wykonanie zastępcze), po uprzednim wezwaniu Wykonawcy i wyznaczeniu dodatkowego terminu nie krótszego niż 5 dni roboczych lub odstąpić od umowy</w:t>
      </w:r>
    </w:p>
    <w:p w14:paraId="5E9D715F" w14:textId="77777777" w:rsidR="006C4A4A" w:rsidRDefault="006C4A4A" w:rsidP="006C4A4A">
      <w:pPr>
        <w:pStyle w:val="Akapitzlist"/>
        <w:tabs>
          <w:tab w:val="left" w:pos="357"/>
        </w:tabs>
        <w:spacing w:after="120" w:line="240" w:lineRule="auto"/>
        <w:ind w:left="0"/>
        <w:jc w:val="both"/>
        <w:rPr>
          <w:rFonts w:ascii="Cambria" w:eastAsia="Times New Roman" w:hAnsi="Cambria" w:cs="Times New Roman"/>
          <w:sz w:val="24"/>
          <w:szCs w:val="24"/>
        </w:rPr>
      </w:pPr>
    </w:p>
    <w:p w14:paraId="19A71087" w14:textId="56307521" w:rsidR="0014492D" w:rsidRPr="0014492D" w:rsidRDefault="0014492D" w:rsidP="00EF670B">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58267C17" w14:textId="3AEBF3BE" w:rsidR="000B3A8F" w:rsidRDefault="009A48E1" w:rsidP="00EF670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6CE080D" w14:textId="3CDD00B2"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Za wykonany Przedmiot umowy Zamawiający zapłaci Wykonawcy wynagrodzenie</w:t>
      </w:r>
      <w:r>
        <w:rPr>
          <w:rFonts w:ascii="Cambria" w:eastAsia="Times New Roman" w:hAnsi="Cambria"/>
          <w:sz w:val="24"/>
          <w:szCs w:val="24"/>
          <w:lang w:eastAsia="ar-SA"/>
        </w:rPr>
        <w:t xml:space="preserve"> w </w:t>
      </w:r>
      <w:r w:rsidRPr="003A4B6B">
        <w:rPr>
          <w:rFonts w:ascii="Cambria" w:eastAsia="Times New Roman" w:hAnsi="Cambria"/>
          <w:sz w:val="24"/>
          <w:szCs w:val="24"/>
          <w:lang w:eastAsia="ar-SA"/>
        </w:rPr>
        <w:t>wysokości ……………… zł netto (słownie: ……………………… zł) powiększone o należny podatek VAT, co daje kwotę w wysokości …………………. zł brutto (słownie: ………………. zł)</w:t>
      </w:r>
      <w:r w:rsidR="00626484">
        <w:rPr>
          <w:rFonts w:ascii="Cambria" w:eastAsia="Times New Roman" w:hAnsi="Cambria"/>
          <w:sz w:val="24"/>
          <w:szCs w:val="24"/>
          <w:lang w:eastAsia="ar-SA"/>
        </w:rPr>
        <w:t>.</w:t>
      </w:r>
    </w:p>
    <w:p w14:paraId="4917A3B4" w14:textId="5260296A" w:rsidR="00B86A13" w:rsidRPr="005D0BB0" w:rsidRDefault="005D0BB0" w:rsidP="005D0BB0">
      <w:pPr>
        <w:pStyle w:val="Akapitzlist"/>
        <w:numPr>
          <w:ilvl w:val="0"/>
          <w:numId w:val="46"/>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Pr>
          <w:rFonts w:ascii="Cambria" w:eastAsia="Times New Roman" w:hAnsi="Cambria"/>
          <w:sz w:val="24"/>
          <w:szCs w:val="24"/>
          <w:lang w:eastAsia="ar-SA"/>
        </w:rPr>
        <w:t xml:space="preserve"> </w:t>
      </w:r>
      <w:r w:rsidRPr="00311B85">
        <w:rPr>
          <w:rFonts w:ascii="Cambria" w:eastAsia="Times New Roman" w:hAnsi="Cambria"/>
          <w:sz w:val="24"/>
          <w:szCs w:val="24"/>
          <w:lang w:eastAsia="ar-SA"/>
        </w:rPr>
        <w:t>na podstawie wystawionej faktury VAT</w:t>
      </w:r>
      <w:r>
        <w:rPr>
          <w:rFonts w:ascii="Cambria" w:eastAsia="Times New Roman" w:hAnsi="Cambria"/>
          <w:sz w:val="24"/>
          <w:szCs w:val="24"/>
          <w:lang w:eastAsia="ar-SA"/>
        </w:rPr>
        <w:t xml:space="preserve">/rachunku </w:t>
      </w:r>
      <w:r w:rsidRPr="00897EC3">
        <w:rPr>
          <w:rFonts w:ascii="Cambria" w:eastAsia="Times New Roman" w:hAnsi="Cambria"/>
          <w:sz w:val="24"/>
          <w:szCs w:val="24"/>
          <w:lang w:eastAsia="ar-SA"/>
        </w:rPr>
        <w:t>po podpisaniu protokołu odbioru</w:t>
      </w:r>
      <w:r>
        <w:rPr>
          <w:rFonts w:ascii="Cambria" w:eastAsia="Times New Roman" w:hAnsi="Cambria"/>
          <w:sz w:val="24"/>
          <w:szCs w:val="24"/>
          <w:lang w:eastAsia="ar-SA"/>
        </w:rPr>
        <w:t>.</w:t>
      </w:r>
      <w:r w:rsidR="00B86A13" w:rsidRPr="005D0BB0">
        <w:rPr>
          <w:rFonts w:ascii="Cambria" w:eastAsia="Times New Roman" w:hAnsi="Cambria"/>
          <w:sz w:val="24"/>
          <w:szCs w:val="24"/>
          <w:lang w:eastAsia="ar-SA"/>
        </w:rPr>
        <w:t xml:space="preserve"> </w:t>
      </w:r>
    </w:p>
    <w:p w14:paraId="2AF00716" w14:textId="571162DE"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Podstawą do wystawienia przez Wykonawcę faktury, o której mowa w ust. 2 powyżej, jest podpisany przez przedstawicieli każdej ze Stron protokół odbioru Przedmiotu umowy, którego wzór stanowi załącznik nr 3 do Umowy.</w:t>
      </w:r>
    </w:p>
    <w:p w14:paraId="554C9089"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7551C4CA"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Dniem zapłaty jest dzień obciążenia rachunku Zamawiającego.</w:t>
      </w:r>
    </w:p>
    <w:p w14:paraId="5CF75E3C" w14:textId="5E4FE2D4" w:rsidR="00B86A13" w:rsidRPr="00FA05A9" w:rsidRDefault="00B86A13" w:rsidP="00B86A13">
      <w:pPr>
        <w:pStyle w:val="Akapitzlist"/>
        <w:numPr>
          <w:ilvl w:val="0"/>
          <w:numId w:val="46"/>
        </w:numPr>
        <w:spacing w:after="120" w:line="240" w:lineRule="auto"/>
        <w:ind w:left="0" w:hanging="357"/>
        <w:jc w:val="both"/>
        <w:rPr>
          <w:rFonts w:ascii="Cambria" w:eastAsia="Times New Roman" w:hAnsi="Cambria"/>
          <w:sz w:val="24"/>
          <w:szCs w:val="24"/>
          <w:lang w:eastAsia="ar-SA"/>
        </w:rPr>
      </w:pPr>
      <w:r w:rsidRPr="00FA05A9">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w:t>
      </w:r>
      <w:r w:rsidR="00654C09">
        <w:rPr>
          <w:rFonts w:ascii="Cambria" w:eastAsia="Times New Roman" w:hAnsi="Cambria"/>
          <w:sz w:val="24"/>
          <w:szCs w:val="24"/>
          <w:lang w:eastAsia="ar-SA"/>
        </w:rPr>
        <w:t>, wykonawstwa zastępczego</w:t>
      </w:r>
      <w:r w:rsidRPr="00FA05A9">
        <w:rPr>
          <w:rFonts w:ascii="Cambria" w:eastAsia="Times New Roman" w:hAnsi="Cambria"/>
          <w:sz w:val="24"/>
          <w:szCs w:val="24"/>
          <w:lang w:eastAsia="ar-SA"/>
        </w:rPr>
        <w:t xml:space="preserve"> oraz z tytułu kar umownych.</w:t>
      </w:r>
    </w:p>
    <w:p w14:paraId="15E53D61" w14:textId="66D3EEA5" w:rsidR="00B038C3" w:rsidRPr="00596E96" w:rsidRDefault="00897EC3" w:rsidP="00EA61DF">
      <w:pPr>
        <w:pStyle w:val="Akapitzlist"/>
        <w:numPr>
          <w:ilvl w:val="0"/>
          <w:numId w:val="46"/>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lastRenderedPageBreak/>
        <w:t>Wykonawca zobowią</w:t>
      </w:r>
      <w:r w:rsidR="007F689F">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/zawierających ceny jednostkowe wskazane w Formularzu cenowym stanowiącym załącznik nr </w:t>
      </w:r>
      <w:r w:rsidR="004D5B3E">
        <w:rPr>
          <w:rFonts w:ascii="Cambria" w:eastAsia="Times New Roman" w:hAnsi="Cambria"/>
          <w:sz w:val="24"/>
          <w:szCs w:val="24"/>
          <w:lang w:eastAsia="ar-SA"/>
        </w:rPr>
        <w:t>1 oferty Wykonawcy.</w:t>
      </w:r>
    </w:p>
    <w:p w14:paraId="59ED0E75" w14:textId="04703CC0" w:rsidR="00B038C3" w:rsidRDefault="00B038C3" w:rsidP="00EF670B">
      <w:pPr>
        <w:pStyle w:val="Akapitzlist"/>
        <w:spacing w:after="120" w:line="240" w:lineRule="auto"/>
        <w:ind w:left="0"/>
        <w:rPr>
          <w:rFonts w:ascii="Cambria" w:eastAsia="Times New Roman" w:hAnsi="Cambria"/>
          <w:sz w:val="24"/>
          <w:szCs w:val="24"/>
          <w:lang w:eastAsia="ar-SA"/>
        </w:rPr>
      </w:pPr>
    </w:p>
    <w:p w14:paraId="7FC27F34" w14:textId="5AF5702C" w:rsidR="0009129E" w:rsidRPr="0009129E" w:rsidRDefault="0009129E" w:rsidP="00A72008">
      <w:pPr>
        <w:pStyle w:val="Akapitzlist"/>
        <w:spacing w:after="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4B269930" w:rsidR="00525900" w:rsidRPr="0009129E" w:rsidRDefault="0009129E" w:rsidP="00A72008">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62553AAB" w14:textId="77777777" w:rsidR="004A49B8" w:rsidRPr="004A49B8" w:rsidRDefault="004A49B8" w:rsidP="004A49B8">
      <w:pPr>
        <w:numPr>
          <w:ilvl w:val="3"/>
          <w:numId w:val="48"/>
        </w:numPr>
        <w:spacing w:after="0" w:line="240" w:lineRule="auto"/>
        <w:ind w:left="0" w:hanging="357"/>
        <w:contextualSpacing/>
        <w:jc w:val="both"/>
        <w:rPr>
          <w:rFonts w:ascii="Cambria" w:eastAsia="Times New Roman" w:hAnsi="Cambria"/>
          <w:b/>
          <w:bCs/>
          <w:sz w:val="24"/>
          <w:szCs w:val="24"/>
          <w:lang w:val="x-none" w:eastAsia="ar-SA"/>
        </w:rPr>
      </w:pPr>
      <w:r w:rsidRPr="004A49B8">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4A49B8">
        <w:rPr>
          <w:rFonts w:ascii="Cambria" w:eastAsia="Times New Roman" w:hAnsi="Cambria"/>
          <w:bCs/>
          <w:sz w:val="24"/>
          <w:szCs w:val="24"/>
          <w:lang w:val="pl-PL" w:eastAsia="ar-SA"/>
        </w:rPr>
        <w:t xml:space="preserve">(Dz.U. z 2021r. poz. 2439 ze zm., tj.) </w:t>
      </w:r>
      <w:r w:rsidRPr="004A49B8">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4" w:name="_Hlk67321670"/>
      <w:r w:rsidRPr="004A49B8">
        <w:rPr>
          <w:rFonts w:ascii="Cambria" w:eastAsia="Times New Roman" w:hAnsi="Cambria"/>
          <w:bCs/>
          <w:sz w:val="24"/>
          <w:szCs w:val="24"/>
          <w:lang w:val="x-none" w:eastAsia="ar-SA"/>
        </w:rPr>
        <w:t xml:space="preserve">usług </w:t>
      </w:r>
      <w:r w:rsidRPr="004A49B8">
        <w:rPr>
          <w:rFonts w:ascii="Cambria" w:eastAsia="Times New Roman" w:hAnsi="Cambria"/>
          <w:bCs/>
          <w:sz w:val="24"/>
          <w:szCs w:val="24"/>
          <w:lang w:val="pl-PL" w:eastAsia="ar-SA"/>
        </w:rPr>
        <w:t>(Dz.U.2022.931)</w:t>
      </w:r>
      <w:bookmarkEnd w:id="4"/>
      <w:r w:rsidRPr="004A49B8">
        <w:rPr>
          <w:rFonts w:ascii="Cambria" w:eastAsia="Times New Roman" w:hAnsi="Cambria"/>
          <w:bCs/>
          <w:sz w:val="24"/>
          <w:szCs w:val="24"/>
          <w:lang w:val="pl-PL" w:eastAsia="ar-SA"/>
        </w:rPr>
        <w:t>.</w:t>
      </w:r>
    </w:p>
    <w:p w14:paraId="7AB8A7FB" w14:textId="77777777" w:rsidR="004A49B8" w:rsidRPr="004A49B8" w:rsidRDefault="004A49B8" w:rsidP="004A49B8">
      <w:pPr>
        <w:numPr>
          <w:ilvl w:val="0"/>
          <w:numId w:val="48"/>
        </w:numPr>
        <w:spacing w:after="0" w:line="240" w:lineRule="auto"/>
        <w:ind w:left="0"/>
        <w:contextualSpacing/>
        <w:jc w:val="both"/>
        <w:rPr>
          <w:rFonts w:ascii="Cambria" w:eastAsia="Times New Roman" w:hAnsi="Cambria"/>
          <w:b/>
          <w:bCs/>
          <w:sz w:val="24"/>
          <w:szCs w:val="24"/>
          <w:lang w:val="x-none" w:eastAsia="ar-SA"/>
        </w:rPr>
      </w:pPr>
      <w:r w:rsidRPr="004A49B8">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4A49B8">
        <w:rPr>
          <w:rFonts w:ascii="Cambria" w:eastAsia="Times New Roman" w:hAnsi="Cambria"/>
          <w:sz w:val="24"/>
          <w:szCs w:val="24"/>
          <w:lang w:val="pl-PL" w:eastAsia="ar-SA"/>
        </w:rPr>
        <w:t xml:space="preserve"> </w:t>
      </w:r>
      <w:r w:rsidRPr="004A49B8">
        <w:rPr>
          <w:rFonts w:ascii="Cambria" w:eastAsia="Times New Roman" w:hAnsi="Cambria"/>
          <w:sz w:val="24"/>
          <w:szCs w:val="24"/>
          <w:lang w:val="x-none" w:eastAsia="ar-SA"/>
        </w:rPr>
        <w:t>(Dz.U.2022.931)</w:t>
      </w:r>
    </w:p>
    <w:p w14:paraId="19113DAD"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4A49B8">
        <w:rPr>
          <w:rFonts w:ascii="Cambria" w:eastAsia="Times New Roman" w:hAnsi="Cambria"/>
          <w:sz w:val="24"/>
          <w:szCs w:val="24"/>
          <w:lang w:val="pl-PL" w:eastAsia="ar-SA"/>
        </w:rPr>
        <w:t xml:space="preserve"> </w:t>
      </w:r>
      <w:r w:rsidRPr="004A49B8">
        <w:rPr>
          <w:rFonts w:ascii="Cambria" w:eastAsia="Times New Roman" w:hAnsi="Cambria"/>
          <w:sz w:val="24"/>
          <w:szCs w:val="24"/>
          <w:lang w:val="x-none" w:eastAsia="ar-SA"/>
        </w:rPr>
        <w:t xml:space="preserve"> </w:t>
      </w:r>
      <w:r w:rsidRPr="004A49B8">
        <w:rPr>
          <w:rFonts w:ascii="Cambria" w:eastAsia="Times New Roman" w:hAnsi="Cambria"/>
          <w:sz w:val="24"/>
          <w:szCs w:val="24"/>
          <w:lang w:val="pl-PL" w:eastAsia="ar-SA"/>
        </w:rPr>
        <w:t>(</w:t>
      </w:r>
      <w:r w:rsidRPr="004A49B8">
        <w:rPr>
          <w:rFonts w:ascii="Cambria" w:eastAsia="Times New Roman" w:hAnsi="Cambria"/>
          <w:sz w:val="24"/>
          <w:szCs w:val="24"/>
          <w:lang w:val="x-none" w:eastAsia="ar-SA"/>
        </w:rPr>
        <w:t>Dz.U.</w:t>
      </w:r>
      <w:r w:rsidRPr="004A49B8">
        <w:rPr>
          <w:rFonts w:ascii="Cambria" w:eastAsia="Times New Roman" w:hAnsi="Cambria"/>
          <w:sz w:val="24"/>
          <w:szCs w:val="24"/>
          <w:lang w:val="pl-PL" w:eastAsia="ar-SA"/>
        </w:rPr>
        <w:t xml:space="preserve"> z </w:t>
      </w:r>
      <w:r w:rsidRPr="004A49B8">
        <w:rPr>
          <w:rFonts w:ascii="Cambria" w:eastAsia="Times New Roman" w:hAnsi="Cambria"/>
          <w:sz w:val="24"/>
          <w:szCs w:val="24"/>
          <w:lang w:val="x-none" w:eastAsia="ar-SA"/>
        </w:rPr>
        <w:t>2020</w:t>
      </w:r>
      <w:r w:rsidRPr="004A49B8">
        <w:rPr>
          <w:rFonts w:ascii="Cambria" w:eastAsia="Times New Roman" w:hAnsi="Cambria"/>
          <w:sz w:val="24"/>
          <w:szCs w:val="24"/>
          <w:lang w:val="pl-PL" w:eastAsia="ar-SA"/>
        </w:rPr>
        <w:t>r</w:t>
      </w:r>
      <w:r w:rsidRPr="004A49B8">
        <w:rPr>
          <w:rFonts w:ascii="Cambria" w:eastAsia="Times New Roman" w:hAnsi="Cambria"/>
          <w:sz w:val="24"/>
          <w:szCs w:val="24"/>
          <w:lang w:val="x-none" w:eastAsia="ar-SA"/>
        </w:rPr>
        <w:t>.</w:t>
      </w:r>
      <w:r w:rsidRPr="004A49B8">
        <w:rPr>
          <w:rFonts w:ascii="Cambria" w:eastAsia="Times New Roman" w:hAnsi="Cambria"/>
          <w:sz w:val="24"/>
          <w:szCs w:val="24"/>
          <w:lang w:val="pl-PL" w:eastAsia="ar-SA"/>
        </w:rPr>
        <w:t xml:space="preserve"> poz. </w:t>
      </w:r>
      <w:r w:rsidRPr="004A49B8">
        <w:rPr>
          <w:rFonts w:ascii="Cambria" w:eastAsia="Times New Roman" w:hAnsi="Cambria"/>
          <w:sz w:val="24"/>
          <w:szCs w:val="24"/>
          <w:lang w:val="x-none" w:eastAsia="ar-SA"/>
        </w:rPr>
        <w:t>1666</w:t>
      </w:r>
      <w:r w:rsidRPr="004A49B8">
        <w:rPr>
          <w:rFonts w:ascii="Cambria" w:eastAsia="Times New Roman" w:hAnsi="Cambria"/>
          <w:sz w:val="24"/>
          <w:szCs w:val="24"/>
          <w:lang w:val="pl-PL" w:eastAsia="ar-SA"/>
        </w:rPr>
        <w:t>, tj.)</w:t>
      </w:r>
      <w:r w:rsidRPr="004A49B8">
        <w:rPr>
          <w:rFonts w:ascii="Cambria" w:eastAsia="Times New Roman" w:hAnsi="Cambria"/>
          <w:sz w:val="24"/>
          <w:szCs w:val="24"/>
          <w:lang w:val="x-none" w:eastAsia="ar-SA"/>
        </w:rPr>
        <w:t xml:space="preserve"> </w:t>
      </w:r>
    </w:p>
    <w:p w14:paraId="4577C221"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adres/konto jaki Zamawiający przekaże Wykonawcy najpóźniej do dnia odbioru końcowego.  </w:t>
      </w:r>
    </w:p>
    <w:p w14:paraId="1E5F533E"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4A09308A"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D97EEC1"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 xml:space="preserve">Zapłata: </w:t>
      </w:r>
    </w:p>
    <w:p w14:paraId="28AF4D0A" w14:textId="77777777" w:rsidR="004A49B8" w:rsidRPr="004A49B8" w:rsidRDefault="004A49B8" w:rsidP="004A49B8">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4A49B8">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(Dz.U.2022.931)</w:t>
      </w:r>
    </w:p>
    <w:p w14:paraId="682B33D3" w14:textId="77777777" w:rsidR="004A49B8" w:rsidRPr="004A49B8" w:rsidRDefault="004A49B8" w:rsidP="004A49B8">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4A49B8">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5C701286"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52837598"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 xml:space="preserve">Dokonanie zapłaty na rachunek bankowy oraz na rachunek VAT (w rozumieniu art. 2 pkt 37 Wykonawcy ustawy z dnia 11 marca 2004 r. o podatku od towarów i usług (Dz.U.2022.931) wskazanego członka konsorcjum zwalnia Zamawiającego z odpowiedzialności w stosunku do wszystkich członków konsorcjum. </w:t>
      </w:r>
    </w:p>
    <w:p w14:paraId="18433D09" w14:textId="77777777" w:rsidR="004A49B8" w:rsidRPr="004A49B8" w:rsidRDefault="004A49B8" w:rsidP="004A49B8">
      <w:pPr>
        <w:spacing w:after="120" w:line="240" w:lineRule="auto"/>
        <w:contextualSpacing/>
        <w:jc w:val="both"/>
        <w:rPr>
          <w:rFonts w:ascii="Cambria" w:eastAsia="Times New Roman" w:hAnsi="Cambria"/>
          <w:sz w:val="24"/>
          <w:szCs w:val="24"/>
          <w:lang w:val="pl-PL" w:eastAsia="ar-SA"/>
        </w:rPr>
      </w:pPr>
      <w:r w:rsidRPr="004A49B8">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Pr="004A49B8">
        <w:rPr>
          <w:rFonts w:ascii="Cambria" w:eastAsia="Times New Roman" w:hAnsi="Cambria"/>
          <w:sz w:val="24"/>
          <w:szCs w:val="24"/>
          <w:lang w:val="pl-PL" w:eastAsia="ar-SA"/>
        </w:rPr>
        <w:t>.</w:t>
      </w:r>
    </w:p>
    <w:p w14:paraId="350D4756" w14:textId="6B60DDA3" w:rsidR="00B038C3" w:rsidRDefault="00B038C3" w:rsidP="00B038C3">
      <w:pPr>
        <w:spacing w:after="120" w:line="240" w:lineRule="auto"/>
        <w:contextualSpacing/>
        <w:rPr>
          <w:rFonts w:ascii="Cambria" w:eastAsia="Times New Roman" w:hAnsi="Cambria"/>
          <w:b/>
          <w:sz w:val="24"/>
          <w:szCs w:val="24"/>
          <w:lang w:val="pl-PL" w:eastAsia="ar-SA"/>
        </w:rPr>
      </w:pPr>
    </w:p>
    <w:p w14:paraId="3FEDCBF2" w14:textId="24579831" w:rsidR="00525900" w:rsidRPr="00525900" w:rsidRDefault="00525900" w:rsidP="00EF670B">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45863008" w14:textId="007837CE" w:rsidR="00525900" w:rsidRPr="00525900" w:rsidRDefault="004C0BFD" w:rsidP="007F689F">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 xml:space="preserve">Rękojmia za wady i </w:t>
      </w:r>
      <w:r w:rsidR="00726631">
        <w:rPr>
          <w:rFonts w:ascii="Cambria" w:eastAsia="Times New Roman" w:hAnsi="Cambria"/>
          <w:b/>
          <w:sz w:val="24"/>
          <w:szCs w:val="24"/>
          <w:lang w:val="pl-PL" w:eastAsia="ar-SA"/>
        </w:rPr>
        <w:t>gwarancj</w:t>
      </w:r>
      <w:r>
        <w:rPr>
          <w:rFonts w:ascii="Cambria" w:eastAsia="Times New Roman" w:hAnsi="Cambria"/>
          <w:b/>
          <w:sz w:val="24"/>
          <w:szCs w:val="24"/>
          <w:lang w:val="pl-PL" w:eastAsia="ar-SA"/>
        </w:rPr>
        <w:t>a jakości</w:t>
      </w:r>
    </w:p>
    <w:p w14:paraId="4DA69A1B" w14:textId="6FFDAE05" w:rsidR="00FE065B" w:rsidRPr="00395D65"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395D65">
        <w:rPr>
          <w:rFonts w:ascii="Cambria" w:eastAsia="Times New Roman" w:hAnsi="Cambria" w:cs="Times New Roman"/>
          <w:bCs/>
          <w:sz w:val="24"/>
          <w:szCs w:val="24"/>
          <w:lang w:val="cs-CZ" w:eastAsia="zh-CN"/>
        </w:rPr>
        <w:t xml:space="preserve">Wykonawca udziela Zamawiającemu rękojmi za wady oraz gwarancji jakości na wykonany  Przedmiot Umowy na okres </w:t>
      </w:r>
      <w:r>
        <w:rPr>
          <w:rFonts w:ascii="Cambria" w:eastAsia="Times New Roman" w:hAnsi="Cambria" w:cs="Times New Roman"/>
          <w:bCs/>
          <w:sz w:val="24"/>
          <w:szCs w:val="24"/>
          <w:lang w:val="cs-CZ" w:eastAsia="zh-CN"/>
        </w:rPr>
        <w:t>12</w:t>
      </w:r>
      <w:r w:rsidRPr="00395D65">
        <w:rPr>
          <w:rFonts w:ascii="Cambria" w:eastAsia="Times New Roman" w:hAnsi="Cambria" w:cs="Times New Roman"/>
          <w:bCs/>
          <w:sz w:val="24"/>
          <w:szCs w:val="24"/>
          <w:lang w:val="cs-CZ" w:eastAsia="zh-CN"/>
        </w:rPr>
        <w:t xml:space="preserve"> miesięcy od dnia podpisania protokołu odbioru</w:t>
      </w:r>
      <w:r w:rsidR="00CB3D54">
        <w:rPr>
          <w:rFonts w:ascii="Cambria" w:eastAsia="Times New Roman" w:hAnsi="Cambria" w:cs="Times New Roman"/>
          <w:bCs/>
          <w:sz w:val="24"/>
          <w:szCs w:val="24"/>
          <w:lang w:val="cs-CZ" w:eastAsia="zh-CN"/>
        </w:rPr>
        <w:t>.</w:t>
      </w:r>
      <w:r w:rsidRPr="00395D65">
        <w:rPr>
          <w:rFonts w:ascii="Cambria" w:eastAsia="Times New Roman" w:hAnsi="Cambria" w:cs="Times New Roman"/>
          <w:bCs/>
          <w:sz w:val="24"/>
          <w:szCs w:val="24"/>
          <w:lang w:val="cs-CZ" w:eastAsia="zh-CN"/>
        </w:rPr>
        <w:t xml:space="preserve"> </w:t>
      </w:r>
    </w:p>
    <w:p w14:paraId="0B72D986"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Warunki gwarancji jakości są takie same jak rękojmi za wady.</w:t>
      </w:r>
    </w:p>
    <w:p w14:paraId="500FA9BE"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 xml:space="preserve">Zamawiający będzie zgłaszał wady lub roszczenia z tytułu rękojmi za wady pisemnie, drogą elektroniczną (e-mail: </w:t>
      </w:r>
      <w:hyperlink r:id="rId20" w:history="1">
        <w:r w:rsidRPr="00471678">
          <w:rPr>
            <w:rFonts w:ascii="Cambria" w:eastAsia="Times New Roman" w:hAnsi="Cambria" w:cs="Times New Roman"/>
            <w:bCs/>
            <w:sz w:val="24"/>
            <w:szCs w:val="24"/>
            <w:u w:val="single"/>
            <w:lang w:val="cs-CZ" w:eastAsia="zh-CN"/>
          </w:rPr>
          <w:t>.......................</w:t>
        </w:r>
      </w:hyperlink>
      <w:r w:rsidRPr="00471678">
        <w:rPr>
          <w:rFonts w:ascii="Cambria" w:eastAsia="Times New Roman" w:hAnsi="Cambria" w:cs="Times New Roman"/>
          <w:bCs/>
          <w:sz w:val="24"/>
          <w:szCs w:val="24"/>
          <w:lang w:val="cs-CZ" w:eastAsia="zh-CN"/>
        </w:rPr>
        <w:t xml:space="preserve"> ).</w:t>
      </w:r>
    </w:p>
    <w:p w14:paraId="03EFC37B"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 okresie rękojmi za wady Wykonawca zobowiązany jest do usunięcia wad w terminie 7 dni licząc od daty zgłoszenia przez Zamawiającego. W przypadku, jeżeli usunięcie wad wymaga dłuższego czasu, co jest uzasadnione technicznie, Zamawiający wyznacza dłuższy termin usuwania wad.</w:t>
      </w:r>
    </w:p>
    <w:p w14:paraId="68CC387A" w14:textId="255643E7" w:rsidR="00525900" w:rsidRDefault="00FE065B" w:rsidP="00EF670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Okres rękojmi za wady ulega wydłużeniu o czas niezbędny na usunięcie wad.</w:t>
      </w:r>
    </w:p>
    <w:p w14:paraId="7977BC19" w14:textId="77777777" w:rsidR="008569CF" w:rsidRPr="00626484" w:rsidRDefault="008569CF" w:rsidP="00133C41">
      <w:pPr>
        <w:suppressAutoHyphens/>
        <w:spacing w:after="120" w:line="240" w:lineRule="auto"/>
        <w:ind w:left="-37"/>
        <w:contextualSpacing/>
        <w:jc w:val="both"/>
        <w:rPr>
          <w:rFonts w:ascii="Cambria" w:eastAsia="Times New Roman" w:hAnsi="Cambria" w:cs="Times New Roman"/>
          <w:bCs/>
          <w:sz w:val="24"/>
          <w:szCs w:val="24"/>
          <w:lang w:val="cs-CZ" w:eastAsia="zh-CN"/>
        </w:rPr>
      </w:pPr>
    </w:p>
    <w:p w14:paraId="28DAAF4B" w14:textId="662D0957" w:rsidR="00E51DC2" w:rsidRPr="00E51DC2" w:rsidRDefault="00E51DC2"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525900">
        <w:rPr>
          <w:rFonts w:ascii="Cambria" w:hAnsi="Cambria"/>
          <w:b/>
          <w:sz w:val="24"/>
          <w:szCs w:val="24"/>
          <w:lang w:val="pl-PL"/>
        </w:rPr>
        <w:t>7</w:t>
      </w:r>
    </w:p>
    <w:p w14:paraId="4E2C6783" w14:textId="355EF028" w:rsidR="00C328FB" w:rsidRDefault="008432FE"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7672E4D0" w:rsidR="003F3C6E" w:rsidRPr="0033677B" w:rsidRDefault="003F3C6E" w:rsidP="00EA61DF">
      <w:pPr>
        <w:pStyle w:val="Akapitzlist"/>
        <w:numPr>
          <w:ilvl w:val="0"/>
          <w:numId w:val="49"/>
        </w:numPr>
        <w:spacing w:after="120" w:line="240" w:lineRule="auto"/>
        <w:ind w:left="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4A0B7E95" w14:textId="77777777" w:rsidR="00C34E3A" w:rsidRDefault="00534DEC" w:rsidP="00C34E3A">
      <w:pPr>
        <w:pStyle w:val="Akapitzlist"/>
        <w:numPr>
          <w:ilvl w:val="0"/>
          <w:numId w:val="50"/>
        </w:numPr>
        <w:spacing w:after="120" w:line="240" w:lineRule="auto"/>
        <w:ind w:left="414" w:hanging="357"/>
        <w:jc w:val="both"/>
        <w:rPr>
          <w:rFonts w:ascii="Cambria" w:hAnsi="Cambria"/>
          <w:sz w:val="24"/>
          <w:szCs w:val="24"/>
        </w:rPr>
      </w:pPr>
      <w:r w:rsidRPr="00C628B2">
        <w:rPr>
          <w:rFonts w:ascii="Cambria" w:hAnsi="Cambria"/>
          <w:sz w:val="24"/>
          <w:szCs w:val="24"/>
        </w:rPr>
        <w:t>za odstąpienie</w:t>
      </w:r>
      <w:r w:rsidR="003F3C6E" w:rsidRPr="00C628B2">
        <w:rPr>
          <w:rFonts w:ascii="Cambria" w:hAnsi="Cambria"/>
          <w:sz w:val="24"/>
          <w:szCs w:val="24"/>
        </w:rPr>
        <w:t xml:space="preserve"> od umowy </w:t>
      </w:r>
      <w:r w:rsidR="00596E96">
        <w:rPr>
          <w:rFonts w:ascii="Cambria" w:hAnsi="Cambria"/>
          <w:sz w:val="24"/>
          <w:szCs w:val="24"/>
        </w:rPr>
        <w:t xml:space="preserve">z przyczyn </w:t>
      </w:r>
      <w:r w:rsidR="003F3C6E" w:rsidRPr="00C628B2">
        <w:rPr>
          <w:rFonts w:ascii="Cambria" w:hAnsi="Cambria"/>
          <w:sz w:val="24"/>
          <w:szCs w:val="24"/>
        </w:rPr>
        <w:t>zależnych</w:t>
      </w:r>
      <w:r w:rsidR="00596E96">
        <w:rPr>
          <w:rFonts w:ascii="Cambria" w:hAnsi="Cambria"/>
          <w:sz w:val="24"/>
          <w:szCs w:val="24"/>
        </w:rPr>
        <w:t xml:space="preserve"> od Wykonawcy</w:t>
      </w:r>
      <w:r w:rsidR="001057EB">
        <w:rPr>
          <w:rFonts w:ascii="Cambria" w:hAnsi="Cambria"/>
          <w:sz w:val="24"/>
          <w:szCs w:val="24"/>
        </w:rPr>
        <w:t>,</w:t>
      </w:r>
      <w:r w:rsidR="003F3C6E" w:rsidRPr="00C628B2">
        <w:rPr>
          <w:rFonts w:ascii="Cambria" w:hAnsi="Cambria"/>
          <w:sz w:val="24"/>
          <w:szCs w:val="24"/>
        </w:rPr>
        <w:t xml:space="preserve"> </w:t>
      </w:r>
      <w:r w:rsidR="00C628B2">
        <w:rPr>
          <w:rFonts w:ascii="Cambria" w:hAnsi="Cambria"/>
          <w:sz w:val="24"/>
          <w:szCs w:val="24"/>
        </w:rPr>
        <w:t xml:space="preserve">w </w:t>
      </w:r>
      <w:r w:rsidR="00C628B2" w:rsidRPr="00C628B2">
        <w:rPr>
          <w:rFonts w:ascii="Cambria" w:hAnsi="Cambria"/>
          <w:sz w:val="24"/>
          <w:szCs w:val="24"/>
        </w:rPr>
        <w:t>wysokoś</w:t>
      </w:r>
      <w:r w:rsidR="00C628B2">
        <w:rPr>
          <w:rFonts w:ascii="Cambria" w:hAnsi="Cambria"/>
          <w:sz w:val="24"/>
          <w:szCs w:val="24"/>
        </w:rPr>
        <w:t xml:space="preserve">ci odpowiednio 10% wynagrodzenia </w:t>
      </w:r>
      <w:r w:rsidR="00C628B2" w:rsidRPr="00C628B2">
        <w:rPr>
          <w:rFonts w:ascii="Cambria" w:hAnsi="Cambria"/>
          <w:sz w:val="24"/>
          <w:szCs w:val="24"/>
        </w:rPr>
        <w:t>umownego brutto określonego w §</w:t>
      </w:r>
      <w:r w:rsidR="00C628B2">
        <w:rPr>
          <w:rFonts w:ascii="Cambria" w:hAnsi="Cambria"/>
          <w:sz w:val="24"/>
          <w:szCs w:val="24"/>
        </w:rPr>
        <w:t>4</w:t>
      </w:r>
      <w:r w:rsidR="00C628B2" w:rsidRPr="00C628B2">
        <w:rPr>
          <w:rFonts w:ascii="Cambria" w:hAnsi="Cambria"/>
          <w:sz w:val="24"/>
          <w:szCs w:val="24"/>
        </w:rPr>
        <w:t xml:space="preserve"> ust. </w:t>
      </w:r>
      <w:r w:rsidR="001D23C6">
        <w:rPr>
          <w:rFonts w:ascii="Cambria" w:hAnsi="Cambria"/>
          <w:sz w:val="24"/>
          <w:szCs w:val="24"/>
        </w:rPr>
        <w:t>1</w:t>
      </w:r>
      <w:r w:rsidR="0069613D">
        <w:rPr>
          <w:rFonts w:ascii="Cambria" w:hAnsi="Cambria"/>
          <w:sz w:val="24"/>
          <w:szCs w:val="24"/>
        </w:rPr>
        <w:t xml:space="preserve"> lub </w:t>
      </w:r>
      <w:r w:rsidR="00C628B2" w:rsidRPr="00C628B2">
        <w:rPr>
          <w:rFonts w:ascii="Cambria" w:hAnsi="Cambria"/>
          <w:sz w:val="24"/>
          <w:szCs w:val="24"/>
        </w:rPr>
        <w:t>wynagrodzenia brutto za wykonanie</w:t>
      </w:r>
      <w:r w:rsidR="00C628B2">
        <w:rPr>
          <w:rFonts w:ascii="Cambria" w:hAnsi="Cambria"/>
          <w:sz w:val="24"/>
          <w:szCs w:val="24"/>
        </w:rPr>
        <w:t xml:space="preserve"> </w:t>
      </w:r>
      <w:r w:rsidR="00C628B2" w:rsidRPr="00C628B2">
        <w:rPr>
          <w:rFonts w:ascii="Cambria" w:hAnsi="Cambria"/>
          <w:sz w:val="24"/>
          <w:szCs w:val="24"/>
        </w:rPr>
        <w:t>części umowy, od której odstąpiono,</w:t>
      </w:r>
    </w:p>
    <w:p w14:paraId="3F8966A2" w14:textId="34E3D60A" w:rsidR="00C34E3A" w:rsidRPr="00D92B6E" w:rsidRDefault="00C34E3A" w:rsidP="00D92B6E">
      <w:pPr>
        <w:pStyle w:val="Akapitzlist"/>
        <w:numPr>
          <w:ilvl w:val="0"/>
          <w:numId w:val="50"/>
        </w:numPr>
        <w:spacing w:after="120" w:line="240" w:lineRule="auto"/>
        <w:ind w:left="414" w:hanging="357"/>
        <w:jc w:val="both"/>
        <w:rPr>
          <w:rFonts w:ascii="Cambria" w:hAnsi="Cambria"/>
          <w:sz w:val="24"/>
          <w:szCs w:val="24"/>
        </w:rPr>
      </w:pPr>
      <w:r w:rsidRPr="00D92B6E">
        <w:rPr>
          <w:rFonts w:ascii="Cambria" w:hAnsi="Cambria"/>
          <w:sz w:val="24"/>
          <w:szCs w:val="24"/>
        </w:rPr>
        <w:t xml:space="preserve">za zwłokę w wykonaniu </w:t>
      </w:r>
      <w:r>
        <w:rPr>
          <w:rFonts w:ascii="Cambria" w:hAnsi="Cambria"/>
          <w:sz w:val="24"/>
          <w:szCs w:val="24"/>
        </w:rPr>
        <w:t>składu materiałów</w:t>
      </w:r>
      <w:r w:rsidRPr="00D92B6E">
        <w:rPr>
          <w:rFonts w:ascii="Cambria" w:hAnsi="Cambria"/>
          <w:sz w:val="24"/>
          <w:szCs w:val="24"/>
        </w:rPr>
        <w:t xml:space="preserve"> w wysokości 0,</w:t>
      </w:r>
      <w:r>
        <w:rPr>
          <w:rFonts w:ascii="Cambria" w:hAnsi="Cambria"/>
          <w:sz w:val="24"/>
          <w:szCs w:val="24"/>
        </w:rPr>
        <w:t>2</w:t>
      </w:r>
      <w:r w:rsidRPr="00D92B6E">
        <w:rPr>
          <w:rFonts w:ascii="Cambria" w:hAnsi="Cambria"/>
          <w:sz w:val="24"/>
          <w:szCs w:val="24"/>
        </w:rPr>
        <w:t>% wynagrodzenia umownego brutto, za każdy rozpoczęty dzień zwłoki, zgodnie z terminem realizacji wskazanym w §3 ust. 4</w:t>
      </w:r>
      <w:r>
        <w:rPr>
          <w:rFonts w:ascii="Cambria" w:hAnsi="Cambria"/>
          <w:sz w:val="24"/>
          <w:szCs w:val="24"/>
        </w:rPr>
        <w:t>. Zamawiający może odstąpić od naliczenia tej kary w przypadku dochowania terminu końcowego realizacji przedmiotu umowy</w:t>
      </w:r>
      <w:r w:rsidRPr="00D92B6E">
        <w:rPr>
          <w:rFonts w:ascii="Cambria" w:hAnsi="Cambria"/>
          <w:sz w:val="24"/>
          <w:szCs w:val="24"/>
        </w:rPr>
        <w:t xml:space="preserve">;  </w:t>
      </w:r>
    </w:p>
    <w:p w14:paraId="12049EB6" w14:textId="3DCA377B" w:rsidR="00596E96" w:rsidRPr="00CD0867" w:rsidRDefault="00C628B2" w:rsidP="001D23C6">
      <w:pPr>
        <w:pStyle w:val="Akapitzlist"/>
        <w:numPr>
          <w:ilvl w:val="0"/>
          <w:numId w:val="50"/>
        </w:numPr>
        <w:spacing w:after="120" w:line="240" w:lineRule="auto"/>
        <w:ind w:left="417"/>
        <w:jc w:val="both"/>
        <w:rPr>
          <w:rFonts w:ascii="Cambria" w:hAnsi="Cambria"/>
          <w:sz w:val="24"/>
          <w:szCs w:val="24"/>
        </w:rPr>
      </w:pPr>
      <w:r w:rsidRPr="00C628B2">
        <w:rPr>
          <w:rFonts w:ascii="Cambria" w:hAnsi="Cambria"/>
          <w:sz w:val="24"/>
          <w:szCs w:val="24"/>
        </w:rPr>
        <w:t xml:space="preserve">za zwłokę w wykonaniu </w:t>
      </w:r>
      <w:r>
        <w:rPr>
          <w:rFonts w:ascii="Cambria" w:hAnsi="Cambria"/>
          <w:sz w:val="24"/>
          <w:szCs w:val="24"/>
        </w:rPr>
        <w:t xml:space="preserve">przedmiotu umowy w wysokości </w:t>
      </w:r>
      <w:r w:rsidR="00FE065B">
        <w:rPr>
          <w:rFonts w:ascii="Cambria" w:hAnsi="Cambria"/>
          <w:sz w:val="24"/>
          <w:szCs w:val="24"/>
        </w:rPr>
        <w:t>0,5</w:t>
      </w:r>
      <w:r w:rsidRPr="00596E96">
        <w:rPr>
          <w:rFonts w:ascii="Cambria" w:hAnsi="Cambria"/>
          <w:sz w:val="24"/>
          <w:szCs w:val="24"/>
        </w:rPr>
        <w:t>%</w:t>
      </w:r>
      <w:r>
        <w:rPr>
          <w:rFonts w:ascii="Cambria" w:hAnsi="Cambria"/>
          <w:sz w:val="24"/>
          <w:szCs w:val="24"/>
        </w:rPr>
        <w:t xml:space="preserve"> </w:t>
      </w:r>
      <w:r w:rsidRPr="00C628B2">
        <w:rPr>
          <w:rFonts w:ascii="Cambria" w:hAnsi="Cambria"/>
          <w:sz w:val="24"/>
          <w:szCs w:val="24"/>
        </w:rPr>
        <w:t xml:space="preserve">wynagrodzenia umownego brutto, za każdy </w:t>
      </w:r>
      <w:r w:rsidR="00ED1119">
        <w:rPr>
          <w:rFonts w:ascii="Cambria" w:hAnsi="Cambria"/>
          <w:sz w:val="24"/>
          <w:szCs w:val="24"/>
        </w:rPr>
        <w:t xml:space="preserve">rozpoczęty </w:t>
      </w:r>
      <w:r w:rsidRPr="00C628B2">
        <w:rPr>
          <w:rFonts w:ascii="Cambria" w:hAnsi="Cambria"/>
          <w:sz w:val="24"/>
          <w:szCs w:val="24"/>
        </w:rPr>
        <w:t>dzień zwłoki</w:t>
      </w:r>
      <w:r w:rsidR="00B40D1A">
        <w:rPr>
          <w:rFonts w:ascii="Cambria" w:hAnsi="Cambria"/>
          <w:sz w:val="24"/>
          <w:szCs w:val="24"/>
        </w:rPr>
        <w:t>,</w:t>
      </w:r>
      <w:r w:rsidR="00F40DE2" w:rsidRPr="00F40DE2">
        <w:rPr>
          <w:rFonts w:ascii="Cambria" w:hAnsi="Cambria"/>
          <w:sz w:val="24"/>
          <w:szCs w:val="24"/>
        </w:rPr>
        <w:t xml:space="preserve"> </w:t>
      </w:r>
      <w:r w:rsidR="00F40DE2" w:rsidRPr="00B40D1A">
        <w:rPr>
          <w:rFonts w:ascii="Cambria" w:hAnsi="Cambria"/>
          <w:sz w:val="24"/>
          <w:szCs w:val="24"/>
        </w:rPr>
        <w:t xml:space="preserve">zgodnie z </w:t>
      </w:r>
      <w:r w:rsidR="00FE065B">
        <w:rPr>
          <w:rFonts w:ascii="Cambria" w:hAnsi="Cambria"/>
          <w:sz w:val="24"/>
          <w:szCs w:val="24"/>
        </w:rPr>
        <w:t>terminem</w:t>
      </w:r>
      <w:r w:rsidR="003F667E" w:rsidRPr="002E0631">
        <w:rPr>
          <w:rFonts w:ascii="Cambria" w:hAnsi="Cambria"/>
          <w:sz w:val="24"/>
          <w:szCs w:val="24"/>
        </w:rPr>
        <w:t xml:space="preserve"> realizacji </w:t>
      </w:r>
      <w:r w:rsidR="00FE065B">
        <w:rPr>
          <w:rFonts w:ascii="Cambria" w:hAnsi="Cambria"/>
          <w:sz w:val="24"/>
          <w:szCs w:val="24"/>
        </w:rPr>
        <w:t>wskazanym</w:t>
      </w:r>
      <w:r w:rsidR="003F667E" w:rsidRPr="002E0631">
        <w:rPr>
          <w:rFonts w:ascii="Cambria" w:hAnsi="Cambria"/>
          <w:sz w:val="24"/>
          <w:szCs w:val="24"/>
        </w:rPr>
        <w:t xml:space="preserve"> w</w:t>
      </w:r>
      <w:r w:rsidR="00FE065B">
        <w:rPr>
          <w:rFonts w:ascii="Cambria" w:hAnsi="Cambria"/>
          <w:sz w:val="24"/>
          <w:szCs w:val="24"/>
        </w:rPr>
        <w:t xml:space="preserve"> </w:t>
      </w:r>
      <w:r w:rsidR="00FE065B" w:rsidRPr="00FE065B">
        <w:rPr>
          <w:rFonts w:ascii="Cambria" w:hAnsi="Cambria"/>
          <w:sz w:val="24"/>
          <w:szCs w:val="24"/>
        </w:rPr>
        <w:t>§3</w:t>
      </w:r>
      <w:r w:rsidR="003F667E" w:rsidRPr="002E0631">
        <w:rPr>
          <w:rFonts w:ascii="Cambria" w:hAnsi="Cambria"/>
          <w:sz w:val="24"/>
          <w:szCs w:val="24"/>
        </w:rPr>
        <w:t xml:space="preserve"> </w:t>
      </w:r>
      <w:r w:rsidR="00FE065B">
        <w:rPr>
          <w:rFonts w:ascii="Cambria" w:hAnsi="Cambria"/>
          <w:sz w:val="24"/>
          <w:szCs w:val="24"/>
        </w:rPr>
        <w:t>ust. 4;</w:t>
      </w:r>
    </w:p>
    <w:p w14:paraId="2D9B0D69" w14:textId="157F14C7" w:rsidR="00813B95" w:rsidRPr="00B40D1A" w:rsidRDefault="00534DEC" w:rsidP="00EA61DF">
      <w:pPr>
        <w:pStyle w:val="Akapitzlist"/>
        <w:numPr>
          <w:ilvl w:val="0"/>
          <w:numId w:val="50"/>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sidR="00E06AB1">
        <w:rPr>
          <w:rFonts w:ascii="Cambria" w:hAnsi="Cambria"/>
          <w:sz w:val="24"/>
          <w:szCs w:val="24"/>
        </w:rPr>
        <w:t>y</w:t>
      </w:r>
      <w:r w:rsidRPr="00813B95">
        <w:rPr>
          <w:rFonts w:ascii="Cambria" w:hAnsi="Cambria"/>
          <w:sz w:val="24"/>
          <w:szCs w:val="24"/>
        </w:rPr>
        <w:t xml:space="preserve"> </w:t>
      </w:r>
      <w:r w:rsidR="00E06AB1">
        <w:rPr>
          <w:rFonts w:ascii="Cambria" w:hAnsi="Cambria"/>
          <w:sz w:val="24"/>
          <w:szCs w:val="24"/>
        </w:rPr>
        <w:t xml:space="preserve">w </w:t>
      </w:r>
      <w:r w:rsidR="00E06AB1" w:rsidRPr="00E06AB1">
        <w:rPr>
          <w:rFonts w:ascii="Cambria" w:hAnsi="Cambria"/>
          <w:sz w:val="24"/>
          <w:szCs w:val="24"/>
        </w:rPr>
        <w:t>okresie gwarancji i rękojmi w</w:t>
      </w:r>
      <w:r w:rsidR="00E06AB1">
        <w:rPr>
          <w:rFonts w:ascii="Cambria" w:hAnsi="Cambria"/>
          <w:sz w:val="24"/>
          <w:szCs w:val="24"/>
        </w:rPr>
        <w:t xml:space="preserve"> </w:t>
      </w:r>
      <w:r w:rsidR="00E06AB1" w:rsidRPr="00E06AB1">
        <w:rPr>
          <w:rFonts w:ascii="Cambria" w:hAnsi="Cambria"/>
          <w:sz w:val="24"/>
          <w:szCs w:val="24"/>
        </w:rPr>
        <w:t xml:space="preserve">wysokości </w:t>
      </w:r>
      <w:r w:rsidR="00FE065B">
        <w:rPr>
          <w:rFonts w:ascii="Cambria" w:hAnsi="Cambria"/>
          <w:sz w:val="24"/>
          <w:szCs w:val="24"/>
        </w:rPr>
        <w:t>0,5</w:t>
      </w:r>
      <w:r w:rsidR="00E06AB1" w:rsidRPr="00596E96">
        <w:rPr>
          <w:rFonts w:ascii="Cambria" w:hAnsi="Cambria"/>
          <w:sz w:val="24"/>
          <w:szCs w:val="24"/>
        </w:rPr>
        <w:t>%</w:t>
      </w:r>
      <w:r w:rsidR="00E06AB1" w:rsidRPr="00E06AB1">
        <w:rPr>
          <w:rFonts w:ascii="Cambria" w:hAnsi="Cambria"/>
          <w:sz w:val="24"/>
          <w:szCs w:val="24"/>
        </w:rPr>
        <w:t xml:space="preserve"> wynagrodzenia umownego brutto za wadliwy przedmiot zamówienia, za każdy</w:t>
      </w:r>
      <w:r w:rsidR="004A49B8">
        <w:rPr>
          <w:rFonts w:ascii="Cambria" w:hAnsi="Cambria"/>
          <w:sz w:val="24"/>
          <w:szCs w:val="24"/>
        </w:rPr>
        <w:t xml:space="preserve"> rozpoczęty</w:t>
      </w:r>
      <w:r w:rsidR="00E06AB1" w:rsidRPr="00E06AB1">
        <w:rPr>
          <w:rFonts w:ascii="Cambria" w:hAnsi="Cambria"/>
          <w:sz w:val="24"/>
          <w:szCs w:val="24"/>
        </w:rPr>
        <w:t xml:space="preserve"> dzień zwłoki licząc od dnia następnego </w:t>
      </w:r>
      <w:r w:rsidR="001D23C6">
        <w:rPr>
          <w:rFonts w:ascii="Cambria" w:hAnsi="Cambria"/>
          <w:sz w:val="24"/>
          <w:szCs w:val="24"/>
        </w:rPr>
        <w:t xml:space="preserve">po dniu ustalonym na </w:t>
      </w:r>
      <w:r w:rsidR="00E06AB1" w:rsidRPr="00B40D1A">
        <w:rPr>
          <w:rFonts w:ascii="Cambria" w:hAnsi="Cambria"/>
          <w:sz w:val="24"/>
          <w:szCs w:val="24"/>
        </w:rPr>
        <w:t>usunięcie w</w:t>
      </w:r>
      <w:r w:rsidR="00C171E2">
        <w:rPr>
          <w:rFonts w:ascii="Cambria" w:hAnsi="Cambria"/>
          <w:sz w:val="24"/>
          <w:szCs w:val="24"/>
        </w:rPr>
        <w:t>ad, zgodnie z postanowieniami §6</w:t>
      </w:r>
      <w:r w:rsidR="00E06AB1" w:rsidRPr="00B40D1A">
        <w:rPr>
          <w:rFonts w:ascii="Cambria" w:hAnsi="Cambria"/>
          <w:sz w:val="24"/>
          <w:szCs w:val="24"/>
        </w:rPr>
        <w:t xml:space="preserve"> umowy,</w:t>
      </w:r>
    </w:p>
    <w:p w14:paraId="387C3BA2" w14:textId="36238A3F" w:rsidR="00E06AB1" w:rsidRPr="00B40D1A" w:rsidRDefault="00E06AB1" w:rsidP="00EA61DF">
      <w:pPr>
        <w:pStyle w:val="Akapitzlist"/>
        <w:numPr>
          <w:ilvl w:val="0"/>
          <w:numId w:val="50"/>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w:t>
      </w:r>
      <w:r w:rsidR="007C7DDE">
        <w:rPr>
          <w:rFonts w:ascii="Cambria" w:hAnsi="Cambria"/>
          <w:sz w:val="24"/>
          <w:szCs w:val="24"/>
        </w:rPr>
        <w:t>8</w:t>
      </w:r>
      <w:r>
        <w:rPr>
          <w:rFonts w:ascii="Cambria" w:hAnsi="Cambria"/>
          <w:sz w:val="24"/>
          <w:szCs w:val="24"/>
        </w:rPr>
        <w:t xml:space="preserve">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26C0A205" w14:textId="413C0C2A" w:rsidR="00B40D1A" w:rsidRDefault="00B40D1A"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sidR="00596E96">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193FDA2C" w14:textId="5CA38DD0" w:rsidR="00A15097" w:rsidRPr="00B40D1A" w:rsidRDefault="00A15097"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sidR="00B40D1A">
        <w:rPr>
          <w:rFonts w:ascii="Cambria" w:hAnsi="Cambria"/>
          <w:sz w:val="24"/>
          <w:szCs w:val="24"/>
        </w:rPr>
        <w:t xml:space="preserve"> nie może przekroczyć 50% kwoty </w:t>
      </w:r>
      <w:r w:rsidR="00813B95" w:rsidRPr="00B40D1A">
        <w:rPr>
          <w:rFonts w:ascii="Cambria" w:hAnsi="Cambria"/>
          <w:sz w:val="24"/>
          <w:szCs w:val="24"/>
        </w:rPr>
        <w:t xml:space="preserve">wynagrodzenia brutto, określonego w §4 ust. </w:t>
      </w:r>
      <w:r w:rsidR="0076589B">
        <w:rPr>
          <w:rFonts w:ascii="Cambria" w:hAnsi="Cambria"/>
          <w:sz w:val="24"/>
          <w:szCs w:val="24"/>
        </w:rPr>
        <w:t>1</w:t>
      </w:r>
      <w:r w:rsidR="00813B95" w:rsidRPr="00B40D1A">
        <w:rPr>
          <w:rFonts w:ascii="Cambria" w:hAnsi="Cambria"/>
          <w:sz w:val="24"/>
          <w:szCs w:val="24"/>
        </w:rPr>
        <w:t xml:space="preserve"> umowy</w:t>
      </w:r>
      <w:r w:rsidRPr="00B40D1A">
        <w:rPr>
          <w:rFonts w:ascii="Cambria" w:hAnsi="Cambria"/>
          <w:sz w:val="24"/>
          <w:szCs w:val="24"/>
        </w:rPr>
        <w:t>.</w:t>
      </w:r>
    </w:p>
    <w:p w14:paraId="41A180E8" w14:textId="5418FC5F" w:rsidR="00A15097" w:rsidRP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16C88927" w:rsid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10276A4F" w14:textId="1026E1B1" w:rsidR="00377341" w:rsidRDefault="00377341" w:rsidP="00FB2691">
      <w:pPr>
        <w:spacing w:after="120" w:line="240" w:lineRule="auto"/>
        <w:contextualSpacing/>
        <w:rPr>
          <w:rFonts w:ascii="Cambria" w:hAnsi="Cambria"/>
          <w:b/>
          <w:sz w:val="24"/>
          <w:szCs w:val="24"/>
          <w:lang w:val="pl-PL"/>
        </w:rPr>
      </w:pPr>
    </w:p>
    <w:p w14:paraId="42A7B45C" w14:textId="77777777" w:rsidR="0021537C" w:rsidRPr="004B3E41" w:rsidRDefault="0021537C" w:rsidP="004B3E41">
      <w:pPr>
        <w:spacing w:after="120" w:line="240" w:lineRule="auto"/>
        <w:ind w:left="-737" w:firstLine="720"/>
        <w:contextualSpacing/>
        <w:jc w:val="center"/>
        <w:rPr>
          <w:rFonts w:ascii="Cambria" w:hAnsi="Cambria"/>
          <w:b/>
          <w:sz w:val="24"/>
          <w:szCs w:val="24"/>
          <w:lang w:val="pl-PL"/>
        </w:rPr>
      </w:pPr>
    </w:p>
    <w:p w14:paraId="5E9C73C1" w14:textId="22750BE7" w:rsidR="0021537C" w:rsidRPr="00133C41" w:rsidRDefault="0021537C" w:rsidP="004B3E41">
      <w:pPr>
        <w:spacing w:after="0" w:line="240" w:lineRule="auto"/>
        <w:jc w:val="center"/>
        <w:rPr>
          <w:rFonts w:ascii="Cambria" w:eastAsiaTheme="minorEastAsia" w:hAnsi="Cambria" w:cstheme="majorHAnsi"/>
          <w:b/>
          <w:color w:val="000000" w:themeColor="text1"/>
          <w:sz w:val="24"/>
          <w:szCs w:val="24"/>
          <w:lang w:val="pl-PL" w:eastAsia="pl-PL"/>
        </w:rPr>
      </w:pPr>
      <w:r w:rsidRPr="00133C41">
        <w:rPr>
          <w:rFonts w:ascii="Cambria" w:eastAsiaTheme="minorEastAsia" w:hAnsi="Cambria" w:cstheme="majorHAnsi"/>
          <w:b/>
          <w:color w:val="000000" w:themeColor="text1"/>
          <w:sz w:val="24"/>
          <w:szCs w:val="24"/>
          <w:lang w:val="pl-PL" w:eastAsia="pl-PL"/>
        </w:rPr>
        <w:t>§ 8</w:t>
      </w:r>
    </w:p>
    <w:p w14:paraId="3311A647" w14:textId="77777777" w:rsidR="0021537C" w:rsidRPr="00133C41" w:rsidRDefault="0021537C" w:rsidP="004B3E41">
      <w:pPr>
        <w:spacing w:after="0" w:line="240" w:lineRule="auto"/>
        <w:jc w:val="center"/>
        <w:rPr>
          <w:rFonts w:ascii="Cambria" w:eastAsiaTheme="minorEastAsia" w:hAnsi="Cambria" w:cstheme="majorHAnsi"/>
          <w:b/>
          <w:color w:val="000000" w:themeColor="text1"/>
          <w:sz w:val="24"/>
          <w:szCs w:val="24"/>
          <w:lang w:val="pl-PL" w:eastAsia="pl-PL"/>
        </w:rPr>
      </w:pPr>
      <w:r w:rsidRPr="00133C41">
        <w:rPr>
          <w:rFonts w:ascii="Cambria" w:eastAsiaTheme="minorEastAsia" w:hAnsi="Cambria" w:cstheme="majorHAnsi"/>
          <w:b/>
          <w:color w:val="000000" w:themeColor="text1"/>
          <w:sz w:val="24"/>
          <w:szCs w:val="24"/>
          <w:lang w:val="pl-PL" w:eastAsia="pl-PL"/>
        </w:rPr>
        <w:t>Zabezpieczenie należytego wykonania</w:t>
      </w:r>
    </w:p>
    <w:p w14:paraId="4724D29A" w14:textId="58B6D42E" w:rsidR="0021537C" w:rsidRPr="00133C41" w:rsidRDefault="0021537C" w:rsidP="004B3E41">
      <w:pPr>
        <w:tabs>
          <w:tab w:val="left" w:pos="357"/>
        </w:tabs>
        <w:spacing w:after="120" w:line="256" w:lineRule="auto"/>
        <w:ind w:left="399" w:hanging="360"/>
        <w:jc w:val="both"/>
        <w:rPr>
          <w:rFonts w:ascii="Cambria" w:eastAsiaTheme="minorEastAsia" w:hAnsi="Cambria" w:cstheme="majorHAnsi"/>
          <w:sz w:val="24"/>
          <w:szCs w:val="24"/>
          <w:lang w:val="pl-PL"/>
        </w:rPr>
      </w:pPr>
      <w:r w:rsidRPr="00133C41">
        <w:rPr>
          <w:rFonts w:ascii="Cambria" w:eastAsiaTheme="minorEastAsia" w:hAnsi="Cambria" w:cstheme="majorHAnsi"/>
          <w:sz w:val="24"/>
          <w:szCs w:val="24"/>
          <w:lang w:val="pl-PL"/>
        </w:rPr>
        <w:t>1</w:t>
      </w:r>
      <w:r w:rsidR="008569CF" w:rsidRPr="00133C41">
        <w:rPr>
          <w:rFonts w:ascii="Cambria" w:eastAsiaTheme="minorEastAsia" w:hAnsi="Cambria" w:cstheme="majorHAnsi"/>
          <w:sz w:val="24"/>
          <w:szCs w:val="24"/>
          <w:lang w:val="pl-PL"/>
        </w:rPr>
        <w:t>.</w:t>
      </w:r>
      <w:r w:rsidRPr="00133C41">
        <w:rPr>
          <w:rFonts w:ascii="Cambria" w:eastAsiaTheme="minorEastAsia" w:hAnsi="Cambria" w:cstheme="majorHAnsi"/>
          <w:sz w:val="24"/>
          <w:szCs w:val="24"/>
          <w:lang w:val="pl-PL"/>
        </w:rPr>
        <w:t xml:space="preserve"> </w:t>
      </w:r>
      <w:r w:rsidRPr="00133C41">
        <w:rPr>
          <w:rFonts w:ascii="Cambria" w:eastAsiaTheme="minorEastAsia" w:hAnsi="Cambria" w:cstheme="majorHAnsi"/>
          <w:sz w:val="24"/>
          <w:szCs w:val="24"/>
          <w:lang w:val="pl-PL"/>
        </w:rPr>
        <w:tab/>
        <w:t xml:space="preserve">W celu zabezpieczenia ewentualnych roszczeń Zamawiającego wynikających </w:t>
      </w:r>
      <w:r w:rsidRPr="00133C41">
        <w:rPr>
          <w:rFonts w:ascii="Cambria" w:eastAsiaTheme="minorEastAsia" w:hAnsi="Cambria" w:cstheme="majorHAnsi"/>
          <w:sz w:val="24"/>
          <w:szCs w:val="24"/>
          <w:lang w:val="pl-PL"/>
        </w:rPr>
        <w:br/>
        <w:t xml:space="preserve">z niewykonania lub nienależytego wykonania umowy, Wykonawca wniósł zabezpieczenie należytego wykonania w wysokości 5 % wynagrodzenia brutto tj. </w:t>
      </w:r>
      <w:r w:rsidRPr="00133C41">
        <w:rPr>
          <w:rFonts w:ascii="Cambria" w:eastAsiaTheme="minorEastAsia" w:hAnsi="Cambria" w:cstheme="majorHAnsi"/>
          <w:b/>
          <w:sz w:val="24"/>
          <w:szCs w:val="24"/>
          <w:lang w:val="pl-PL"/>
        </w:rPr>
        <w:t>na kwotę …………. zł (słownie: …………………………..).</w:t>
      </w:r>
      <w:r w:rsidRPr="00133C41">
        <w:rPr>
          <w:rFonts w:ascii="Cambria" w:eastAsiaTheme="minorEastAsia" w:hAnsi="Cambria" w:cstheme="majorHAnsi"/>
          <w:sz w:val="24"/>
          <w:szCs w:val="24"/>
          <w:lang w:val="pl-PL"/>
        </w:rPr>
        <w:t xml:space="preserve"> </w:t>
      </w:r>
    </w:p>
    <w:p w14:paraId="6AB02B7E" w14:textId="6B1944E3" w:rsidR="0021537C" w:rsidRPr="00133C41" w:rsidRDefault="0021537C" w:rsidP="004B3E41">
      <w:pPr>
        <w:tabs>
          <w:tab w:val="left" w:pos="357"/>
        </w:tabs>
        <w:spacing w:after="120" w:line="256" w:lineRule="auto"/>
        <w:jc w:val="both"/>
        <w:rPr>
          <w:rFonts w:ascii="Cambria" w:eastAsiaTheme="minorEastAsia" w:hAnsi="Cambria" w:cstheme="majorHAnsi"/>
          <w:b/>
          <w:sz w:val="24"/>
          <w:szCs w:val="24"/>
          <w:lang w:val="pl-PL"/>
        </w:rPr>
      </w:pPr>
      <w:r w:rsidRPr="00133C41">
        <w:rPr>
          <w:rFonts w:ascii="Cambria" w:eastAsiaTheme="minorEastAsia" w:hAnsi="Cambria" w:cstheme="majorHAnsi"/>
          <w:sz w:val="24"/>
          <w:szCs w:val="24"/>
          <w:lang w:val="pl-PL"/>
        </w:rPr>
        <w:t>2</w:t>
      </w:r>
      <w:r w:rsidR="008569CF" w:rsidRPr="00133C41">
        <w:rPr>
          <w:rFonts w:ascii="Cambria" w:eastAsiaTheme="minorEastAsia" w:hAnsi="Cambria" w:cstheme="majorHAnsi"/>
          <w:sz w:val="24"/>
          <w:szCs w:val="24"/>
          <w:lang w:val="pl-PL"/>
        </w:rPr>
        <w:t>.</w:t>
      </w:r>
      <w:r w:rsidRPr="00133C41">
        <w:rPr>
          <w:rFonts w:ascii="Cambria" w:eastAsiaTheme="minorEastAsia" w:hAnsi="Cambria" w:cstheme="majorHAnsi"/>
          <w:sz w:val="24"/>
          <w:szCs w:val="24"/>
          <w:lang w:val="pl-PL"/>
        </w:rPr>
        <w:tab/>
        <w:t xml:space="preserve">Zabezpieczenie zostało wniesione w formie: </w:t>
      </w:r>
      <w:r w:rsidRPr="00133C41">
        <w:rPr>
          <w:rFonts w:ascii="Cambria" w:eastAsiaTheme="minorEastAsia" w:hAnsi="Cambria" w:cstheme="majorHAnsi"/>
          <w:b/>
          <w:sz w:val="24"/>
          <w:szCs w:val="24"/>
          <w:lang w:val="pl-PL"/>
        </w:rPr>
        <w:t>……………..</w:t>
      </w:r>
    </w:p>
    <w:p w14:paraId="038180E8" w14:textId="6850B050" w:rsidR="0021537C" w:rsidRPr="00133C41" w:rsidRDefault="0021537C" w:rsidP="004B3E41">
      <w:pPr>
        <w:tabs>
          <w:tab w:val="left" w:pos="357"/>
        </w:tabs>
        <w:spacing w:after="120" w:line="256" w:lineRule="auto"/>
        <w:ind w:left="342" w:hanging="342"/>
        <w:jc w:val="both"/>
        <w:rPr>
          <w:rFonts w:ascii="Cambria" w:eastAsiaTheme="minorEastAsia" w:hAnsi="Cambria" w:cstheme="majorHAnsi"/>
          <w:sz w:val="24"/>
          <w:szCs w:val="24"/>
          <w:lang w:val="pl-PL"/>
        </w:rPr>
      </w:pPr>
      <w:r w:rsidRPr="00133C41">
        <w:rPr>
          <w:rFonts w:ascii="Cambria" w:eastAsiaTheme="minorEastAsia" w:hAnsi="Cambria" w:cstheme="majorHAnsi"/>
          <w:sz w:val="24"/>
          <w:szCs w:val="24"/>
          <w:lang w:val="pl-PL"/>
        </w:rPr>
        <w:t>3</w:t>
      </w:r>
      <w:r w:rsidR="008569CF" w:rsidRPr="00133C41">
        <w:rPr>
          <w:rFonts w:ascii="Cambria" w:eastAsiaTheme="minorEastAsia" w:hAnsi="Cambria" w:cstheme="majorHAnsi"/>
          <w:sz w:val="24"/>
          <w:szCs w:val="24"/>
          <w:lang w:val="pl-PL"/>
        </w:rPr>
        <w:t>.</w:t>
      </w:r>
      <w:r w:rsidRPr="00133C41">
        <w:rPr>
          <w:rFonts w:ascii="Cambria" w:eastAsiaTheme="minorEastAsia" w:hAnsi="Cambria" w:cstheme="majorHAnsi"/>
          <w:sz w:val="24"/>
          <w:szCs w:val="24"/>
          <w:lang w:val="pl-PL"/>
        </w:rPr>
        <w:tab/>
        <w:t xml:space="preserve">Wykonawca zobowiązuje się do utrzymania zabezpieczenia przez cały okres obowiązywania umowy tj. od dnia podpisania umowy do upływu terminu gwarancji plus 15 dni. </w:t>
      </w:r>
    </w:p>
    <w:p w14:paraId="1A3AE8A0" w14:textId="111D9561" w:rsidR="0021537C" w:rsidRPr="00133C41" w:rsidRDefault="0021537C" w:rsidP="004B3E41">
      <w:pPr>
        <w:tabs>
          <w:tab w:val="left" w:pos="357"/>
        </w:tabs>
        <w:spacing w:after="120" w:line="256" w:lineRule="auto"/>
        <w:ind w:left="342" w:hanging="342"/>
        <w:jc w:val="both"/>
        <w:rPr>
          <w:rFonts w:ascii="Cambria" w:eastAsiaTheme="minorEastAsia" w:hAnsi="Cambria" w:cstheme="majorHAnsi"/>
          <w:sz w:val="24"/>
          <w:szCs w:val="24"/>
          <w:lang w:val="pl-PL"/>
        </w:rPr>
      </w:pPr>
      <w:r w:rsidRPr="00133C41">
        <w:rPr>
          <w:rFonts w:ascii="Cambria" w:eastAsiaTheme="minorEastAsia" w:hAnsi="Cambria" w:cstheme="majorHAnsi"/>
          <w:sz w:val="24"/>
          <w:szCs w:val="24"/>
          <w:lang w:val="pl-PL"/>
        </w:rPr>
        <w:t>4</w:t>
      </w:r>
      <w:r w:rsidR="008569CF" w:rsidRPr="00133C41">
        <w:rPr>
          <w:rFonts w:ascii="Cambria" w:eastAsiaTheme="minorEastAsia" w:hAnsi="Cambria" w:cstheme="majorHAnsi"/>
          <w:sz w:val="24"/>
          <w:szCs w:val="24"/>
          <w:lang w:val="pl-PL"/>
        </w:rPr>
        <w:t>.</w:t>
      </w:r>
      <w:r w:rsidRPr="00133C41">
        <w:rPr>
          <w:rFonts w:ascii="Cambria" w:eastAsiaTheme="minorEastAsia" w:hAnsi="Cambria" w:cstheme="majorHAnsi"/>
          <w:sz w:val="24"/>
          <w:szCs w:val="24"/>
          <w:lang w:val="pl-PL"/>
        </w:rPr>
        <w:t xml:space="preserve"> </w:t>
      </w:r>
      <w:r w:rsidRPr="00133C41">
        <w:rPr>
          <w:rFonts w:ascii="Cambria" w:eastAsiaTheme="minorEastAsia" w:hAnsi="Cambria" w:cstheme="majorHAnsi"/>
          <w:sz w:val="24"/>
          <w:szCs w:val="24"/>
          <w:lang w:val="pl-PL"/>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60FAF945" w14:textId="3DEAC16B" w:rsidR="0021537C" w:rsidRPr="00133C41" w:rsidRDefault="0021537C" w:rsidP="004B3E41">
      <w:pPr>
        <w:tabs>
          <w:tab w:val="left" w:pos="357"/>
        </w:tabs>
        <w:spacing w:after="120" w:line="256" w:lineRule="auto"/>
        <w:ind w:left="342" w:hanging="342"/>
        <w:jc w:val="both"/>
        <w:rPr>
          <w:rFonts w:ascii="Cambria" w:eastAsiaTheme="minorEastAsia" w:hAnsi="Cambria" w:cstheme="majorHAnsi"/>
          <w:sz w:val="24"/>
          <w:szCs w:val="24"/>
          <w:lang w:val="pl-PL"/>
        </w:rPr>
      </w:pPr>
      <w:r w:rsidRPr="00133C41">
        <w:rPr>
          <w:rFonts w:ascii="Cambria" w:eastAsiaTheme="minorEastAsia" w:hAnsi="Cambria" w:cstheme="majorHAnsi"/>
          <w:sz w:val="24"/>
          <w:szCs w:val="24"/>
          <w:lang w:val="pl-PL"/>
        </w:rPr>
        <w:t>5</w:t>
      </w:r>
      <w:r w:rsidR="008569CF" w:rsidRPr="00133C41">
        <w:rPr>
          <w:rFonts w:ascii="Cambria" w:eastAsiaTheme="minorEastAsia" w:hAnsi="Cambria" w:cstheme="majorHAnsi"/>
          <w:sz w:val="24"/>
          <w:szCs w:val="24"/>
          <w:lang w:val="pl-PL"/>
        </w:rPr>
        <w:t>.</w:t>
      </w:r>
      <w:r w:rsidRPr="00133C41">
        <w:rPr>
          <w:rFonts w:ascii="Cambria" w:eastAsiaTheme="minorEastAsia" w:hAnsi="Cambria" w:cstheme="majorHAnsi"/>
          <w:sz w:val="24"/>
          <w:szCs w:val="24"/>
          <w:lang w:val="pl-PL"/>
        </w:rPr>
        <w:t xml:space="preserve"> </w:t>
      </w:r>
      <w:r w:rsidRPr="00133C41">
        <w:rPr>
          <w:rFonts w:ascii="Cambria" w:eastAsiaTheme="minorEastAsia" w:hAnsi="Cambria" w:cstheme="majorHAnsi"/>
          <w:sz w:val="24"/>
          <w:szCs w:val="24"/>
          <w:lang w:val="pl-PL"/>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1739C048" w14:textId="27725B38" w:rsidR="0021537C" w:rsidRPr="00133C41" w:rsidRDefault="0021537C" w:rsidP="004B3E41">
      <w:pPr>
        <w:tabs>
          <w:tab w:val="left" w:pos="357"/>
        </w:tabs>
        <w:spacing w:after="120" w:line="256" w:lineRule="auto"/>
        <w:jc w:val="both"/>
        <w:rPr>
          <w:rFonts w:ascii="Cambria" w:eastAsiaTheme="minorEastAsia" w:hAnsi="Cambria" w:cstheme="majorHAnsi"/>
          <w:sz w:val="24"/>
          <w:szCs w:val="24"/>
          <w:lang w:val="pl-PL"/>
        </w:rPr>
      </w:pPr>
      <w:r w:rsidRPr="00133C41">
        <w:rPr>
          <w:rFonts w:ascii="Cambria" w:eastAsiaTheme="minorEastAsia" w:hAnsi="Cambria" w:cstheme="majorHAnsi"/>
          <w:sz w:val="24"/>
          <w:szCs w:val="24"/>
          <w:lang w:val="pl-PL"/>
        </w:rPr>
        <w:t>6</w:t>
      </w:r>
      <w:r w:rsidR="008569CF" w:rsidRPr="00133C41">
        <w:rPr>
          <w:rFonts w:ascii="Cambria" w:eastAsiaTheme="minorEastAsia" w:hAnsi="Cambria" w:cstheme="majorHAnsi"/>
          <w:sz w:val="24"/>
          <w:szCs w:val="24"/>
          <w:lang w:val="pl-PL"/>
        </w:rPr>
        <w:t>.</w:t>
      </w:r>
      <w:r w:rsidRPr="00133C41">
        <w:rPr>
          <w:rFonts w:ascii="Cambria" w:eastAsiaTheme="minorEastAsia" w:hAnsi="Cambria" w:cstheme="majorHAnsi"/>
          <w:sz w:val="24"/>
          <w:szCs w:val="24"/>
          <w:lang w:val="pl-PL"/>
        </w:rPr>
        <w:tab/>
        <w:t xml:space="preserve">Zabezpieczenie zostanie zwrócone Wykonawcy w następujący sposób: </w:t>
      </w:r>
    </w:p>
    <w:p w14:paraId="1D92596F" w14:textId="2D1E4594" w:rsidR="0021537C" w:rsidRPr="00133C41" w:rsidRDefault="0021537C" w:rsidP="004B3E41">
      <w:pPr>
        <w:tabs>
          <w:tab w:val="left" w:pos="357"/>
        </w:tabs>
        <w:spacing w:after="60" w:line="256" w:lineRule="auto"/>
        <w:ind w:left="567" w:hanging="283"/>
        <w:jc w:val="both"/>
        <w:rPr>
          <w:rFonts w:ascii="Cambria" w:eastAsiaTheme="minorEastAsia" w:hAnsi="Cambria" w:cstheme="majorHAnsi"/>
          <w:sz w:val="24"/>
          <w:szCs w:val="24"/>
          <w:lang w:val="pl-PL"/>
        </w:rPr>
      </w:pPr>
      <w:r w:rsidRPr="00133C41">
        <w:rPr>
          <w:rFonts w:ascii="Cambria" w:eastAsiaTheme="minorEastAsia" w:hAnsi="Cambria" w:cstheme="majorHAnsi"/>
          <w:sz w:val="24"/>
          <w:szCs w:val="24"/>
          <w:lang w:val="pl-PL"/>
        </w:rPr>
        <w:t xml:space="preserve">a) 70% kwoty zabezpieczenia w terminie 30 dni od dnia wykonania zamówienia  i uznania przez </w:t>
      </w:r>
      <w:r w:rsidR="00133C41" w:rsidRPr="00133C41">
        <w:rPr>
          <w:rFonts w:ascii="Cambria" w:eastAsiaTheme="minorEastAsia" w:hAnsi="Cambria" w:cstheme="majorHAnsi"/>
          <w:sz w:val="24"/>
          <w:szCs w:val="24"/>
          <w:lang w:val="pl-PL"/>
        </w:rPr>
        <w:t>Zamawiającego za</w:t>
      </w:r>
      <w:r w:rsidRPr="00133C41">
        <w:rPr>
          <w:rFonts w:ascii="Cambria" w:eastAsiaTheme="minorEastAsia" w:hAnsi="Cambria" w:cstheme="majorHAnsi"/>
          <w:sz w:val="24"/>
          <w:szCs w:val="24"/>
          <w:lang w:val="pl-PL"/>
        </w:rPr>
        <w:t xml:space="preserve"> należycie wykonane </w:t>
      </w:r>
      <w:r w:rsidR="00133C41">
        <w:rPr>
          <w:rFonts w:ascii="Cambria" w:eastAsiaTheme="minorEastAsia" w:hAnsi="Cambria" w:cstheme="majorHAnsi"/>
          <w:sz w:val="24"/>
          <w:szCs w:val="24"/>
          <w:lang w:val="pl-PL"/>
        </w:rPr>
        <w:t xml:space="preserve">- </w:t>
      </w:r>
      <w:r w:rsidRPr="00133C41">
        <w:rPr>
          <w:rFonts w:ascii="Cambria" w:eastAsiaTheme="minorEastAsia" w:hAnsi="Cambria" w:cstheme="majorHAnsi"/>
          <w:sz w:val="24"/>
          <w:szCs w:val="24"/>
          <w:lang w:val="pl-PL"/>
        </w:rPr>
        <w:t xml:space="preserve">w  protokole odbioru. </w:t>
      </w:r>
    </w:p>
    <w:p w14:paraId="127DB18C" w14:textId="77777777" w:rsidR="0021537C" w:rsidRPr="00133C41" w:rsidRDefault="0021537C" w:rsidP="004B3E41">
      <w:pPr>
        <w:tabs>
          <w:tab w:val="left" w:pos="357"/>
        </w:tabs>
        <w:spacing w:after="60" w:line="256" w:lineRule="auto"/>
        <w:ind w:left="284"/>
        <w:contextualSpacing/>
        <w:jc w:val="both"/>
        <w:rPr>
          <w:rFonts w:ascii="Cambria" w:eastAsiaTheme="minorEastAsia" w:hAnsi="Cambria" w:cstheme="majorHAnsi"/>
          <w:sz w:val="24"/>
          <w:szCs w:val="24"/>
          <w:lang w:val="cs-CZ" w:eastAsia="pl-PL"/>
        </w:rPr>
      </w:pPr>
      <w:r w:rsidRPr="00133C41">
        <w:rPr>
          <w:rFonts w:ascii="Cambria" w:eastAsiaTheme="minorEastAsia" w:hAnsi="Cambria" w:cstheme="majorHAnsi"/>
          <w:sz w:val="24"/>
          <w:szCs w:val="24"/>
          <w:lang w:val="pl-PL"/>
        </w:rPr>
        <w:t xml:space="preserve">b) 30% kwoty zabezpieczenia w terminie 15 dni  po upływie okresu rękojmi za wady i gwarancji </w:t>
      </w:r>
    </w:p>
    <w:p w14:paraId="7B110080" w14:textId="74C561E1" w:rsidR="0021537C" w:rsidRPr="00133C41" w:rsidRDefault="0021537C" w:rsidP="004B3E41">
      <w:pPr>
        <w:tabs>
          <w:tab w:val="left" w:pos="0"/>
        </w:tabs>
        <w:spacing w:after="60" w:line="256" w:lineRule="auto"/>
        <w:ind w:left="284" w:hanging="284"/>
        <w:contextualSpacing/>
        <w:jc w:val="both"/>
        <w:rPr>
          <w:rFonts w:ascii="Cambria" w:eastAsiaTheme="minorEastAsia" w:hAnsi="Cambria" w:cstheme="majorHAnsi"/>
          <w:sz w:val="24"/>
          <w:szCs w:val="24"/>
          <w:lang w:val="cs-CZ" w:eastAsia="pl-PL"/>
        </w:rPr>
      </w:pPr>
      <w:r w:rsidRPr="00133C41">
        <w:rPr>
          <w:rFonts w:ascii="Cambria" w:eastAsiaTheme="minorEastAsia" w:hAnsi="Cambria" w:cstheme="majorHAnsi"/>
          <w:sz w:val="24"/>
          <w:szCs w:val="24"/>
          <w:lang w:val="pl-PL"/>
        </w:rPr>
        <w:t>7</w:t>
      </w:r>
      <w:r w:rsidR="008569CF" w:rsidRPr="00133C41">
        <w:rPr>
          <w:rFonts w:ascii="Cambria" w:eastAsiaTheme="minorEastAsia" w:hAnsi="Cambria" w:cstheme="majorHAnsi"/>
          <w:sz w:val="24"/>
          <w:szCs w:val="24"/>
          <w:lang w:val="pl-PL"/>
        </w:rPr>
        <w:t>.</w:t>
      </w:r>
      <w:r w:rsidRPr="00133C41">
        <w:rPr>
          <w:rFonts w:ascii="Cambria" w:eastAsiaTheme="minorEastAsia" w:hAnsi="Cambria" w:cstheme="majorHAnsi"/>
          <w:sz w:val="24"/>
          <w:szCs w:val="24"/>
          <w:lang w:val="pl-PL"/>
        </w:rPr>
        <w:t xml:space="preserve"> </w:t>
      </w:r>
      <w:r w:rsidRPr="00133C41">
        <w:rPr>
          <w:rFonts w:ascii="Cambria" w:eastAsiaTheme="minorEastAsia" w:hAnsi="Cambria" w:cstheme="majorHAnsi"/>
          <w:sz w:val="24"/>
          <w:szCs w:val="24"/>
          <w:lang w:val="pl-PL"/>
        </w:rPr>
        <w:tab/>
      </w:r>
      <w:r w:rsidRPr="00133C41">
        <w:rPr>
          <w:rFonts w:ascii="Cambria" w:eastAsiaTheme="minorEastAsia" w:hAnsi="Cambria" w:cstheme="majorHAnsi"/>
          <w:sz w:val="24"/>
          <w:szCs w:val="24"/>
          <w:lang w:val="cs-CZ" w:eastAsia="pl-PL"/>
        </w:rPr>
        <w:t>Zabezpieczenie należytego wykonania umowy służy pokryciu roszczeń z tytułu niewykonania lub nienależytego wykonania przedmiotu umowy, w tym roszczeń z tytułu rękojmi za wady oraz gwarancji.</w:t>
      </w:r>
    </w:p>
    <w:p w14:paraId="564D3AFD" w14:textId="36BEAC69" w:rsidR="0021537C" w:rsidRPr="00133C41" w:rsidRDefault="0021537C" w:rsidP="004B3E41">
      <w:pPr>
        <w:tabs>
          <w:tab w:val="left" w:pos="0"/>
        </w:tabs>
        <w:spacing w:after="60" w:line="256" w:lineRule="auto"/>
        <w:ind w:left="284" w:hanging="284"/>
        <w:contextualSpacing/>
        <w:jc w:val="both"/>
        <w:rPr>
          <w:rFonts w:ascii="Cambria" w:eastAsiaTheme="minorEastAsia" w:hAnsi="Cambria" w:cstheme="majorHAnsi"/>
          <w:sz w:val="24"/>
          <w:szCs w:val="24"/>
          <w:lang w:val="cs-CZ" w:eastAsia="pl-PL"/>
        </w:rPr>
      </w:pPr>
      <w:r w:rsidRPr="00133C41">
        <w:rPr>
          <w:rFonts w:ascii="Cambria" w:eastAsiaTheme="minorEastAsia" w:hAnsi="Cambria" w:cstheme="majorHAnsi"/>
          <w:sz w:val="24"/>
          <w:szCs w:val="24"/>
          <w:lang w:val="cs-CZ" w:eastAsia="pl-PL"/>
        </w:rPr>
        <w:t>8</w:t>
      </w:r>
      <w:r w:rsidR="008569CF" w:rsidRPr="00133C41">
        <w:rPr>
          <w:rFonts w:ascii="Cambria" w:eastAsiaTheme="minorEastAsia" w:hAnsi="Cambria" w:cstheme="majorHAnsi"/>
          <w:sz w:val="24"/>
          <w:szCs w:val="24"/>
          <w:lang w:val="cs-CZ" w:eastAsia="pl-PL"/>
        </w:rPr>
        <w:t>.</w:t>
      </w:r>
      <w:r w:rsidRPr="00133C41">
        <w:rPr>
          <w:rFonts w:ascii="Cambria" w:eastAsiaTheme="minorEastAsia" w:hAnsi="Cambria" w:cstheme="majorHAnsi"/>
          <w:sz w:val="24"/>
          <w:szCs w:val="24"/>
          <w:lang w:val="cs-CZ"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6BDCEBED" w14:textId="0BC25B0C" w:rsidR="0021537C" w:rsidRPr="00133C41" w:rsidRDefault="0021537C" w:rsidP="004B3E41">
      <w:pPr>
        <w:tabs>
          <w:tab w:val="left" w:pos="0"/>
        </w:tabs>
        <w:spacing w:after="60" w:line="256" w:lineRule="auto"/>
        <w:ind w:left="284" w:hanging="284"/>
        <w:contextualSpacing/>
        <w:jc w:val="both"/>
        <w:rPr>
          <w:rFonts w:ascii="Cambria" w:eastAsiaTheme="minorEastAsia" w:hAnsi="Cambria" w:cstheme="majorHAnsi"/>
          <w:sz w:val="24"/>
          <w:szCs w:val="24"/>
          <w:lang w:val="cs-CZ" w:eastAsia="pl-PL"/>
        </w:rPr>
      </w:pPr>
      <w:r w:rsidRPr="00133C41">
        <w:rPr>
          <w:rFonts w:ascii="Cambria" w:eastAsiaTheme="minorEastAsia" w:hAnsi="Cambria" w:cstheme="majorHAnsi"/>
          <w:sz w:val="24"/>
          <w:szCs w:val="24"/>
          <w:lang w:val="cs-CZ" w:eastAsia="pl-PL"/>
        </w:rPr>
        <w:t>9</w:t>
      </w:r>
      <w:r w:rsidR="008569CF" w:rsidRPr="00133C41">
        <w:rPr>
          <w:rFonts w:ascii="Cambria" w:eastAsiaTheme="minorEastAsia" w:hAnsi="Cambria" w:cstheme="majorHAnsi"/>
          <w:sz w:val="24"/>
          <w:szCs w:val="24"/>
          <w:lang w:val="cs-CZ" w:eastAsia="pl-PL"/>
        </w:rPr>
        <w:t>.</w:t>
      </w:r>
      <w:r w:rsidRPr="00133C41">
        <w:rPr>
          <w:rFonts w:ascii="Cambria" w:eastAsiaTheme="minorEastAsia" w:hAnsi="Cambria" w:cstheme="majorHAnsi"/>
          <w:sz w:val="24"/>
          <w:szCs w:val="24"/>
          <w:lang w:val="cs-CZ" w:eastAsia="pl-PL"/>
        </w:rPr>
        <w:t xml:space="preserve"> </w:t>
      </w:r>
      <w:r w:rsidRPr="00133C41">
        <w:rPr>
          <w:rFonts w:ascii="Cambria" w:eastAsiaTheme="minorEastAsia" w:hAnsi="Cambria" w:cstheme="majorHAnsi"/>
          <w:sz w:val="24"/>
          <w:szCs w:val="24"/>
          <w:lang w:val="cs-CZ" w:eastAsia="pl-PL"/>
        </w:rPr>
        <w:tab/>
        <w:t>Wypłata, o której mowa w ust. 8 następuje nie później niż w ostatnim dniu ważności dotychczasowego zabezpieczenia.</w:t>
      </w:r>
    </w:p>
    <w:p w14:paraId="546798E4" w14:textId="77777777" w:rsidR="0021537C" w:rsidRDefault="0021537C" w:rsidP="00EF670B">
      <w:pPr>
        <w:spacing w:after="120" w:line="240" w:lineRule="auto"/>
        <w:ind w:left="-737" w:firstLine="720"/>
        <w:contextualSpacing/>
        <w:jc w:val="center"/>
        <w:rPr>
          <w:rFonts w:ascii="Cambria" w:hAnsi="Cambria"/>
          <w:b/>
          <w:sz w:val="24"/>
          <w:szCs w:val="24"/>
          <w:lang w:val="pl-PL"/>
        </w:rPr>
      </w:pPr>
    </w:p>
    <w:p w14:paraId="7C1F9035" w14:textId="77777777" w:rsidR="0021537C" w:rsidRDefault="0021537C" w:rsidP="00EF670B">
      <w:pPr>
        <w:spacing w:after="120" w:line="240" w:lineRule="auto"/>
        <w:ind w:left="-737" w:firstLine="720"/>
        <w:contextualSpacing/>
        <w:jc w:val="center"/>
        <w:rPr>
          <w:rFonts w:ascii="Cambria" w:hAnsi="Cambria"/>
          <w:b/>
          <w:sz w:val="24"/>
          <w:szCs w:val="24"/>
          <w:lang w:val="pl-PL"/>
        </w:rPr>
      </w:pPr>
    </w:p>
    <w:p w14:paraId="31F7AC9E" w14:textId="5C84B82E" w:rsidR="00377341" w:rsidRPr="00E51DC2" w:rsidRDefault="00377341"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21537C">
        <w:rPr>
          <w:rFonts w:ascii="Cambria" w:hAnsi="Cambria"/>
          <w:b/>
          <w:sz w:val="24"/>
          <w:szCs w:val="24"/>
          <w:lang w:val="pl-PL"/>
        </w:rPr>
        <w:t>9</w:t>
      </w:r>
    </w:p>
    <w:p w14:paraId="0BF77233" w14:textId="1A30DA69" w:rsidR="00813B95" w:rsidRPr="00377341" w:rsidRDefault="00F86043"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73C39630" w14:textId="4EE25067" w:rsidR="00F86043" w:rsidRPr="00F86043" w:rsidRDefault="00F86043" w:rsidP="00C930B7">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sidR="001057EB">
        <w:rPr>
          <w:rFonts w:ascii="Cambria" w:hAnsi="Cambria"/>
          <w:sz w:val="24"/>
          <w:szCs w:val="24"/>
        </w:rPr>
        <w:t>,</w:t>
      </w:r>
      <w:r w:rsidRPr="00F86043">
        <w:rPr>
          <w:rFonts w:ascii="Cambria" w:hAnsi="Cambria"/>
          <w:sz w:val="24"/>
          <w:szCs w:val="24"/>
        </w:rPr>
        <w:t xml:space="preserve"> osób wykonujących czynności w zakresie </w:t>
      </w:r>
      <w:r w:rsidRPr="00F86043">
        <w:rPr>
          <w:rFonts w:ascii="Cambria" w:hAnsi="Cambria"/>
          <w:sz w:val="24"/>
          <w:szCs w:val="24"/>
        </w:rPr>
        <w:lastRenderedPageBreak/>
        <w:t>realizacji zamówienia</w:t>
      </w:r>
      <w:r w:rsidR="001057EB">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sidR="001057EB">
        <w:rPr>
          <w:rFonts w:ascii="Cambria" w:hAnsi="Cambria"/>
          <w:sz w:val="24"/>
          <w:szCs w:val="24"/>
        </w:rPr>
        <w:t>.</w:t>
      </w:r>
    </w:p>
    <w:p w14:paraId="5436E703" w14:textId="3D436E26" w:rsidR="00FE065B" w:rsidRDefault="00F86043" w:rsidP="00FE065B">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wymaga, aby Wykonawca lub podwykonawca zatrudniał na podstawie stosunku pracy</w:t>
      </w:r>
      <w:r w:rsidR="00FE065B">
        <w:rPr>
          <w:rFonts w:ascii="Cambria" w:hAnsi="Cambria"/>
          <w:sz w:val="24"/>
          <w:szCs w:val="24"/>
        </w:rPr>
        <w:t xml:space="preserve"> osoby wykonujące następujące czynności</w:t>
      </w:r>
      <w:r w:rsidR="00FE065B" w:rsidRPr="00FE065B">
        <w:rPr>
          <w:rFonts w:ascii="Cambria" w:hAnsi="Cambria"/>
          <w:sz w:val="24"/>
          <w:szCs w:val="24"/>
        </w:rPr>
        <w:t>: składu, przygotowania do druku i druku</w:t>
      </w:r>
      <w:r w:rsidR="00FE065B">
        <w:rPr>
          <w:rFonts w:ascii="Cambria" w:hAnsi="Cambria"/>
          <w:sz w:val="24"/>
          <w:szCs w:val="24"/>
        </w:rPr>
        <w:t>.</w:t>
      </w:r>
    </w:p>
    <w:p w14:paraId="66432591" w14:textId="5451765E" w:rsidR="00FF38CB" w:rsidRPr="00FF38CB" w:rsidRDefault="00F86043" w:rsidP="00FE065B">
      <w:pPr>
        <w:pStyle w:val="Akapitzlist"/>
        <w:numPr>
          <w:ilvl w:val="0"/>
          <w:numId w:val="70"/>
        </w:numPr>
        <w:spacing w:after="120" w:line="240" w:lineRule="auto"/>
        <w:ind w:left="-37"/>
        <w:jc w:val="both"/>
        <w:rPr>
          <w:rFonts w:ascii="Cambria" w:hAnsi="Cambria"/>
          <w:sz w:val="24"/>
          <w:szCs w:val="24"/>
        </w:rPr>
      </w:pP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7892C7D5" w14:textId="700761E3" w:rsidR="00F86043" w:rsidRPr="00FF38CB" w:rsidRDefault="00F86043" w:rsidP="00C930B7">
      <w:pPr>
        <w:pStyle w:val="Akapitzlist"/>
        <w:numPr>
          <w:ilvl w:val="0"/>
          <w:numId w:val="70"/>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32092533" w14:textId="77777777" w:rsidR="00F86043" w:rsidRPr="00F86043" w:rsidRDefault="00F86043" w:rsidP="00C930B7">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23E4E1E2" w14:textId="4186918C" w:rsidR="00F86043" w:rsidRPr="00F86043" w:rsidRDefault="00F86043" w:rsidP="00C930B7">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r w:rsidR="001057EB">
        <w:rPr>
          <w:rFonts w:ascii="Cambria" w:eastAsia="Times New Roman" w:hAnsi="Cambria" w:cs="Calibri"/>
          <w:sz w:val="24"/>
          <w:szCs w:val="24"/>
          <w:lang w:val="pl-PL" w:eastAsia="pl-PL"/>
        </w:rPr>
        <w:t>,</w:t>
      </w:r>
    </w:p>
    <w:p w14:paraId="1EBA521A" w14:textId="77777777" w:rsidR="00F86043" w:rsidRPr="00F86043" w:rsidRDefault="00F86043" w:rsidP="00C930B7">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6CEC6F5B" w14:textId="28B887E2" w:rsidR="00F86043" w:rsidRPr="00F86043" w:rsidRDefault="00F86043" w:rsidP="00C930B7">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p>
    <w:p w14:paraId="4578F3F0" w14:textId="5E83EA7B" w:rsidR="00F86043" w:rsidRPr="00FF38CB" w:rsidRDefault="00F86043" w:rsidP="00C930B7">
      <w:pPr>
        <w:pStyle w:val="Akapitzlist"/>
        <w:numPr>
          <w:ilvl w:val="0"/>
          <w:numId w:val="70"/>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4C331E05"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60138BDE"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68E9AC9F"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67903BF5" w14:textId="77777777" w:rsidR="00F86043" w:rsidRPr="00F86043" w:rsidRDefault="00F86043" w:rsidP="00C930B7">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534DED50" w14:textId="77777777" w:rsidR="007C7DDE" w:rsidRDefault="00F86043" w:rsidP="00C930B7">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Zamawiający może odstąpić od umowy, jeżeli Wykonawca zaprzestał zatrudniania pracowników na podstawie stosunku pracy, zgodnie z ust. 2.</w:t>
      </w:r>
    </w:p>
    <w:p w14:paraId="7FEB5C91" w14:textId="77777777" w:rsidR="001057EB" w:rsidRDefault="001057EB" w:rsidP="00EF670B">
      <w:pPr>
        <w:spacing w:after="120" w:line="240" w:lineRule="auto"/>
        <w:contextualSpacing/>
        <w:jc w:val="center"/>
        <w:rPr>
          <w:rFonts w:ascii="Cambria" w:hAnsi="Cambria"/>
          <w:sz w:val="24"/>
          <w:szCs w:val="24"/>
          <w:lang w:val="pl-PL"/>
        </w:rPr>
      </w:pPr>
    </w:p>
    <w:p w14:paraId="2D407354" w14:textId="48E93320" w:rsidR="00A15097" w:rsidRPr="00A15097" w:rsidRDefault="00A15097" w:rsidP="00EF670B">
      <w:pPr>
        <w:spacing w:after="120" w:line="240" w:lineRule="auto"/>
        <w:contextualSpacing/>
        <w:jc w:val="center"/>
        <w:rPr>
          <w:rFonts w:ascii="Cambria" w:hAnsi="Cambria"/>
          <w:b/>
          <w:sz w:val="24"/>
          <w:szCs w:val="24"/>
        </w:rPr>
      </w:pPr>
      <w:r w:rsidRPr="00A15097">
        <w:rPr>
          <w:rFonts w:ascii="Cambria" w:hAnsi="Cambria"/>
          <w:b/>
          <w:sz w:val="24"/>
          <w:szCs w:val="24"/>
        </w:rPr>
        <w:lastRenderedPageBreak/>
        <w:t>§</w:t>
      </w:r>
      <w:r w:rsidR="0021537C">
        <w:rPr>
          <w:rFonts w:ascii="Cambria" w:hAnsi="Cambria"/>
          <w:b/>
          <w:sz w:val="24"/>
          <w:szCs w:val="24"/>
        </w:rPr>
        <w:t>10</w:t>
      </w:r>
    </w:p>
    <w:p w14:paraId="4A4BD5C6" w14:textId="63451647" w:rsidR="005154B9" w:rsidRDefault="00A15097" w:rsidP="0069613D">
      <w:pPr>
        <w:spacing w:after="120" w:line="240" w:lineRule="auto"/>
        <w:jc w:val="center"/>
        <w:rPr>
          <w:rFonts w:ascii="Cambria" w:hAnsi="Cambria"/>
          <w:b/>
          <w:sz w:val="24"/>
          <w:szCs w:val="24"/>
        </w:rPr>
      </w:pPr>
      <w:r>
        <w:rPr>
          <w:rFonts w:ascii="Cambria" w:hAnsi="Cambria"/>
          <w:b/>
          <w:sz w:val="24"/>
          <w:szCs w:val="24"/>
        </w:rPr>
        <w:t>Odstąpienie od umowy</w:t>
      </w:r>
    </w:p>
    <w:p w14:paraId="4FA0E083" w14:textId="77777777" w:rsidR="00C43BA3" w:rsidRPr="00C43BA3" w:rsidRDefault="00C43BA3" w:rsidP="00EA61DF">
      <w:pPr>
        <w:numPr>
          <w:ilvl w:val="0"/>
          <w:numId w:val="51"/>
        </w:numPr>
        <w:tabs>
          <w:tab w:val="left" w:pos="426"/>
        </w:tabs>
        <w:suppressAutoHyphens/>
        <w:spacing w:after="120" w:line="240" w:lineRule="auto"/>
        <w:ind w:left="-40" w:hanging="35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69D1EA7D" w14:textId="7B2AF046" w:rsidR="00C43BA3" w:rsidRDefault="00C43BA3"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0FDA7936" w14:textId="77777777" w:rsidR="000174BD"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pl-PL" w:eastAsia="pl-PL"/>
        </w:rPr>
        <w:t>Poza przypadkami określonymi w kodeksie cywilnym i innych przepisach prawa Zamawiającemu przysługuje prawo do odstąpienia od umowy w szczególności gdy</w:t>
      </w:r>
      <w:r w:rsidRPr="000174BD">
        <w:rPr>
          <w:rFonts w:ascii="Cambria" w:eastAsia="Times New Roman" w:hAnsi="Cambria" w:cs="Times New Roman"/>
          <w:sz w:val="24"/>
          <w:szCs w:val="24"/>
          <w:lang w:val="cs-CZ" w:eastAsia="pl-PL"/>
        </w:rPr>
        <w:t>:</w:t>
      </w:r>
    </w:p>
    <w:p w14:paraId="64C37EA3" w14:textId="45897FB7"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 xml:space="preserve">Wykonawca z przyczyn niezawinionych przez Zamawiającego nie rozpoczął realizacji </w:t>
      </w:r>
      <w:r w:rsidR="001D23C6">
        <w:rPr>
          <w:rFonts w:ascii="Cambria" w:eastAsia="Times New Roman" w:hAnsi="Cambria" w:cs="Times New Roman"/>
          <w:sz w:val="24"/>
          <w:szCs w:val="24"/>
          <w:lang w:eastAsia="pl-PL"/>
        </w:rPr>
        <w:t>przedmiotu zamówienia</w:t>
      </w:r>
      <w:r w:rsidR="000F661B">
        <w:rPr>
          <w:rFonts w:ascii="Cambria" w:eastAsia="Times New Roman" w:hAnsi="Cambria" w:cs="Times New Roman"/>
          <w:sz w:val="24"/>
          <w:szCs w:val="24"/>
          <w:lang w:eastAsia="pl-PL"/>
        </w:rPr>
        <w:t xml:space="preserve">, </w:t>
      </w:r>
      <w:r w:rsidR="000F661B">
        <w:rPr>
          <w:rFonts w:ascii="Cambria" w:eastAsia="Times New Roman" w:hAnsi="Cambria" w:cs="Times New Roman"/>
          <w:bCs/>
          <w:sz w:val="24"/>
          <w:szCs w:val="24"/>
        </w:rPr>
        <w:t>pozostaje w zwłoce z realizacją składu dłużej niż 7 dni roboczych</w:t>
      </w:r>
      <w:r w:rsidRPr="000174BD">
        <w:rPr>
          <w:rFonts w:ascii="Cambria" w:eastAsia="Times New Roman" w:hAnsi="Cambria" w:cs="Times New Roman"/>
          <w:sz w:val="24"/>
          <w:szCs w:val="24"/>
          <w:lang w:eastAsia="pl-PL"/>
        </w:rPr>
        <w:t xml:space="preserve"> albo pozostaje w zwłoce </w:t>
      </w:r>
      <w:r w:rsidR="000F661B">
        <w:rPr>
          <w:rFonts w:ascii="Cambria" w:eastAsia="Times New Roman" w:hAnsi="Cambria" w:cs="Times New Roman"/>
          <w:sz w:val="24"/>
          <w:szCs w:val="24"/>
          <w:lang w:eastAsia="pl-PL"/>
        </w:rPr>
        <w:t>przedmiotu zamówienia</w:t>
      </w:r>
      <w:r w:rsidRPr="000174BD">
        <w:rPr>
          <w:rFonts w:ascii="Cambria" w:eastAsia="Times New Roman" w:hAnsi="Cambria" w:cs="Times New Roman"/>
          <w:sz w:val="24"/>
          <w:szCs w:val="24"/>
          <w:lang w:eastAsia="pl-PL"/>
        </w:rPr>
        <w:t xml:space="preserve"> realizacją tak dalece, że w</w:t>
      </w:r>
      <w:r w:rsidR="001D23C6">
        <w:rPr>
          <w:rFonts w:ascii="Cambria" w:eastAsia="Times New Roman" w:hAnsi="Cambria" w:cs="Times New Roman"/>
          <w:sz w:val="24"/>
          <w:szCs w:val="24"/>
          <w:lang w:eastAsia="pl-PL"/>
        </w:rPr>
        <w:t>ątpliwe jest dochowanie terminu określonego</w:t>
      </w:r>
      <w:r w:rsidRPr="000174BD">
        <w:rPr>
          <w:rFonts w:ascii="Cambria" w:eastAsia="Times New Roman" w:hAnsi="Cambria" w:cs="Times New Roman"/>
          <w:sz w:val="24"/>
          <w:szCs w:val="24"/>
          <w:lang w:eastAsia="pl-PL"/>
        </w:rPr>
        <w:t xml:space="preserve"> w Umowie.</w:t>
      </w:r>
    </w:p>
    <w:p w14:paraId="143B2BDD" w14:textId="77777777" w:rsid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Przedmiot umowy nie spełnia wymagań określonych w Opisie przedmiotu zamówienia stanowiącym Załącznik nr 2 do umowy.</w:t>
      </w:r>
    </w:p>
    <w:p w14:paraId="51CC6348" w14:textId="77777777"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podzleca całe zlecenie lub dokonuje cesji praw wynikających z Umowy, jej części bez zgody Zamawiającego.</w:t>
      </w:r>
    </w:p>
    <w:p w14:paraId="469FE700" w14:textId="69648EEF"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zaprzestał zatrudniania pracowników na podstawie stosunku pracy, zgodnie z §8</w:t>
      </w:r>
      <w:r w:rsidRPr="000174BD">
        <w:rPr>
          <w:rFonts w:ascii="Cambria" w:eastAsia="Times New Roman" w:hAnsi="Cambria" w:cs="Times New Roman"/>
          <w:b/>
          <w:sz w:val="24"/>
          <w:szCs w:val="24"/>
          <w:lang w:eastAsia="pl-PL"/>
        </w:rPr>
        <w:t xml:space="preserve"> </w:t>
      </w:r>
      <w:r w:rsidRPr="000174BD">
        <w:rPr>
          <w:rFonts w:ascii="Cambria" w:eastAsia="Times New Roman" w:hAnsi="Cambria" w:cs="Times New Roman"/>
          <w:sz w:val="24"/>
          <w:szCs w:val="24"/>
          <w:lang w:eastAsia="pl-PL"/>
        </w:rPr>
        <w:t>ust. 2.</w:t>
      </w:r>
    </w:p>
    <w:p w14:paraId="310FC9BE" w14:textId="3E0CACD9" w:rsidR="00A072FE" w:rsidRPr="00A072FE" w:rsidRDefault="00A072FE" w:rsidP="00A072FE">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 xml:space="preserve">Zamawiający zastrzega sobie prawo odstąpienia od tej częsci umowy, która nie została zrealizowana, </w:t>
      </w:r>
      <w:r w:rsidRPr="00626484">
        <w:rPr>
          <w:rFonts w:ascii="Cambria" w:eastAsia="Times New Roman" w:hAnsi="Cambria" w:cs="Times New Roman"/>
          <w:sz w:val="24"/>
          <w:szCs w:val="24"/>
          <w:lang w:val="pl-PL" w:eastAsia="pl-PL"/>
        </w:rPr>
        <w:t xml:space="preserve">z przyczyn niezawinionych przez Zamawiającego, </w:t>
      </w:r>
      <w:r>
        <w:rPr>
          <w:rFonts w:ascii="Cambria" w:eastAsia="Times New Roman" w:hAnsi="Cambria" w:cs="Times New Roman"/>
          <w:sz w:val="24"/>
          <w:szCs w:val="24"/>
          <w:lang w:val="cs-CZ" w:eastAsia="pl-PL"/>
        </w:rPr>
        <w:t xml:space="preserve">w terminie określonym w </w:t>
      </w:r>
      <w:r w:rsidRPr="00626484">
        <w:rPr>
          <w:rFonts w:ascii="Cambria" w:eastAsia="Times New Roman" w:hAnsi="Cambria" w:cs="Times New Roman"/>
          <w:sz w:val="24"/>
          <w:szCs w:val="24"/>
          <w:lang w:val="pl-PL" w:eastAsia="pl-PL"/>
        </w:rPr>
        <w:t>§3 ust. 4</w:t>
      </w:r>
    </w:p>
    <w:p w14:paraId="351DA2A4" w14:textId="02F94D1B" w:rsidR="00C43BA3"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Odstąpienie od umowy w przypadku określonym w ust. 2) oraz ust. 3) nastąpi jeżeli Wykonawca nie dotrzyma swojego zobowiązania pomimo uprzedniego wezwania wraz z informacją o skutku nie dotrzymania zobowiązania w terminie wyznaczonym przez Zamawiającego.</w:t>
      </w:r>
    </w:p>
    <w:p w14:paraId="4B9B87CF" w14:textId="33B0C8F0" w:rsidR="000174BD" w:rsidRDefault="000174BD" w:rsidP="00C930B7">
      <w:pPr>
        <w:numPr>
          <w:ilvl w:val="0"/>
          <w:numId w:val="73"/>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W przypadku odstąpienia od umowy, </w:t>
      </w:r>
      <w:r w:rsidRPr="002E0EF0">
        <w:rPr>
          <w:rFonts w:ascii="Cambria" w:eastAsia="Times New Roman" w:hAnsi="Cambria" w:cs="Times New Roman"/>
          <w:sz w:val="24"/>
          <w:szCs w:val="24"/>
          <w:lang w:val="pl-PL" w:eastAsia="pl-PL"/>
        </w:rPr>
        <w:t xml:space="preserve">przez którąkolwiek ze Stron, </w:t>
      </w:r>
      <w:r w:rsidRPr="00C43BA3">
        <w:rPr>
          <w:rFonts w:ascii="Cambria" w:eastAsia="Times New Roman" w:hAnsi="Cambria" w:cs="Times New Roman"/>
          <w:sz w:val="24"/>
          <w:szCs w:val="24"/>
          <w:lang w:val="cs-CZ" w:eastAsia="pl-PL"/>
        </w:rPr>
        <w:t>Wykonawca może żądać wynagrodzenia jedynie za część umowy wykonaną do daty odstąpienia.</w:t>
      </w:r>
    </w:p>
    <w:p w14:paraId="6ACE2D7F" w14:textId="77777777" w:rsidR="00A924E1" w:rsidRDefault="00A924E1" w:rsidP="00A924E1">
      <w:pPr>
        <w:numPr>
          <w:ilvl w:val="0"/>
          <w:numId w:val="73"/>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Odstapienie od umowy może nastąpić w terminie 90 dni od momentu powzięcia wiadomości od okoliczności stanowiącej podstawę odstąpienia.</w:t>
      </w:r>
    </w:p>
    <w:p w14:paraId="20197488" w14:textId="77777777" w:rsidR="00A924E1" w:rsidRPr="00395D65" w:rsidRDefault="00A924E1" w:rsidP="008C1249">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6F11DC9F" w14:textId="5E73A594" w:rsidR="00813B95" w:rsidRDefault="00813B95" w:rsidP="00EF670B">
      <w:pPr>
        <w:tabs>
          <w:tab w:val="left" w:pos="426"/>
        </w:tabs>
        <w:spacing w:after="120" w:line="240" w:lineRule="auto"/>
        <w:contextualSpacing/>
        <w:rPr>
          <w:rFonts w:ascii="Cambria" w:eastAsia="Times New Roman" w:hAnsi="Cambria" w:cs="Times New Roman"/>
          <w:b/>
          <w:sz w:val="24"/>
          <w:szCs w:val="24"/>
          <w:lang w:val="cs-CZ" w:eastAsia="pl-PL"/>
        </w:rPr>
      </w:pPr>
    </w:p>
    <w:p w14:paraId="20F35767" w14:textId="70BFC415" w:rsidR="00003891" w:rsidRP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7C7DDE">
        <w:rPr>
          <w:rFonts w:ascii="Cambria" w:eastAsia="Times New Roman" w:hAnsi="Cambria" w:cs="Times New Roman"/>
          <w:b/>
          <w:sz w:val="24"/>
          <w:szCs w:val="24"/>
          <w:lang w:val="cs-CZ" w:eastAsia="pl-PL"/>
        </w:rPr>
        <w:t>1</w:t>
      </w:r>
      <w:r w:rsidR="0021537C">
        <w:rPr>
          <w:rFonts w:ascii="Cambria" w:eastAsia="Times New Roman" w:hAnsi="Cambria" w:cs="Times New Roman"/>
          <w:b/>
          <w:sz w:val="24"/>
          <w:szCs w:val="24"/>
          <w:lang w:val="cs-CZ" w:eastAsia="pl-PL"/>
        </w:rPr>
        <w:t>1</w:t>
      </w:r>
    </w:p>
    <w:p w14:paraId="134138C0" w14:textId="237E2F24" w:rsid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76B059D9"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25E5AA6D"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6A258E11" w14:textId="1C67BF66" w:rsidR="00C51909" w:rsidRDefault="00C51909" w:rsidP="00EA61DF">
      <w:pPr>
        <w:pStyle w:val="Akapitzlist"/>
        <w:numPr>
          <w:ilvl w:val="0"/>
          <w:numId w:val="53"/>
        </w:numPr>
        <w:spacing w:after="120" w:line="240" w:lineRule="auto"/>
        <w:ind w:left="417"/>
        <w:jc w:val="both"/>
        <w:rPr>
          <w:rFonts w:ascii="Cambria" w:eastAsia="Times New Roman" w:hAnsi="Cambria"/>
          <w:sz w:val="24"/>
          <w:szCs w:val="24"/>
        </w:rPr>
      </w:pPr>
      <w:bookmarkStart w:id="5" w:name="_Hlk100742526"/>
      <w:r w:rsidRPr="00C51909">
        <w:rPr>
          <w:rFonts w:ascii="Cambria" w:eastAsia="Times New Roman" w:hAnsi="Cambria"/>
          <w:sz w:val="24"/>
          <w:szCs w:val="24"/>
        </w:rPr>
        <w:lastRenderedPageBreak/>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bookmarkEnd w:id="5"/>
    <w:p w14:paraId="53CFEF27" w14:textId="40480DCE" w:rsidR="00887CEE" w:rsidRPr="005E2081" w:rsidRDefault="00887CEE"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 xml:space="preserve">Zmian w terminie realizacji przedmiotu umowy w przypadku przedłużenia się czasu trwania </w:t>
      </w:r>
      <w:r w:rsidR="005E2081">
        <w:rPr>
          <w:rFonts w:ascii="Cambria" w:eastAsia="Times New Roman" w:hAnsi="Cambria"/>
          <w:sz w:val="24"/>
          <w:szCs w:val="24"/>
        </w:rPr>
        <w:t>działań wojennych na Ukrainie</w:t>
      </w:r>
      <w:r w:rsidRPr="005E2081">
        <w:rPr>
          <w:rFonts w:ascii="Cambria" w:eastAsia="Times New Roman" w:hAnsi="Cambria"/>
          <w:sz w:val="24"/>
          <w:szCs w:val="24"/>
        </w:rPr>
        <w:t xml:space="preserve">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w:t>
      </w:r>
      <w:r w:rsidR="005E2081">
        <w:rPr>
          <w:rFonts w:ascii="Cambria" w:eastAsia="Times New Roman" w:hAnsi="Cambria"/>
          <w:sz w:val="24"/>
          <w:szCs w:val="24"/>
        </w:rPr>
        <w:t xml:space="preserve">działań wojennych </w:t>
      </w:r>
      <w:r w:rsidRPr="005E2081">
        <w:rPr>
          <w:rFonts w:ascii="Cambria" w:eastAsia="Times New Roman" w:hAnsi="Cambria"/>
          <w:sz w:val="24"/>
          <w:szCs w:val="24"/>
        </w:rPr>
        <w:t>.</w:t>
      </w:r>
    </w:p>
    <w:p w14:paraId="67E48324" w14:textId="52C98DE5" w:rsidR="00C51909" w:rsidRPr="005E2081" w:rsidRDefault="00C51909"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2FC56731" w14:textId="117D6664" w:rsidR="00646CB7" w:rsidRPr="005B09A1"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sidR="008432FE">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0AEF77B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Zmian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4E4685C2" w14:textId="2EFB8812" w:rsidR="00371D0D" w:rsidRPr="00371D0D" w:rsidRDefault="00003891" w:rsidP="00EA61DF">
      <w:pPr>
        <w:pStyle w:val="Akapitzlist"/>
        <w:numPr>
          <w:ilvl w:val="0"/>
          <w:numId w:val="52"/>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8F1667">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506BE86D"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w:t>
      </w:r>
      <w:r w:rsidR="00ED1119">
        <w:rPr>
          <w:rFonts w:ascii="Cambria" w:eastAsia="Times New Roman" w:hAnsi="Cambria" w:cs="Times New Roman"/>
          <w:sz w:val="24"/>
          <w:szCs w:val="24"/>
          <w:lang w:val="cs-CZ" w:eastAsia="pl-PL"/>
        </w:rPr>
        <w:t>umeru</w:t>
      </w:r>
      <w:r w:rsidRPr="00371D0D">
        <w:rPr>
          <w:rFonts w:ascii="Cambria" w:eastAsia="Times New Roman" w:hAnsi="Cambria" w:cs="Times New Roman"/>
          <w:sz w:val="24"/>
          <w:szCs w:val="24"/>
          <w:lang w:val="cs-CZ" w:eastAsia="pl-PL"/>
        </w:rPr>
        <w:t xml:space="preserve"> rachunku bankowego</w:t>
      </w:r>
      <w:r w:rsidR="00371D0D">
        <w:rPr>
          <w:rFonts w:ascii="Cambria" w:eastAsia="Times New Roman" w:hAnsi="Cambria" w:cs="Times New Roman"/>
          <w:sz w:val="24"/>
          <w:szCs w:val="24"/>
          <w:lang w:val="cs-CZ" w:eastAsia="pl-PL"/>
        </w:rPr>
        <w:t xml:space="preserve"> Wykonawcy;</w:t>
      </w:r>
    </w:p>
    <w:p w14:paraId="167B14E5" w14:textId="77777777"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77777777" w:rsidR="00371D0D" w:rsidRPr="00371D0D" w:rsidRDefault="00371D0D" w:rsidP="00EA61DF">
      <w:pPr>
        <w:pStyle w:val="Akapitzlist"/>
        <w:numPr>
          <w:ilvl w:val="0"/>
          <w:numId w:val="54"/>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61B6A445" w:rsidR="00003891" w:rsidRDefault="00003891" w:rsidP="00EF670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36C8CB20" w14:textId="77777777" w:rsidR="008432FE" w:rsidRDefault="008432FE" w:rsidP="00EF670B">
      <w:pPr>
        <w:spacing w:after="120" w:line="240" w:lineRule="auto"/>
        <w:ind w:left="66"/>
        <w:contextualSpacing/>
        <w:jc w:val="both"/>
        <w:rPr>
          <w:rFonts w:ascii="Cambria" w:eastAsia="Times New Roman" w:hAnsi="Cambria" w:cs="Times New Roman"/>
          <w:sz w:val="24"/>
          <w:szCs w:val="24"/>
          <w:lang w:val="pl-PL"/>
        </w:rPr>
      </w:pPr>
    </w:p>
    <w:p w14:paraId="1B16436C" w14:textId="19F2F42D" w:rsidR="006173DA" w:rsidRPr="00251C16" w:rsidRDefault="006173DA" w:rsidP="006173DA">
      <w:pPr>
        <w:spacing w:after="120" w:line="240" w:lineRule="auto"/>
        <w:ind w:left="68"/>
        <w:contextualSpacing/>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w:t>
      </w:r>
      <w:r>
        <w:rPr>
          <w:rFonts w:ascii="Cambria" w:eastAsia="Times New Roman" w:hAnsi="Cambria" w:cs="Times New Roman"/>
          <w:b/>
          <w:sz w:val="24"/>
          <w:szCs w:val="24"/>
          <w:lang w:val="cs-CZ"/>
        </w:rPr>
        <w:t>1</w:t>
      </w:r>
      <w:r w:rsidR="0021537C">
        <w:rPr>
          <w:rFonts w:ascii="Cambria" w:eastAsia="Times New Roman" w:hAnsi="Cambria" w:cs="Times New Roman"/>
          <w:b/>
          <w:sz w:val="24"/>
          <w:szCs w:val="24"/>
          <w:lang w:val="cs-CZ"/>
        </w:rPr>
        <w:t>2</w:t>
      </w:r>
    </w:p>
    <w:p w14:paraId="402542B4" w14:textId="77777777" w:rsidR="006173DA" w:rsidRPr="00251C16" w:rsidRDefault="006173DA" w:rsidP="006173DA">
      <w:pPr>
        <w:spacing w:after="120" w:line="240" w:lineRule="auto"/>
        <w:ind w:left="68"/>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Autorskie prawa majątkowe</w:t>
      </w:r>
    </w:p>
    <w:p w14:paraId="707CBD44" w14:textId="77777777" w:rsidR="006173DA" w:rsidRPr="003A1A2E" w:rsidRDefault="006173DA" w:rsidP="00C930B7">
      <w:pPr>
        <w:numPr>
          <w:ilvl w:val="0"/>
          <w:numId w:val="77"/>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E0EF0">
        <w:rPr>
          <w:rFonts w:ascii="Cambria" w:eastAsia="Times New Roman" w:hAnsi="Cambria" w:cs="Times New Roman"/>
          <w:sz w:val="24"/>
          <w:szCs w:val="24"/>
          <w:lang w:val="pl-PL" w:eastAsia="zh-CN"/>
        </w:rPr>
        <w:t>Zamawiający oświadcza, że w rozumieniu przepisów Ustawy o prawie autorskim i prawach pokrewnych jest uprawnionym do korzystania z przedmiotów prawa autorskiego i/lub praw pokrewnych, o których mowa w § 2 ust. 1 Umowy. W związku z powyższym Zamawiający oświadcza, że określone niniejszą umową powierzenie Wykonawcy przez Zamawiającego druku publikacji, o których mowa w § 2 ust. 1 Umowy oznacza jedynie powierzenie mu czynności o charakterze technicznym (druku). Dla uniknięcia wątpliwości strony oświadczają, że powierzenie Wykonawcy druku ulotek, folderów, broszur, zaproszeń i innych materiałów promocyjnych, o których mowa w § 1 ust. 1 Umowy w żaden sposób nie oznacza, że Wykonawcy udzielono licencji do rozporządzania i/ lub korzystania z w/w przedmiotów praw autorskich i/lub praw pokrewnych na jakichkolwiek polach eksploatacji, w szczególności określonych w art. 50 Ustawy o prawie autorskim i prawach pokrewnych, jak i nie oznacza, że na Wykonawcę przeniesiono jakiekolwiek prawo do w/w przedmiotów praw autorskich i/lub praw pokrewnych. Korzystającym z w/w przedmiotów prawa autorskiego i/lub praw pokrewnych w rozumieniu przepisów w/w ustawy, pozostawać będzie w dalszym ciągu Zamawiający.</w:t>
      </w:r>
    </w:p>
    <w:p w14:paraId="7C75DDA6" w14:textId="77777777" w:rsidR="006173DA" w:rsidRPr="00251C16" w:rsidRDefault="006173DA" w:rsidP="00C930B7">
      <w:pPr>
        <w:numPr>
          <w:ilvl w:val="0"/>
          <w:numId w:val="77"/>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bCs/>
          <w:sz w:val="24"/>
          <w:szCs w:val="24"/>
          <w:lang w:val="pl-PL" w:eastAsia="zh-CN"/>
        </w:rPr>
        <w:lastRenderedPageBreak/>
        <w:t>Wykonawca zapewnia, że wszelkie rozwiązania zastosowane w wykonanym i przekazanym do Zamawiającego dziele, nie naruszają praw autorskich osób trzecich.</w:t>
      </w:r>
    </w:p>
    <w:p w14:paraId="3C643603" w14:textId="77777777" w:rsidR="006173DA" w:rsidRPr="00626484" w:rsidRDefault="006173DA" w:rsidP="00EF670B">
      <w:pPr>
        <w:spacing w:after="120" w:line="240" w:lineRule="auto"/>
        <w:contextualSpacing/>
        <w:jc w:val="center"/>
        <w:rPr>
          <w:rFonts w:ascii="Cambria" w:eastAsia="Times New Roman" w:hAnsi="Cambria" w:cs="Times New Roman"/>
          <w:b/>
          <w:sz w:val="24"/>
          <w:szCs w:val="24"/>
          <w:lang w:val="pl-PL"/>
        </w:rPr>
      </w:pPr>
    </w:p>
    <w:p w14:paraId="7FB21868" w14:textId="1E18701B" w:rsidR="00B62C55" w:rsidRPr="00B62C55" w:rsidRDefault="00B62C55" w:rsidP="00EF670B">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sidR="006173DA">
        <w:rPr>
          <w:rFonts w:ascii="Cambria" w:eastAsia="Times New Roman" w:hAnsi="Cambria" w:cs="Times New Roman"/>
          <w:b/>
          <w:sz w:val="24"/>
          <w:szCs w:val="24"/>
        </w:rPr>
        <w:t>1</w:t>
      </w:r>
      <w:r w:rsidR="0021537C">
        <w:rPr>
          <w:rFonts w:ascii="Cambria" w:eastAsia="Times New Roman" w:hAnsi="Cambria" w:cs="Times New Roman"/>
          <w:b/>
          <w:sz w:val="24"/>
          <w:szCs w:val="24"/>
        </w:rPr>
        <w:t>3</w:t>
      </w:r>
    </w:p>
    <w:p w14:paraId="33AF325A" w14:textId="3C8A2AC2" w:rsidR="00931A73" w:rsidRDefault="008432FE" w:rsidP="0069613D">
      <w:pPr>
        <w:spacing w:after="12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Ochrona danych osobowych</w:t>
      </w:r>
    </w:p>
    <w:p w14:paraId="5F8B4C5F"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DFDB0B3"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A29E0E"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77777777" w:rsid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Jeśli podczas wykonywania zobowiązań wynikających z niniejszej umowy jedna ze stron uzyska informacje o: (i) skardze lub zarzucie wskazujących na naruszenie obowiązujących </w:t>
      </w:r>
      <w:r w:rsidRPr="00931A73">
        <w:rPr>
          <w:rFonts w:ascii="Cambria" w:hAnsi="Cambria" w:cs="Calibri"/>
          <w:sz w:val="24"/>
          <w:szCs w:val="24"/>
          <w:lang w:val="cs-CZ"/>
        </w:rPr>
        <w:lastRenderedPageBreak/>
        <w:t>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EDAB108" w14:textId="2795F482" w:rsidR="005E2081"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3ED1D7DF" w14:textId="77777777" w:rsidR="00EA61DF" w:rsidRPr="005E2081" w:rsidRDefault="00EA61DF" w:rsidP="00EA61DF">
      <w:pPr>
        <w:spacing w:after="120" w:line="240" w:lineRule="auto"/>
        <w:ind w:left="86"/>
        <w:contextualSpacing/>
        <w:jc w:val="both"/>
        <w:rPr>
          <w:rFonts w:ascii="Cambria" w:hAnsi="Cambria" w:cs="Calibri"/>
          <w:sz w:val="24"/>
          <w:szCs w:val="24"/>
          <w:lang w:val="cs-CZ"/>
        </w:rPr>
      </w:pPr>
    </w:p>
    <w:p w14:paraId="3A458BBA" w14:textId="15E84830"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sidR="0021537C">
        <w:rPr>
          <w:rFonts w:ascii="Cambria" w:hAnsi="Cambria" w:cs="Calibri"/>
          <w:b/>
          <w:sz w:val="24"/>
          <w:szCs w:val="24"/>
        </w:rPr>
        <w:t>4</w:t>
      </w:r>
    </w:p>
    <w:p w14:paraId="6D77E733" w14:textId="7BC21B9B"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Postanowienia końcowe</w:t>
      </w:r>
    </w:p>
    <w:p w14:paraId="4E18EE09"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59DCF7A9"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2070D75A" w14:textId="77777777" w:rsidR="00BF43CF" w:rsidRDefault="00BF43CF" w:rsidP="005E2081">
      <w:pPr>
        <w:tabs>
          <w:tab w:val="left" w:pos="357"/>
        </w:tabs>
        <w:spacing w:after="120" w:line="240" w:lineRule="auto"/>
        <w:contextualSpacing/>
        <w:jc w:val="both"/>
        <w:rPr>
          <w:rFonts w:ascii="Cambria" w:eastAsia="Times New Roman" w:hAnsi="Cambria" w:cs="Times New Roman"/>
          <w:sz w:val="24"/>
          <w:szCs w:val="24"/>
          <w:lang w:val="pl-PL"/>
        </w:rPr>
      </w:pPr>
    </w:p>
    <w:p w14:paraId="554D9F2C" w14:textId="12995C26"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520425C0" w14:textId="388BE71A" w:rsidR="00C51909" w:rsidRDefault="00C51909"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1DD927AB" w14:textId="46DB69DA" w:rsidR="004D3606" w:rsidRDefault="006B68F5"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Specyfikacja Warunków Zamówienia wraz z o</w:t>
      </w:r>
      <w:r w:rsidR="0057160F">
        <w:rPr>
          <w:rFonts w:ascii="Cambria" w:eastAsia="Times New Roman" w:hAnsi="Cambria" w:cs="Times New Roman"/>
          <w:sz w:val="24"/>
          <w:szCs w:val="24"/>
        </w:rPr>
        <w:t>pis</w:t>
      </w:r>
      <w:r>
        <w:rPr>
          <w:rFonts w:ascii="Cambria" w:eastAsia="Times New Roman" w:hAnsi="Cambria" w:cs="Times New Roman"/>
          <w:sz w:val="24"/>
          <w:szCs w:val="24"/>
        </w:rPr>
        <w:t>em</w:t>
      </w:r>
      <w:r w:rsidR="0057160F">
        <w:rPr>
          <w:rFonts w:ascii="Cambria" w:eastAsia="Times New Roman" w:hAnsi="Cambria" w:cs="Times New Roman"/>
          <w:sz w:val="24"/>
          <w:szCs w:val="24"/>
        </w:rPr>
        <w:t xml:space="preserve"> przedmiotu zamówienia (załącznik nr 1 SWZ)</w:t>
      </w:r>
    </w:p>
    <w:p w14:paraId="72166729" w14:textId="3260CD29" w:rsidR="004D3606" w:rsidRPr="004D3606" w:rsidRDefault="004D3606"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CD45904" w14:textId="5B8ACEDD"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7CC3D586" w14:textId="77777777"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05BC20A5"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D97FFF7" w:rsidR="00BF43CF" w:rsidRDefault="00BF43CF" w:rsidP="0057453C">
      <w:pPr>
        <w:spacing w:after="120" w:line="240" w:lineRule="auto"/>
        <w:contextualSpacing/>
        <w:rPr>
          <w:rFonts w:ascii="Cambria" w:eastAsia="Times New Roman" w:hAnsi="Cambria" w:cs="Times New Roman"/>
          <w:sz w:val="24"/>
          <w:szCs w:val="24"/>
          <w:lang w:val="pl-PL"/>
        </w:rPr>
      </w:pPr>
    </w:p>
    <w:p w14:paraId="2676EA6C" w14:textId="6AF55C12" w:rsidR="00190FE5" w:rsidRPr="00190FE5" w:rsidRDefault="00BF43CF" w:rsidP="00190FE5">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518F895E" w14:textId="77777777" w:rsidR="00EA61DF" w:rsidRDefault="00EA61DF" w:rsidP="0057453C">
      <w:pPr>
        <w:spacing w:after="120" w:line="240" w:lineRule="auto"/>
        <w:ind w:left="357" w:hanging="357"/>
        <w:contextualSpacing/>
        <w:rPr>
          <w:rFonts w:ascii="Cambria" w:eastAsia="Times New Roman" w:hAnsi="Cambria" w:cs="Times New Roman"/>
          <w:sz w:val="24"/>
          <w:szCs w:val="24"/>
          <w:lang w:val="pl-PL" w:eastAsia="pl-PL"/>
        </w:rPr>
      </w:pPr>
    </w:p>
    <w:p w14:paraId="7554F35E" w14:textId="77777777" w:rsidR="00EA61DF" w:rsidRDefault="00EA61DF" w:rsidP="0057453C">
      <w:pPr>
        <w:spacing w:after="120" w:line="240" w:lineRule="auto"/>
        <w:ind w:left="357" w:hanging="357"/>
        <w:contextualSpacing/>
        <w:rPr>
          <w:rFonts w:ascii="Cambria" w:eastAsia="Times New Roman" w:hAnsi="Cambria" w:cs="Times New Roman"/>
          <w:sz w:val="24"/>
          <w:szCs w:val="24"/>
          <w:lang w:val="pl-PL" w:eastAsia="pl-PL"/>
        </w:rPr>
      </w:pPr>
    </w:p>
    <w:p w14:paraId="2B7EE037" w14:textId="356702C3" w:rsidR="00626484" w:rsidRDefault="00626484" w:rsidP="007F73B1">
      <w:pPr>
        <w:spacing w:after="120" w:line="240" w:lineRule="auto"/>
        <w:contextualSpacing/>
        <w:rPr>
          <w:rFonts w:ascii="Cambria" w:eastAsia="Times New Roman" w:hAnsi="Cambria" w:cs="Times New Roman"/>
          <w:sz w:val="24"/>
          <w:szCs w:val="24"/>
          <w:lang w:val="pl-PL" w:eastAsia="pl-PL"/>
        </w:rPr>
      </w:pPr>
    </w:p>
    <w:p w14:paraId="675A1C1F" w14:textId="77777777" w:rsidR="00626484" w:rsidRDefault="00626484" w:rsidP="0057453C">
      <w:pPr>
        <w:spacing w:after="120" w:line="240" w:lineRule="auto"/>
        <w:ind w:left="357" w:hanging="357"/>
        <w:contextualSpacing/>
        <w:rPr>
          <w:rFonts w:ascii="Cambria" w:eastAsia="Times New Roman" w:hAnsi="Cambria" w:cs="Times New Roman"/>
          <w:sz w:val="24"/>
          <w:szCs w:val="24"/>
          <w:lang w:val="pl-PL" w:eastAsia="pl-PL"/>
        </w:rPr>
      </w:pPr>
    </w:p>
    <w:p w14:paraId="35510660" w14:textId="5D8C3856"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lastRenderedPageBreak/>
        <w:t xml:space="preserve">Załącznik nr 3 do umowy </w:t>
      </w:r>
    </w:p>
    <w:p w14:paraId="006E5537" w14:textId="77777777"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76CC547B"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1665564C"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1F2B0371"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4686AE7D"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23C7C545" w14:textId="3F6FFE97" w:rsidR="004D3606" w:rsidRP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41E7BAF0" w14:textId="77777777"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71FB6A7B" w14:textId="50BE8D4C" w:rsidR="004D3606" w:rsidRPr="004D3606" w:rsidRDefault="0034775D" w:rsidP="0057453C">
      <w:pPr>
        <w:spacing w:after="120" w:line="240" w:lineRule="auto"/>
        <w:contextualSpacing/>
        <w:jc w:val="both"/>
        <w:rPr>
          <w:rFonts w:ascii="Cambria" w:eastAsia="Times New Roman" w:hAnsi="Cambria" w:cs="Times New Roman"/>
          <w:bCs/>
          <w:sz w:val="24"/>
          <w:szCs w:val="24"/>
          <w:lang w:val="pl-PL" w:eastAsia="pl-PL"/>
        </w:rPr>
      </w:pPr>
      <w:r w:rsidRPr="00626484">
        <w:rPr>
          <w:rFonts w:ascii="Cambria" w:eastAsia="Times New Roman" w:hAnsi="Cambria"/>
          <w:bCs/>
          <w:sz w:val="24"/>
          <w:szCs w:val="24"/>
          <w:lang w:val="pl-PL" w:eastAsia="ar-SA"/>
        </w:rPr>
        <w:t xml:space="preserve">Usługa </w:t>
      </w:r>
      <w:r w:rsidR="002425EF" w:rsidRPr="00626484">
        <w:rPr>
          <w:rFonts w:ascii="Cambria" w:eastAsia="Times New Roman" w:hAnsi="Cambria"/>
          <w:bCs/>
          <w:sz w:val="24"/>
          <w:szCs w:val="24"/>
          <w:lang w:val="pl-PL" w:eastAsia="ar-SA"/>
        </w:rPr>
        <w:t xml:space="preserve">składu i druku publikacji realizowanych w ramach projektu „Wspólne dziedzictwo, wspólna przyszłość” – przewodniki oraz </w:t>
      </w:r>
      <w:r w:rsidR="00BA2DDD" w:rsidRPr="00133C41">
        <w:rPr>
          <w:rFonts w:ascii="Cambria" w:eastAsia="Times New Roman" w:hAnsi="Cambria"/>
          <w:bCs/>
          <w:sz w:val="24"/>
          <w:szCs w:val="24"/>
          <w:lang w:val="pl-PL" w:eastAsia="ar-SA"/>
        </w:rPr>
        <w:t>ulotki</w:t>
      </w:r>
      <w:r w:rsidR="002425EF" w:rsidRPr="00133C41">
        <w:rPr>
          <w:rFonts w:ascii="Cambria" w:eastAsia="Times New Roman" w:hAnsi="Cambria"/>
          <w:bCs/>
          <w:sz w:val="24"/>
          <w:szCs w:val="24"/>
          <w:lang w:val="pl-PL" w:eastAsia="ar-SA"/>
        </w:rPr>
        <w:t xml:space="preserve"> </w:t>
      </w:r>
      <w:r w:rsidR="002425EF" w:rsidRPr="00626484">
        <w:rPr>
          <w:rFonts w:ascii="Cambria" w:eastAsia="Times New Roman" w:hAnsi="Cambria"/>
          <w:bCs/>
          <w:sz w:val="24"/>
          <w:szCs w:val="24"/>
          <w:lang w:val="pl-PL" w:eastAsia="ar-SA"/>
        </w:rPr>
        <w:t>do wystaw „Misterium Światła. Sztuka średniowieczna na Pomorzu” i „Ukryte znaczenia. Sztuka XVI i XVII wieku na Pomorzu”</w:t>
      </w:r>
      <w:r w:rsidRPr="00626484">
        <w:rPr>
          <w:rFonts w:ascii="Cambria" w:eastAsia="Times New Roman" w:hAnsi="Cambria"/>
          <w:bCs/>
          <w:sz w:val="24"/>
          <w:szCs w:val="24"/>
          <w:lang w:val="pl-PL" w:eastAsia="ar-SA"/>
        </w:rPr>
        <w:t xml:space="preserve">, </w:t>
      </w:r>
      <w:r w:rsidR="00A24CBE">
        <w:rPr>
          <w:rFonts w:ascii="Cambria" w:eastAsia="Times New Roman" w:hAnsi="Cambria" w:cs="Times New Roman"/>
          <w:bCs/>
          <w:sz w:val="24"/>
          <w:szCs w:val="24"/>
          <w:lang w:val="pl-PL" w:eastAsia="pl-PL"/>
        </w:rPr>
        <w:t>na podstawie u</w:t>
      </w:r>
      <w:r w:rsidR="004D3606" w:rsidRPr="004D3606">
        <w:rPr>
          <w:rFonts w:ascii="Cambria" w:eastAsia="Times New Roman" w:hAnsi="Cambria" w:cs="Calibri"/>
          <w:bCs/>
          <w:sz w:val="24"/>
          <w:szCs w:val="24"/>
          <w:lang w:val="pl-PL" w:eastAsia="pl-PL"/>
        </w:rPr>
        <w:t>mowy nr…………………. z dnia………………………..</w:t>
      </w:r>
    </w:p>
    <w:p w14:paraId="5530D862" w14:textId="2C8DABF9" w:rsidR="004D3606" w:rsidRPr="004D3606" w:rsidRDefault="00FD49A1" w:rsidP="00562B7A">
      <w:pPr>
        <w:tabs>
          <w:tab w:val="left" w:pos="2016"/>
        </w:tabs>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Pr>
          <w:rFonts w:ascii="Cambria" w:eastAsia="Times New Roman" w:hAnsi="Cambria" w:cs="Calibri"/>
          <w:bCs/>
          <w:sz w:val="24"/>
          <w:szCs w:val="24"/>
          <w:lang w:val="pl-PL" w:eastAsia="pl-PL"/>
        </w:rPr>
        <w:tab/>
      </w:r>
    </w:p>
    <w:p w14:paraId="4DEA106D"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78503DC" w14:textId="602D0360"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sidR="00BF43CF">
        <w:rPr>
          <w:rFonts w:ascii="Cambria" w:eastAsia="Times New Roman" w:hAnsi="Cambria" w:cs="Calibri"/>
          <w:bCs/>
          <w:sz w:val="24"/>
          <w:szCs w:val="24"/>
          <w:lang w:val="pl-PL" w:eastAsia="pl-PL"/>
        </w:rPr>
        <w:t>reprezentujące Zamawiającego:</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34F1D5BB"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1335C" w14:textId="4B51958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0F3C34C1"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24CBE" w:rsidRPr="004D3606" w14:paraId="6A53434B" w14:textId="77777777" w:rsidTr="00A24CBE">
        <w:tc>
          <w:tcPr>
            <w:tcW w:w="528" w:type="dxa"/>
          </w:tcPr>
          <w:p w14:paraId="7DC9DF3E" w14:textId="73BFF251" w:rsidR="00A24CBE" w:rsidRDefault="00A24CBE" w:rsidP="0057453C">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13C08BE9" w14:textId="2D49A84A"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7D53FBE" w14:textId="3F67DD32"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CC41B2C" w14:textId="213C7806" w:rsidR="00A24CBE" w:rsidRPr="004D3606" w:rsidRDefault="00A24CBE" w:rsidP="0057453C">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24CBE" w:rsidRPr="004D3606" w14:paraId="5031FBD7" w14:textId="77777777" w:rsidTr="00A24CBE">
        <w:tc>
          <w:tcPr>
            <w:tcW w:w="528" w:type="dxa"/>
          </w:tcPr>
          <w:p w14:paraId="6F8BC873"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13FCE337" w14:textId="44864EDA" w:rsidR="00A24CBE" w:rsidRPr="004D3606" w:rsidRDefault="00A24CBE" w:rsidP="0057453C">
            <w:pPr>
              <w:spacing w:after="120"/>
              <w:ind w:left="357" w:hanging="357"/>
              <w:contextualSpacing/>
              <w:jc w:val="both"/>
              <w:rPr>
                <w:rFonts w:ascii="Cambria" w:hAnsi="Cambria" w:cs="Calibri"/>
                <w:bCs/>
              </w:rPr>
            </w:pPr>
          </w:p>
        </w:tc>
        <w:tc>
          <w:tcPr>
            <w:tcW w:w="992" w:type="dxa"/>
          </w:tcPr>
          <w:p w14:paraId="51EF5539" w14:textId="1D7B93A4"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7A56C20" w14:textId="736C5165"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4762D3F0" w14:textId="77777777" w:rsidTr="00A24CBE">
        <w:tc>
          <w:tcPr>
            <w:tcW w:w="528" w:type="dxa"/>
          </w:tcPr>
          <w:p w14:paraId="6FD99734"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3A8E36A" w14:textId="6095DA03" w:rsidR="00A24CBE" w:rsidRPr="004D3606" w:rsidRDefault="00A24CBE" w:rsidP="0057453C">
            <w:pPr>
              <w:spacing w:after="120"/>
              <w:ind w:left="357" w:hanging="357"/>
              <w:contextualSpacing/>
              <w:jc w:val="both"/>
              <w:rPr>
                <w:rFonts w:ascii="Cambria" w:hAnsi="Cambria" w:cs="Calibri"/>
                <w:bCs/>
              </w:rPr>
            </w:pPr>
          </w:p>
        </w:tc>
        <w:tc>
          <w:tcPr>
            <w:tcW w:w="992" w:type="dxa"/>
          </w:tcPr>
          <w:p w14:paraId="41292D0E"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3B239DE"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F03BFEE" w14:textId="77777777" w:rsidTr="00A24CBE">
        <w:tc>
          <w:tcPr>
            <w:tcW w:w="528" w:type="dxa"/>
          </w:tcPr>
          <w:p w14:paraId="24FEF078"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F3E868E" w14:textId="098A983C" w:rsidR="00A24CBE" w:rsidRPr="004D3606" w:rsidRDefault="00A24CBE" w:rsidP="0057453C">
            <w:pPr>
              <w:spacing w:after="120"/>
              <w:ind w:left="357" w:hanging="357"/>
              <w:contextualSpacing/>
              <w:jc w:val="both"/>
              <w:rPr>
                <w:rFonts w:ascii="Cambria" w:hAnsi="Cambria" w:cs="Calibri"/>
                <w:bCs/>
              </w:rPr>
            </w:pPr>
          </w:p>
        </w:tc>
        <w:tc>
          <w:tcPr>
            <w:tcW w:w="992" w:type="dxa"/>
          </w:tcPr>
          <w:p w14:paraId="1CBCE442"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158D7665"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1A5117F" w14:textId="77777777" w:rsidTr="00A24CBE">
        <w:tc>
          <w:tcPr>
            <w:tcW w:w="528" w:type="dxa"/>
          </w:tcPr>
          <w:p w14:paraId="57D41856"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DE6F2FC" w14:textId="635BE7AF" w:rsidR="00A24CBE" w:rsidRPr="004D3606" w:rsidRDefault="00A24CBE" w:rsidP="0057453C">
            <w:pPr>
              <w:spacing w:after="120"/>
              <w:ind w:left="357" w:hanging="357"/>
              <w:contextualSpacing/>
              <w:jc w:val="both"/>
              <w:rPr>
                <w:rFonts w:ascii="Cambria" w:hAnsi="Cambria" w:cs="Calibri"/>
                <w:bCs/>
              </w:rPr>
            </w:pPr>
          </w:p>
        </w:tc>
        <w:tc>
          <w:tcPr>
            <w:tcW w:w="992" w:type="dxa"/>
          </w:tcPr>
          <w:p w14:paraId="2004B28C"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F426838"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7260556" w14:textId="77777777" w:rsidTr="00A24CBE">
        <w:tc>
          <w:tcPr>
            <w:tcW w:w="528" w:type="dxa"/>
          </w:tcPr>
          <w:p w14:paraId="3C5CAE45"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0DAAC661" w14:textId="7EB68D6E" w:rsidR="00A24CBE" w:rsidRPr="004D3606" w:rsidRDefault="00A24CBE" w:rsidP="0057453C">
            <w:pPr>
              <w:spacing w:after="120"/>
              <w:ind w:left="357" w:hanging="357"/>
              <w:contextualSpacing/>
              <w:jc w:val="both"/>
              <w:rPr>
                <w:rFonts w:ascii="Cambria" w:hAnsi="Cambria" w:cs="Calibri"/>
                <w:bCs/>
              </w:rPr>
            </w:pPr>
          </w:p>
        </w:tc>
        <w:tc>
          <w:tcPr>
            <w:tcW w:w="992" w:type="dxa"/>
          </w:tcPr>
          <w:p w14:paraId="6B892ADD"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083E3FE6"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A29646E" w14:textId="77777777" w:rsidTr="00A24CBE">
        <w:tc>
          <w:tcPr>
            <w:tcW w:w="528" w:type="dxa"/>
          </w:tcPr>
          <w:p w14:paraId="07699EC9"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8A7A994" w14:textId="4A9669E7" w:rsidR="00A24CBE" w:rsidRPr="004D3606" w:rsidRDefault="00A24CBE" w:rsidP="0057453C">
            <w:pPr>
              <w:spacing w:after="120"/>
              <w:ind w:left="357" w:hanging="357"/>
              <w:contextualSpacing/>
              <w:jc w:val="both"/>
              <w:rPr>
                <w:rFonts w:ascii="Cambria" w:hAnsi="Cambria" w:cs="Calibri"/>
                <w:bCs/>
              </w:rPr>
            </w:pPr>
          </w:p>
        </w:tc>
        <w:tc>
          <w:tcPr>
            <w:tcW w:w="992" w:type="dxa"/>
          </w:tcPr>
          <w:p w14:paraId="03217DD8"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6E56A3D"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C046529" w14:textId="77777777" w:rsidTr="00A24CBE">
        <w:tc>
          <w:tcPr>
            <w:tcW w:w="528" w:type="dxa"/>
          </w:tcPr>
          <w:p w14:paraId="00A7063F"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0FE9844" w14:textId="79FD2CA7" w:rsidR="00A24CBE" w:rsidRPr="004D3606" w:rsidRDefault="00A24CBE" w:rsidP="0057453C">
            <w:pPr>
              <w:spacing w:after="120"/>
              <w:ind w:left="357" w:hanging="357"/>
              <w:contextualSpacing/>
              <w:jc w:val="both"/>
              <w:rPr>
                <w:rFonts w:ascii="Cambria" w:hAnsi="Cambria" w:cs="Calibri"/>
                <w:bCs/>
              </w:rPr>
            </w:pPr>
          </w:p>
        </w:tc>
        <w:tc>
          <w:tcPr>
            <w:tcW w:w="992" w:type="dxa"/>
          </w:tcPr>
          <w:p w14:paraId="02244D69"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45BA6D6A"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8ED5C56" w14:textId="77777777" w:rsidTr="00A24CBE">
        <w:tc>
          <w:tcPr>
            <w:tcW w:w="528" w:type="dxa"/>
          </w:tcPr>
          <w:p w14:paraId="07D60E0C"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FA9A4B7" w14:textId="22A750DE" w:rsidR="00A24CBE" w:rsidRPr="004D3606" w:rsidRDefault="00A24CBE" w:rsidP="0057453C">
            <w:pPr>
              <w:spacing w:after="120"/>
              <w:ind w:left="357" w:hanging="357"/>
              <w:contextualSpacing/>
              <w:jc w:val="both"/>
              <w:rPr>
                <w:rFonts w:ascii="Cambria" w:hAnsi="Cambria" w:cs="Calibri"/>
                <w:bCs/>
              </w:rPr>
            </w:pPr>
          </w:p>
        </w:tc>
        <w:tc>
          <w:tcPr>
            <w:tcW w:w="992" w:type="dxa"/>
          </w:tcPr>
          <w:p w14:paraId="5A2103FA"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FA285A2" w14:textId="77777777" w:rsidR="00A24CBE" w:rsidRPr="004D3606" w:rsidRDefault="00A24CBE" w:rsidP="0057453C">
            <w:pPr>
              <w:autoSpaceDE w:val="0"/>
              <w:autoSpaceDN w:val="0"/>
              <w:adjustRightInd w:val="0"/>
              <w:spacing w:after="120"/>
              <w:contextualSpacing/>
              <w:rPr>
                <w:rFonts w:ascii="Cambria" w:hAnsi="Cambria" w:cs="Calibri"/>
                <w:bCs/>
              </w:rPr>
            </w:pPr>
          </w:p>
        </w:tc>
      </w:tr>
    </w:tbl>
    <w:p w14:paraId="28973662"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C0E07D2"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14EE24C"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5A4C63B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3F9B133D" w14:textId="22C476F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sidR="00BF43CF">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3B3DF33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7777777" w:rsidR="005B09A1" w:rsidRDefault="005B09A1" w:rsidP="0057453C">
      <w:pPr>
        <w:spacing w:after="120" w:line="240" w:lineRule="auto"/>
        <w:ind w:left="66"/>
        <w:contextualSpacing/>
        <w:jc w:val="both"/>
        <w:rPr>
          <w:rFonts w:ascii="Cambria" w:eastAsia="Times New Roman" w:hAnsi="Cambria" w:cs="Times New Roman"/>
          <w:sz w:val="24"/>
          <w:szCs w:val="24"/>
          <w:lang w:val="pl-PL"/>
        </w:rPr>
      </w:pPr>
    </w:p>
    <w:p w14:paraId="1BC278B7" w14:textId="77777777"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77777777" w:rsidR="00BF43CF" w:rsidRDefault="00BF43CF" w:rsidP="0057453C">
      <w:pPr>
        <w:spacing w:after="120" w:line="240" w:lineRule="auto"/>
        <w:contextualSpacing/>
        <w:rPr>
          <w:rFonts w:ascii="Cambria" w:eastAsia="Times New Roman" w:hAnsi="Cambria" w:cs="Times New Roman"/>
          <w:sz w:val="24"/>
          <w:szCs w:val="24"/>
          <w:lang w:val="pl-PL"/>
        </w:rPr>
      </w:pPr>
    </w:p>
    <w:p w14:paraId="53B842E6" w14:textId="77777777" w:rsidR="00BF43CF" w:rsidRPr="004D3606" w:rsidRDefault="00BF43CF" w:rsidP="0057453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4B56735F" w14:textId="77777777" w:rsidR="0057453C" w:rsidRPr="0057160F" w:rsidRDefault="0057453C">
      <w:pPr>
        <w:spacing w:after="120" w:line="240" w:lineRule="auto"/>
        <w:contextualSpacing/>
        <w:rPr>
          <w:rFonts w:ascii="Cambria" w:hAnsi="Cambria"/>
          <w:sz w:val="20"/>
          <w:szCs w:val="20"/>
          <w:lang w:val="cs-CZ"/>
        </w:rPr>
      </w:pPr>
    </w:p>
    <w:sectPr w:rsidR="0057453C" w:rsidRPr="0057160F" w:rsidSect="0026595E">
      <w:type w:val="evenPag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774B" w16cex:dateUtc="2022-10-03T12:59:00Z"/>
  <w16cex:commentExtensible w16cex:durableId="26E6C9DE" w16cex:dateUtc="2022-10-04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EE39F" w16cid:durableId="26E5774B"/>
  <w16cid:commentId w16cid:paraId="3E25EB10" w16cid:durableId="26E576A0"/>
  <w16cid:commentId w16cid:paraId="1469CF5B" w16cid:durableId="26E6C9DE"/>
  <w16cid:commentId w16cid:paraId="6B82B4EF" w16cid:durableId="26E576A1"/>
  <w16cid:commentId w16cid:paraId="5B027D3F" w16cid:durableId="26E576A2"/>
  <w16cid:commentId w16cid:paraId="0AD5AADE" w16cid:durableId="26E576A3"/>
  <w16cid:commentId w16cid:paraId="27A1CE30" w16cid:durableId="26E57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B00E" w14:textId="77777777" w:rsidR="0095127F" w:rsidRDefault="0095127F">
      <w:pPr>
        <w:spacing w:after="0" w:line="240" w:lineRule="auto"/>
      </w:pPr>
      <w:r>
        <w:separator/>
      </w:r>
    </w:p>
  </w:endnote>
  <w:endnote w:type="continuationSeparator" w:id="0">
    <w:p w14:paraId="0302E1A3" w14:textId="77777777" w:rsidR="0095127F" w:rsidRDefault="0095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5696E105" w:rsidR="00714F12" w:rsidRDefault="00714F12">
    <w:pPr>
      <w:pStyle w:val="Stopka"/>
      <w:jc w:val="right"/>
    </w:pPr>
    <w:r>
      <w:fldChar w:fldCharType="begin"/>
    </w:r>
    <w:r>
      <w:instrText>PAGE   \* MERGEFORMAT</w:instrText>
    </w:r>
    <w:r>
      <w:fldChar w:fldCharType="separate"/>
    </w:r>
    <w:r w:rsidR="00474970">
      <w:rPr>
        <w:noProof/>
      </w:rPr>
      <w:t>61</w:t>
    </w:r>
    <w:r>
      <w:fldChar w:fldCharType="end"/>
    </w:r>
  </w:p>
  <w:p w14:paraId="1D3D58CA" w14:textId="77777777" w:rsidR="00714F12" w:rsidRDefault="00714F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8660" w14:textId="77777777" w:rsidR="0095127F" w:rsidRDefault="0095127F">
      <w:pPr>
        <w:spacing w:after="0" w:line="240" w:lineRule="auto"/>
      </w:pPr>
      <w:r>
        <w:separator/>
      </w:r>
    </w:p>
  </w:footnote>
  <w:footnote w:type="continuationSeparator" w:id="0">
    <w:p w14:paraId="390EE5F9" w14:textId="77777777" w:rsidR="0095127F" w:rsidRDefault="0095127F">
      <w:pPr>
        <w:spacing w:after="0" w:line="240" w:lineRule="auto"/>
      </w:pPr>
      <w:r>
        <w:continuationSeparator/>
      </w:r>
    </w:p>
  </w:footnote>
  <w:footnote w:id="1">
    <w:p w14:paraId="1D1FD1FE" w14:textId="77777777" w:rsidR="00714F12" w:rsidRPr="00DC654E" w:rsidRDefault="00714F12" w:rsidP="00FD49A1">
      <w:pPr>
        <w:pStyle w:val="Tekstprzypisudolnego"/>
        <w:rPr>
          <w:rFonts w:asciiTheme="minorHAnsi" w:hAnsiTheme="minorHAnsi"/>
          <w:i/>
          <w:iCs/>
          <w:sz w:val="16"/>
          <w:szCs w:val="16"/>
        </w:rPr>
      </w:pPr>
      <w:r>
        <w:rPr>
          <w:rStyle w:val="Odwoanieprzypisudolnego"/>
        </w:rPr>
        <w:footnoteRef/>
      </w:r>
      <w:r>
        <w:t xml:space="preserve">   </w:t>
      </w:r>
      <w:r w:rsidRPr="00DC654E">
        <w:rPr>
          <w:rFonts w:asciiTheme="minorHAnsi" w:hAnsiTheme="minorHAnsi"/>
          <w:i/>
          <w:iCs/>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8C7ADC0" w14:textId="77777777" w:rsidR="00714F12" w:rsidRPr="00DC654E" w:rsidRDefault="00714F12" w:rsidP="00FD49A1">
      <w:pPr>
        <w:pStyle w:val="Tekstprzypisudolnego"/>
        <w:rPr>
          <w:rFonts w:asciiTheme="minorHAnsi" w:hAnsiTheme="minorHAnsi"/>
          <w:i/>
          <w:iCs/>
          <w:sz w:val="16"/>
          <w:szCs w:val="16"/>
        </w:rPr>
      </w:pPr>
      <w:r w:rsidRPr="00DC654E">
        <w:rPr>
          <w:rFonts w:asciiTheme="minorHAnsi" w:hAnsiTheme="minorHAnsi"/>
          <w:i/>
          <w:iCs/>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18C98" w14:textId="77777777" w:rsidR="00714F12" w:rsidRPr="00DC654E" w:rsidRDefault="00714F12" w:rsidP="00FD49A1">
      <w:pPr>
        <w:pStyle w:val="Tekstprzypisudolnego"/>
        <w:rPr>
          <w:rFonts w:asciiTheme="minorHAnsi" w:hAnsiTheme="minorHAnsi"/>
          <w:i/>
          <w:iCs/>
          <w:sz w:val="16"/>
          <w:szCs w:val="16"/>
        </w:rPr>
      </w:pPr>
      <w:r w:rsidRPr="00DC654E">
        <w:rPr>
          <w:rFonts w:asciiTheme="minorHAnsi" w:hAnsiTheme="minorHAnsi"/>
          <w:i/>
          <w:iCs/>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5B87FF" w14:textId="77777777" w:rsidR="00714F12" w:rsidRDefault="00714F12" w:rsidP="00FD49A1">
      <w:pPr>
        <w:pStyle w:val="Tekstprzypisudolnego"/>
      </w:pPr>
      <w:r w:rsidRPr="00DC654E">
        <w:rPr>
          <w:rFonts w:asciiTheme="minorHAnsi" w:hAnsiTheme="minorHAnsi"/>
          <w:i/>
          <w:iCs/>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BE8A" w14:textId="2E24D4B5" w:rsidR="00714F12" w:rsidRDefault="00714F12">
    <w:pPr>
      <w:pStyle w:val="Nagwek"/>
    </w:pPr>
    <w:r>
      <w:rPr>
        <w:noProof/>
        <w:lang w:val="pl-PL" w:eastAsia="pl-PL"/>
      </w:rPr>
      <w:drawing>
        <wp:inline distT="0" distB="0" distL="0" distR="0" wp14:anchorId="00A46519" wp14:editId="58C58FA7">
          <wp:extent cx="5657850" cy="8534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2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6"/>
    <w:multiLevelType w:val="multilevel"/>
    <w:tmpl w:val="399A4682"/>
    <w:name w:val="WWNum2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80308A3"/>
    <w:multiLevelType w:val="hybridMultilevel"/>
    <w:tmpl w:val="86AAC520"/>
    <w:lvl w:ilvl="0" w:tplc="04150011">
      <w:start w:val="1"/>
      <w:numFmt w:val="decimal"/>
      <w:lvlText w:val="%1)"/>
      <w:lvlJc w:val="left"/>
      <w:pPr>
        <w:ind w:left="643"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40371"/>
    <w:multiLevelType w:val="hybridMultilevel"/>
    <w:tmpl w:val="78C824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 w15:restartNumberingAfterBreak="0">
    <w:nsid w:val="11FC162F"/>
    <w:multiLevelType w:val="hybridMultilevel"/>
    <w:tmpl w:val="B100F73C"/>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7F4221"/>
    <w:multiLevelType w:val="hybridMultilevel"/>
    <w:tmpl w:val="0262D4BA"/>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4"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5"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6" w15:restartNumberingAfterBreak="0">
    <w:nsid w:val="152B577F"/>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E3A96"/>
    <w:multiLevelType w:val="hybridMultilevel"/>
    <w:tmpl w:val="963AC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CCE4574"/>
    <w:multiLevelType w:val="hybridMultilevel"/>
    <w:tmpl w:val="61FA25B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1"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3"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4"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7"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5387FEF"/>
    <w:multiLevelType w:val="hybridMultilevel"/>
    <w:tmpl w:val="613A73F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0"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B6169BB"/>
    <w:multiLevelType w:val="hybridMultilevel"/>
    <w:tmpl w:val="1A04908E"/>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116481F6">
      <w:start w:val="70"/>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5AC4825"/>
    <w:multiLevelType w:val="hybridMultilevel"/>
    <w:tmpl w:val="AB708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B309AE"/>
    <w:multiLevelType w:val="hybridMultilevel"/>
    <w:tmpl w:val="04C8B8C8"/>
    <w:lvl w:ilvl="0" w:tplc="45CCFE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780073"/>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49"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0"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1"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2"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4D190D0D"/>
    <w:multiLevelType w:val="hybridMultilevel"/>
    <w:tmpl w:val="C7E8C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5"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FE971FA"/>
    <w:multiLevelType w:val="hybridMultilevel"/>
    <w:tmpl w:val="66204268"/>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7" w15:restartNumberingAfterBreak="0">
    <w:nsid w:val="5255582B"/>
    <w:multiLevelType w:val="hybridMultilevel"/>
    <w:tmpl w:val="9FDE7494"/>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8" w15:restartNumberingAfterBreak="0">
    <w:nsid w:val="54883CCD"/>
    <w:multiLevelType w:val="hybridMultilevel"/>
    <w:tmpl w:val="A5380498"/>
    <w:lvl w:ilvl="0" w:tplc="9698BF96">
      <w:start w:val="1"/>
      <w:numFmt w:val="lowerLetter"/>
      <w:lvlText w:val="%1)"/>
      <w:lvlJc w:val="left"/>
      <w:pPr>
        <w:ind w:left="786"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4" w15:restartNumberingAfterBreak="0">
    <w:nsid w:val="5DC7746A"/>
    <w:multiLevelType w:val="hybridMultilevel"/>
    <w:tmpl w:val="E3A02834"/>
    <w:lvl w:ilvl="0" w:tplc="D16A8DF2">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0ED30B1"/>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2"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E07EB0"/>
    <w:multiLevelType w:val="hybridMultilevel"/>
    <w:tmpl w:val="0F0E01F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5"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6F3F126E"/>
    <w:multiLevelType w:val="hybridMultilevel"/>
    <w:tmpl w:val="D6064FF8"/>
    <w:lvl w:ilvl="0" w:tplc="2FD213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FF318F2"/>
    <w:multiLevelType w:val="hybridMultilevel"/>
    <w:tmpl w:val="67DAB75A"/>
    <w:lvl w:ilvl="0" w:tplc="13C0EB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79"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0"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7123B14"/>
    <w:multiLevelType w:val="hybridMultilevel"/>
    <w:tmpl w:val="815E59C8"/>
    <w:lvl w:ilvl="0" w:tplc="04150017">
      <w:start w:val="1"/>
      <w:numFmt w:val="lowerLetter"/>
      <w:lvlText w:val="%1)"/>
      <w:lvlJc w:val="left"/>
      <w:pPr>
        <w:ind w:left="680" w:hanging="360"/>
      </w:p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82"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3" w15:restartNumberingAfterBreak="0">
    <w:nsid w:val="779A1120"/>
    <w:multiLevelType w:val="hybridMultilevel"/>
    <w:tmpl w:val="943EA6B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5" w15:restartNumberingAfterBreak="0">
    <w:nsid w:val="79E926FB"/>
    <w:multiLevelType w:val="hybridMultilevel"/>
    <w:tmpl w:val="E2DEDD70"/>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B233F92"/>
    <w:multiLevelType w:val="hybridMultilevel"/>
    <w:tmpl w:val="003E8D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B2F120F"/>
    <w:multiLevelType w:val="hybridMultilevel"/>
    <w:tmpl w:val="4AC61E72"/>
    <w:lvl w:ilvl="0" w:tplc="3D7C4B02">
      <w:start w:val="1"/>
      <w:numFmt w:val="decimal"/>
      <w:lvlText w:val="%1."/>
      <w:lvlJc w:val="left"/>
      <w:pPr>
        <w:ind w:left="702" w:hanging="360"/>
      </w:pPr>
      <w:rPr>
        <w:rFonts w:cs="Times New Roman" w:hint="default"/>
        <w:b/>
        <w:bCs/>
        <w:i w:val="0"/>
        <w:iCs w:val="0"/>
      </w:rPr>
    </w:lvl>
    <w:lvl w:ilvl="1" w:tplc="04150019">
      <w:start w:val="1"/>
      <w:numFmt w:val="lowerLetter"/>
      <w:lvlText w:val="%2."/>
      <w:lvlJc w:val="left"/>
      <w:pPr>
        <w:ind w:left="1422" w:hanging="360"/>
      </w:pPr>
    </w:lvl>
    <w:lvl w:ilvl="2" w:tplc="0415001B">
      <w:start w:val="1"/>
      <w:numFmt w:val="lowerRoman"/>
      <w:lvlText w:val="%3."/>
      <w:lvlJc w:val="right"/>
      <w:pPr>
        <w:ind w:left="2142" w:hanging="180"/>
      </w:pPr>
    </w:lvl>
    <w:lvl w:ilvl="3" w:tplc="0415000F">
      <w:start w:val="1"/>
      <w:numFmt w:val="decimal"/>
      <w:lvlText w:val="%4."/>
      <w:lvlJc w:val="left"/>
      <w:pPr>
        <w:ind w:left="2862" w:hanging="360"/>
      </w:pPr>
    </w:lvl>
    <w:lvl w:ilvl="4" w:tplc="04150019">
      <w:start w:val="1"/>
      <w:numFmt w:val="lowerLetter"/>
      <w:lvlText w:val="%5."/>
      <w:lvlJc w:val="left"/>
      <w:pPr>
        <w:ind w:left="3582" w:hanging="360"/>
      </w:pPr>
    </w:lvl>
    <w:lvl w:ilvl="5" w:tplc="0415001B">
      <w:start w:val="1"/>
      <w:numFmt w:val="lowerRoman"/>
      <w:lvlText w:val="%6."/>
      <w:lvlJc w:val="right"/>
      <w:pPr>
        <w:ind w:left="4302" w:hanging="180"/>
      </w:pPr>
    </w:lvl>
    <w:lvl w:ilvl="6" w:tplc="0415000F">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88"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9" w15:restartNumberingAfterBreak="0">
    <w:nsid w:val="7F2E681F"/>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45"/>
  </w:num>
  <w:num w:numId="2">
    <w:abstractNumId w:val="52"/>
  </w:num>
  <w:num w:numId="3">
    <w:abstractNumId w:val="36"/>
  </w:num>
  <w:num w:numId="4">
    <w:abstractNumId w:val="80"/>
  </w:num>
  <w:num w:numId="5">
    <w:abstractNumId w:val="61"/>
  </w:num>
  <w:num w:numId="6">
    <w:abstractNumId w:val="24"/>
  </w:num>
  <w:num w:numId="7">
    <w:abstractNumId w:val="33"/>
  </w:num>
  <w:num w:numId="8">
    <w:abstractNumId w:val="41"/>
  </w:num>
  <w:num w:numId="9">
    <w:abstractNumId w:val="68"/>
  </w:num>
  <w:num w:numId="10">
    <w:abstractNumId w:val="49"/>
  </w:num>
  <w:num w:numId="11">
    <w:abstractNumId w:val="3"/>
  </w:num>
  <w:num w:numId="12">
    <w:abstractNumId w:val="35"/>
  </w:num>
  <w:num w:numId="13">
    <w:abstractNumId w:val="19"/>
  </w:num>
  <w:num w:numId="14">
    <w:abstractNumId w:val="72"/>
  </w:num>
  <w:num w:numId="15">
    <w:abstractNumId w:val="42"/>
  </w:num>
  <w:num w:numId="16">
    <w:abstractNumId w:val="58"/>
  </w:num>
  <w:num w:numId="17">
    <w:abstractNumId w:val="27"/>
  </w:num>
  <w:num w:numId="18">
    <w:abstractNumId w:val="69"/>
  </w:num>
  <w:num w:numId="19">
    <w:abstractNumId w:val="62"/>
  </w:num>
  <w:num w:numId="20">
    <w:abstractNumId w:val="5"/>
  </w:num>
  <w:num w:numId="21">
    <w:abstractNumId w:val="32"/>
  </w:num>
  <w:num w:numId="22">
    <w:abstractNumId w:val="2"/>
  </w:num>
  <w:num w:numId="23">
    <w:abstractNumId w:val="70"/>
  </w:num>
  <w:num w:numId="24">
    <w:abstractNumId w:val="65"/>
  </w:num>
  <w:num w:numId="25">
    <w:abstractNumId w:val="39"/>
  </w:num>
  <w:num w:numId="26">
    <w:abstractNumId w:val="8"/>
  </w:num>
  <w:num w:numId="27">
    <w:abstractNumId w:val="55"/>
  </w:num>
  <w:num w:numId="28">
    <w:abstractNumId w:val="31"/>
  </w:num>
  <w:num w:numId="29">
    <w:abstractNumId w:val="34"/>
  </w:num>
  <w:num w:numId="30">
    <w:abstractNumId w:val="30"/>
  </w:num>
  <w:num w:numId="31">
    <w:abstractNumId w:val="85"/>
  </w:num>
  <w:num w:numId="32">
    <w:abstractNumId w:val="79"/>
  </w:num>
  <w:num w:numId="33">
    <w:abstractNumId w:val="23"/>
  </w:num>
  <w:num w:numId="34">
    <w:abstractNumId w:val="63"/>
  </w:num>
  <w:num w:numId="35">
    <w:abstractNumId w:val="71"/>
  </w:num>
  <w:num w:numId="36">
    <w:abstractNumId w:val="51"/>
  </w:num>
  <w:num w:numId="37">
    <w:abstractNumId w:val="26"/>
  </w:num>
  <w:num w:numId="38">
    <w:abstractNumId w:val="29"/>
  </w:num>
  <w:num w:numId="39">
    <w:abstractNumId w:val="88"/>
  </w:num>
  <w:num w:numId="40">
    <w:abstractNumId w:val="84"/>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num>
  <w:num w:numId="43">
    <w:abstractNumId w:val="56"/>
  </w:num>
  <w:num w:numId="44">
    <w:abstractNumId w:val="40"/>
  </w:num>
  <w:num w:numId="45">
    <w:abstractNumId w:val="21"/>
  </w:num>
  <w:num w:numId="46">
    <w:abstractNumId w:val="43"/>
  </w:num>
  <w:num w:numId="47">
    <w:abstractNumId w:val="25"/>
  </w:num>
  <w:num w:numId="48">
    <w:abstractNumId w:val="12"/>
  </w:num>
  <w:num w:numId="49">
    <w:abstractNumId w:val="22"/>
  </w:num>
  <w:num w:numId="50">
    <w:abstractNumId w:val="50"/>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13"/>
  </w:num>
  <w:num w:numId="54">
    <w:abstractNumId w:val="4"/>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37"/>
  </w:num>
  <w:num w:numId="58">
    <w:abstractNumId w:val="38"/>
  </w:num>
  <w:num w:numId="59">
    <w:abstractNumId w:val="82"/>
  </w:num>
  <w:num w:numId="60">
    <w:abstractNumId w:val="14"/>
  </w:num>
  <w:num w:numId="61">
    <w:abstractNumId w:val="11"/>
  </w:num>
  <w:num w:numId="62">
    <w:abstractNumId w:val="47"/>
  </w:num>
  <w:num w:numId="63">
    <w:abstractNumId w:val="10"/>
  </w:num>
  <w:num w:numId="64">
    <w:abstractNumId w:val="60"/>
  </w:num>
  <w:num w:numId="65">
    <w:abstractNumId w:val="89"/>
  </w:num>
  <w:num w:numId="66">
    <w:abstractNumId w:val="44"/>
  </w:num>
  <w:num w:numId="67">
    <w:abstractNumId w:val="28"/>
  </w:num>
  <w:num w:numId="68">
    <w:abstractNumId w:val="15"/>
  </w:num>
  <w:num w:numId="69">
    <w:abstractNumId w:val="46"/>
  </w:num>
  <w:num w:numId="70">
    <w:abstractNumId w:val="17"/>
  </w:num>
  <w:num w:numId="71">
    <w:abstractNumId w:val="76"/>
  </w:num>
  <w:num w:numId="72">
    <w:abstractNumId w:val="87"/>
  </w:num>
  <w:num w:numId="73">
    <w:abstractNumId w:val="16"/>
  </w:num>
  <w:num w:numId="74">
    <w:abstractNumId w:val="81"/>
  </w:num>
  <w:num w:numId="75">
    <w:abstractNumId w:val="83"/>
  </w:num>
  <w:num w:numId="76">
    <w:abstractNumId w:val="64"/>
  </w:num>
  <w:num w:numId="77">
    <w:abstractNumId w:val="66"/>
  </w:num>
  <w:num w:numId="78">
    <w:abstractNumId w:val="18"/>
  </w:num>
  <w:num w:numId="79">
    <w:abstractNumId w:val="59"/>
  </w:num>
  <w:num w:numId="80">
    <w:abstractNumId w:val="57"/>
  </w:num>
  <w:num w:numId="81">
    <w:abstractNumId w:val="73"/>
  </w:num>
  <w:num w:numId="82">
    <w:abstractNumId w:val="54"/>
  </w:num>
  <w:num w:numId="83">
    <w:abstractNumId w:val="53"/>
  </w:num>
  <w:num w:numId="84">
    <w:abstractNumId w:val="77"/>
  </w:num>
  <w:num w:numId="85">
    <w:abstractNumId w:val="86"/>
  </w:num>
  <w:num w:numId="86">
    <w:abstractNumId w:val="1"/>
  </w:num>
  <w:num w:numId="87">
    <w:abstractNumId w:val="74"/>
  </w:num>
  <w:num w:numId="88">
    <w:abstractNumId w:val="9"/>
  </w:num>
  <w:num w:numId="89">
    <w:abstractNumId w:val="20"/>
  </w:num>
  <w:num w:numId="90">
    <w:abstractNumId w:val="0"/>
  </w:num>
  <w:num w:numId="91">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136CB"/>
    <w:rsid w:val="000174BD"/>
    <w:rsid w:val="0002031D"/>
    <w:rsid w:val="00020498"/>
    <w:rsid w:val="00021EA0"/>
    <w:rsid w:val="00026CD6"/>
    <w:rsid w:val="0003154C"/>
    <w:rsid w:val="0003279E"/>
    <w:rsid w:val="00036953"/>
    <w:rsid w:val="0004361F"/>
    <w:rsid w:val="00044C34"/>
    <w:rsid w:val="00047DF9"/>
    <w:rsid w:val="0005091F"/>
    <w:rsid w:val="00054221"/>
    <w:rsid w:val="000600BF"/>
    <w:rsid w:val="000700A2"/>
    <w:rsid w:val="000776E3"/>
    <w:rsid w:val="000853EE"/>
    <w:rsid w:val="0009129E"/>
    <w:rsid w:val="00093A74"/>
    <w:rsid w:val="000A1D3A"/>
    <w:rsid w:val="000A7930"/>
    <w:rsid w:val="000B1686"/>
    <w:rsid w:val="000B3A8F"/>
    <w:rsid w:val="000B6F6D"/>
    <w:rsid w:val="000C00A8"/>
    <w:rsid w:val="000C2672"/>
    <w:rsid w:val="000D0725"/>
    <w:rsid w:val="000D6C7B"/>
    <w:rsid w:val="000E6281"/>
    <w:rsid w:val="000E6A7D"/>
    <w:rsid w:val="000F13AE"/>
    <w:rsid w:val="000F1908"/>
    <w:rsid w:val="000F29F4"/>
    <w:rsid w:val="000F4165"/>
    <w:rsid w:val="000F4A74"/>
    <w:rsid w:val="000F661B"/>
    <w:rsid w:val="000F6A14"/>
    <w:rsid w:val="00103FDE"/>
    <w:rsid w:val="0010549E"/>
    <w:rsid w:val="001057EB"/>
    <w:rsid w:val="00105AB4"/>
    <w:rsid w:val="001073A4"/>
    <w:rsid w:val="001170F4"/>
    <w:rsid w:val="00123D0A"/>
    <w:rsid w:val="00123D71"/>
    <w:rsid w:val="00133345"/>
    <w:rsid w:val="00133B45"/>
    <w:rsid w:val="00133C41"/>
    <w:rsid w:val="001366DD"/>
    <w:rsid w:val="0014492D"/>
    <w:rsid w:val="00144ABE"/>
    <w:rsid w:val="001575BB"/>
    <w:rsid w:val="00163272"/>
    <w:rsid w:val="0016586E"/>
    <w:rsid w:val="001663F9"/>
    <w:rsid w:val="00167FE4"/>
    <w:rsid w:val="0018312C"/>
    <w:rsid w:val="00183BE2"/>
    <w:rsid w:val="001900B0"/>
    <w:rsid w:val="00190FE5"/>
    <w:rsid w:val="00193797"/>
    <w:rsid w:val="00195F8A"/>
    <w:rsid w:val="00197191"/>
    <w:rsid w:val="001A0DDD"/>
    <w:rsid w:val="001A1FA7"/>
    <w:rsid w:val="001A5388"/>
    <w:rsid w:val="001A594F"/>
    <w:rsid w:val="001A6B0A"/>
    <w:rsid w:val="001A7C56"/>
    <w:rsid w:val="001B338B"/>
    <w:rsid w:val="001B47AD"/>
    <w:rsid w:val="001B6B5C"/>
    <w:rsid w:val="001B7EB5"/>
    <w:rsid w:val="001C43B1"/>
    <w:rsid w:val="001D23C6"/>
    <w:rsid w:val="001D2F34"/>
    <w:rsid w:val="001D5186"/>
    <w:rsid w:val="001E48FD"/>
    <w:rsid w:val="001F10DF"/>
    <w:rsid w:val="001F61FE"/>
    <w:rsid w:val="001F774E"/>
    <w:rsid w:val="00203CD4"/>
    <w:rsid w:val="00212C13"/>
    <w:rsid w:val="0021537C"/>
    <w:rsid w:val="0022248B"/>
    <w:rsid w:val="00225ED0"/>
    <w:rsid w:val="002425EF"/>
    <w:rsid w:val="00245250"/>
    <w:rsid w:val="002477BC"/>
    <w:rsid w:val="00250FBA"/>
    <w:rsid w:val="00257442"/>
    <w:rsid w:val="00261177"/>
    <w:rsid w:val="0026595E"/>
    <w:rsid w:val="00265CB4"/>
    <w:rsid w:val="002665F0"/>
    <w:rsid w:val="00266B64"/>
    <w:rsid w:val="00271E65"/>
    <w:rsid w:val="002752FB"/>
    <w:rsid w:val="0027633C"/>
    <w:rsid w:val="00280145"/>
    <w:rsid w:val="00283DC9"/>
    <w:rsid w:val="00285488"/>
    <w:rsid w:val="0029508A"/>
    <w:rsid w:val="00295F92"/>
    <w:rsid w:val="00297DAD"/>
    <w:rsid w:val="002A2AAB"/>
    <w:rsid w:val="002A5D4D"/>
    <w:rsid w:val="002A687F"/>
    <w:rsid w:val="002B5AA0"/>
    <w:rsid w:val="002C60E2"/>
    <w:rsid w:val="002C78F9"/>
    <w:rsid w:val="002D5B59"/>
    <w:rsid w:val="002D6F4F"/>
    <w:rsid w:val="002E2C90"/>
    <w:rsid w:val="002E381F"/>
    <w:rsid w:val="002E4FEE"/>
    <w:rsid w:val="002E6BC7"/>
    <w:rsid w:val="002F1A32"/>
    <w:rsid w:val="002F553D"/>
    <w:rsid w:val="002F774C"/>
    <w:rsid w:val="00300194"/>
    <w:rsid w:val="003055E3"/>
    <w:rsid w:val="00305FD9"/>
    <w:rsid w:val="00311B85"/>
    <w:rsid w:val="00316050"/>
    <w:rsid w:val="00316DCC"/>
    <w:rsid w:val="00320FC5"/>
    <w:rsid w:val="003230CD"/>
    <w:rsid w:val="00331EB2"/>
    <w:rsid w:val="00332AEC"/>
    <w:rsid w:val="00334AD0"/>
    <w:rsid w:val="0033677B"/>
    <w:rsid w:val="00344D46"/>
    <w:rsid w:val="00345BD7"/>
    <w:rsid w:val="003462B6"/>
    <w:rsid w:val="0034775D"/>
    <w:rsid w:val="00353B0B"/>
    <w:rsid w:val="00354C8E"/>
    <w:rsid w:val="003564E9"/>
    <w:rsid w:val="003603DF"/>
    <w:rsid w:val="00361C67"/>
    <w:rsid w:val="003631D9"/>
    <w:rsid w:val="00371D0D"/>
    <w:rsid w:val="00377341"/>
    <w:rsid w:val="0038088D"/>
    <w:rsid w:val="00381801"/>
    <w:rsid w:val="00382F60"/>
    <w:rsid w:val="0039168D"/>
    <w:rsid w:val="00393A03"/>
    <w:rsid w:val="003A0E8A"/>
    <w:rsid w:val="003A2E14"/>
    <w:rsid w:val="003B5192"/>
    <w:rsid w:val="003B601E"/>
    <w:rsid w:val="003B6901"/>
    <w:rsid w:val="003B7BD6"/>
    <w:rsid w:val="003C22BD"/>
    <w:rsid w:val="003C4CF0"/>
    <w:rsid w:val="003D28A9"/>
    <w:rsid w:val="003D2982"/>
    <w:rsid w:val="003D4730"/>
    <w:rsid w:val="003E06DF"/>
    <w:rsid w:val="003E45D8"/>
    <w:rsid w:val="003E5ADF"/>
    <w:rsid w:val="003E5CC6"/>
    <w:rsid w:val="003F226B"/>
    <w:rsid w:val="003F253B"/>
    <w:rsid w:val="003F3C6E"/>
    <w:rsid w:val="003F4D31"/>
    <w:rsid w:val="003F667E"/>
    <w:rsid w:val="003F7B60"/>
    <w:rsid w:val="00400F02"/>
    <w:rsid w:val="00414F3A"/>
    <w:rsid w:val="00425A51"/>
    <w:rsid w:val="00425AB3"/>
    <w:rsid w:val="00426359"/>
    <w:rsid w:val="004279AD"/>
    <w:rsid w:val="00431B2F"/>
    <w:rsid w:val="00434477"/>
    <w:rsid w:val="00444410"/>
    <w:rsid w:val="00454BC0"/>
    <w:rsid w:val="0045544A"/>
    <w:rsid w:val="00456B4C"/>
    <w:rsid w:val="004575D6"/>
    <w:rsid w:val="00470EF5"/>
    <w:rsid w:val="004727A7"/>
    <w:rsid w:val="00472CE3"/>
    <w:rsid w:val="00473533"/>
    <w:rsid w:val="00474970"/>
    <w:rsid w:val="00475062"/>
    <w:rsid w:val="00476F39"/>
    <w:rsid w:val="00481A33"/>
    <w:rsid w:val="00485A09"/>
    <w:rsid w:val="00492FF1"/>
    <w:rsid w:val="00496A0F"/>
    <w:rsid w:val="004A49B8"/>
    <w:rsid w:val="004A5DBC"/>
    <w:rsid w:val="004A6970"/>
    <w:rsid w:val="004B25A6"/>
    <w:rsid w:val="004B3636"/>
    <w:rsid w:val="004B3E41"/>
    <w:rsid w:val="004C0BFD"/>
    <w:rsid w:val="004C51B1"/>
    <w:rsid w:val="004C73C0"/>
    <w:rsid w:val="004D10C9"/>
    <w:rsid w:val="004D3606"/>
    <w:rsid w:val="004D5B3E"/>
    <w:rsid w:val="004D70BD"/>
    <w:rsid w:val="004E0B4C"/>
    <w:rsid w:val="004E653E"/>
    <w:rsid w:val="004E6DB8"/>
    <w:rsid w:val="004F4F82"/>
    <w:rsid w:val="004F74DF"/>
    <w:rsid w:val="005003D2"/>
    <w:rsid w:val="0050414C"/>
    <w:rsid w:val="00510A4D"/>
    <w:rsid w:val="00510D1D"/>
    <w:rsid w:val="00514C4C"/>
    <w:rsid w:val="00515181"/>
    <w:rsid w:val="005154B9"/>
    <w:rsid w:val="005168AE"/>
    <w:rsid w:val="0052415C"/>
    <w:rsid w:val="00525900"/>
    <w:rsid w:val="0053470A"/>
    <w:rsid w:val="00534DEC"/>
    <w:rsid w:val="00541D9E"/>
    <w:rsid w:val="00547CF7"/>
    <w:rsid w:val="00551096"/>
    <w:rsid w:val="00553A59"/>
    <w:rsid w:val="005562CF"/>
    <w:rsid w:val="00562B7A"/>
    <w:rsid w:val="00563241"/>
    <w:rsid w:val="0056640A"/>
    <w:rsid w:val="0057160F"/>
    <w:rsid w:val="00572BFA"/>
    <w:rsid w:val="0057453C"/>
    <w:rsid w:val="00596E96"/>
    <w:rsid w:val="0059705B"/>
    <w:rsid w:val="005A1CC9"/>
    <w:rsid w:val="005A69A8"/>
    <w:rsid w:val="005B09A1"/>
    <w:rsid w:val="005B1313"/>
    <w:rsid w:val="005B6919"/>
    <w:rsid w:val="005B71F8"/>
    <w:rsid w:val="005C18A6"/>
    <w:rsid w:val="005C6387"/>
    <w:rsid w:val="005D03B6"/>
    <w:rsid w:val="005D0BB0"/>
    <w:rsid w:val="005D1690"/>
    <w:rsid w:val="005D293A"/>
    <w:rsid w:val="005D4AA2"/>
    <w:rsid w:val="005D6ADA"/>
    <w:rsid w:val="005E2081"/>
    <w:rsid w:val="005E2DA2"/>
    <w:rsid w:val="005E5CF2"/>
    <w:rsid w:val="00600410"/>
    <w:rsid w:val="00606600"/>
    <w:rsid w:val="006173DA"/>
    <w:rsid w:val="0062098B"/>
    <w:rsid w:val="00623BF2"/>
    <w:rsid w:val="00626484"/>
    <w:rsid w:val="00627EF2"/>
    <w:rsid w:val="006334D9"/>
    <w:rsid w:val="006435D9"/>
    <w:rsid w:val="006440C8"/>
    <w:rsid w:val="00646CB7"/>
    <w:rsid w:val="00650967"/>
    <w:rsid w:val="00653A28"/>
    <w:rsid w:val="00654C09"/>
    <w:rsid w:val="00655C29"/>
    <w:rsid w:val="006564BD"/>
    <w:rsid w:val="006600CD"/>
    <w:rsid w:val="006638B4"/>
    <w:rsid w:val="00665A6E"/>
    <w:rsid w:val="0067061F"/>
    <w:rsid w:val="00670FD2"/>
    <w:rsid w:val="00674C2D"/>
    <w:rsid w:val="006751FA"/>
    <w:rsid w:val="006756BD"/>
    <w:rsid w:val="00684694"/>
    <w:rsid w:val="006928E9"/>
    <w:rsid w:val="006932EF"/>
    <w:rsid w:val="0069613D"/>
    <w:rsid w:val="0069704F"/>
    <w:rsid w:val="006A027F"/>
    <w:rsid w:val="006A0835"/>
    <w:rsid w:val="006B03D9"/>
    <w:rsid w:val="006B5759"/>
    <w:rsid w:val="006B68F5"/>
    <w:rsid w:val="006B7147"/>
    <w:rsid w:val="006C0E0E"/>
    <w:rsid w:val="006C1EBC"/>
    <w:rsid w:val="006C4A4A"/>
    <w:rsid w:val="006C5B28"/>
    <w:rsid w:val="006C7C19"/>
    <w:rsid w:val="006D377A"/>
    <w:rsid w:val="006D4E96"/>
    <w:rsid w:val="006D5B1D"/>
    <w:rsid w:val="006E00B4"/>
    <w:rsid w:val="006E0434"/>
    <w:rsid w:val="006E10E5"/>
    <w:rsid w:val="006E491A"/>
    <w:rsid w:val="006E7190"/>
    <w:rsid w:val="006F4E9B"/>
    <w:rsid w:val="006F5B23"/>
    <w:rsid w:val="00705B1D"/>
    <w:rsid w:val="00706A54"/>
    <w:rsid w:val="00711068"/>
    <w:rsid w:val="007142AB"/>
    <w:rsid w:val="00714F12"/>
    <w:rsid w:val="007173BB"/>
    <w:rsid w:val="00726631"/>
    <w:rsid w:val="007308F9"/>
    <w:rsid w:val="00733308"/>
    <w:rsid w:val="007407C7"/>
    <w:rsid w:val="007542DF"/>
    <w:rsid w:val="00754CE5"/>
    <w:rsid w:val="00760ED7"/>
    <w:rsid w:val="00762DBF"/>
    <w:rsid w:val="007630DC"/>
    <w:rsid w:val="0076589B"/>
    <w:rsid w:val="00775C5C"/>
    <w:rsid w:val="00777D30"/>
    <w:rsid w:val="00781E41"/>
    <w:rsid w:val="00783986"/>
    <w:rsid w:val="00785958"/>
    <w:rsid w:val="00786345"/>
    <w:rsid w:val="0078702F"/>
    <w:rsid w:val="0078774F"/>
    <w:rsid w:val="00796402"/>
    <w:rsid w:val="007A20DF"/>
    <w:rsid w:val="007A2E3A"/>
    <w:rsid w:val="007A706F"/>
    <w:rsid w:val="007A70AE"/>
    <w:rsid w:val="007B606D"/>
    <w:rsid w:val="007C08AB"/>
    <w:rsid w:val="007C1E6B"/>
    <w:rsid w:val="007C7DDE"/>
    <w:rsid w:val="007D2143"/>
    <w:rsid w:val="007D353A"/>
    <w:rsid w:val="007D36F1"/>
    <w:rsid w:val="007D3CE0"/>
    <w:rsid w:val="007D75CA"/>
    <w:rsid w:val="007E4F9B"/>
    <w:rsid w:val="007E558F"/>
    <w:rsid w:val="007F13E2"/>
    <w:rsid w:val="007F689F"/>
    <w:rsid w:val="007F73B1"/>
    <w:rsid w:val="008057FA"/>
    <w:rsid w:val="00805B40"/>
    <w:rsid w:val="00806194"/>
    <w:rsid w:val="00806967"/>
    <w:rsid w:val="008104C0"/>
    <w:rsid w:val="0081159A"/>
    <w:rsid w:val="00813B95"/>
    <w:rsid w:val="008141D2"/>
    <w:rsid w:val="00820B95"/>
    <w:rsid w:val="008237FA"/>
    <w:rsid w:val="00826F6D"/>
    <w:rsid w:val="00827025"/>
    <w:rsid w:val="00831D81"/>
    <w:rsid w:val="00836DAA"/>
    <w:rsid w:val="008432FE"/>
    <w:rsid w:val="00843503"/>
    <w:rsid w:val="00843F93"/>
    <w:rsid w:val="00845C10"/>
    <w:rsid w:val="008569CF"/>
    <w:rsid w:val="00860875"/>
    <w:rsid w:val="008649A5"/>
    <w:rsid w:val="00871286"/>
    <w:rsid w:val="00873693"/>
    <w:rsid w:val="008747E4"/>
    <w:rsid w:val="00882346"/>
    <w:rsid w:val="00882609"/>
    <w:rsid w:val="008871FB"/>
    <w:rsid w:val="00887CEE"/>
    <w:rsid w:val="0089146E"/>
    <w:rsid w:val="00891C9B"/>
    <w:rsid w:val="00892EB9"/>
    <w:rsid w:val="00893F4B"/>
    <w:rsid w:val="008942A5"/>
    <w:rsid w:val="00897EC3"/>
    <w:rsid w:val="008A187B"/>
    <w:rsid w:val="008A197E"/>
    <w:rsid w:val="008A2C9A"/>
    <w:rsid w:val="008A4471"/>
    <w:rsid w:val="008A4FBD"/>
    <w:rsid w:val="008B447C"/>
    <w:rsid w:val="008B50D4"/>
    <w:rsid w:val="008B61D1"/>
    <w:rsid w:val="008B6438"/>
    <w:rsid w:val="008B644C"/>
    <w:rsid w:val="008C1249"/>
    <w:rsid w:val="008D3CA8"/>
    <w:rsid w:val="008D43C1"/>
    <w:rsid w:val="008D5087"/>
    <w:rsid w:val="008D6F6F"/>
    <w:rsid w:val="008E2A34"/>
    <w:rsid w:val="008F1667"/>
    <w:rsid w:val="008F3A2C"/>
    <w:rsid w:val="00903706"/>
    <w:rsid w:val="009132CC"/>
    <w:rsid w:val="00931A73"/>
    <w:rsid w:val="00935C60"/>
    <w:rsid w:val="00937976"/>
    <w:rsid w:val="009434F7"/>
    <w:rsid w:val="009467FE"/>
    <w:rsid w:val="0095127F"/>
    <w:rsid w:val="0095209B"/>
    <w:rsid w:val="00955237"/>
    <w:rsid w:val="0095606A"/>
    <w:rsid w:val="00957C83"/>
    <w:rsid w:val="009625C7"/>
    <w:rsid w:val="009654BA"/>
    <w:rsid w:val="00965BDA"/>
    <w:rsid w:val="00966A71"/>
    <w:rsid w:val="00971292"/>
    <w:rsid w:val="00971C47"/>
    <w:rsid w:val="0097642D"/>
    <w:rsid w:val="009764A6"/>
    <w:rsid w:val="00981FEB"/>
    <w:rsid w:val="009833FA"/>
    <w:rsid w:val="009834B9"/>
    <w:rsid w:val="00983984"/>
    <w:rsid w:val="009952D1"/>
    <w:rsid w:val="009A16F0"/>
    <w:rsid w:val="009A21FC"/>
    <w:rsid w:val="009A48E1"/>
    <w:rsid w:val="009B4ED5"/>
    <w:rsid w:val="009C4618"/>
    <w:rsid w:val="009C77B5"/>
    <w:rsid w:val="009D08F7"/>
    <w:rsid w:val="009D3C5C"/>
    <w:rsid w:val="009E09CE"/>
    <w:rsid w:val="009E1E88"/>
    <w:rsid w:val="009E46AB"/>
    <w:rsid w:val="009E59BA"/>
    <w:rsid w:val="00A072FE"/>
    <w:rsid w:val="00A1037F"/>
    <w:rsid w:val="00A15097"/>
    <w:rsid w:val="00A2400B"/>
    <w:rsid w:val="00A24CBE"/>
    <w:rsid w:val="00A25B13"/>
    <w:rsid w:val="00A349A4"/>
    <w:rsid w:val="00A362C7"/>
    <w:rsid w:val="00A40D4F"/>
    <w:rsid w:val="00A424DE"/>
    <w:rsid w:val="00A4437F"/>
    <w:rsid w:val="00A45CCB"/>
    <w:rsid w:val="00A5143B"/>
    <w:rsid w:val="00A53961"/>
    <w:rsid w:val="00A57B48"/>
    <w:rsid w:val="00A60AE2"/>
    <w:rsid w:val="00A64086"/>
    <w:rsid w:val="00A65647"/>
    <w:rsid w:val="00A70ABD"/>
    <w:rsid w:val="00A72008"/>
    <w:rsid w:val="00A81597"/>
    <w:rsid w:val="00A81C02"/>
    <w:rsid w:val="00A8517F"/>
    <w:rsid w:val="00A855EE"/>
    <w:rsid w:val="00A91D0A"/>
    <w:rsid w:val="00A924E1"/>
    <w:rsid w:val="00A93AF5"/>
    <w:rsid w:val="00A96BEE"/>
    <w:rsid w:val="00AA4D31"/>
    <w:rsid w:val="00AA5201"/>
    <w:rsid w:val="00AA56BB"/>
    <w:rsid w:val="00AA58D8"/>
    <w:rsid w:val="00AB0D6B"/>
    <w:rsid w:val="00AB1D85"/>
    <w:rsid w:val="00AB3891"/>
    <w:rsid w:val="00AB5AB4"/>
    <w:rsid w:val="00AB64A0"/>
    <w:rsid w:val="00AD5EAD"/>
    <w:rsid w:val="00AD74A1"/>
    <w:rsid w:val="00AD7DBC"/>
    <w:rsid w:val="00AE326C"/>
    <w:rsid w:val="00AE4F00"/>
    <w:rsid w:val="00AE6DEC"/>
    <w:rsid w:val="00AF318A"/>
    <w:rsid w:val="00B028A4"/>
    <w:rsid w:val="00B038C3"/>
    <w:rsid w:val="00B04CD0"/>
    <w:rsid w:val="00B04EA4"/>
    <w:rsid w:val="00B15923"/>
    <w:rsid w:val="00B208EA"/>
    <w:rsid w:val="00B2439F"/>
    <w:rsid w:val="00B2553C"/>
    <w:rsid w:val="00B2583F"/>
    <w:rsid w:val="00B30B03"/>
    <w:rsid w:val="00B40D1A"/>
    <w:rsid w:val="00B4200D"/>
    <w:rsid w:val="00B44C19"/>
    <w:rsid w:val="00B46C4D"/>
    <w:rsid w:val="00B550F2"/>
    <w:rsid w:val="00B62C55"/>
    <w:rsid w:val="00B6340E"/>
    <w:rsid w:val="00B64988"/>
    <w:rsid w:val="00B65075"/>
    <w:rsid w:val="00B6592B"/>
    <w:rsid w:val="00B665B7"/>
    <w:rsid w:val="00B70009"/>
    <w:rsid w:val="00B71D73"/>
    <w:rsid w:val="00B723FF"/>
    <w:rsid w:val="00B73129"/>
    <w:rsid w:val="00B76AA6"/>
    <w:rsid w:val="00B81A00"/>
    <w:rsid w:val="00B84543"/>
    <w:rsid w:val="00B86A13"/>
    <w:rsid w:val="00B97D5D"/>
    <w:rsid w:val="00BA0DE8"/>
    <w:rsid w:val="00BA2DDD"/>
    <w:rsid w:val="00BA3DD3"/>
    <w:rsid w:val="00BA45E8"/>
    <w:rsid w:val="00BA5B77"/>
    <w:rsid w:val="00BA6792"/>
    <w:rsid w:val="00BA7407"/>
    <w:rsid w:val="00BB0165"/>
    <w:rsid w:val="00BB07F1"/>
    <w:rsid w:val="00BB665E"/>
    <w:rsid w:val="00BC2FA1"/>
    <w:rsid w:val="00BC37B4"/>
    <w:rsid w:val="00BC725C"/>
    <w:rsid w:val="00BD619F"/>
    <w:rsid w:val="00BD6843"/>
    <w:rsid w:val="00BD7FC1"/>
    <w:rsid w:val="00BE170D"/>
    <w:rsid w:val="00BE304E"/>
    <w:rsid w:val="00BE60D8"/>
    <w:rsid w:val="00BF43CF"/>
    <w:rsid w:val="00C05E04"/>
    <w:rsid w:val="00C11EBB"/>
    <w:rsid w:val="00C13709"/>
    <w:rsid w:val="00C1415E"/>
    <w:rsid w:val="00C171E2"/>
    <w:rsid w:val="00C21F1E"/>
    <w:rsid w:val="00C2606C"/>
    <w:rsid w:val="00C27779"/>
    <w:rsid w:val="00C31F6E"/>
    <w:rsid w:val="00C328FB"/>
    <w:rsid w:val="00C33529"/>
    <w:rsid w:val="00C34957"/>
    <w:rsid w:val="00C34E3A"/>
    <w:rsid w:val="00C3646B"/>
    <w:rsid w:val="00C43BA3"/>
    <w:rsid w:val="00C507AD"/>
    <w:rsid w:val="00C51909"/>
    <w:rsid w:val="00C537B6"/>
    <w:rsid w:val="00C54C67"/>
    <w:rsid w:val="00C628B2"/>
    <w:rsid w:val="00C634E3"/>
    <w:rsid w:val="00C727E8"/>
    <w:rsid w:val="00C75291"/>
    <w:rsid w:val="00C80BEB"/>
    <w:rsid w:val="00C813B7"/>
    <w:rsid w:val="00C845AB"/>
    <w:rsid w:val="00C92F46"/>
    <w:rsid w:val="00C930B7"/>
    <w:rsid w:val="00CA0CA2"/>
    <w:rsid w:val="00CA4518"/>
    <w:rsid w:val="00CA55A7"/>
    <w:rsid w:val="00CB3D54"/>
    <w:rsid w:val="00CB3EC2"/>
    <w:rsid w:val="00CB440E"/>
    <w:rsid w:val="00CC5D5B"/>
    <w:rsid w:val="00CC618D"/>
    <w:rsid w:val="00CC745F"/>
    <w:rsid w:val="00CD0867"/>
    <w:rsid w:val="00CD34FC"/>
    <w:rsid w:val="00CD3CAF"/>
    <w:rsid w:val="00CE5B97"/>
    <w:rsid w:val="00CF45C8"/>
    <w:rsid w:val="00CF67CE"/>
    <w:rsid w:val="00CF7720"/>
    <w:rsid w:val="00CF7A92"/>
    <w:rsid w:val="00D0277C"/>
    <w:rsid w:val="00D04026"/>
    <w:rsid w:val="00D04334"/>
    <w:rsid w:val="00D04EEA"/>
    <w:rsid w:val="00D06057"/>
    <w:rsid w:val="00D10048"/>
    <w:rsid w:val="00D13B08"/>
    <w:rsid w:val="00D231A6"/>
    <w:rsid w:val="00D27CDF"/>
    <w:rsid w:val="00D36E55"/>
    <w:rsid w:val="00D37723"/>
    <w:rsid w:val="00D543AE"/>
    <w:rsid w:val="00D630BB"/>
    <w:rsid w:val="00D66706"/>
    <w:rsid w:val="00D76DA5"/>
    <w:rsid w:val="00D92B6E"/>
    <w:rsid w:val="00D96765"/>
    <w:rsid w:val="00DA0AB3"/>
    <w:rsid w:val="00DA1B7E"/>
    <w:rsid w:val="00DA5A7F"/>
    <w:rsid w:val="00DA791B"/>
    <w:rsid w:val="00DB214D"/>
    <w:rsid w:val="00DB3811"/>
    <w:rsid w:val="00DB5462"/>
    <w:rsid w:val="00DD00B8"/>
    <w:rsid w:val="00DD1515"/>
    <w:rsid w:val="00DD1C12"/>
    <w:rsid w:val="00DD23A6"/>
    <w:rsid w:val="00DD5AD2"/>
    <w:rsid w:val="00DD7EBA"/>
    <w:rsid w:val="00DF249A"/>
    <w:rsid w:val="00DF6DC7"/>
    <w:rsid w:val="00E06AB1"/>
    <w:rsid w:val="00E13AE9"/>
    <w:rsid w:val="00E15266"/>
    <w:rsid w:val="00E154C9"/>
    <w:rsid w:val="00E22EA2"/>
    <w:rsid w:val="00E23846"/>
    <w:rsid w:val="00E27868"/>
    <w:rsid w:val="00E33402"/>
    <w:rsid w:val="00E37441"/>
    <w:rsid w:val="00E37D2B"/>
    <w:rsid w:val="00E40BBB"/>
    <w:rsid w:val="00E41E7E"/>
    <w:rsid w:val="00E472E8"/>
    <w:rsid w:val="00E51DC2"/>
    <w:rsid w:val="00E51DD6"/>
    <w:rsid w:val="00E53DDF"/>
    <w:rsid w:val="00E54F64"/>
    <w:rsid w:val="00E60967"/>
    <w:rsid w:val="00E64233"/>
    <w:rsid w:val="00E664A5"/>
    <w:rsid w:val="00E7201D"/>
    <w:rsid w:val="00E74E1A"/>
    <w:rsid w:val="00E82139"/>
    <w:rsid w:val="00E9794F"/>
    <w:rsid w:val="00EA1900"/>
    <w:rsid w:val="00EA3196"/>
    <w:rsid w:val="00EA57BB"/>
    <w:rsid w:val="00EA600F"/>
    <w:rsid w:val="00EA61DF"/>
    <w:rsid w:val="00EA6C22"/>
    <w:rsid w:val="00EA7A01"/>
    <w:rsid w:val="00EB0EF0"/>
    <w:rsid w:val="00EB428F"/>
    <w:rsid w:val="00EB4BF1"/>
    <w:rsid w:val="00EB6E13"/>
    <w:rsid w:val="00EB77D4"/>
    <w:rsid w:val="00EC4E95"/>
    <w:rsid w:val="00ED1119"/>
    <w:rsid w:val="00ED3E23"/>
    <w:rsid w:val="00EE6BD0"/>
    <w:rsid w:val="00EF670B"/>
    <w:rsid w:val="00F13050"/>
    <w:rsid w:val="00F15664"/>
    <w:rsid w:val="00F20183"/>
    <w:rsid w:val="00F216FF"/>
    <w:rsid w:val="00F25246"/>
    <w:rsid w:val="00F40DE2"/>
    <w:rsid w:val="00F43472"/>
    <w:rsid w:val="00F436DF"/>
    <w:rsid w:val="00F50BD6"/>
    <w:rsid w:val="00F52C78"/>
    <w:rsid w:val="00F56008"/>
    <w:rsid w:val="00F677D5"/>
    <w:rsid w:val="00F6795B"/>
    <w:rsid w:val="00F73793"/>
    <w:rsid w:val="00F74A8B"/>
    <w:rsid w:val="00F76924"/>
    <w:rsid w:val="00F80206"/>
    <w:rsid w:val="00F80F9D"/>
    <w:rsid w:val="00F83A39"/>
    <w:rsid w:val="00F86043"/>
    <w:rsid w:val="00F9072E"/>
    <w:rsid w:val="00F941DC"/>
    <w:rsid w:val="00F9520F"/>
    <w:rsid w:val="00F97A7C"/>
    <w:rsid w:val="00FA3650"/>
    <w:rsid w:val="00FA4ECF"/>
    <w:rsid w:val="00FB14DF"/>
    <w:rsid w:val="00FB2691"/>
    <w:rsid w:val="00FC0890"/>
    <w:rsid w:val="00FC2743"/>
    <w:rsid w:val="00FC4513"/>
    <w:rsid w:val="00FD201C"/>
    <w:rsid w:val="00FD263D"/>
    <w:rsid w:val="00FD49A1"/>
    <w:rsid w:val="00FE065B"/>
    <w:rsid w:val="00FE0A5A"/>
    <w:rsid w:val="00FE7932"/>
    <w:rsid w:val="00FF38CB"/>
    <w:rsid w:val="00FF3FDC"/>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8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 w:type="paragraph" w:customStyle="1" w:styleId="Default">
    <w:name w:val="Default"/>
    <w:rsid w:val="0022248B"/>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Nierozpoznanawzmianka1">
    <w:name w:val="Nierozpoznana wzmianka1"/>
    <w:basedOn w:val="Domylnaczcionkaakapitu"/>
    <w:uiPriority w:val="99"/>
    <w:semiHidden/>
    <w:unhideWhenUsed/>
    <w:rsid w:val="00381801"/>
    <w:rPr>
      <w:color w:val="605E5C"/>
      <w:shd w:val="clear" w:color="auto" w:fill="E1DFDD"/>
    </w:rPr>
  </w:style>
  <w:style w:type="paragraph" w:styleId="Poprawka">
    <w:name w:val="Revision"/>
    <w:hidden/>
    <w:uiPriority w:val="99"/>
    <w:semiHidden/>
    <w:rsid w:val="000776E3"/>
    <w:pPr>
      <w:spacing w:after="0" w:line="240" w:lineRule="auto"/>
    </w:pPr>
  </w:style>
  <w:style w:type="paragraph" w:styleId="Tekstprzypisudolnego">
    <w:name w:val="footnote text"/>
    <w:aliases w:val="Podrozdział"/>
    <w:basedOn w:val="Normalny"/>
    <w:link w:val="TekstprzypisudolnegoZnak"/>
    <w:uiPriority w:val="99"/>
    <w:semiHidden/>
    <w:rsid w:val="00FD49A1"/>
    <w:pPr>
      <w:spacing w:after="0" w:line="240" w:lineRule="auto"/>
    </w:pPr>
    <w:rPr>
      <w:rFonts w:ascii="Tahoma" w:eastAsiaTheme="minorEastAsia" w:hAnsi="Tahoma"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uiPriority w:val="99"/>
    <w:semiHidden/>
    <w:rsid w:val="00FD49A1"/>
    <w:rPr>
      <w:rFonts w:ascii="Tahoma" w:eastAsiaTheme="minorEastAsia" w:hAnsi="Tahoma" w:cs="Times New Roman"/>
      <w:sz w:val="20"/>
      <w:szCs w:val="20"/>
      <w:lang w:val="pl-PL" w:eastAsia="pl-PL"/>
    </w:rPr>
  </w:style>
  <w:style w:type="character" w:styleId="Odwoanieprzypisudolnego">
    <w:name w:val="footnote reference"/>
    <w:basedOn w:val="Domylnaczcionkaakapitu"/>
    <w:uiPriority w:val="99"/>
    <w:rsid w:val="00FD49A1"/>
    <w:rPr>
      <w:rFonts w:cs="Times New Roman"/>
      <w:sz w:val="20"/>
      <w:vertAlign w:val="superscript"/>
    </w:rPr>
  </w:style>
  <w:style w:type="character" w:styleId="Tekstzastpczy">
    <w:name w:val="Placeholder Text"/>
    <w:basedOn w:val="Domylnaczcionkaakapitu"/>
    <w:uiPriority w:val="99"/>
    <w:semiHidden/>
    <w:rsid w:val="001B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2470">
      <w:bodyDiv w:val="1"/>
      <w:marLeft w:val="0"/>
      <w:marRight w:val="0"/>
      <w:marTop w:val="0"/>
      <w:marBottom w:val="0"/>
      <w:divBdr>
        <w:top w:val="none" w:sz="0" w:space="0" w:color="auto"/>
        <w:left w:val="none" w:sz="0" w:space="0" w:color="auto"/>
        <w:bottom w:val="none" w:sz="0" w:space="0" w:color="auto"/>
        <w:right w:val="none" w:sz="0" w:space="0" w:color="auto"/>
      </w:divBdr>
    </w:div>
    <w:div w:id="225992691">
      <w:bodyDiv w:val="1"/>
      <w:marLeft w:val="0"/>
      <w:marRight w:val="0"/>
      <w:marTop w:val="0"/>
      <w:marBottom w:val="0"/>
      <w:divBdr>
        <w:top w:val="none" w:sz="0" w:space="0" w:color="auto"/>
        <w:left w:val="none" w:sz="0" w:space="0" w:color="auto"/>
        <w:bottom w:val="none" w:sz="0" w:space="0" w:color="auto"/>
        <w:right w:val="none" w:sz="0" w:space="0" w:color="auto"/>
      </w:divBdr>
    </w:div>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477458729">
      <w:bodyDiv w:val="1"/>
      <w:marLeft w:val="0"/>
      <w:marRight w:val="0"/>
      <w:marTop w:val="0"/>
      <w:marBottom w:val="0"/>
      <w:divBdr>
        <w:top w:val="none" w:sz="0" w:space="0" w:color="auto"/>
        <w:left w:val="none" w:sz="0" w:space="0" w:color="auto"/>
        <w:bottom w:val="none" w:sz="0" w:space="0" w:color="auto"/>
        <w:right w:val="none" w:sz="0" w:space="0" w:color="auto"/>
      </w:divBdr>
    </w:div>
    <w:div w:id="542713094">
      <w:bodyDiv w:val="1"/>
      <w:marLeft w:val="0"/>
      <w:marRight w:val="0"/>
      <w:marTop w:val="0"/>
      <w:marBottom w:val="0"/>
      <w:divBdr>
        <w:top w:val="none" w:sz="0" w:space="0" w:color="auto"/>
        <w:left w:val="none" w:sz="0" w:space="0" w:color="auto"/>
        <w:bottom w:val="none" w:sz="0" w:space="0" w:color="auto"/>
        <w:right w:val="none" w:sz="0" w:space="0" w:color="auto"/>
      </w:divBdr>
    </w:div>
    <w:div w:id="709258611">
      <w:bodyDiv w:val="1"/>
      <w:marLeft w:val="0"/>
      <w:marRight w:val="0"/>
      <w:marTop w:val="0"/>
      <w:marBottom w:val="0"/>
      <w:divBdr>
        <w:top w:val="none" w:sz="0" w:space="0" w:color="auto"/>
        <w:left w:val="none" w:sz="0" w:space="0" w:color="auto"/>
        <w:bottom w:val="none" w:sz="0" w:space="0" w:color="auto"/>
        <w:right w:val="none" w:sz="0" w:space="0" w:color="auto"/>
      </w:divBdr>
    </w:div>
    <w:div w:id="736637061">
      <w:bodyDiv w:val="1"/>
      <w:marLeft w:val="0"/>
      <w:marRight w:val="0"/>
      <w:marTop w:val="0"/>
      <w:marBottom w:val="0"/>
      <w:divBdr>
        <w:top w:val="none" w:sz="0" w:space="0" w:color="auto"/>
        <w:left w:val="none" w:sz="0" w:space="0" w:color="auto"/>
        <w:bottom w:val="none" w:sz="0" w:space="0" w:color="auto"/>
        <w:right w:val="none" w:sz="0" w:space="0" w:color="auto"/>
      </w:divBdr>
    </w:div>
    <w:div w:id="1076896934">
      <w:bodyDiv w:val="1"/>
      <w:marLeft w:val="0"/>
      <w:marRight w:val="0"/>
      <w:marTop w:val="0"/>
      <w:marBottom w:val="0"/>
      <w:divBdr>
        <w:top w:val="none" w:sz="0" w:space="0" w:color="auto"/>
        <w:left w:val="none" w:sz="0" w:space="0" w:color="auto"/>
        <w:bottom w:val="none" w:sz="0" w:space="0" w:color="auto"/>
        <w:right w:val="none" w:sz="0" w:space="0" w:color="auto"/>
      </w:divBdr>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 w:id="1190993736">
      <w:bodyDiv w:val="1"/>
      <w:marLeft w:val="0"/>
      <w:marRight w:val="0"/>
      <w:marTop w:val="0"/>
      <w:marBottom w:val="0"/>
      <w:divBdr>
        <w:top w:val="none" w:sz="0" w:space="0" w:color="auto"/>
        <w:left w:val="none" w:sz="0" w:space="0" w:color="auto"/>
        <w:bottom w:val="none" w:sz="0" w:space="0" w:color="auto"/>
        <w:right w:val="none" w:sz="0" w:space="0" w:color="auto"/>
      </w:divBdr>
    </w:div>
    <w:div w:id="1220365537">
      <w:bodyDiv w:val="1"/>
      <w:marLeft w:val="0"/>
      <w:marRight w:val="0"/>
      <w:marTop w:val="0"/>
      <w:marBottom w:val="0"/>
      <w:divBdr>
        <w:top w:val="none" w:sz="0" w:space="0" w:color="auto"/>
        <w:left w:val="none" w:sz="0" w:space="0" w:color="auto"/>
        <w:bottom w:val="none" w:sz="0" w:space="0" w:color="auto"/>
        <w:right w:val="none" w:sz="0" w:space="0" w:color="auto"/>
      </w:divBdr>
    </w:div>
    <w:div w:id="1267498961">
      <w:bodyDiv w:val="1"/>
      <w:marLeft w:val="0"/>
      <w:marRight w:val="0"/>
      <w:marTop w:val="0"/>
      <w:marBottom w:val="0"/>
      <w:divBdr>
        <w:top w:val="none" w:sz="0" w:space="0" w:color="auto"/>
        <w:left w:val="none" w:sz="0" w:space="0" w:color="auto"/>
        <w:bottom w:val="none" w:sz="0" w:space="0" w:color="auto"/>
        <w:right w:val="none" w:sz="0" w:space="0" w:color="auto"/>
      </w:divBdr>
    </w:div>
    <w:div w:id="1343972302">
      <w:bodyDiv w:val="1"/>
      <w:marLeft w:val="0"/>
      <w:marRight w:val="0"/>
      <w:marTop w:val="0"/>
      <w:marBottom w:val="0"/>
      <w:divBdr>
        <w:top w:val="none" w:sz="0" w:space="0" w:color="auto"/>
        <w:left w:val="none" w:sz="0" w:space="0" w:color="auto"/>
        <w:bottom w:val="none" w:sz="0" w:space="0" w:color="auto"/>
        <w:right w:val="none" w:sz="0" w:space="0" w:color="auto"/>
      </w:divBdr>
    </w:div>
    <w:div w:id="1367753070">
      <w:bodyDiv w:val="1"/>
      <w:marLeft w:val="0"/>
      <w:marRight w:val="0"/>
      <w:marTop w:val="0"/>
      <w:marBottom w:val="0"/>
      <w:divBdr>
        <w:top w:val="none" w:sz="0" w:space="0" w:color="auto"/>
        <w:left w:val="none" w:sz="0" w:space="0" w:color="auto"/>
        <w:bottom w:val="none" w:sz="0" w:space="0" w:color="auto"/>
        <w:right w:val="none" w:sz="0" w:space="0" w:color="auto"/>
      </w:divBdr>
    </w:div>
    <w:div w:id="1708412603">
      <w:bodyDiv w:val="1"/>
      <w:marLeft w:val="0"/>
      <w:marRight w:val="0"/>
      <w:marTop w:val="0"/>
      <w:marBottom w:val="0"/>
      <w:divBdr>
        <w:top w:val="none" w:sz="0" w:space="0" w:color="auto"/>
        <w:left w:val="none" w:sz="0" w:space="0" w:color="auto"/>
        <w:bottom w:val="none" w:sz="0" w:space="0" w:color="auto"/>
        <w:right w:val="none" w:sz="0" w:space="0" w:color="auto"/>
      </w:divBdr>
    </w:div>
    <w:div w:id="18573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dluzak@muzeum.szczecin.pl" TargetMode="External"/><Relationship Id="rId18" Type="http://schemas.openxmlformats.org/officeDocument/2006/relationships/hyperlink" Target="mailto:biuro@muzeum.szczeci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uzeum.szczecin.pl/zamowienia-publiczne/zamowienia-publiczne-od-stycznia-2021-r.html" TargetMode="External"/><Relationship Id="rId17" Type="http://schemas.openxmlformats.org/officeDocument/2006/relationships/hyperlink" Target="mailto:m.skowronska@muzeum.szczecin.pl" TargetMode="External"/><Relationship Id="rId2" Type="http://schemas.openxmlformats.org/officeDocument/2006/relationships/numbering" Target="numbering.xml"/><Relationship Id="rId16" Type="http://schemas.openxmlformats.org/officeDocument/2006/relationships/hyperlink" Target="mailto:biuro@muzeum.szczecin.pl" TargetMode="External"/><Relationship Id="rId20" Type="http://schemas.openxmlformats.org/officeDocument/2006/relationships/hyperlink" Target="mailto:monika.belec@grafmedia.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6/09/relationships/commentsIds" Target="commentsIds.xml"/><Relationship Id="rId10" Type="http://schemas.openxmlformats.org/officeDocument/2006/relationships/hyperlink" Target="mailto:biuro@muzeum.szczecin.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5717-9367-44BA-8436-C6581D9B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19333</Words>
  <Characters>116001</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Monika Skowrońska</cp:lastModifiedBy>
  <cp:revision>5</cp:revision>
  <cp:lastPrinted>2022-06-08T11:15:00Z</cp:lastPrinted>
  <dcterms:created xsi:type="dcterms:W3CDTF">2022-10-04T13:06:00Z</dcterms:created>
  <dcterms:modified xsi:type="dcterms:W3CDTF">2022-10-06T06:46:00Z</dcterms:modified>
</cp:coreProperties>
</file>