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3F4F8" w14:textId="77777777" w:rsidR="00722F06" w:rsidRPr="003C0A07" w:rsidRDefault="00C24117" w:rsidP="00B30836">
      <w:pPr>
        <w:jc w:val="center"/>
        <w:rPr>
          <w:rFonts w:asciiTheme="minorHAnsi" w:hAnsiTheme="minorHAnsi" w:cs="Arial"/>
          <w:b/>
          <w:caps/>
          <w:sz w:val="22"/>
          <w:szCs w:val="22"/>
        </w:rPr>
      </w:pPr>
      <w:r w:rsidRPr="003C0A07">
        <w:rPr>
          <w:rFonts w:asciiTheme="minorHAnsi" w:hAnsiTheme="minorHAnsi"/>
          <w:noProof/>
          <w:sz w:val="22"/>
          <w:szCs w:val="22"/>
        </w:rPr>
        <w:drawing>
          <wp:inline distT="0" distB="0" distL="0" distR="0" wp14:anchorId="14C6C6E0" wp14:editId="28C82F68">
            <wp:extent cx="1266825" cy="9429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942975"/>
                    </a:xfrm>
                    <a:prstGeom prst="rect">
                      <a:avLst/>
                    </a:prstGeom>
                    <a:noFill/>
                    <a:ln>
                      <a:noFill/>
                    </a:ln>
                  </pic:spPr>
                </pic:pic>
              </a:graphicData>
            </a:graphic>
          </wp:inline>
        </w:drawing>
      </w:r>
    </w:p>
    <w:p w14:paraId="6869822B" w14:textId="77777777" w:rsidR="00014D44" w:rsidRPr="003C0A07" w:rsidRDefault="00014D44" w:rsidP="00B30836">
      <w:pPr>
        <w:jc w:val="center"/>
        <w:rPr>
          <w:rFonts w:asciiTheme="minorHAnsi" w:hAnsiTheme="minorHAnsi" w:cs="Arial"/>
          <w:b/>
          <w:caps/>
          <w:sz w:val="22"/>
          <w:szCs w:val="22"/>
        </w:rPr>
      </w:pPr>
    </w:p>
    <w:p w14:paraId="32B38EAD" w14:textId="1765400A" w:rsidR="00465F49" w:rsidRPr="003C0A07" w:rsidRDefault="00465F49" w:rsidP="00B30836">
      <w:pPr>
        <w:jc w:val="center"/>
        <w:rPr>
          <w:rFonts w:asciiTheme="minorHAnsi" w:hAnsiTheme="minorHAnsi" w:cs="Arial"/>
          <w:b/>
          <w:caps/>
          <w:sz w:val="22"/>
          <w:szCs w:val="22"/>
        </w:rPr>
      </w:pPr>
      <w:r w:rsidRPr="003C0A07">
        <w:rPr>
          <w:rFonts w:asciiTheme="minorHAnsi" w:hAnsiTheme="minorHAnsi" w:cs="Arial"/>
          <w:b/>
          <w:caps/>
          <w:sz w:val="22"/>
          <w:szCs w:val="22"/>
        </w:rPr>
        <w:t>specyfikacja warunków zamówienia</w:t>
      </w:r>
      <w:r w:rsidR="00DE7438" w:rsidRPr="003C0A07">
        <w:rPr>
          <w:rFonts w:asciiTheme="minorHAnsi" w:hAnsiTheme="minorHAnsi" w:cs="Arial"/>
          <w:b/>
          <w:caps/>
          <w:sz w:val="22"/>
          <w:szCs w:val="22"/>
        </w:rPr>
        <w:t xml:space="preserve"> (SWZ)</w:t>
      </w:r>
    </w:p>
    <w:p w14:paraId="2D7561A2" w14:textId="77777777" w:rsidR="00465F49" w:rsidRPr="003C0A07" w:rsidRDefault="00465F49" w:rsidP="00B30836">
      <w:pPr>
        <w:spacing w:before="480" w:after="480"/>
        <w:jc w:val="center"/>
        <w:rPr>
          <w:rFonts w:asciiTheme="minorHAnsi" w:hAnsiTheme="minorHAnsi" w:cs="Arial"/>
          <w:b/>
          <w:caps/>
          <w:sz w:val="22"/>
          <w:szCs w:val="22"/>
        </w:rPr>
      </w:pPr>
      <w:r w:rsidRPr="003C0A07">
        <w:rPr>
          <w:rFonts w:asciiTheme="minorHAnsi" w:hAnsiTheme="minorHAnsi" w:cs="Arial"/>
          <w:b/>
          <w:caps/>
          <w:sz w:val="22"/>
          <w:szCs w:val="22"/>
        </w:rPr>
        <w:t>zAMAWIAJĄCY:</w:t>
      </w:r>
    </w:p>
    <w:p w14:paraId="0B2F5514" w14:textId="77777777" w:rsidR="00465F49" w:rsidRPr="003C0A07" w:rsidRDefault="00722F06" w:rsidP="00B30836">
      <w:pPr>
        <w:spacing w:before="40" w:after="240"/>
        <w:jc w:val="center"/>
        <w:rPr>
          <w:rFonts w:asciiTheme="minorHAnsi" w:hAnsiTheme="minorHAnsi" w:cs="Arial"/>
          <w:caps/>
          <w:sz w:val="22"/>
          <w:szCs w:val="22"/>
        </w:rPr>
      </w:pPr>
      <w:r w:rsidRPr="003C0A07">
        <w:rPr>
          <w:rFonts w:asciiTheme="minorHAnsi" w:hAnsiTheme="minorHAnsi" w:cs="Calibri"/>
          <w:b/>
          <w:sz w:val="22"/>
          <w:szCs w:val="22"/>
          <w:lang w:eastAsia="ar-SA"/>
        </w:rPr>
        <w:t>Muzeum Narodowe w Szczecinie</w:t>
      </w:r>
      <w:r w:rsidRPr="003C0A07">
        <w:rPr>
          <w:rFonts w:asciiTheme="minorHAnsi" w:hAnsiTheme="minorHAnsi" w:cs="Calibri"/>
          <w:color w:val="000000"/>
          <w:sz w:val="22"/>
          <w:szCs w:val="22"/>
          <w:lang w:eastAsia="ar-SA"/>
        </w:rPr>
        <w:br/>
      </w:r>
      <w:r w:rsidRPr="003C0A07">
        <w:rPr>
          <w:rFonts w:asciiTheme="minorHAnsi" w:hAnsiTheme="minorHAnsi" w:cs="Calibri"/>
          <w:color w:val="000000"/>
          <w:sz w:val="22"/>
          <w:szCs w:val="22"/>
          <w:shd w:val="clear" w:color="auto" w:fill="FFFFFF"/>
          <w:lang w:eastAsia="ar-SA"/>
        </w:rPr>
        <w:t>ul. Staromłyńska 27</w:t>
      </w:r>
      <w:r w:rsidRPr="003C0A07">
        <w:rPr>
          <w:rFonts w:asciiTheme="minorHAnsi" w:hAnsiTheme="minorHAnsi" w:cs="Calibri"/>
          <w:color w:val="000000"/>
          <w:sz w:val="22"/>
          <w:szCs w:val="22"/>
          <w:lang w:eastAsia="ar-SA"/>
        </w:rPr>
        <w:br/>
      </w:r>
      <w:r w:rsidRPr="003C0A07">
        <w:rPr>
          <w:rFonts w:asciiTheme="minorHAnsi" w:hAnsiTheme="minorHAnsi" w:cs="Calibri"/>
          <w:color w:val="000000"/>
          <w:sz w:val="22"/>
          <w:szCs w:val="22"/>
          <w:shd w:val="clear" w:color="auto" w:fill="FFFFFF"/>
          <w:lang w:eastAsia="ar-SA"/>
        </w:rPr>
        <w:t>70-561 Szczecin</w:t>
      </w:r>
    </w:p>
    <w:p w14:paraId="31DF8FD9" w14:textId="1C42BBE0" w:rsidR="00465F49" w:rsidRPr="003C0A07" w:rsidRDefault="00465F49" w:rsidP="001152DB">
      <w:pPr>
        <w:spacing w:before="480"/>
        <w:jc w:val="center"/>
        <w:rPr>
          <w:rFonts w:asciiTheme="minorHAnsi" w:hAnsiTheme="minorHAnsi" w:cs="Arial"/>
          <w:sz w:val="22"/>
          <w:szCs w:val="22"/>
        </w:rPr>
      </w:pPr>
      <w:r w:rsidRPr="003C0A07">
        <w:rPr>
          <w:rFonts w:asciiTheme="minorHAnsi" w:hAnsiTheme="minorHAnsi" w:cs="Arial"/>
          <w:sz w:val="22"/>
          <w:szCs w:val="22"/>
        </w:rPr>
        <w:t xml:space="preserve">Zaprasza do złożenia oferty w postępowaniu o udzielenie zamówienia publicznego prowadzonego </w:t>
      </w:r>
      <w:r w:rsidR="00722F06" w:rsidRPr="003C0A07">
        <w:rPr>
          <w:rFonts w:asciiTheme="minorHAnsi" w:hAnsiTheme="minorHAnsi" w:cs="Arial"/>
          <w:sz w:val="22"/>
          <w:szCs w:val="22"/>
        </w:rPr>
        <w:t xml:space="preserve">na podstawie art.359 </w:t>
      </w:r>
      <w:r w:rsidR="00517870" w:rsidRPr="003C0A07">
        <w:rPr>
          <w:rFonts w:asciiTheme="minorHAnsi" w:hAnsiTheme="minorHAnsi" w:cs="Arial"/>
          <w:sz w:val="22"/>
          <w:szCs w:val="22"/>
        </w:rPr>
        <w:t xml:space="preserve">pkt </w:t>
      </w:r>
      <w:r w:rsidR="00722F06" w:rsidRPr="003C0A07">
        <w:rPr>
          <w:rFonts w:asciiTheme="minorHAnsi" w:hAnsiTheme="minorHAnsi" w:cs="Arial"/>
          <w:sz w:val="22"/>
          <w:szCs w:val="22"/>
        </w:rPr>
        <w:t>2</w:t>
      </w:r>
      <w:r w:rsidR="00517870" w:rsidRPr="003C0A07">
        <w:rPr>
          <w:rFonts w:asciiTheme="minorHAnsi" w:hAnsiTheme="minorHAnsi" w:cs="Arial"/>
          <w:sz w:val="22"/>
          <w:szCs w:val="22"/>
        </w:rPr>
        <w:t>)</w:t>
      </w:r>
      <w:r w:rsidR="00722F06" w:rsidRPr="003C0A07">
        <w:rPr>
          <w:rFonts w:asciiTheme="minorHAnsi" w:hAnsiTheme="minorHAnsi" w:cs="Arial"/>
          <w:sz w:val="22"/>
          <w:szCs w:val="22"/>
        </w:rPr>
        <w:t xml:space="preserve"> </w:t>
      </w:r>
      <w:r w:rsidR="00517870" w:rsidRPr="003C0A07">
        <w:rPr>
          <w:rFonts w:asciiTheme="minorHAnsi" w:hAnsiTheme="minorHAnsi" w:cs="Arial"/>
          <w:sz w:val="22"/>
          <w:szCs w:val="22"/>
        </w:rPr>
        <w:t xml:space="preserve">w zw. z art.  275 pkt 2) </w:t>
      </w:r>
      <w:r w:rsidR="00722F06" w:rsidRPr="003C0A07">
        <w:rPr>
          <w:rFonts w:asciiTheme="minorHAnsi" w:hAnsiTheme="minorHAnsi" w:cs="Arial"/>
          <w:sz w:val="22"/>
          <w:szCs w:val="22"/>
        </w:rPr>
        <w:t xml:space="preserve">ustawy z 11 </w:t>
      </w:r>
      <w:r w:rsidR="00B76847" w:rsidRPr="003C0A07">
        <w:rPr>
          <w:rFonts w:asciiTheme="minorHAnsi" w:hAnsiTheme="minorHAnsi" w:cs="Arial"/>
          <w:sz w:val="22"/>
          <w:szCs w:val="22"/>
        </w:rPr>
        <w:t>września</w:t>
      </w:r>
      <w:r w:rsidR="00722F06" w:rsidRPr="003C0A07">
        <w:rPr>
          <w:rFonts w:asciiTheme="minorHAnsi" w:hAnsiTheme="minorHAnsi" w:cs="Arial"/>
          <w:sz w:val="22"/>
          <w:szCs w:val="22"/>
        </w:rPr>
        <w:t xml:space="preserve"> 2019 r. – Prawo zamówień publicznych (Dz.U. z 20</w:t>
      </w:r>
      <w:r w:rsidR="00646387">
        <w:rPr>
          <w:rFonts w:asciiTheme="minorHAnsi" w:hAnsiTheme="minorHAnsi" w:cs="Arial"/>
          <w:sz w:val="22"/>
          <w:szCs w:val="22"/>
        </w:rPr>
        <w:t>23</w:t>
      </w:r>
      <w:r w:rsidR="00722F06" w:rsidRPr="003C0A07">
        <w:rPr>
          <w:rFonts w:asciiTheme="minorHAnsi" w:hAnsiTheme="minorHAnsi" w:cs="Arial"/>
          <w:sz w:val="22"/>
          <w:szCs w:val="22"/>
        </w:rPr>
        <w:t xml:space="preserve"> r. poz. </w:t>
      </w:r>
      <w:r w:rsidR="00646387">
        <w:rPr>
          <w:rFonts w:asciiTheme="minorHAnsi" w:hAnsiTheme="minorHAnsi" w:cs="Arial"/>
          <w:sz w:val="22"/>
          <w:szCs w:val="22"/>
        </w:rPr>
        <w:t>1605</w:t>
      </w:r>
      <w:r w:rsidR="00CB55B5" w:rsidRPr="003C0A07">
        <w:rPr>
          <w:rFonts w:asciiTheme="minorHAnsi" w:hAnsiTheme="minorHAnsi" w:cs="Arial"/>
          <w:sz w:val="22"/>
          <w:szCs w:val="22"/>
        </w:rPr>
        <w:t>)</w:t>
      </w:r>
      <w:r w:rsidR="00722F06" w:rsidRPr="003C0A07">
        <w:rPr>
          <w:rFonts w:asciiTheme="minorHAnsi" w:hAnsiTheme="minorHAnsi" w:cs="Arial"/>
          <w:sz w:val="22"/>
          <w:szCs w:val="22"/>
        </w:rPr>
        <w:t xml:space="preserve"> </w:t>
      </w:r>
      <w:r w:rsidRPr="003C0A07">
        <w:rPr>
          <w:rFonts w:asciiTheme="minorHAnsi" w:hAnsiTheme="minorHAnsi" w:cs="Arial"/>
          <w:sz w:val="22"/>
          <w:szCs w:val="22"/>
        </w:rPr>
        <w:t xml:space="preserve">w trybie podstawowym z fakultatywnymi negocjacjami o wartości zamówienia nie przekraczającej </w:t>
      </w:r>
      <w:r w:rsidR="00722F06" w:rsidRPr="003C0A07">
        <w:rPr>
          <w:rFonts w:asciiTheme="minorHAnsi" w:hAnsiTheme="minorHAnsi" w:cs="Arial"/>
          <w:sz w:val="22"/>
          <w:szCs w:val="22"/>
        </w:rPr>
        <w:t>równowartości kwoty 750 000 euro pod nazwą:</w:t>
      </w:r>
    </w:p>
    <w:p w14:paraId="689E386B" w14:textId="77777777" w:rsidR="00CE64A9" w:rsidRPr="003C0A07" w:rsidRDefault="00CE64A9" w:rsidP="001152DB">
      <w:pPr>
        <w:jc w:val="both"/>
        <w:rPr>
          <w:rFonts w:asciiTheme="minorHAnsi" w:hAnsiTheme="minorHAnsi"/>
          <w:b/>
          <w:sz w:val="22"/>
          <w:szCs w:val="22"/>
        </w:rPr>
      </w:pPr>
    </w:p>
    <w:p w14:paraId="18E750BE" w14:textId="77777777" w:rsidR="00CE64A9" w:rsidRPr="003C0A07" w:rsidRDefault="00CE64A9" w:rsidP="00B30836">
      <w:pPr>
        <w:rPr>
          <w:rFonts w:asciiTheme="minorHAnsi" w:hAnsiTheme="minorHAnsi"/>
          <w:b/>
          <w:sz w:val="22"/>
          <w:szCs w:val="22"/>
        </w:rPr>
      </w:pPr>
    </w:p>
    <w:p w14:paraId="7D1143C4" w14:textId="77777777" w:rsidR="00CE64A9" w:rsidRPr="003C0A07" w:rsidRDefault="00CE64A9" w:rsidP="00B30836">
      <w:pPr>
        <w:rPr>
          <w:rFonts w:asciiTheme="minorHAnsi" w:hAnsiTheme="minorHAnsi"/>
          <w:b/>
          <w:sz w:val="22"/>
          <w:szCs w:val="22"/>
        </w:rPr>
      </w:pPr>
    </w:p>
    <w:p w14:paraId="1A619FA1" w14:textId="77777777" w:rsidR="00CE64A9" w:rsidRPr="003C0A07" w:rsidRDefault="00CE64A9" w:rsidP="00B30836">
      <w:pPr>
        <w:jc w:val="center"/>
        <w:rPr>
          <w:rFonts w:asciiTheme="minorHAnsi" w:hAnsiTheme="minorHAnsi"/>
          <w:b/>
          <w:sz w:val="22"/>
          <w:szCs w:val="22"/>
        </w:rPr>
      </w:pPr>
      <w:r w:rsidRPr="003C0A07">
        <w:rPr>
          <w:rFonts w:asciiTheme="minorHAnsi" w:hAnsiTheme="minorHAnsi"/>
          <w:b/>
          <w:sz w:val="22"/>
          <w:szCs w:val="22"/>
        </w:rPr>
        <w:t>„Świadczenie usług ochrony w sześciu obiektach Muzeum Narodowego w Szczecinie”</w:t>
      </w:r>
    </w:p>
    <w:p w14:paraId="6B898C82" w14:textId="77777777" w:rsidR="00167F6E" w:rsidRPr="003C0A07" w:rsidRDefault="00167F6E" w:rsidP="00167F6E">
      <w:pPr>
        <w:tabs>
          <w:tab w:val="center" w:pos="4536"/>
          <w:tab w:val="left" w:pos="6945"/>
        </w:tabs>
        <w:spacing w:before="40"/>
        <w:jc w:val="center"/>
        <w:rPr>
          <w:rFonts w:asciiTheme="minorHAnsi" w:hAnsiTheme="minorHAnsi" w:cs="Arial"/>
          <w:b/>
          <w:color w:val="FF0000"/>
          <w:sz w:val="22"/>
          <w:szCs w:val="22"/>
        </w:rPr>
      </w:pPr>
    </w:p>
    <w:p w14:paraId="2B65EE07" w14:textId="77777777" w:rsidR="00167F6E" w:rsidRPr="003C0A07" w:rsidRDefault="00167F6E" w:rsidP="00167F6E">
      <w:pPr>
        <w:tabs>
          <w:tab w:val="center" w:pos="4536"/>
          <w:tab w:val="left" w:pos="6945"/>
        </w:tabs>
        <w:spacing w:before="40"/>
        <w:jc w:val="center"/>
        <w:rPr>
          <w:rFonts w:asciiTheme="minorHAnsi" w:hAnsiTheme="minorHAnsi" w:cs="Arial"/>
          <w:b/>
          <w:color w:val="FF0000"/>
          <w:sz w:val="22"/>
          <w:szCs w:val="22"/>
        </w:rPr>
      </w:pPr>
    </w:p>
    <w:p w14:paraId="2F43B990" w14:textId="693B84E3" w:rsidR="00167F6E" w:rsidRPr="003C0A07" w:rsidRDefault="00167F6E" w:rsidP="00167F6E">
      <w:pPr>
        <w:tabs>
          <w:tab w:val="center" w:pos="4536"/>
          <w:tab w:val="left" w:pos="6945"/>
        </w:tabs>
        <w:spacing w:before="40"/>
        <w:jc w:val="center"/>
        <w:rPr>
          <w:rFonts w:asciiTheme="minorHAnsi" w:hAnsiTheme="minorHAnsi" w:cs="Arial"/>
          <w:b/>
          <w:color w:val="FF0000"/>
          <w:sz w:val="22"/>
          <w:szCs w:val="22"/>
        </w:rPr>
      </w:pPr>
      <w:r w:rsidRPr="003C0A07">
        <w:rPr>
          <w:rFonts w:asciiTheme="minorHAnsi" w:hAnsiTheme="minorHAnsi" w:cs="Arial"/>
          <w:b/>
          <w:color w:val="FF0000"/>
          <w:sz w:val="22"/>
          <w:szCs w:val="22"/>
        </w:rPr>
        <w:t xml:space="preserve">Przedmiotowe postępowanie prowadzone jest przy użyciu środków komunikacji elektronicznej. Komunikacja oraz składanie ofert następuje za pośrednictwem platformy e-Zamówienia dostępnej pod adresem internetowym: </w:t>
      </w:r>
      <w:hyperlink r:id="rId9" w:history="1">
        <w:r w:rsidRPr="003C0A07">
          <w:rPr>
            <w:rFonts w:asciiTheme="minorHAnsi" w:hAnsiTheme="minorHAnsi" w:cs="Arial"/>
            <w:b/>
            <w:color w:val="FF0000"/>
            <w:sz w:val="22"/>
            <w:szCs w:val="22"/>
            <w:u w:val="single"/>
          </w:rPr>
          <w:t>https://ezamowienia.gov.pl</w:t>
        </w:r>
      </w:hyperlink>
      <w:r w:rsidRPr="003C0A07">
        <w:rPr>
          <w:rFonts w:asciiTheme="minorHAnsi" w:hAnsiTheme="minorHAnsi" w:cs="Arial"/>
          <w:b/>
          <w:color w:val="FF0000"/>
          <w:sz w:val="22"/>
          <w:szCs w:val="22"/>
        </w:rPr>
        <w:t xml:space="preserve"> </w:t>
      </w:r>
    </w:p>
    <w:p w14:paraId="2E35ACD8" w14:textId="77777777" w:rsidR="00465F49" w:rsidRPr="003C0A07" w:rsidRDefault="00465F49" w:rsidP="00B30836">
      <w:pPr>
        <w:spacing w:before="480" w:after="480"/>
        <w:rPr>
          <w:rFonts w:asciiTheme="minorHAnsi" w:hAnsiTheme="minorHAnsi" w:cs="Arial"/>
          <w:b/>
          <w:sz w:val="22"/>
          <w:szCs w:val="22"/>
        </w:rPr>
      </w:pPr>
    </w:p>
    <w:p w14:paraId="6BF637E1" w14:textId="7FB16E0F" w:rsidR="00465F49" w:rsidRPr="003C0A07" w:rsidRDefault="00B76847" w:rsidP="00B30836">
      <w:pPr>
        <w:tabs>
          <w:tab w:val="center" w:pos="4536"/>
          <w:tab w:val="left" w:pos="6945"/>
        </w:tabs>
        <w:spacing w:before="480" w:after="480"/>
        <w:rPr>
          <w:rFonts w:asciiTheme="minorHAnsi" w:hAnsiTheme="minorHAnsi" w:cs="Arial"/>
          <w:b/>
          <w:caps/>
          <w:color w:val="FF0000"/>
          <w:sz w:val="22"/>
          <w:szCs w:val="22"/>
        </w:rPr>
      </w:pPr>
      <w:r w:rsidRPr="003C0A07">
        <w:rPr>
          <w:rFonts w:asciiTheme="minorHAnsi" w:hAnsiTheme="minorHAnsi" w:cs="Arial"/>
          <w:color w:val="FF0000"/>
          <w:sz w:val="22"/>
          <w:szCs w:val="22"/>
        </w:rPr>
        <w:tab/>
      </w:r>
      <w:r w:rsidRPr="003C0A07">
        <w:rPr>
          <w:rFonts w:asciiTheme="minorHAnsi" w:hAnsiTheme="minorHAnsi" w:cs="Arial"/>
          <w:b/>
          <w:color w:val="FF0000"/>
          <w:sz w:val="22"/>
          <w:szCs w:val="22"/>
        </w:rPr>
        <w:t xml:space="preserve">Znak sprawy: </w:t>
      </w:r>
      <w:r w:rsidR="00F14D4B" w:rsidRPr="003C0A07">
        <w:rPr>
          <w:rFonts w:asciiTheme="minorHAnsi" w:hAnsiTheme="minorHAnsi" w:cs="Arial"/>
          <w:b/>
          <w:color w:val="FF0000"/>
          <w:sz w:val="22"/>
          <w:szCs w:val="22"/>
        </w:rPr>
        <w:t>AZ.2710.</w:t>
      </w:r>
      <w:r w:rsidR="00E05446">
        <w:rPr>
          <w:rFonts w:asciiTheme="minorHAnsi" w:hAnsiTheme="minorHAnsi" w:cs="Arial"/>
          <w:b/>
          <w:color w:val="FF0000"/>
          <w:sz w:val="22"/>
          <w:szCs w:val="22"/>
        </w:rPr>
        <w:t>2</w:t>
      </w:r>
      <w:r w:rsidR="00F31E0E" w:rsidRPr="003C0A07">
        <w:rPr>
          <w:rFonts w:asciiTheme="minorHAnsi" w:hAnsiTheme="minorHAnsi" w:cs="Arial"/>
          <w:b/>
          <w:color w:val="FF0000"/>
          <w:sz w:val="22"/>
          <w:szCs w:val="22"/>
        </w:rPr>
        <w:t>.</w:t>
      </w:r>
      <w:r w:rsidR="00646387">
        <w:rPr>
          <w:rFonts w:asciiTheme="minorHAnsi" w:hAnsiTheme="minorHAnsi" w:cs="Arial"/>
          <w:b/>
          <w:color w:val="FF0000"/>
          <w:sz w:val="22"/>
          <w:szCs w:val="22"/>
        </w:rPr>
        <w:t>2024</w:t>
      </w:r>
      <w:r w:rsidR="006C5677" w:rsidRPr="003C0A07">
        <w:rPr>
          <w:rFonts w:asciiTheme="minorHAnsi" w:hAnsiTheme="minorHAnsi" w:cs="Arial"/>
          <w:b/>
          <w:color w:val="FF0000"/>
          <w:sz w:val="22"/>
          <w:szCs w:val="22"/>
        </w:rPr>
        <w:t xml:space="preserve">.MS </w:t>
      </w:r>
    </w:p>
    <w:p w14:paraId="5FCAA1A1" w14:textId="77777777" w:rsidR="004659A9" w:rsidRPr="003C0A07" w:rsidRDefault="004659A9" w:rsidP="00B30836">
      <w:pPr>
        <w:pStyle w:val="Tytu"/>
        <w:spacing w:before="120" w:after="40"/>
        <w:jc w:val="left"/>
        <w:rPr>
          <w:rFonts w:asciiTheme="minorHAnsi" w:hAnsiTheme="minorHAnsi"/>
          <w:caps/>
          <w:szCs w:val="22"/>
        </w:rPr>
      </w:pPr>
    </w:p>
    <w:p w14:paraId="7BA79718" w14:textId="77777777" w:rsidR="00CE64A9" w:rsidRPr="003C0A07" w:rsidRDefault="00CE64A9" w:rsidP="00B30836">
      <w:pPr>
        <w:pStyle w:val="Tytu"/>
        <w:spacing w:before="120" w:after="40"/>
        <w:jc w:val="left"/>
        <w:rPr>
          <w:rFonts w:asciiTheme="minorHAnsi" w:hAnsiTheme="minorHAnsi"/>
          <w:caps/>
          <w:szCs w:val="22"/>
        </w:rPr>
      </w:pPr>
    </w:p>
    <w:p w14:paraId="675C6C5A" w14:textId="77777777" w:rsidR="00CE64A9" w:rsidRPr="003C0A07" w:rsidRDefault="00CE64A9" w:rsidP="00014D44">
      <w:pPr>
        <w:pStyle w:val="Tytu"/>
        <w:spacing w:before="120" w:after="40"/>
        <w:rPr>
          <w:rFonts w:asciiTheme="minorHAnsi" w:hAnsiTheme="minorHAnsi"/>
          <w:caps/>
          <w:szCs w:val="22"/>
        </w:rPr>
      </w:pPr>
      <w:r w:rsidRPr="003C0A07">
        <w:rPr>
          <w:rFonts w:asciiTheme="minorHAnsi" w:hAnsiTheme="minorHAnsi"/>
          <w:caps/>
          <w:szCs w:val="22"/>
        </w:rPr>
        <w:t>zatwierdza</w:t>
      </w:r>
    </w:p>
    <w:p w14:paraId="5FB5A39E" w14:textId="77777777" w:rsidR="00CE64A9" w:rsidRPr="003C0A07" w:rsidRDefault="00CE64A9" w:rsidP="00014D44">
      <w:pPr>
        <w:pStyle w:val="Tytu"/>
        <w:spacing w:before="120" w:after="40"/>
        <w:rPr>
          <w:rFonts w:asciiTheme="minorHAnsi" w:hAnsiTheme="minorHAnsi"/>
          <w:caps/>
          <w:szCs w:val="22"/>
        </w:rPr>
      </w:pPr>
    </w:p>
    <w:p w14:paraId="5652C5F4" w14:textId="77777777" w:rsidR="00CE64A9" w:rsidRPr="003C0A07" w:rsidRDefault="00CE64A9" w:rsidP="00014D44">
      <w:pPr>
        <w:pStyle w:val="Tytu"/>
        <w:spacing w:before="120" w:after="40"/>
        <w:rPr>
          <w:rFonts w:asciiTheme="minorHAnsi" w:hAnsiTheme="minorHAnsi"/>
          <w:caps/>
          <w:szCs w:val="22"/>
        </w:rPr>
        <w:sectPr w:rsidR="00CE64A9" w:rsidRPr="003C0A07" w:rsidSect="0008431F">
          <w:footerReference w:type="default" r:id="rId10"/>
          <w:footerReference w:type="first" r:id="rId11"/>
          <w:pgSz w:w="11906" w:h="16838"/>
          <w:pgMar w:top="1417" w:right="1417" w:bottom="1417" w:left="1417" w:header="708" w:footer="708" w:gutter="0"/>
          <w:cols w:space="708"/>
          <w:titlePg/>
          <w:docGrid w:linePitch="360"/>
        </w:sectPr>
      </w:pPr>
      <w:r w:rsidRPr="003C0A07">
        <w:rPr>
          <w:rFonts w:asciiTheme="minorHAnsi" w:hAnsiTheme="minorHAnsi"/>
          <w:caps/>
          <w:szCs w:val="22"/>
        </w:rPr>
        <w:t>………………………………</w:t>
      </w:r>
    </w:p>
    <w:p w14:paraId="40810E83" w14:textId="77777777" w:rsidR="00BD11A4" w:rsidRPr="003C0A07"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sz w:val="22"/>
          <w:szCs w:val="22"/>
        </w:rPr>
      </w:pPr>
      <w:r w:rsidRPr="003C0A07">
        <w:rPr>
          <w:rFonts w:asciiTheme="minorHAnsi" w:hAnsiTheme="minorHAnsi"/>
          <w:b/>
          <w:sz w:val="22"/>
          <w:szCs w:val="22"/>
        </w:rPr>
        <w:lastRenderedPageBreak/>
        <w:t>I.</w:t>
      </w:r>
      <w:r w:rsidRPr="003C0A07">
        <w:rPr>
          <w:rFonts w:asciiTheme="minorHAnsi" w:hAnsiTheme="minorHAnsi"/>
          <w:b/>
          <w:sz w:val="22"/>
          <w:szCs w:val="22"/>
        </w:rPr>
        <w:tab/>
      </w:r>
      <w:r w:rsidR="00927FE7" w:rsidRPr="003C0A07">
        <w:rPr>
          <w:rFonts w:asciiTheme="minorHAnsi" w:hAnsiTheme="minorHAnsi"/>
          <w:b/>
          <w:bCs/>
          <w:kern w:val="32"/>
          <w:sz w:val="22"/>
          <w:szCs w:val="22"/>
        </w:rPr>
        <w:t>NAZWA ORAZ ADRES ZAMAWIAJĄCEGO</w:t>
      </w:r>
    </w:p>
    <w:p w14:paraId="32168E82" w14:textId="77777777" w:rsidR="00645C19" w:rsidRPr="003C0A07" w:rsidRDefault="00645C19" w:rsidP="00B30836">
      <w:pPr>
        <w:tabs>
          <w:tab w:val="left" w:pos="567"/>
          <w:tab w:val="center" w:pos="7020"/>
        </w:tabs>
        <w:suppressAutoHyphens/>
        <w:rPr>
          <w:rFonts w:asciiTheme="minorHAnsi" w:hAnsiTheme="minorHAnsi" w:cs="Calibri"/>
          <w:b/>
          <w:sz w:val="22"/>
          <w:szCs w:val="22"/>
          <w:lang w:eastAsia="ar-SA"/>
        </w:rPr>
      </w:pPr>
    </w:p>
    <w:p w14:paraId="2665DFAE" w14:textId="77777777" w:rsidR="00645C19" w:rsidRPr="003C0A07" w:rsidRDefault="00645C19" w:rsidP="00B30836">
      <w:pPr>
        <w:tabs>
          <w:tab w:val="left" w:pos="567"/>
          <w:tab w:val="center" w:pos="7020"/>
        </w:tabs>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ZAMAWIAJĄCY:</w:t>
      </w:r>
    </w:p>
    <w:p w14:paraId="2D42D082" w14:textId="77777777" w:rsidR="00B30836" w:rsidRPr="003C0A07" w:rsidRDefault="00B30836" w:rsidP="00B30836">
      <w:pPr>
        <w:tabs>
          <w:tab w:val="left" w:pos="567"/>
        </w:tabs>
        <w:suppressAutoHyphens/>
        <w:rPr>
          <w:rFonts w:asciiTheme="minorHAnsi" w:hAnsiTheme="minorHAnsi" w:cs="Calibri"/>
          <w:b/>
          <w:sz w:val="22"/>
          <w:szCs w:val="22"/>
          <w:lang w:eastAsia="ar-SA"/>
        </w:rPr>
      </w:pPr>
    </w:p>
    <w:p w14:paraId="7745CAD6" w14:textId="77777777" w:rsidR="00645C19" w:rsidRPr="003C0A07" w:rsidRDefault="00B30836" w:rsidP="00B30836">
      <w:pPr>
        <w:tabs>
          <w:tab w:val="left" w:pos="567"/>
        </w:tabs>
        <w:suppressAutoHyphens/>
        <w:rPr>
          <w:rFonts w:asciiTheme="minorHAnsi" w:hAnsiTheme="minorHAnsi" w:cs="Calibri"/>
          <w:sz w:val="22"/>
          <w:szCs w:val="22"/>
          <w:shd w:val="clear" w:color="auto" w:fill="FFFFFF"/>
          <w:lang w:eastAsia="ar-SA"/>
        </w:rPr>
      </w:pPr>
      <w:r w:rsidRPr="003C0A07">
        <w:rPr>
          <w:rFonts w:asciiTheme="minorHAnsi" w:hAnsiTheme="minorHAnsi" w:cs="Calibri"/>
          <w:b/>
          <w:sz w:val="22"/>
          <w:szCs w:val="22"/>
          <w:lang w:eastAsia="ar-SA"/>
        </w:rPr>
        <w:t>Muzeum</w:t>
      </w:r>
      <w:r w:rsidRPr="003C0A07">
        <w:rPr>
          <w:rFonts w:asciiTheme="minorHAnsi" w:hAnsiTheme="minorHAnsi" w:cs="Calibri"/>
          <w:b/>
          <w:sz w:val="22"/>
          <w:szCs w:val="22"/>
          <w:lang w:eastAsia="ar-SA"/>
        </w:rPr>
        <w:tab/>
        <w:t>Narodowe</w:t>
      </w:r>
      <w:r w:rsidRPr="003C0A07">
        <w:rPr>
          <w:rFonts w:asciiTheme="minorHAnsi" w:hAnsiTheme="minorHAnsi" w:cs="Calibri"/>
          <w:b/>
          <w:sz w:val="22"/>
          <w:szCs w:val="22"/>
          <w:lang w:eastAsia="ar-SA"/>
        </w:rPr>
        <w:tab/>
      </w:r>
      <w:r w:rsidR="00370217" w:rsidRPr="003C0A07">
        <w:rPr>
          <w:rFonts w:asciiTheme="minorHAnsi" w:hAnsiTheme="minorHAnsi" w:cs="Calibri"/>
          <w:b/>
          <w:sz w:val="22"/>
          <w:szCs w:val="22"/>
          <w:lang w:eastAsia="ar-SA"/>
        </w:rPr>
        <w:t xml:space="preserve"> </w:t>
      </w:r>
      <w:r w:rsidR="00645C19" w:rsidRPr="003C0A07">
        <w:rPr>
          <w:rFonts w:asciiTheme="minorHAnsi" w:hAnsiTheme="minorHAnsi" w:cs="Calibri"/>
          <w:b/>
          <w:sz w:val="22"/>
          <w:szCs w:val="22"/>
          <w:lang w:eastAsia="ar-SA"/>
        </w:rPr>
        <w:t>w Szczecinie</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ul. Staromłyńska 27</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70-561 Szczecin</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tel. (+48) 91 4315 200</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color w:val="000000"/>
          <w:sz w:val="22"/>
          <w:szCs w:val="22"/>
          <w:shd w:val="clear" w:color="auto" w:fill="FFFFFF"/>
          <w:lang w:eastAsia="ar-SA"/>
        </w:rPr>
        <w:t>fax (+48) 91 4315 204</w:t>
      </w:r>
      <w:r w:rsidR="00645C19" w:rsidRPr="003C0A07">
        <w:rPr>
          <w:rFonts w:asciiTheme="minorHAnsi" w:hAnsiTheme="minorHAnsi" w:cs="Calibri"/>
          <w:color w:val="000000"/>
          <w:sz w:val="22"/>
          <w:szCs w:val="22"/>
          <w:lang w:eastAsia="ar-SA"/>
        </w:rPr>
        <w:br/>
      </w:r>
      <w:r w:rsidR="00645C19" w:rsidRPr="003C0A07">
        <w:rPr>
          <w:rFonts w:asciiTheme="minorHAnsi" w:hAnsiTheme="minorHAnsi" w:cs="Calibri"/>
          <w:sz w:val="22"/>
          <w:szCs w:val="22"/>
          <w:shd w:val="clear" w:color="auto" w:fill="FFFFFF"/>
          <w:lang w:eastAsia="ar-SA"/>
        </w:rPr>
        <w:t>e-mail:</w:t>
      </w:r>
      <w:r w:rsidR="00645C19" w:rsidRPr="003C0A07">
        <w:rPr>
          <w:rFonts w:asciiTheme="minorHAnsi" w:hAnsiTheme="minorHAnsi" w:cs="Calibri"/>
          <w:sz w:val="22"/>
          <w:szCs w:val="22"/>
          <w:shd w:val="clear" w:color="auto" w:fill="FFFFFF"/>
          <w:lang w:eastAsia="ar-SA"/>
        </w:rPr>
        <w:tab/>
      </w:r>
      <w:hyperlink r:id="rId12" w:history="1">
        <w:r w:rsidR="00645C19" w:rsidRPr="003C0A07">
          <w:rPr>
            <w:rFonts w:asciiTheme="minorHAnsi" w:hAnsiTheme="minorHAnsi" w:cs="Calibri"/>
            <w:sz w:val="22"/>
            <w:szCs w:val="22"/>
            <w:u w:val="single"/>
            <w:shd w:val="clear" w:color="auto" w:fill="FFFFFF"/>
            <w:lang w:eastAsia="ar-SA"/>
          </w:rPr>
          <w:t>biuro@muzeum.szczecin.pl</w:t>
        </w:r>
      </w:hyperlink>
    </w:p>
    <w:p w14:paraId="4B837C1C" w14:textId="77777777" w:rsidR="00614013" w:rsidRPr="003C0A07" w:rsidRDefault="00645C19" w:rsidP="00B30836">
      <w:pPr>
        <w:tabs>
          <w:tab w:val="left" w:pos="567"/>
        </w:tabs>
        <w:suppressAutoHyphens/>
        <w:rPr>
          <w:rFonts w:asciiTheme="minorHAnsi" w:hAnsiTheme="minorHAnsi" w:cs="Calibri"/>
          <w:color w:val="000000"/>
          <w:sz w:val="22"/>
          <w:szCs w:val="22"/>
          <w:shd w:val="clear" w:color="auto" w:fill="FFFFFF"/>
          <w:lang w:eastAsia="ar-SA"/>
        </w:rPr>
      </w:pPr>
      <w:r w:rsidRPr="003C0A07">
        <w:rPr>
          <w:rFonts w:asciiTheme="minorHAnsi" w:hAnsiTheme="minorHAnsi" w:cs="Calibri"/>
          <w:color w:val="000000"/>
          <w:sz w:val="22"/>
          <w:szCs w:val="22"/>
          <w:shd w:val="clear" w:color="auto" w:fill="FFFFFF"/>
          <w:lang w:eastAsia="ar-SA"/>
        </w:rPr>
        <w:t xml:space="preserve">strona internetowa: </w:t>
      </w:r>
      <w:hyperlink r:id="rId13" w:history="1">
        <w:r w:rsidRPr="003C0A07">
          <w:rPr>
            <w:rFonts w:asciiTheme="minorHAnsi" w:hAnsiTheme="minorHAnsi" w:cs="Calibri"/>
            <w:color w:val="0000FF"/>
            <w:sz w:val="22"/>
            <w:szCs w:val="22"/>
            <w:u w:val="single"/>
            <w:shd w:val="clear" w:color="auto" w:fill="FFFFFF"/>
            <w:lang w:eastAsia="ar-SA"/>
          </w:rPr>
          <w:t>www.bip.muzeum.szczecin.pl</w:t>
        </w:r>
      </w:hyperlink>
    </w:p>
    <w:p w14:paraId="5C2D55F6" w14:textId="7B98685E" w:rsidR="001B2E05" w:rsidRPr="003C0A07" w:rsidRDefault="00055167" w:rsidP="00E05446">
      <w:pPr>
        <w:spacing w:before="240"/>
        <w:rPr>
          <w:rFonts w:asciiTheme="minorHAnsi" w:hAnsiTheme="minorHAnsi"/>
          <w:b/>
          <w:sz w:val="22"/>
          <w:szCs w:val="22"/>
        </w:rPr>
      </w:pPr>
      <w:r w:rsidRPr="003C0A07">
        <w:rPr>
          <w:rFonts w:asciiTheme="minorHAnsi" w:hAnsiTheme="minorHAnsi"/>
          <w:b/>
          <w:sz w:val="22"/>
          <w:szCs w:val="22"/>
        </w:rPr>
        <w:t xml:space="preserve">Adres </w:t>
      </w:r>
      <w:r w:rsidR="006204E8" w:rsidRPr="003C0A07">
        <w:rPr>
          <w:rFonts w:asciiTheme="minorHAnsi" w:hAnsiTheme="minorHAnsi"/>
          <w:b/>
          <w:sz w:val="22"/>
          <w:szCs w:val="22"/>
        </w:rPr>
        <w:t xml:space="preserve">strony internetowej, na której jest prowadzone postępowanie i na której będą dostępne wszelkie dokumenty związane z prowadzoną procedurą: </w:t>
      </w:r>
      <w:hyperlink r:id="rId14" w:history="1">
        <w:r w:rsidR="00C26729" w:rsidRPr="003C0A07">
          <w:rPr>
            <w:rStyle w:val="Hipercze"/>
            <w:rFonts w:asciiTheme="minorHAnsi" w:hAnsiTheme="minorHAnsi"/>
            <w:b/>
            <w:sz w:val="22"/>
            <w:szCs w:val="22"/>
          </w:rPr>
          <w:t>https://ezamowienia.gov.pl</w:t>
        </w:r>
      </w:hyperlink>
      <w:r w:rsidR="00C26729" w:rsidRPr="003C0A07">
        <w:rPr>
          <w:rFonts w:asciiTheme="minorHAnsi" w:hAnsiTheme="minorHAnsi"/>
          <w:b/>
          <w:sz w:val="22"/>
          <w:szCs w:val="22"/>
        </w:rPr>
        <w:t xml:space="preserve"> oraz </w:t>
      </w:r>
      <w:hyperlink r:id="rId15" w:history="1">
        <w:r w:rsidR="00E05446" w:rsidRPr="00165DA6">
          <w:rPr>
            <w:rStyle w:val="Hipercze"/>
            <w:rFonts w:asciiTheme="minorHAnsi" w:hAnsiTheme="minorHAnsi"/>
            <w:b/>
            <w:sz w:val="22"/>
            <w:szCs w:val="22"/>
          </w:rPr>
          <w:t>https://bip.muzeum.szczecin.pl/zamowienia publiczne/zamowienia-publiczne-od-stycznia-2021-r/postepowania-o-wartosci-rownej-lub-przekraczajacej-130-tys-zl.html</w:t>
        </w:r>
      </w:hyperlink>
      <w:r w:rsidR="00E05446">
        <w:rPr>
          <w:rFonts w:asciiTheme="minorHAnsi" w:hAnsiTheme="minorHAnsi"/>
          <w:b/>
          <w:sz w:val="22"/>
          <w:szCs w:val="22"/>
        </w:rPr>
        <w:t xml:space="preserve"> </w:t>
      </w:r>
    </w:p>
    <w:p w14:paraId="3FBC803C" w14:textId="15B3F25C" w:rsidR="006C260B" w:rsidRPr="003C0A07" w:rsidRDefault="006C260B" w:rsidP="006C260B">
      <w:pPr>
        <w:spacing w:before="240"/>
        <w:rPr>
          <w:rFonts w:asciiTheme="minorHAnsi" w:hAnsiTheme="minorHAnsi"/>
          <w:sz w:val="22"/>
          <w:szCs w:val="22"/>
        </w:rPr>
      </w:pPr>
      <w:r w:rsidRPr="00E50667">
        <w:rPr>
          <w:rFonts w:asciiTheme="minorHAnsi" w:hAnsiTheme="minorHAnsi"/>
          <w:b/>
          <w:color w:val="FF0000"/>
          <w:sz w:val="22"/>
          <w:szCs w:val="22"/>
        </w:rPr>
        <w:t>Identyfikator po</w:t>
      </w:r>
      <w:r w:rsidR="00E50667" w:rsidRPr="00E50667">
        <w:rPr>
          <w:rFonts w:asciiTheme="minorHAnsi" w:hAnsiTheme="minorHAnsi"/>
          <w:b/>
          <w:color w:val="FF0000"/>
          <w:sz w:val="22"/>
          <w:szCs w:val="22"/>
        </w:rPr>
        <w:t xml:space="preserve">stępowania: </w:t>
      </w:r>
      <w:r w:rsidR="009F3BCB" w:rsidRPr="009F3BCB">
        <w:rPr>
          <w:rFonts w:asciiTheme="minorHAnsi" w:hAnsiTheme="minorHAnsi"/>
          <w:b/>
          <w:color w:val="FF0000"/>
          <w:sz w:val="22"/>
          <w:szCs w:val="22"/>
        </w:rPr>
        <w:t>ocds-148610-27405b3b-e2ae-11ee-9fce-3adbe5eb3a3d</w:t>
      </w:r>
      <w:bookmarkStart w:id="0" w:name="_GoBack"/>
      <w:bookmarkEnd w:id="0"/>
    </w:p>
    <w:p w14:paraId="0C57CDC5" w14:textId="77777777" w:rsidR="006C260B" w:rsidRPr="003C0A07" w:rsidRDefault="006C260B" w:rsidP="006A228B">
      <w:pPr>
        <w:spacing w:before="240"/>
        <w:rPr>
          <w:rFonts w:asciiTheme="minorHAnsi" w:hAnsiTheme="minorHAnsi"/>
          <w:sz w:val="22"/>
          <w:szCs w:val="22"/>
        </w:rPr>
      </w:pPr>
    </w:p>
    <w:p w14:paraId="5247B56D" w14:textId="77777777" w:rsidR="00651132" w:rsidRPr="003C0A07"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sz w:val="22"/>
          <w:szCs w:val="22"/>
        </w:rPr>
      </w:pPr>
      <w:r w:rsidRPr="003C0A07">
        <w:rPr>
          <w:rFonts w:asciiTheme="minorHAnsi" w:hAnsiTheme="minorHAnsi"/>
          <w:b/>
          <w:sz w:val="22"/>
          <w:szCs w:val="22"/>
        </w:rPr>
        <w:t>II.</w:t>
      </w:r>
      <w:r w:rsidRPr="003C0A07">
        <w:rPr>
          <w:rFonts w:asciiTheme="minorHAnsi" w:hAnsiTheme="minorHAnsi"/>
          <w:b/>
          <w:sz w:val="22"/>
          <w:szCs w:val="22"/>
        </w:rPr>
        <w:tab/>
      </w:r>
      <w:r w:rsidR="007A3EC3" w:rsidRPr="003C0A07">
        <w:rPr>
          <w:rFonts w:asciiTheme="minorHAnsi" w:hAnsiTheme="minorHAnsi"/>
          <w:b/>
          <w:sz w:val="22"/>
          <w:szCs w:val="22"/>
        </w:rPr>
        <w:t>OCHRONA DANYCH OSOBOWYCH</w:t>
      </w:r>
    </w:p>
    <w:p w14:paraId="07B6E863" w14:textId="77777777" w:rsidR="00DE7438" w:rsidRPr="003C0A07" w:rsidRDefault="00DE7438" w:rsidP="00FC58E9">
      <w:pPr>
        <w:numPr>
          <w:ilvl w:val="0"/>
          <w:numId w:val="41"/>
        </w:numPr>
        <w:tabs>
          <w:tab w:val="left" w:pos="426"/>
        </w:tabs>
        <w:suppressAutoHyphens/>
        <w:spacing w:after="120"/>
        <w:ind w:left="425" w:hanging="425"/>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EFDC9CD" w14:textId="77777777" w:rsidR="00DE7438" w:rsidRPr="003C0A07" w:rsidRDefault="00DE7438" w:rsidP="00FC58E9">
      <w:pPr>
        <w:numPr>
          <w:ilvl w:val="0"/>
          <w:numId w:val="31"/>
        </w:numPr>
        <w:tabs>
          <w:tab w:val="left" w:pos="357"/>
        </w:tabs>
        <w:spacing w:after="120"/>
        <w:ind w:left="794" w:hanging="35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Dziedzictwa Narodowego i Sportu.</w:t>
      </w:r>
    </w:p>
    <w:p w14:paraId="39337AEA" w14:textId="77777777" w:rsidR="00DE7438" w:rsidRPr="003C0A07" w:rsidRDefault="00DE7438" w:rsidP="00FC58E9">
      <w:pPr>
        <w:numPr>
          <w:ilvl w:val="0"/>
          <w:numId w:val="31"/>
        </w:numPr>
        <w:tabs>
          <w:tab w:val="left" w:pos="357"/>
        </w:tabs>
        <w:spacing w:after="120"/>
        <w:ind w:left="794" w:hanging="35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xml:space="preserve">Inspektorem ochrony danych osobowych w Muzeum Narodowym w Szczecinie jest Pan: </w:t>
      </w:r>
      <w:r w:rsidRPr="003C0A07">
        <w:rPr>
          <w:rFonts w:asciiTheme="minorHAnsi" w:eastAsia="Calibri" w:hAnsiTheme="minorHAnsi"/>
          <w:b/>
          <w:bCs/>
          <w:sz w:val="22"/>
          <w:szCs w:val="22"/>
          <w:lang w:eastAsia="en-US"/>
        </w:rPr>
        <w:t>Michał Dłużak</w:t>
      </w:r>
      <w:r w:rsidRPr="003C0A07">
        <w:rPr>
          <w:rFonts w:asciiTheme="minorHAnsi" w:eastAsia="Calibri" w:hAnsiTheme="minorHAnsi"/>
          <w:sz w:val="22"/>
          <w:szCs w:val="22"/>
          <w:lang w:eastAsia="en-US"/>
        </w:rPr>
        <w:t xml:space="preserve">, </w:t>
      </w:r>
      <w:hyperlink r:id="rId16" w:history="1">
        <w:r w:rsidRPr="003C0A07">
          <w:rPr>
            <w:rFonts w:asciiTheme="minorHAnsi" w:eastAsia="Calibri" w:hAnsiTheme="minorHAnsi"/>
            <w:color w:val="0563C1"/>
            <w:sz w:val="22"/>
            <w:szCs w:val="22"/>
            <w:u w:val="single"/>
            <w:lang w:eastAsia="en-US"/>
          </w:rPr>
          <w:t>m.dluzak@muzeum.szczecin.pl</w:t>
        </w:r>
      </w:hyperlink>
      <w:r w:rsidRPr="003C0A07">
        <w:rPr>
          <w:rFonts w:asciiTheme="minorHAnsi" w:eastAsia="Calibri" w:hAnsiTheme="minorHAnsi"/>
          <w:sz w:val="22"/>
          <w:szCs w:val="22"/>
          <w:lang w:eastAsia="en-US"/>
        </w:rPr>
        <w:t xml:space="preserve"> </w:t>
      </w:r>
    </w:p>
    <w:p w14:paraId="06FF3AC1"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xml:space="preserve">Pani/Pana dane osobowe przetwarzane będą na podstawie art. 6 ust. 1 lit. c RODO w celu związanym z niniejszym postępowaniem o udzielenie zamówienia publicznego. </w:t>
      </w:r>
    </w:p>
    <w:p w14:paraId="087DA621"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Odbiorcami Pani/Pana danych osobowych będą osoby lub podmioty, którym udostępniona zostanie dokumentacja postępowania o udzielenie zamówienia publicznego.</w:t>
      </w:r>
    </w:p>
    <w:p w14:paraId="575AF350"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Pani/Pana dane osobowe pozyskane w związku z prowadzeniem niniejszego postępowania o udzielenie zamówienia mogą zostać przekazane podmiotom świadczącym usługi doradcze, w tym usługi prawne, i konsultingowe.</w:t>
      </w:r>
    </w:p>
    <w:p w14:paraId="57352E29"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Zamawiający udostępnia Pani/Pana dane osobowe, o których mowa w art. 10 RODO w celu umożliwienia korzystania ze środków ochrony prawnej, o których mowa w dziale IX PZP, do upływu terminu do ich wniesienia.</w:t>
      </w:r>
    </w:p>
    <w:p w14:paraId="2E38BC87"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xml:space="preserve">Pani/Pana dane osobowe przetwarzane będą na podstawie art. 6 ust. 1 lit. c RODO w celu związanym z prowadzeniem niniejszego postępowania o udzielenie zamówienia publicznego oraz jego rozstrzygnięciem, jak również, jeżeli nie ziszczą się przesłanki określone w art. 255-256 PZP – w celu zawarcia umowy w sprawie zamówienia </w:t>
      </w:r>
      <w:r w:rsidRPr="003C0A07">
        <w:rPr>
          <w:rFonts w:asciiTheme="minorHAnsi" w:eastAsia="Calibri" w:hAnsiTheme="minorHAnsi"/>
          <w:sz w:val="22"/>
          <w:szCs w:val="22"/>
          <w:lang w:eastAsia="en-US"/>
        </w:rPr>
        <w:lastRenderedPageBreak/>
        <w:t>publicznego oraz jej realizacji, a także udokumentowania postępowania o udzielenie zamówienia i jego archiwizacji.</w:t>
      </w:r>
    </w:p>
    <w:p w14:paraId="51A55485"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Pani/Pana dane osobowe będą przechowywane, zgodnie z art. 78 ust. 1  PZP, przez okres 4 lat od dnia zakończenia postępowania o udzielenie zamówienia, a jeżeli czas trwania umowy przekracza 4 lata, okres przechowywania obejmuje cały czas trwania umowy.</w:t>
      </w:r>
    </w:p>
    <w:p w14:paraId="4EA8451D"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Niezależnie od postanowień lit. powyżej, w przypadku zawarcia umowy w sprawie zamówienia publicznego, Pani/Pana dane osobowe będą przetwarzane do upływu okresu przedawnienia roszczeń wynikających z umowy w sprawie zamówienia publicznego.</w:t>
      </w:r>
    </w:p>
    <w:p w14:paraId="2870385D"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742EFE8E" w14:textId="77777777" w:rsidR="00DE7438" w:rsidRPr="003C0A07" w:rsidRDefault="00DE7438" w:rsidP="00FC58E9">
      <w:pPr>
        <w:numPr>
          <w:ilvl w:val="0"/>
          <w:numId w:val="31"/>
        </w:numPr>
        <w:tabs>
          <w:tab w:val="left" w:pos="357"/>
        </w:tabs>
        <w:spacing w:after="120"/>
        <w:ind w:left="794"/>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W odniesieniu do Pani/Pana danych osobowych decyzje nie będą podejmowane w sposób zautomatyzowany, stosowanie do art. 22 RODO;</w:t>
      </w:r>
    </w:p>
    <w:p w14:paraId="49E88552" w14:textId="60B54E45" w:rsidR="00DE7438" w:rsidRPr="003C0A07" w:rsidRDefault="00DE7438" w:rsidP="007700AC">
      <w:pPr>
        <w:tabs>
          <w:tab w:val="left" w:pos="357"/>
        </w:tabs>
        <w:spacing w:after="120"/>
        <w:ind w:left="57" w:hanging="357"/>
        <w:contextualSpacing/>
        <w:jc w:val="both"/>
        <w:rPr>
          <w:rFonts w:asciiTheme="minorHAnsi" w:eastAsia="Calibri" w:hAnsiTheme="minorHAnsi"/>
          <w:sz w:val="22"/>
          <w:szCs w:val="22"/>
          <w:lang w:val="en-US" w:eastAsia="en-US"/>
        </w:rPr>
      </w:pPr>
      <w:r w:rsidRPr="003C0A07">
        <w:rPr>
          <w:rFonts w:asciiTheme="minorHAnsi" w:eastAsia="Calibri" w:hAnsiTheme="minorHAnsi"/>
          <w:sz w:val="22"/>
          <w:szCs w:val="22"/>
          <w:lang w:eastAsia="en-US"/>
        </w:rPr>
        <w:tab/>
      </w:r>
      <w:r w:rsidRP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003C0A07">
        <w:rPr>
          <w:rFonts w:asciiTheme="minorHAnsi" w:eastAsia="Calibri" w:hAnsiTheme="minorHAnsi"/>
          <w:sz w:val="22"/>
          <w:szCs w:val="22"/>
          <w:lang w:eastAsia="en-US"/>
        </w:rPr>
        <w:tab/>
      </w:r>
      <w:r w:rsidRPr="003C0A07">
        <w:rPr>
          <w:rFonts w:asciiTheme="minorHAnsi" w:eastAsia="Calibri" w:hAnsiTheme="minorHAnsi"/>
          <w:sz w:val="22"/>
          <w:szCs w:val="22"/>
          <w:lang w:val="en-US" w:eastAsia="en-US"/>
        </w:rPr>
        <w:t>posiada Pani/Pan:</w:t>
      </w:r>
      <w:r w:rsidR="003C0A07">
        <w:rPr>
          <w:rFonts w:asciiTheme="minorHAnsi" w:eastAsia="Calibri" w:hAnsiTheme="minorHAnsi"/>
          <w:sz w:val="22"/>
          <w:szCs w:val="22"/>
          <w:lang w:val="en-US" w:eastAsia="en-US"/>
        </w:rPr>
        <w:t xml:space="preserve"> </w:t>
      </w:r>
    </w:p>
    <w:p w14:paraId="784F7ED1" w14:textId="77777777" w:rsidR="00DE7438" w:rsidRPr="003C0A07" w:rsidRDefault="00DE7438" w:rsidP="00FC58E9">
      <w:pPr>
        <w:numPr>
          <w:ilvl w:val="0"/>
          <w:numId w:val="32"/>
        </w:numPr>
        <w:tabs>
          <w:tab w:val="left" w:pos="357"/>
        </w:tabs>
        <w:spacing w:after="120"/>
        <w:ind w:left="141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na podstawie art. 15 RODO prawo dostępu do danych osobowych Pani/Pana dotyczących;</w:t>
      </w:r>
    </w:p>
    <w:p w14:paraId="1CC10493" w14:textId="77777777" w:rsidR="00DE7438" w:rsidRPr="003C0A07" w:rsidRDefault="00DE7438" w:rsidP="00FC58E9">
      <w:pPr>
        <w:numPr>
          <w:ilvl w:val="0"/>
          <w:numId w:val="32"/>
        </w:numPr>
        <w:tabs>
          <w:tab w:val="left" w:pos="357"/>
        </w:tabs>
        <w:spacing w:after="120"/>
        <w:ind w:left="1417"/>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na podstawie art. 16 RODO prawo do sprostowania Pani/Pana danych osobowych;</w:t>
      </w:r>
    </w:p>
    <w:p w14:paraId="33D93D91" w14:textId="77777777" w:rsidR="00DE7438" w:rsidRPr="003C0A07" w:rsidRDefault="00DE7438" w:rsidP="00FC58E9">
      <w:pPr>
        <w:numPr>
          <w:ilvl w:val="0"/>
          <w:numId w:val="32"/>
        </w:numPr>
        <w:tabs>
          <w:tab w:val="left" w:pos="357"/>
        </w:tabs>
        <w:spacing w:after="120"/>
        <w:ind w:left="1417"/>
        <w:contextualSpacing/>
        <w:jc w:val="both"/>
        <w:rPr>
          <w:rFonts w:asciiTheme="minorHAnsi" w:eastAsia="Calibri" w:hAnsiTheme="minorHAnsi" w:cs="Calibri"/>
          <w:sz w:val="22"/>
          <w:szCs w:val="22"/>
          <w:lang w:eastAsia="en-US"/>
        </w:rPr>
      </w:pPr>
      <w:r w:rsidRPr="003C0A07">
        <w:rPr>
          <w:rFonts w:asciiTheme="minorHAnsi" w:eastAsia="Calibri" w:hAnsiTheme="minorHAnsi" w:cs="Calibri"/>
          <w:sz w:val="22"/>
          <w:szCs w:val="22"/>
          <w:lang w:eastAsia="en-US"/>
        </w:rPr>
        <w:t xml:space="preserve">na podstawie art. 18 RODO prawo żądania od administratora ograniczenia przetwarzania danych osobowych z zastrzeżeniem przypadków, o których mowa w art. 18 ust. 2 RODO;  </w:t>
      </w:r>
    </w:p>
    <w:p w14:paraId="301BA610" w14:textId="77777777" w:rsidR="00DE7438" w:rsidRPr="003C0A07" w:rsidRDefault="00DE7438" w:rsidP="00FC58E9">
      <w:pPr>
        <w:numPr>
          <w:ilvl w:val="0"/>
          <w:numId w:val="32"/>
        </w:numPr>
        <w:spacing w:after="120"/>
        <w:ind w:left="1417"/>
        <w:contextualSpacing/>
        <w:jc w:val="both"/>
        <w:rPr>
          <w:rFonts w:asciiTheme="minorHAnsi" w:eastAsia="Calibri" w:hAnsiTheme="minorHAnsi" w:cs="Calibri"/>
          <w:sz w:val="22"/>
          <w:szCs w:val="22"/>
          <w:lang w:eastAsia="en-US"/>
        </w:rPr>
      </w:pPr>
      <w:r w:rsidRPr="003C0A07">
        <w:rPr>
          <w:rFonts w:asciiTheme="minorHAnsi" w:eastAsia="Calibri" w:hAnsiTheme="minorHAnsi" w:cs="Calibri"/>
          <w:sz w:val="22"/>
          <w:szCs w:val="22"/>
          <w:lang w:eastAsia="en-US"/>
        </w:rPr>
        <w:t>prawo do wniesienia skargi do Prezesa Urzędu Ochrony Danych Osobowych, gdy uzna Pani/Pan, że przetwarzanie danych osobowych Pani/Pana dotyczących narusza przepisy RODO;</w:t>
      </w:r>
    </w:p>
    <w:p w14:paraId="2FBE8B1B" w14:textId="77777777" w:rsidR="00DE7438" w:rsidRPr="003C0A07" w:rsidRDefault="00DE7438" w:rsidP="007700AC">
      <w:pPr>
        <w:tabs>
          <w:tab w:val="left" w:pos="357"/>
        </w:tabs>
        <w:spacing w:after="120"/>
        <w:ind w:left="1417"/>
        <w:contextualSpacing/>
        <w:jc w:val="both"/>
        <w:rPr>
          <w:rFonts w:asciiTheme="minorHAnsi" w:eastAsia="Calibri" w:hAnsiTheme="minorHAnsi" w:cs="Calibri"/>
          <w:sz w:val="22"/>
          <w:szCs w:val="22"/>
          <w:lang w:val="en-US" w:eastAsia="en-US"/>
        </w:rPr>
      </w:pPr>
      <w:r w:rsidRPr="003C0A07">
        <w:rPr>
          <w:rFonts w:asciiTheme="minorHAnsi" w:eastAsia="Calibri" w:hAnsiTheme="minorHAnsi" w:cs="Calibri"/>
          <w:sz w:val="22"/>
          <w:szCs w:val="22"/>
          <w:lang w:eastAsia="en-US"/>
        </w:rPr>
        <w:tab/>
      </w:r>
      <w:r w:rsidRPr="003C0A07">
        <w:rPr>
          <w:rFonts w:asciiTheme="minorHAnsi" w:eastAsia="Calibri" w:hAnsiTheme="minorHAnsi" w:cs="Calibri"/>
          <w:sz w:val="22"/>
          <w:szCs w:val="22"/>
          <w:lang w:val="en-US" w:eastAsia="en-US"/>
        </w:rPr>
        <w:t>nie przysługuje Pani/Panu:</w:t>
      </w:r>
    </w:p>
    <w:p w14:paraId="3BEB55BD" w14:textId="77777777" w:rsidR="00DE7438" w:rsidRPr="003C0A07" w:rsidRDefault="00DE7438" w:rsidP="00FC58E9">
      <w:pPr>
        <w:numPr>
          <w:ilvl w:val="0"/>
          <w:numId w:val="33"/>
        </w:numPr>
        <w:tabs>
          <w:tab w:val="left" w:pos="357"/>
        </w:tabs>
        <w:suppressAutoHyphens/>
        <w:spacing w:after="120"/>
        <w:ind w:left="1417"/>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lang w:eastAsia="zh-CN"/>
        </w:rPr>
        <w:t xml:space="preserve">w związku z art. 17 ust. 3 lit. b, d lub e RODO prawo do usunięcia danych osobowych, prawo do przenoszenia danych osobowych, o którym mowa w art. 20 RODO; </w:t>
      </w:r>
    </w:p>
    <w:p w14:paraId="4E44FFB6" w14:textId="77777777" w:rsidR="00DE7438" w:rsidRPr="003C0A07" w:rsidRDefault="00DE7438" w:rsidP="00FC58E9">
      <w:pPr>
        <w:numPr>
          <w:ilvl w:val="0"/>
          <w:numId w:val="33"/>
        </w:numPr>
        <w:tabs>
          <w:tab w:val="left" w:pos="357"/>
        </w:tabs>
        <w:suppressAutoHyphens/>
        <w:spacing w:after="120"/>
        <w:ind w:left="1417"/>
        <w:contextualSpacing/>
        <w:jc w:val="both"/>
        <w:rPr>
          <w:rFonts w:asciiTheme="minorHAnsi" w:eastAsia="Times New Roman" w:hAnsiTheme="minorHAnsi" w:cs="Calibri"/>
          <w:sz w:val="22"/>
          <w:szCs w:val="22"/>
        </w:rPr>
      </w:pPr>
      <w:r w:rsidRPr="003C0A07">
        <w:rPr>
          <w:rFonts w:asciiTheme="minorHAnsi" w:eastAsia="Times New Roman" w:hAnsiTheme="minorHAnsi" w:cs="Calibri"/>
          <w:sz w:val="22"/>
          <w:szCs w:val="22"/>
        </w:rPr>
        <w:t>na podstawie art. 21 RODO prawo sprzeciwu, wobec przetwarzania danych osobowych, gdyż podstawą prawną przetwarzania Pani/Pana danych osobowych jest art. 6 ust. 1 lit. c RODO.</w:t>
      </w:r>
      <w:r w:rsidRPr="003C0A07">
        <w:rPr>
          <w:rFonts w:asciiTheme="minorHAnsi" w:eastAsia="Times New Roman" w:hAnsiTheme="minorHAnsi" w:cs="Calibri"/>
          <w:sz w:val="22"/>
          <w:szCs w:val="22"/>
        </w:rPr>
        <w:tab/>
      </w:r>
    </w:p>
    <w:p w14:paraId="4812D0F8" w14:textId="020AF021" w:rsidR="00DE7438" w:rsidRPr="003C0A07" w:rsidRDefault="00DE7438" w:rsidP="00FC58E9">
      <w:pPr>
        <w:numPr>
          <w:ilvl w:val="0"/>
          <w:numId w:val="41"/>
        </w:numPr>
        <w:tabs>
          <w:tab w:val="left" w:pos="426"/>
        </w:tabs>
        <w:suppressAutoHyphens/>
        <w:spacing w:after="120"/>
        <w:ind w:left="426" w:hanging="426"/>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Obowiązek podania danych osobowych jest wymogiem ustawowym określonym w przepisach PZP, związanym z udziałem w postępowaniu o udzielenie zamówienia publicznego, konsekwencje niepodania określonych danych określa PZP.</w:t>
      </w:r>
    </w:p>
    <w:p w14:paraId="2408087E" w14:textId="4CD1C7A5" w:rsidR="00014D44" w:rsidRPr="003C0A07" w:rsidRDefault="00DE7438" w:rsidP="00FC58E9">
      <w:pPr>
        <w:numPr>
          <w:ilvl w:val="0"/>
          <w:numId w:val="41"/>
        </w:numPr>
        <w:tabs>
          <w:tab w:val="left" w:pos="426"/>
        </w:tabs>
        <w:suppressAutoHyphens/>
        <w:spacing w:after="120"/>
        <w:ind w:left="426" w:hanging="426"/>
        <w:contextualSpacing/>
        <w:jc w:val="both"/>
        <w:rPr>
          <w:rFonts w:asciiTheme="minorHAnsi" w:eastAsia="Times New Roman" w:hAnsiTheme="minorHAnsi" w:cs="Calibri"/>
          <w:sz w:val="22"/>
          <w:szCs w:val="22"/>
          <w:lang w:eastAsia="zh-CN"/>
        </w:rPr>
      </w:pPr>
      <w:r w:rsidRPr="003C0A07">
        <w:rPr>
          <w:rFonts w:asciiTheme="minorHAnsi" w:eastAsia="Calibri" w:hAnsiTheme="minorHAnsi"/>
          <w:sz w:val="22"/>
          <w:szCs w:val="22"/>
          <w:lang w:eastAsia="en-US"/>
        </w:rPr>
        <w:tab/>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683F2434" w14:textId="77777777" w:rsidR="007B7462" w:rsidRPr="003C0A07" w:rsidRDefault="00171095"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sz w:val="22"/>
          <w:szCs w:val="22"/>
        </w:rPr>
      </w:pPr>
      <w:r w:rsidRPr="003C0A07">
        <w:rPr>
          <w:rFonts w:asciiTheme="minorHAnsi" w:hAnsiTheme="minorHAnsi"/>
          <w:b/>
          <w:sz w:val="22"/>
          <w:szCs w:val="22"/>
        </w:rPr>
        <w:t>III.</w:t>
      </w:r>
      <w:r w:rsidRPr="003C0A07">
        <w:rPr>
          <w:rFonts w:asciiTheme="minorHAnsi" w:hAnsiTheme="minorHAnsi"/>
          <w:b/>
          <w:sz w:val="22"/>
          <w:szCs w:val="22"/>
        </w:rPr>
        <w:tab/>
      </w:r>
      <w:r w:rsidR="007B7462" w:rsidRPr="003C0A07">
        <w:rPr>
          <w:rFonts w:asciiTheme="minorHAnsi" w:hAnsiTheme="minorHAnsi"/>
          <w:b/>
          <w:sz w:val="22"/>
          <w:szCs w:val="22"/>
        </w:rPr>
        <w:t>TRYB UDZIELENIA ZAMÓWIENIA</w:t>
      </w:r>
    </w:p>
    <w:p w14:paraId="7FF58A02" w14:textId="50955A10" w:rsidR="00C0219A" w:rsidRPr="003C0A07" w:rsidRDefault="00F56513"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 xml:space="preserve">Niniejsze postępowanie prowadzone jest w trybie </w:t>
      </w:r>
      <w:r w:rsidR="006204E8" w:rsidRPr="003C0A07">
        <w:rPr>
          <w:rFonts w:asciiTheme="minorHAnsi" w:hAnsiTheme="minorHAnsi"/>
          <w:sz w:val="22"/>
          <w:szCs w:val="22"/>
        </w:rPr>
        <w:t xml:space="preserve">podstawowym </w:t>
      </w:r>
      <w:r w:rsidR="00517870" w:rsidRPr="003C0A07">
        <w:rPr>
          <w:rFonts w:asciiTheme="minorHAnsi" w:hAnsiTheme="minorHAnsi"/>
          <w:sz w:val="22"/>
          <w:szCs w:val="22"/>
        </w:rPr>
        <w:t>w rozumieniu</w:t>
      </w:r>
      <w:r w:rsidR="006204E8" w:rsidRPr="003C0A07">
        <w:rPr>
          <w:rFonts w:asciiTheme="minorHAnsi" w:hAnsiTheme="minorHAnsi"/>
          <w:sz w:val="22"/>
          <w:szCs w:val="22"/>
        </w:rPr>
        <w:t xml:space="preserve"> art. 275 pkt </w:t>
      </w:r>
      <w:r w:rsidR="00343BDE" w:rsidRPr="003C0A07">
        <w:rPr>
          <w:rFonts w:asciiTheme="minorHAnsi" w:hAnsiTheme="minorHAnsi"/>
          <w:sz w:val="22"/>
          <w:szCs w:val="22"/>
        </w:rPr>
        <w:t>2</w:t>
      </w:r>
      <w:r w:rsidR="00517870" w:rsidRPr="003C0A07">
        <w:rPr>
          <w:rFonts w:asciiTheme="minorHAnsi" w:hAnsiTheme="minorHAnsi"/>
          <w:sz w:val="22"/>
          <w:szCs w:val="22"/>
        </w:rPr>
        <w:t xml:space="preserve">  w zw. z art.</w:t>
      </w:r>
      <w:r w:rsidR="00DE7438" w:rsidRPr="003C0A07">
        <w:rPr>
          <w:rFonts w:asciiTheme="minorHAnsi" w:hAnsiTheme="minorHAnsi"/>
          <w:sz w:val="22"/>
          <w:szCs w:val="22"/>
        </w:rPr>
        <w:t xml:space="preserve"> </w:t>
      </w:r>
      <w:r w:rsidR="00517870" w:rsidRPr="003C0A07">
        <w:rPr>
          <w:rFonts w:asciiTheme="minorHAnsi" w:hAnsiTheme="minorHAnsi"/>
          <w:sz w:val="22"/>
          <w:szCs w:val="22"/>
        </w:rPr>
        <w:t>359 pkt</w:t>
      </w:r>
      <w:r w:rsidR="003229CD" w:rsidRPr="003C0A07">
        <w:rPr>
          <w:rFonts w:asciiTheme="minorHAnsi" w:hAnsiTheme="minorHAnsi"/>
          <w:sz w:val="22"/>
          <w:szCs w:val="22"/>
        </w:rPr>
        <w:t xml:space="preserve"> </w:t>
      </w:r>
      <w:r w:rsidR="00517870" w:rsidRPr="003C0A07">
        <w:rPr>
          <w:rFonts w:asciiTheme="minorHAnsi" w:hAnsiTheme="minorHAnsi"/>
          <w:sz w:val="22"/>
          <w:szCs w:val="22"/>
        </w:rPr>
        <w:t>2 PZP.</w:t>
      </w:r>
      <w:r w:rsidR="00666855" w:rsidRPr="003C0A07">
        <w:rPr>
          <w:rFonts w:asciiTheme="minorHAnsi" w:hAnsiTheme="minorHAnsi"/>
          <w:sz w:val="22"/>
          <w:szCs w:val="22"/>
        </w:rPr>
        <w:t xml:space="preserve"> </w:t>
      </w:r>
    </w:p>
    <w:p w14:paraId="4F222F9B" w14:textId="4D70FC2C" w:rsidR="00C0219A" w:rsidRPr="003C0A07" w:rsidRDefault="006204E8"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 xml:space="preserve">Zamawiający przewiduje </w:t>
      </w:r>
      <w:r w:rsidR="00666855" w:rsidRPr="003C0A07">
        <w:rPr>
          <w:rFonts w:asciiTheme="minorHAnsi" w:hAnsiTheme="minorHAnsi"/>
          <w:sz w:val="22"/>
          <w:szCs w:val="22"/>
        </w:rPr>
        <w:t xml:space="preserve">wybór </w:t>
      </w:r>
      <w:r w:rsidRPr="003C0A07">
        <w:rPr>
          <w:rFonts w:asciiTheme="minorHAnsi" w:hAnsiTheme="minorHAnsi"/>
          <w:sz w:val="22"/>
          <w:szCs w:val="22"/>
        </w:rPr>
        <w:t>najkorzystniejszej oferty z możliwością prowadzenia negocjacji</w:t>
      </w:r>
      <w:r w:rsidR="00F44048" w:rsidRPr="003C0A07">
        <w:rPr>
          <w:rFonts w:asciiTheme="minorHAnsi" w:hAnsiTheme="minorHAnsi"/>
          <w:sz w:val="22"/>
          <w:szCs w:val="22"/>
        </w:rPr>
        <w:t xml:space="preserve"> tj. zamawiający może prowadzić negocjacje w celu ulepszenia treści ofert, które podlegają ocenie w ramach kryteriów oceny ofert i w takim przypadku po zakończeniu negocjacji zamawiający zaprosi Wykonawców do składania ofert dodatkowych.</w:t>
      </w:r>
      <w:r w:rsidRPr="003C0A07">
        <w:rPr>
          <w:rFonts w:asciiTheme="minorHAnsi" w:hAnsiTheme="minorHAnsi"/>
          <w:sz w:val="22"/>
          <w:szCs w:val="22"/>
        </w:rPr>
        <w:t xml:space="preserve">. </w:t>
      </w:r>
    </w:p>
    <w:p w14:paraId="3B723A73" w14:textId="77777777" w:rsidR="00C0219A" w:rsidRPr="003C0A07" w:rsidRDefault="003C7684"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Szacunkowa wartość</w:t>
      </w:r>
      <w:r w:rsidR="007A3EC3" w:rsidRPr="003C0A07">
        <w:rPr>
          <w:rFonts w:asciiTheme="minorHAnsi" w:hAnsiTheme="minorHAnsi"/>
          <w:sz w:val="22"/>
          <w:szCs w:val="22"/>
        </w:rPr>
        <w:t xml:space="preserve"> przedmiotowego</w:t>
      </w:r>
      <w:r w:rsidRPr="003C0A07">
        <w:rPr>
          <w:rFonts w:asciiTheme="minorHAnsi" w:hAnsiTheme="minorHAnsi"/>
          <w:sz w:val="22"/>
          <w:szCs w:val="22"/>
        </w:rPr>
        <w:t xml:space="preserve"> zamówienia nie przekracza </w:t>
      </w:r>
      <w:r w:rsidR="00645C19" w:rsidRPr="003C0A07">
        <w:rPr>
          <w:rFonts w:asciiTheme="minorHAnsi" w:hAnsiTheme="minorHAnsi"/>
          <w:sz w:val="22"/>
          <w:szCs w:val="22"/>
        </w:rPr>
        <w:t>równowartości kwoty 750 000 euro.</w:t>
      </w:r>
    </w:p>
    <w:p w14:paraId="5C7817D4" w14:textId="77777777" w:rsidR="00C0219A" w:rsidRPr="003C0A07" w:rsidRDefault="003C7684"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Zamawiający nie przewiduje aukcji elektronicznej.</w:t>
      </w:r>
    </w:p>
    <w:p w14:paraId="0A575EC7" w14:textId="77777777" w:rsidR="00C0219A" w:rsidRPr="003C0A07" w:rsidRDefault="006204E8"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lastRenderedPageBreak/>
        <w:t>Zamawiający nie przewiduje złożenia oferty w postaci katalogów elektronicznych.</w:t>
      </w:r>
    </w:p>
    <w:p w14:paraId="4200F848" w14:textId="77777777" w:rsidR="00C0219A" w:rsidRPr="003C0A07" w:rsidRDefault="003C7684"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 xml:space="preserve">Zamawiający nie </w:t>
      </w:r>
      <w:r w:rsidR="00666855" w:rsidRPr="003C0A07">
        <w:rPr>
          <w:rFonts w:asciiTheme="minorHAnsi" w:hAnsiTheme="minorHAnsi"/>
          <w:sz w:val="22"/>
          <w:szCs w:val="22"/>
        </w:rPr>
        <w:t xml:space="preserve"> przewiduje</w:t>
      </w:r>
      <w:r w:rsidRPr="003C0A07">
        <w:rPr>
          <w:rFonts w:asciiTheme="minorHAnsi" w:hAnsiTheme="minorHAnsi"/>
          <w:sz w:val="22"/>
          <w:szCs w:val="22"/>
        </w:rPr>
        <w:t xml:space="preserve"> zawarcia umowy ramowej.</w:t>
      </w:r>
    </w:p>
    <w:p w14:paraId="45083D72" w14:textId="2F7565DF" w:rsidR="0022144E" w:rsidRPr="003C0A07" w:rsidRDefault="00206E65" w:rsidP="00FC58E9">
      <w:pPr>
        <w:pStyle w:val="pkt"/>
        <w:numPr>
          <w:ilvl w:val="0"/>
          <w:numId w:val="64"/>
        </w:numPr>
        <w:spacing w:before="0" w:after="120"/>
        <w:ind w:left="357" w:hanging="357"/>
        <w:contextualSpacing/>
        <w:rPr>
          <w:rFonts w:asciiTheme="minorHAnsi" w:hAnsiTheme="minorHAnsi"/>
          <w:sz w:val="22"/>
          <w:szCs w:val="22"/>
        </w:rPr>
      </w:pPr>
      <w:r w:rsidRPr="003C0A07">
        <w:rPr>
          <w:rFonts w:asciiTheme="minorHAnsi" w:hAnsiTheme="minorHAnsi"/>
          <w:sz w:val="22"/>
          <w:szCs w:val="22"/>
        </w:rPr>
        <w:t>Zamawiający nie dopuszcza składania ofert wariantowych oraz w postaci katalogów elektronicznych.</w:t>
      </w:r>
    </w:p>
    <w:p w14:paraId="5DBF370D" w14:textId="3132A708" w:rsidR="00C0219A" w:rsidRPr="003C0A07" w:rsidRDefault="00C0219A" w:rsidP="00FC58E9">
      <w:pPr>
        <w:pStyle w:val="pkt"/>
        <w:numPr>
          <w:ilvl w:val="0"/>
          <w:numId w:val="64"/>
        </w:numPr>
        <w:spacing w:before="0" w:after="120"/>
        <w:ind w:left="360"/>
        <w:contextualSpacing/>
        <w:rPr>
          <w:rFonts w:asciiTheme="minorHAnsi" w:hAnsiTheme="minorHAnsi"/>
          <w:sz w:val="22"/>
          <w:szCs w:val="22"/>
        </w:rPr>
      </w:pPr>
      <w:r w:rsidRPr="003C0A07">
        <w:rPr>
          <w:rFonts w:asciiTheme="minorHAnsi" w:hAnsiTheme="minorHAnsi"/>
          <w:sz w:val="22"/>
          <w:szCs w:val="22"/>
        </w:rPr>
        <w:t>Zamawiający nie dopuszcza możliwości składania ofert częściowych.</w:t>
      </w:r>
    </w:p>
    <w:p w14:paraId="45D1EDE9" w14:textId="777C632B" w:rsidR="00C0219A" w:rsidRPr="003C0A07" w:rsidRDefault="00C0219A" w:rsidP="00FC58E9">
      <w:pPr>
        <w:pStyle w:val="pkt"/>
        <w:numPr>
          <w:ilvl w:val="0"/>
          <w:numId w:val="64"/>
        </w:numPr>
        <w:spacing w:before="0" w:after="120"/>
        <w:ind w:left="360"/>
        <w:contextualSpacing/>
        <w:rPr>
          <w:rFonts w:asciiTheme="minorHAnsi" w:hAnsiTheme="minorHAnsi"/>
          <w:sz w:val="22"/>
          <w:szCs w:val="22"/>
        </w:rPr>
      </w:pPr>
      <w:r w:rsidRPr="003C0A07">
        <w:rPr>
          <w:rFonts w:asciiTheme="minorHAnsi" w:hAnsiTheme="minorHAnsi"/>
          <w:sz w:val="22"/>
          <w:szCs w:val="22"/>
        </w:rPr>
        <w:t xml:space="preserve">Zamawiający </w:t>
      </w:r>
      <w:r w:rsidR="00167F6E" w:rsidRPr="003C0A07">
        <w:rPr>
          <w:rFonts w:asciiTheme="minorHAnsi" w:hAnsiTheme="minorHAnsi"/>
          <w:sz w:val="22"/>
          <w:szCs w:val="22"/>
        </w:rPr>
        <w:t xml:space="preserve">nie </w:t>
      </w:r>
      <w:r w:rsidRPr="003C0A07">
        <w:rPr>
          <w:rFonts w:asciiTheme="minorHAnsi" w:hAnsiTheme="minorHAnsi"/>
          <w:sz w:val="22"/>
          <w:szCs w:val="22"/>
        </w:rPr>
        <w:t>przewiduje udzieleni</w:t>
      </w:r>
      <w:r w:rsidR="00034D10" w:rsidRPr="003C0A07">
        <w:rPr>
          <w:rFonts w:asciiTheme="minorHAnsi" w:hAnsiTheme="minorHAnsi"/>
          <w:sz w:val="22"/>
          <w:szCs w:val="22"/>
        </w:rPr>
        <w:t>a</w:t>
      </w:r>
      <w:r w:rsidRPr="003C0A07">
        <w:rPr>
          <w:rFonts w:asciiTheme="minorHAnsi" w:hAnsiTheme="minorHAnsi"/>
          <w:sz w:val="22"/>
          <w:szCs w:val="22"/>
        </w:rPr>
        <w:t xml:space="preserve"> zamówień o których mowa w art. 214 ust.1 pkt 7 PZP.</w:t>
      </w:r>
    </w:p>
    <w:p w14:paraId="682A072B" w14:textId="77777777" w:rsidR="00F74F25" w:rsidRPr="003C0A07" w:rsidRDefault="00171095" w:rsidP="009C22C3">
      <w:pPr>
        <w:pStyle w:val="pkt"/>
        <w:pBdr>
          <w:bottom w:val="double" w:sz="4" w:space="1" w:color="auto"/>
        </w:pBdr>
        <w:shd w:val="clear" w:color="auto" w:fill="DAEEF3" w:themeFill="accent5" w:themeFillTint="33"/>
        <w:spacing w:before="360" w:after="40"/>
        <w:ind w:left="0" w:firstLine="0"/>
        <w:jc w:val="left"/>
        <w:rPr>
          <w:rFonts w:asciiTheme="minorHAnsi" w:hAnsiTheme="minorHAnsi"/>
          <w:b/>
          <w:sz w:val="22"/>
          <w:szCs w:val="22"/>
        </w:rPr>
      </w:pPr>
      <w:r w:rsidRPr="003C0A07">
        <w:rPr>
          <w:rFonts w:asciiTheme="minorHAnsi" w:hAnsiTheme="minorHAnsi"/>
          <w:b/>
          <w:sz w:val="22"/>
          <w:szCs w:val="22"/>
        </w:rPr>
        <w:t>IV.</w:t>
      </w:r>
      <w:r w:rsidRPr="003C0A07">
        <w:rPr>
          <w:rFonts w:asciiTheme="minorHAnsi" w:hAnsiTheme="minorHAnsi"/>
          <w:b/>
          <w:sz w:val="22"/>
          <w:szCs w:val="22"/>
        </w:rPr>
        <w:tab/>
      </w:r>
      <w:r w:rsidR="00927FE7" w:rsidRPr="003C0A07">
        <w:rPr>
          <w:rFonts w:asciiTheme="minorHAnsi" w:hAnsiTheme="minorHAnsi"/>
          <w:b/>
          <w:sz w:val="22"/>
          <w:szCs w:val="22"/>
        </w:rPr>
        <w:t>OPIS PRZEDMIOTU ZAM</w:t>
      </w:r>
      <w:r w:rsidR="005B5095" w:rsidRPr="003C0A07">
        <w:rPr>
          <w:rFonts w:asciiTheme="minorHAnsi" w:hAnsiTheme="minorHAnsi"/>
          <w:b/>
          <w:sz w:val="22"/>
          <w:szCs w:val="22"/>
        </w:rPr>
        <w:t>ÓWIENIA</w:t>
      </w:r>
    </w:p>
    <w:p w14:paraId="2F61E4C6" w14:textId="77777777" w:rsidR="005310D7" w:rsidRPr="003C0A07" w:rsidRDefault="00171095" w:rsidP="007700AC">
      <w:pPr>
        <w:pStyle w:val="pkt"/>
        <w:spacing w:before="0" w:after="120"/>
        <w:ind w:left="426" w:hanging="426"/>
        <w:contextualSpacing/>
        <w:rPr>
          <w:rFonts w:asciiTheme="minorHAnsi" w:hAnsiTheme="minorHAnsi"/>
          <w:b/>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E37F70" w:rsidRPr="003C0A07">
        <w:rPr>
          <w:rFonts w:asciiTheme="minorHAnsi" w:hAnsiTheme="minorHAnsi"/>
          <w:sz w:val="22"/>
          <w:szCs w:val="22"/>
        </w:rPr>
        <w:t>Przedmiotem zamówienia jest</w:t>
      </w:r>
      <w:r w:rsidR="006204E8" w:rsidRPr="003C0A07">
        <w:rPr>
          <w:rFonts w:asciiTheme="minorHAnsi" w:hAnsiTheme="minorHAnsi"/>
          <w:sz w:val="22"/>
          <w:szCs w:val="22"/>
        </w:rPr>
        <w:t xml:space="preserve"> </w:t>
      </w:r>
      <w:r w:rsidR="005310D7" w:rsidRPr="003C0A07">
        <w:rPr>
          <w:rFonts w:asciiTheme="minorHAnsi" w:hAnsiTheme="minorHAnsi"/>
          <w:b/>
          <w:sz w:val="22"/>
          <w:szCs w:val="22"/>
        </w:rPr>
        <w:t>„Świadczenie usług ochrony w sześciu obiektach Muzeum Narodowego w Szczecinie”.</w:t>
      </w:r>
    </w:p>
    <w:p w14:paraId="599245D6" w14:textId="77777777" w:rsidR="005310D7" w:rsidRPr="003C0A07" w:rsidRDefault="005310D7" w:rsidP="007700AC">
      <w:pPr>
        <w:pStyle w:val="pkt"/>
        <w:spacing w:before="0" w:after="120"/>
        <w:ind w:left="426" w:firstLine="0"/>
        <w:contextualSpacing/>
        <w:rPr>
          <w:rFonts w:asciiTheme="minorHAnsi" w:hAnsiTheme="minorHAnsi"/>
          <w:sz w:val="22"/>
          <w:szCs w:val="22"/>
        </w:rPr>
      </w:pPr>
      <w:r w:rsidRPr="003C0A07">
        <w:rPr>
          <w:rFonts w:asciiTheme="minorHAnsi" w:hAnsiTheme="minorHAnsi"/>
          <w:sz w:val="22"/>
          <w:szCs w:val="22"/>
        </w:rPr>
        <w:t>Miejsce świadczenia usługi:</w:t>
      </w:r>
    </w:p>
    <w:p w14:paraId="5B8E0EA3"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Staromłyńska 1,</w:t>
      </w:r>
    </w:p>
    <w:p w14:paraId="73D472A1"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Staromłyńska 27,</w:t>
      </w:r>
    </w:p>
    <w:p w14:paraId="383E8E83"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 xml:space="preserve">Szczecin, ul. Wały Chrobrego 3, </w:t>
      </w:r>
    </w:p>
    <w:p w14:paraId="52EE1387"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Ks. Mściwoja II 8,</w:t>
      </w:r>
    </w:p>
    <w:p w14:paraId="126FF704" w14:textId="77777777" w:rsidR="005310D7"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Szczecin, ul. Plac Solidarności 1,</w:t>
      </w:r>
    </w:p>
    <w:p w14:paraId="6C64072D" w14:textId="77777777" w:rsidR="00292B94" w:rsidRPr="003C0A07" w:rsidRDefault="005310D7" w:rsidP="00FC58E9">
      <w:pPr>
        <w:pStyle w:val="pkt"/>
        <w:numPr>
          <w:ilvl w:val="0"/>
          <w:numId w:val="43"/>
        </w:numPr>
        <w:spacing w:before="0" w:after="120"/>
        <w:ind w:left="851" w:hanging="425"/>
        <w:contextualSpacing/>
        <w:rPr>
          <w:rFonts w:asciiTheme="minorHAnsi" w:hAnsiTheme="minorHAnsi"/>
          <w:sz w:val="22"/>
          <w:szCs w:val="22"/>
        </w:rPr>
      </w:pPr>
      <w:r w:rsidRPr="003C0A07">
        <w:rPr>
          <w:rFonts w:asciiTheme="minorHAnsi" w:hAnsiTheme="minorHAnsi"/>
          <w:sz w:val="22"/>
          <w:szCs w:val="22"/>
        </w:rPr>
        <w:t>Gryfice, ul. Błonie 2.</w:t>
      </w:r>
    </w:p>
    <w:p w14:paraId="5474486D" w14:textId="77777777" w:rsidR="005310D7" w:rsidRPr="003C0A07" w:rsidRDefault="005310D7" w:rsidP="007700AC">
      <w:pPr>
        <w:pStyle w:val="pkt"/>
        <w:spacing w:before="0" w:after="120"/>
        <w:ind w:left="360" w:firstLine="0"/>
        <w:contextualSpacing/>
        <w:rPr>
          <w:rFonts w:asciiTheme="minorHAnsi" w:hAnsiTheme="minorHAnsi"/>
          <w:sz w:val="22"/>
          <w:szCs w:val="22"/>
        </w:rPr>
      </w:pPr>
      <w:r w:rsidRPr="003C0A07">
        <w:rPr>
          <w:rFonts w:asciiTheme="minorHAnsi" w:hAnsiTheme="minorHAnsi"/>
          <w:sz w:val="22"/>
          <w:szCs w:val="22"/>
        </w:rPr>
        <w:t>Szczegółowy opis przedmiotu zamówienia opisany jest w Załączniku n</w:t>
      </w:r>
      <w:r w:rsidR="004D44F9" w:rsidRPr="003C0A07">
        <w:rPr>
          <w:rFonts w:asciiTheme="minorHAnsi" w:hAnsiTheme="minorHAnsi"/>
          <w:sz w:val="22"/>
          <w:szCs w:val="22"/>
        </w:rPr>
        <w:t>r 12</w:t>
      </w:r>
      <w:r w:rsidR="000A61DC" w:rsidRPr="003C0A07">
        <w:rPr>
          <w:rFonts w:asciiTheme="minorHAnsi" w:hAnsiTheme="minorHAnsi"/>
          <w:sz w:val="22"/>
          <w:szCs w:val="22"/>
        </w:rPr>
        <w:t xml:space="preserve"> do SWZ</w:t>
      </w:r>
      <w:r w:rsidRPr="003C0A07">
        <w:rPr>
          <w:rFonts w:asciiTheme="minorHAnsi" w:hAnsiTheme="minorHAnsi"/>
          <w:sz w:val="22"/>
          <w:szCs w:val="22"/>
        </w:rPr>
        <w:t xml:space="preserve"> -  Opis przedmiotu zamówienia.</w:t>
      </w:r>
    </w:p>
    <w:p w14:paraId="0C0B59D6" w14:textId="77777777" w:rsidR="006A3CB5" w:rsidRPr="003C0A07" w:rsidRDefault="00171095" w:rsidP="007700AC">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6A3CB5" w:rsidRPr="003C0A07">
        <w:rPr>
          <w:rFonts w:asciiTheme="minorHAnsi" w:hAnsiTheme="minorHAnsi"/>
          <w:sz w:val="22"/>
          <w:szCs w:val="22"/>
        </w:rPr>
        <w:t xml:space="preserve">Wspólny Słownik Zamówień CPV: </w:t>
      </w:r>
    </w:p>
    <w:p w14:paraId="2A823139"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79710000-4    usługi ochroniarskie</w:t>
      </w:r>
    </w:p>
    <w:p w14:paraId="5FA72050"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79715000-9    usługi patrolowe</w:t>
      </w:r>
    </w:p>
    <w:p w14:paraId="298F7747"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92521200-1    usługi ochrony wystaw i eksponatów</w:t>
      </w:r>
    </w:p>
    <w:p w14:paraId="7FDFACF1" w14:textId="77777777" w:rsidR="00832C76"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92522000-6    usługi ochrony obiektów i budynków historycznych</w:t>
      </w:r>
    </w:p>
    <w:p w14:paraId="42FA84B3" w14:textId="77777777" w:rsidR="006204E8" w:rsidRPr="003C0A07" w:rsidRDefault="00832C76" w:rsidP="007700AC">
      <w:pPr>
        <w:spacing w:after="120"/>
        <w:ind w:left="426"/>
        <w:contextualSpacing/>
        <w:jc w:val="both"/>
        <w:rPr>
          <w:rFonts w:asciiTheme="minorHAnsi" w:hAnsiTheme="minorHAnsi"/>
          <w:sz w:val="22"/>
          <w:szCs w:val="22"/>
        </w:rPr>
      </w:pPr>
      <w:r w:rsidRPr="003C0A07">
        <w:rPr>
          <w:rFonts w:asciiTheme="minorHAnsi" w:hAnsiTheme="minorHAnsi"/>
          <w:sz w:val="22"/>
          <w:szCs w:val="22"/>
        </w:rPr>
        <w:t>60000000-8    usługi transportowe</w:t>
      </w:r>
      <w:r w:rsidR="004E4FF1" w:rsidRPr="003C0A07">
        <w:rPr>
          <w:rFonts w:asciiTheme="minorHAnsi" w:hAnsiTheme="minorHAnsi"/>
          <w:sz w:val="22"/>
          <w:szCs w:val="22"/>
        </w:rPr>
        <w:t xml:space="preserve"> </w:t>
      </w:r>
      <w:r w:rsidRPr="003C0A07">
        <w:rPr>
          <w:rFonts w:asciiTheme="minorHAnsi" w:hAnsiTheme="minorHAnsi"/>
          <w:sz w:val="22"/>
          <w:szCs w:val="22"/>
        </w:rPr>
        <w:t>(z wyłączeniem transportu odpadów)</w:t>
      </w:r>
    </w:p>
    <w:p w14:paraId="1FC19747" w14:textId="55DFF251" w:rsidR="00930DD9" w:rsidRPr="003C0A07" w:rsidRDefault="00171095" w:rsidP="007700AC">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930DD9" w:rsidRPr="003C0A07">
        <w:rPr>
          <w:rFonts w:asciiTheme="minorHAnsi" w:hAnsiTheme="minorHAnsi"/>
          <w:sz w:val="22"/>
          <w:szCs w:val="22"/>
        </w:rPr>
        <w:t xml:space="preserve">Zamawiający </w:t>
      </w:r>
      <w:r w:rsidR="006204E8" w:rsidRPr="003C0A07">
        <w:rPr>
          <w:rFonts w:asciiTheme="minorHAnsi" w:hAnsiTheme="minorHAnsi"/>
          <w:sz w:val="22"/>
          <w:szCs w:val="22"/>
        </w:rPr>
        <w:t xml:space="preserve">nie </w:t>
      </w:r>
      <w:r w:rsidR="00FA4F83" w:rsidRPr="003C0A07">
        <w:rPr>
          <w:rFonts w:asciiTheme="minorHAnsi" w:hAnsiTheme="minorHAnsi"/>
          <w:sz w:val="22"/>
          <w:szCs w:val="22"/>
        </w:rPr>
        <w:t xml:space="preserve">dokonuje podziału zamówienia na części. </w:t>
      </w:r>
    </w:p>
    <w:p w14:paraId="60D546DF" w14:textId="02CF80DF" w:rsidR="007C2F25" w:rsidRPr="003C0A07" w:rsidRDefault="007C2F25" w:rsidP="007700AC">
      <w:pPr>
        <w:pStyle w:val="pkt"/>
        <w:spacing w:before="0" w:after="120"/>
        <w:ind w:left="426" w:firstLine="0"/>
        <w:contextualSpacing/>
        <w:rPr>
          <w:rFonts w:asciiTheme="minorHAnsi" w:hAnsiTheme="minorHAnsi"/>
          <w:sz w:val="22"/>
          <w:szCs w:val="22"/>
        </w:rPr>
      </w:pPr>
      <w:r w:rsidRPr="003C0A07">
        <w:rPr>
          <w:rFonts w:asciiTheme="minorHAnsi" w:hAnsiTheme="minorHAnsi"/>
          <w:b/>
          <w:sz w:val="22"/>
          <w:szCs w:val="22"/>
        </w:rPr>
        <w:t>Uzasadnienie:</w:t>
      </w:r>
      <w:r w:rsidR="00C0219A" w:rsidRPr="003C0A07">
        <w:rPr>
          <w:rFonts w:asciiTheme="minorHAnsi" w:hAnsiTheme="minorHAnsi"/>
          <w:sz w:val="22"/>
          <w:szCs w:val="22"/>
        </w:rPr>
        <w:t xml:space="preserve"> kompleksowa realizacja zamówienia wynika z charakteru zamówienia. Podział zamówienia na części mógłby w sposób istotny zagrozić właściwemu jakościowo wykonaniu zamówienia z uwagi na brak możliwości dokładnego i zgodnego w czasie skoordynowania współpracy kilku wykonawców. Realizacja zamówienia przy zaangażowaniu wielu wykonawców, równocześnie lub następująco po sobie, prowadzi do nadmiernych problemów logistycznych, i organizacyjnych. Dodatkowo rozprasza się kwestia odpowiedzialności za jakość wykonywanej usługi. Podział zamówienia na czę</w:t>
      </w:r>
      <w:r w:rsidR="00A72E99" w:rsidRPr="003C0A07">
        <w:rPr>
          <w:rFonts w:asciiTheme="minorHAnsi" w:hAnsiTheme="minorHAnsi"/>
          <w:sz w:val="22"/>
          <w:szCs w:val="22"/>
        </w:rPr>
        <w:t xml:space="preserve">ści mógłby również doprowadzić </w:t>
      </w:r>
      <w:r w:rsidR="00C0219A" w:rsidRPr="003C0A07">
        <w:rPr>
          <w:rFonts w:asciiTheme="minorHAnsi" w:hAnsiTheme="minorHAnsi"/>
          <w:sz w:val="22"/>
          <w:szCs w:val="22"/>
        </w:rPr>
        <w:t xml:space="preserve"> do braku ofert na jedną z części w szczególności - usług konwojowania. Powodem braku ofert może być brak zainteresowania wykonawcy usługami konwojowania ze względu na niewielka wartość zamówienia w porównaniu do usług ochrony bezpośredniej. W takiej sytuacji istniało by zagrożenie ze Zamawiający nie wywiązał by się z terminów którymi jest związany z innymi instytucjami np. odwiezienia wystawy bądź jej przywiezienia co skutkowałoby nieotwarciem wystawy na czas w MNS jak i w innych instytucjach. Mogłoby to spowodować poważne konsekwencje dla Muzeum. Podział zamówienia na części z pewnością przyczyniłby się również do nadmiernych kosztów wykonania zamówienia. Brak odpowiedniej koordynacji działań różnych wykonawców realizujących poszczególne części zamówienia mogłaby poważnie zagrozić właściwemu wykonaniu zamówienia w szczególności opóźnienia w wykonaniu zamówienia. Powyższe argumenty były decydujące w związku z czym zamawiający postanowił nie dzielić powyższego zamówienia na części.</w:t>
      </w:r>
      <w:r w:rsidR="00BB4FFD" w:rsidRPr="003C0A07">
        <w:rPr>
          <w:rFonts w:asciiTheme="minorHAnsi" w:hAnsiTheme="minorHAnsi"/>
          <w:sz w:val="22"/>
          <w:szCs w:val="22"/>
        </w:rPr>
        <w:t xml:space="preserve">  </w:t>
      </w:r>
    </w:p>
    <w:p w14:paraId="710CCF2C" w14:textId="6753FFD3" w:rsidR="00594C3B" w:rsidRPr="003C0A07" w:rsidRDefault="00594C3B" w:rsidP="007700AC">
      <w:pPr>
        <w:pStyle w:val="pkt"/>
        <w:spacing w:before="0" w:after="120"/>
        <w:ind w:left="432" w:hanging="432"/>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 xml:space="preserve"> </w:t>
      </w:r>
      <w:r w:rsidR="009D67D6" w:rsidRPr="003C0A07">
        <w:rPr>
          <w:rFonts w:asciiTheme="minorHAnsi" w:hAnsiTheme="minorHAnsi"/>
          <w:sz w:val="22"/>
          <w:szCs w:val="22"/>
        </w:rPr>
        <w:t xml:space="preserve"> </w:t>
      </w:r>
      <w:r w:rsidR="007700AC" w:rsidRPr="003C0A07">
        <w:rPr>
          <w:rFonts w:asciiTheme="minorHAnsi" w:hAnsiTheme="minorHAnsi"/>
          <w:sz w:val="22"/>
          <w:szCs w:val="22"/>
        </w:rPr>
        <w:tab/>
      </w:r>
      <w:r w:rsidRPr="003C0A07">
        <w:rPr>
          <w:rFonts w:asciiTheme="minorHAnsi" w:hAnsiTheme="minorHAnsi"/>
          <w:sz w:val="22"/>
          <w:szCs w:val="22"/>
        </w:rPr>
        <w:t>Zamawiający stosownie do art. 95 ust. 1 P</w:t>
      </w:r>
      <w:r w:rsidR="002D1C0F" w:rsidRPr="003C0A07">
        <w:rPr>
          <w:rFonts w:asciiTheme="minorHAnsi" w:hAnsiTheme="minorHAnsi"/>
          <w:sz w:val="22"/>
          <w:szCs w:val="22"/>
        </w:rPr>
        <w:t>ZP</w:t>
      </w:r>
      <w:r w:rsidRPr="003C0A07">
        <w:rPr>
          <w:rFonts w:asciiTheme="minorHAnsi" w:hAnsiTheme="minorHAnsi"/>
          <w:sz w:val="22"/>
          <w:szCs w:val="22"/>
        </w:rPr>
        <w:t xml:space="preserve">,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1374B5FC" w14:textId="32871727" w:rsidR="00594C3B" w:rsidRPr="003C0A07" w:rsidRDefault="00594C3B" w:rsidP="00E05446">
      <w:pPr>
        <w:pStyle w:val="pkt"/>
        <w:spacing w:before="0" w:after="120"/>
        <w:ind w:left="993" w:hanging="567"/>
        <w:contextualSpacing/>
        <w:rPr>
          <w:rFonts w:asciiTheme="minorHAnsi" w:hAnsiTheme="minorHAnsi"/>
          <w:sz w:val="22"/>
          <w:szCs w:val="22"/>
        </w:rPr>
      </w:pPr>
      <w:r w:rsidRPr="003C0A07">
        <w:rPr>
          <w:rFonts w:asciiTheme="minorHAnsi" w:hAnsiTheme="minorHAnsi"/>
          <w:sz w:val="22"/>
          <w:szCs w:val="22"/>
        </w:rPr>
        <w:t>a</w:t>
      </w:r>
      <w:r w:rsidR="00292B94" w:rsidRPr="003C0A07">
        <w:rPr>
          <w:rFonts w:asciiTheme="minorHAnsi" w:hAnsiTheme="minorHAnsi"/>
          <w:sz w:val="22"/>
          <w:szCs w:val="22"/>
        </w:rPr>
        <w:t xml:space="preserve">)  </w:t>
      </w:r>
      <w:r w:rsidR="00E05446">
        <w:rPr>
          <w:rFonts w:asciiTheme="minorHAnsi" w:hAnsiTheme="minorHAnsi"/>
          <w:sz w:val="22"/>
          <w:szCs w:val="22"/>
        </w:rPr>
        <w:t xml:space="preserve"> </w:t>
      </w:r>
      <w:r w:rsidRPr="003C0A07">
        <w:rPr>
          <w:rFonts w:asciiTheme="minorHAnsi" w:hAnsiTheme="minorHAnsi"/>
          <w:sz w:val="22"/>
          <w:szCs w:val="22"/>
        </w:rPr>
        <w:t xml:space="preserve">Zamawiający wymaga aby Wykonawca lub podwykonawca w ramach realizacji niniejszego zamówienia  zatrudniał  na  podstawie  stosunku pracy  osoby  wykonujące  </w:t>
      </w:r>
      <w:r w:rsidRPr="003C0A07">
        <w:rPr>
          <w:rFonts w:asciiTheme="minorHAnsi" w:hAnsiTheme="minorHAnsi"/>
          <w:sz w:val="22"/>
          <w:szCs w:val="22"/>
        </w:rPr>
        <w:lastRenderedPageBreak/>
        <w:t xml:space="preserve">czynności wymienione w </w:t>
      </w:r>
      <w:r w:rsidR="00B5766E" w:rsidRPr="003C0A07">
        <w:rPr>
          <w:rFonts w:asciiTheme="minorHAnsi" w:hAnsiTheme="minorHAnsi"/>
          <w:sz w:val="22"/>
          <w:szCs w:val="22"/>
        </w:rPr>
        <w:t>opisie przedmiotu zamówienia pkt.</w:t>
      </w:r>
      <w:r w:rsidR="00653024" w:rsidRPr="003C0A07">
        <w:rPr>
          <w:rFonts w:asciiTheme="minorHAnsi" w:hAnsiTheme="minorHAnsi"/>
          <w:sz w:val="22"/>
          <w:szCs w:val="22"/>
        </w:rPr>
        <w:t xml:space="preserve"> </w:t>
      </w:r>
      <w:r w:rsidR="004308A5">
        <w:rPr>
          <w:rFonts w:asciiTheme="minorHAnsi" w:hAnsiTheme="minorHAnsi"/>
          <w:sz w:val="22"/>
          <w:szCs w:val="22"/>
        </w:rPr>
        <w:t>29</w:t>
      </w:r>
      <w:r w:rsidRPr="003C0A07">
        <w:rPr>
          <w:rFonts w:asciiTheme="minorHAnsi" w:hAnsiTheme="minorHAnsi"/>
          <w:sz w:val="22"/>
          <w:szCs w:val="22"/>
        </w:rPr>
        <w:t xml:space="preserve">, a w przypadku rozwiązania stosunku pracy przed zakończeniem realizacji  przedmiotu  zamówienia,  Wykonawca  lub  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  </w:t>
      </w:r>
    </w:p>
    <w:p w14:paraId="7F7646B4"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 xml:space="preserve">oświadczenie Wykonawcy lub podwykonawcy o zatrudnieniu na podstawie stosunku pracy osób wykonujących czynności, których dotyczy wezwanie Zamawiającego;  </w:t>
      </w:r>
    </w:p>
    <w:p w14:paraId="77837680"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w:t>
      </w:r>
      <w:r w:rsidR="00F0476C" w:rsidRPr="003C0A07">
        <w:rPr>
          <w:rFonts w:asciiTheme="minorHAnsi" w:hAnsiTheme="minorHAnsi"/>
          <w:sz w:val="22"/>
          <w:szCs w:val="22"/>
        </w:rPr>
        <w:t>(Dz.U.2019.1781)</w:t>
      </w:r>
      <w:r w:rsidRPr="003C0A07">
        <w:rPr>
          <w:rFonts w:asciiTheme="minorHAnsi" w:hAnsiTheme="minorHAnsi"/>
          <w:sz w:val="22"/>
          <w:szCs w:val="22"/>
        </w:rPr>
        <w:t xml:space="preserve">;  </w:t>
      </w:r>
    </w:p>
    <w:p w14:paraId="09660A4F"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 xml:space="preserve">zaświadczenie  właściwego  oddziału  ZUS,  potwierdzające  opłacanie  przez Wykonawcę lub podwykonawcę składek na ubezpieczenia społeczne i zdrowotne z tytułu zatrudnienia na podstawie stosunku pracy za ostatni okres rozliczeniowy;  </w:t>
      </w:r>
    </w:p>
    <w:p w14:paraId="2AA62B47"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r w:rsidRPr="003C0A07">
        <w:rPr>
          <w:rFonts w:asciiTheme="minorHAnsi" w:hAnsiTheme="minorHAnsi"/>
          <w:sz w:val="22"/>
          <w:szCs w:val="22"/>
        </w:rPr>
        <w:tab/>
      </w:r>
      <w:r w:rsidRPr="003C0A07">
        <w:rPr>
          <w:rFonts w:asciiTheme="minorHAnsi" w:hAnsiTheme="minorHAnsi"/>
          <w:sz w:val="22"/>
          <w:szCs w:val="22"/>
        </w:rPr>
        <w:tab/>
        <w:t xml:space="preserve">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  </w:t>
      </w:r>
    </w:p>
    <w:p w14:paraId="43D70D92" w14:textId="77777777" w:rsidR="00594C3B"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 xml:space="preserve">żądania  oświadczeń  i  dokumentów  w  zakresie  potwierdzenia  spełniania  ww. wymogów i dokonywania ich oceny,  </w:t>
      </w:r>
    </w:p>
    <w:p w14:paraId="2C307E85" w14:textId="77777777" w:rsidR="00D17AF5" w:rsidRPr="003C0A07" w:rsidRDefault="00594C3B" w:rsidP="00FC58E9">
      <w:pPr>
        <w:pStyle w:val="pkt"/>
        <w:numPr>
          <w:ilvl w:val="0"/>
          <w:numId w:val="44"/>
        </w:numPr>
        <w:spacing w:before="0" w:after="120"/>
        <w:ind w:left="1418" w:hanging="142"/>
        <w:contextualSpacing/>
        <w:rPr>
          <w:rFonts w:asciiTheme="minorHAnsi" w:hAnsiTheme="minorHAnsi"/>
          <w:sz w:val="22"/>
          <w:szCs w:val="22"/>
        </w:rPr>
      </w:pPr>
      <w:r w:rsidRPr="003C0A07">
        <w:rPr>
          <w:rFonts w:asciiTheme="minorHAnsi" w:hAnsiTheme="minorHAnsi"/>
          <w:sz w:val="22"/>
          <w:szCs w:val="22"/>
        </w:rPr>
        <w:t>żądania  wyjaśnień  w  przypadku  wątpliwości  w  zakresie  potwierdzenia  spełniania ww. wymogów,</w:t>
      </w:r>
    </w:p>
    <w:p w14:paraId="5B727E0B" w14:textId="77777777" w:rsidR="00D17AF5" w:rsidRPr="003C0A07" w:rsidRDefault="00B72CE5" w:rsidP="007700AC">
      <w:pPr>
        <w:pStyle w:val="pkt"/>
        <w:spacing w:before="0" w:after="120"/>
        <w:ind w:left="965" w:firstLine="4"/>
        <w:contextualSpacing/>
        <w:rPr>
          <w:rFonts w:asciiTheme="minorHAnsi" w:hAnsiTheme="minorHAnsi"/>
          <w:sz w:val="22"/>
          <w:szCs w:val="22"/>
        </w:rPr>
      </w:pPr>
      <w:r w:rsidRPr="003C0A07">
        <w:rPr>
          <w:rFonts w:asciiTheme="minorHAnsi" w:hAnsiTheme="minorHAnsi"/>
          <w:sz w:val="22"/>
          <w:szCs w:val="22"/>
        </w:rPr>
        <w:t>vii.</w:t>
      </w:r>
      <w:r w:rsidRPr="003C0A07">
        <w:rPr>
          <w:rFonts w:asciiTheme="minorHAnsi" w:hAnsiTheme="minorHAnsi"/>
          <w:sz w:val="22"/>
          <w:szCs w:val="22"/>
        </w:rPr>
        <w:tab/>
      </w:r>
      <w:r w:rsidRPr="003C0A07">
        <w:rPr>
          <w:rFonts w:asciiTheme="minorHAnsi" w:hAnsiTheme="minorHAnsi"/>
          <w:sz w:val="22"/>
          <w:szCs w:val="22"/>
        </w:rPr>
        <w:tab/>
      </w:r>
      <w:r w:rsidR="00D17AF5" w:rsidRPr="003C0A07">
        <w:rPr>
          <w:rFonts w:asciiTheme="minorHAnsi" w:hAnsiTheme="minorHAnsi"/>
          <w:sz w:val="22"/>
          <w:szCs w:val="22"/>
        </w:rPr>
        <w:t xml:space="preserve">przeprowadzania kontroli na miejscu wykonywania świadczenia.  </w:t>
      </w:r>
      <w:r w:rsidRPr="003C0A07">
        <w:rPr>
          <w:rFonts w:asciiTheme="minorHAnsi" w:hAnsiTheme="minorHAnsi"/>
          <w:sz w:val="22"/>
          <w:szCs w:val="22"/>
        </w:rPr>
        <w:t xml:space="preserve"> </w:t>
      </w:r>
    </w:p>
    <w:p w14:paraId="525A6202" w14:textId="77777777" w:rsidR="00594C3B" w:rsidRPr="003C0A07" w:rsidRDefault="00594C3B" w:rsidP="007700AC">
      <w:pPr>
        <w:pStyle w:val="pkt"/>
        <w:spacing w:before="0" w:after="120"/>
        <w:ind w:left="556" w:firstLine="0"/>
        <w:contextualSpacing/>
        <w:rPr>
          <w:rFonts w:asciiTheme="minorHAnsi" w:hAnsiTheme="minorHAnsi"/>
          <w:sz w:val="22"/>
          <w:szCs w:val="22"/>
        </w:rPr>
      </w:pPr>
    </w:p>
    <w:p w14:paraId="706EC3C9" w14:textId="77777777" w:rsidR="00594C3B" w:rsidRPr="003C0A07" w:rsidRDefault="00A10A3C" w:rsidP="007700AC">
      <w:pPr>
        <w:pStyle w:val="pkt"/>
        <w:spacing w:before="0" w:after="120"/>
        <w:ind w:left="855" w:hanging="429"/>
        <w:contextualSpacing/>
        <w:rPr>
          <w:rFonts w:asciiTheme="minorHAnsi" w:hAnsiTheme="minorHAnsi"/>
          <w:sz w:val="22"/>
          <w:szCs w:val="22"/>
        </w:rPr>
      </w:pPr>
      <w:r w:rsidRPr="003C0A07">
        <w:rPr>
          <w:rFonts w:asciiTheme="minorHAnsi" w:hAnsiTheme="minorHAnsi"/>
          <w:sz w:val="22"/>
          <w:szCs w:val="22"/>
        </w:rPr>
        <w:t>b</w:t>
      </w:r>
      <w:r w:rsidR="00292B94" w:rsidRPr="003C0A07">
        <w:rPr>
          <w:rFonts w:asciiTheme="minorHAnsi" w:hAnsiTheme="minorHAnsi"/>
          <w:sz w:val="22"/>
          <w:szCs w:val="22"/>
        </w:rPr>
        <w:t>)</w:t>
      </w:r>
      <w:r w:rsidR="00594C3B" w:rsidRPr="003C0A07">
        <w:rPr>
          <w:rFonts w:asciiTheme="minorHAnsi" w:hAnsiTheme="minorHAnsi"/>
          <w:sz w:val="22"/>
          <w:szCs w:val="22"/>
        </w:rPr>
        <w:tab/>
      </w:r>
      <w:r w:rsidR="00594C3B" w:rsidRPr="003C0A07">
        <w:rPr>
          <w:rFonts w:asciiTheme="minorHAnsi" w:hAnsiTheme="minorHAnsi"/>
          <w:sz w:val="22"/>
          <w:szCs w:val="22"/>
        </w:rPr>
        <w:tab/>
        <w:t xml:space="preserve">W przypadku uzasadnionych wątpliwości co do przestrzegania prawa pracy przez Wykonawcę lub Podwykonawcę,  Zamawiający  może  zwrócić  się  o  przeprowadzenie  kontroli  przez  Państwową Inspekcję Pracy.  </w:t>
      </w:r>
    </w:p>
    <w:p w14:paraId="6459E6C9" w14:textId="3E154765" w:rsidR="00594C3B" w:rsidRPr="003C0A07" w:rsidRDefault="00A10A3C" w:rsidP="007700AC">
      <w:pPr>
        <w:pStyle w:val="pkt"/>
        <w:spacing w:before="0" w:after="120"/>
        <w:ind w:left="855" w:hanging="429"/>
        <w:contextualSpacing/>
        <w:rPr>
          <w:rFonts w:asciiTheme="minorHAnsi" w:hAnsiTheme="minorHAnsi"/>
          <w:sz w:val="22"/>
          <w:szCs w:val="22"/>
        </w:rPr>
      </w:pPr>
      <w:r w:rsidRPr="003C0A07">
        <w:rPr>
          <w:rFonts w:asciiTheme="minorHAnsi" w:hAnsiTheme="minorHAnsi"/>
          <w:sz w:val="22"/>
          <w:szCs w:val="22"/>
        </w:rPr>
        <w:t>c</w:t>
      </w:r>
      <w:r w:rsidR="00292B94" w:rsidRPr="003C0A07">
        <w:rPr>
          <w:rFonts w:asciiTheme="minorHAnsi" w:hAnsiTheme="minorHAnsi"/>
          <w:sz w:val="22"/>
          <w:szCs w:val="22"/>
        </w:rPr>
        <w:t>)</w:t>
      </w:r>
      <w:r w:rsidR="00594C3B" w:rsidRPr="003C0A07">
        <w:rPr>
          <w:rFonts w:asciiTheme="minorHAnsi" w:hAnsiTheme="minorHAnsi"/>
          <w:sz w:val="22"/>
          <w:szCs w:val="22"/>
        </w:rPr>
        <w:tab/>
      </w:r>
      <w:r w:rsidR="00594C3B" w:rsidRPr="003C0A07">
        <w:rPr>
          <w:rFonts w:asciiTheme="minorHAnsi" w:hAnsiTheme="minorHAnsi"/>
          <w:sz w:val="22"/>
          <w:szCs w:val="22"/>
        </w:rPr>
        <w:tab/>
        <w:t>Zamawiający może od umowy odstąpić, jeżeli Wykonawca zaprzestał zatrudniania pracowników na podstawie stosunku pracy.</w:t>
      </w:r>
    </w:p>
    <w:p w14:paraId="5160B266" w14:textId="261A8F43" w:rsidR="001676B3" w:rsidRPr="003C0A07" w:rsidRDefault="001676B3" w:rsidP="00323A9C">
      <w:pPr>
        <w:pStyle w:val="pkt"/>
        <w:spacing w:before="0" w:after="120"/>
        <w:ind w:left="284" w:hanging="284"/>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 xml:space="preserve">. Szczegółowe wymagania dotyczące realizacji oraz egzekwowania wymogu zatrudnienia na podstawie umowy o pracę zostały określone we Wzorze Umowy oraz OPZ, stanowiącymi odpowiednio  Załączniki </w:t>
      </w:r>
      <w:r w:rsidR="007B7F82" w:rsidRPr="003C0A07">
        <w:rPr>
          <w:rFonts w:asciiTheme="minorHAnsi" w:hAnsiTheme="minorHAnsi"/>
          <w:sz w:val="22"/>
          <w:szCs w:val="22"/>
        </w:rPr>
        <w:t xml:space="preserve">13 oraz 12 </w:t>
      </w:r>
      <w:r w:rsidRPr="003C0A07">
        <w:rPr>
          <w:rFonts w:asciiTheme="minorHAnsi" w:hAnsiTheme="minorHAnsi"/>
          <w:sz w:val="22"/>
          <w:szCs w:val="22"/>
        </w:rPr>
        <w:t>do SWZ</w:t>
      </w:r>
    </w:p>
    <w:p w14:paraId="67F79518" w14:textId="3E553186" w:rsidR="0098030D" w:rsidRPr="003C0A07" w:rsidRDefault="001676B3" w:rsidP="001676B3">
      <w:pPr>
        <w:pStyle w:val="pkt"/>
        <w:spacing w:before="0" w:after="120"/>
        <w:ind w:left="285" w:hanging="285"/>
        <w:contextualSpacing/>
        <w:rPr>
          <w:rFonts w:asciiTheme="minorHAnsi" w:hAnsiTheme="minorHAnsi"/>
          <w:sz w:val="22"/>
          <w:szCs w:val="22"/>
        </w:rPr>
      </w:pPr>
      <w:r w:rsidRPr="003C0A07">
        <w:rPr>
          <w:rFonts w:asciiTheme="minorHAnsi" w:hAnsiTheme="minorHAnsi"/>
          <w:b/>
          <w:bCs/>
          <w:sz w:val="22"/>
          <w:szCs w:val="22"/>
        </w:rPr>
        <w:t>6</w:t>
      </w:r>
      <w:r w:rsidR="0098030D" w:rsidRPr="003C0A07">
        <w:rPr>
          <w:rFonts w:asciiTheme="minorHAnsi" w:hAnsiTheme="minorHAnsi"/>
          <w:b/>
          <w:bCs/>
          <w:sz w:val="22"/>
          <w:szCs w:val="22"/>
        </w:rPr>
        <w:t>.</w:t>
      </w:r>
      <w:r w:rsidR="0098030D" w:rsidRPr="003C0A07">
        <w:rPr>
          <w:rFonts w:asciiTheme="minorHAnsi" w:hAnsiTheme="minorHAnsi"/>
          <w:sz w:val="22"/>
          <w:szCs w:val="22"/>
        </w:rPr>
        <w:tab/>
      </w:r>
      <w:r w:rsidR="0098030D" w:rsidRPr="003C0A07">
        <w:rPr>
          <w:rFonts w:asciiTheme="minorHAnsi" w:hAnsiTheme="minorHAnsi"/>
          <w:sz w:val="22"/>
          <w:szCs w:val="22"/>
        </w:rPr>
        <w:tab/>
        <w:t>Zamawiający nie określa dodatkowych wymagań związanych z zatrudnianiem osób, o których mowa w art. 96 ust. 2 pkt 2 PZP.</w:t>
      </w:r>
    </w:p>
    <w:p w14:paraId="201F9F06" w14:textId="77777777" w:rsidR="00ED27C3" w:rsidRPr="003C0A07" w:rsidRDefault="00ED27C3" w:rsidP="009C22C3">
      <w:pPr>
        <w:pStyle w:val="pkt"/>
        <w:pBdr>
          <w:bottom w:val="double" w:sz="4" w:space="1" w:color="auto"/>
        </w:pBdr>
        <w:shd w:val="clear" w:color="auto" w:fill="DAEEF3" w:themeFill="accent5" w:themeFillTint="33"/>
        <w:spacing w:before="360" w:after="40"/>
        <w:ind w:left="0" w:firstLine="0"/>
        <w:jc w:val="left"/>
        <w:rPr>
          <w:rFonts w:asciiTheme="minorHAnsi" w:hAnsiTheme="minorHAnsi"/>
          <w:b/>
          <w:sz w:val="22"/>
          <w:szCs w:val="22"/>
        </w:rPr>
      </w:pPr>
      <w:r w:rsidRPr="003C0A07">
        <w:rPr>
          <w:rFonts w:asciiTheme="minorHAnsi" w:hAnsiTheme="minorHAnsi"/>
          <w:b/>
          <w:sz w:val="22"/>
          <w:szCs w:val="22"/>
        </w:rPr>
        <w:t>V.</w:t>
      </w:r>
      <w:r w:rsidRPr="003C0A07">
        <w:rPr>
          <w:rFonts w:asciiTheme="minorHAnsi" w:hAnsiTheme="minorHAnsi"/>
          <w:b/>
          <w:sz w:val="22"/>
          <w:szCs w:val="22"/>
        </w:rPr>
        <w:tab/>
        <w:t>TERMIN REALIZACJI ZAMÓWIENIA</w:t>
      </w:r>
    </w:p>
    <w:p w14:paraId="782472D5" w14:textId="77777777" w:rsidR="00ED27C3" w:rsidRPr="003C0A07" w:rsidRDefault="00ED27C3" w:rsidP="00B30836">
      <w:pPr>
        <w:pStyle w:val="pkt"/>
        <w:spacing w:before="0" w:after="0"/>
        <w:ind w:left="426" w:hanging="426"/>
        <w:jc w:val="left"/>
        <w:rPr>
          <w:rFonts w:asciiTheme="minorHAnsi" w:hAnsiTheme="minorHAnsi"/>
          <w:sz w:val="22"/>
          <w:szCs w:val="22"/>
        </w:rPr>
      </w:pPr>
    </w:p>
    <w:p w14:paraId="2956446D" w14:textId="0E59217A" w:rsidR="00ED27C3" w:rsidRPr="003C0A07" w:rsidRDefault="00ED27C3" w:rsidP="007700AC">
      <w:pPr>
        <w:pStyle w:val="pkt"/>
        <w:spacing w:before="0" w:after="0"/>
        <w:ind w:left="456" w:firstLine="0"/>
        <w:rPr>
          <w:rFonts w:asciiTheme="minorHAnsi" w:hAnsiTheme="minorHAnsi"/>
          <w:sz w:val="22"/>
          <w:szCs w:val="22"/>
        </w:rPr>
      </w:pPr>
      <w:r w:rsidRPr="003C0A07">
        <w:rPr>
          <w:rFonts w:asciiTheme="minorHAnsi" w:hAnsiTheme="minorHAnsi"/>
          <w:sz w:val="22"/>
          <w:szCs w:val="22"/>
        </w:rPr>
        <w:t>Okres realizacji zamówienia: 12 miesięcy od dnia pr</w:t>
      </w:r>
      <w:r w:rsidR="00B12906" w:rsidRPr="003C0A07">
        <w:rPr>
          <w:rFonts w:asciiTheme="minorHAnsi" w:hAnsiTheme="minorHAnsi"/>
          <w:sz w:val="22"/>
          <w:szCs w:val="22"/>
        </w:rPr>
        <w:t xml:space="preserve">otokolarnego przejęcia obiektów </w:t>
      </w:r>
      <w:r w:rsidRPr="003C0A07">
        <w:rPr>
          <w:rFonts w:asciiTheme="minorHAnsi" w:hAnsiTheme="minorHAnsi"/>
          <w:sz w:val="22"/>
          <w:szCs w:val="22"/>
        </w:rPr>
        <w:t>przez Wykonawcę.</w:t>
      </w:r>
    </w:p>
    <w:p w14:paraId="6D8BC490" w14:textId="77777777" w:rsidR="00ED27C3" w:rsidRPr="003C0A07" w:rsidRDefault="00ED27C3" w:rsidP="00B30836">
      <w:pPr>
        <w:pStyle w:val="pkt"/>
        <w:pBdr>
          <w:bottom w:val="double" w:sz="4" w:space="1" w:color="auto"/>
        </w:pBdr>
        <w:shd w:val="clear" w:color="auto" w:fill="DAEEF3" w:themeFill="accent5" w:themeFillTint="33"/>
        <w:spacing w:before="360" w:after="40"/>
        <w:ind w:left="568" w:hanging="568"/>
        <w:jc w:val="left"/>
        <w:rPr>
          <w:rFonts w:asciiTheme="minorHAnsi" w:hAnsiTheme="minorHAnsi"/>
          <w:b/>
          <w:sz w:val="22"/>
          <w:szCs w:val="22"/>
        </w:rPr>
      </w:pPr>
      <w:r w:rsidRPr="003C0A07">
        <w:rPr>
          <w:rFonts w:asciiTheme="minorHAnsi" w:hAnsiTheme="minorHAnsi"/>
          <w:b/>
          <w:sz w:val="22"/>
          <w:szCs w:val="22"/>
        </w:rPr>
        <w:lastRenderedPageBreak/>
        <w:t>V</w:t>
      </w:r>
      <w:r w:rsidR="00C3337E"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t>INFORMACJA O PRZEWIDYWANYCH ZAMÓWIENIACH, O KTÓRYCH MOWA W ART. 214 ust. 1 PKT 7 PZP, JEŻELI ZAMAWIAJĄCY PRZEWIDUJE UDZIELENIE TAKICH ZAMÓWIEŃ.</w:t>
      </w:r>
    </w:p>
    <w:p w14:paraId="2600C6A5" w14:textId="5EE86C5C" w:rsidR="00ED27C3" w:rsidRPr="003C0A07" w:rsidRDefault="00ED27C3" w:rsidP="00B30836">
      <w:pPr>
        <w:pStyle w:val="pkt"/>
        <w:spacing w:before="0" w:after="0"/>
        <w:ind w:left="426" w:hanging="426"/>
        <w:jc w:val="left"/>
        <w:rPr>
          <w:rFonts w:asciiTheme="minorHAnsi" w:hAnsiTheme="minorHAnsi"/>
          <w:sz w:val="22"/>
          <w:szCs w:val="22"/>
        </w:rPr>
      </w:pPr>
    </w:p>
    <w:p w14:paraId="179EE1A7" w14:textId="31821862" w:rsidR="00D02C88" w:rsidRPr="003C0A07" w:rsidRDefault="00D02C88" w:rsidP="003C0A07">
      <w:pPr>
        <w:pStyle w:val="pkt"/>
        <w:spacing w:before="0" w:after="0"/>
        <w:ind w:left="426" w:hanging="27"/>
        <w:jc w:val="left"/>
        <w:rPr>
          <w:rFonts w:asciiTheme="minorHAnsi" w:hAnsiTheme="minorHAnsi"/>
          <w:sz w:val="22"/>
          <w:szCs w:val="22"/>
        </w:rPr>
      </w:pPr>
      <w:r w:rsidRPr="003C0A07">
        <w:rPr>
          <w:rFonts w:asciiTheme="minorHAnsi" w:hAnsiTheme="minorHAnsi"/>
          <w:sz w:val="22"/>
          <w:szCs w:val="22"/>
        </w:rPr>
        <w:t xml:space="preserve">Zamawiający nie przewiduje udzielenie zamówień o których mowa w art. 214 ust.1 pkt 7 PZP. </w:t>
      </w:r>
    </w:p>
    <w:p w14:paraId="488050B6" w14:textId="77777777" w:rsidR="006204E8" w:rsidRPr="003C0A07" w:rsidRDefault="00171095" w:rsidP="00B30836">
      <w:pPr>
        <w:pStyle w:val="arimr"/>
        <w:widowControl/>
        <w:pBdr>
          <w:bottom w:val="double" w:sz="4" w:space="1" w:color="auto"/>
        </w:pBdr>
        <w:shd w:val="clear" w:color="auto" w:fill="DAEEF3" w:themeFill="accent5" w:themeFillTint="33"/>
        <w:suppressAutoHyphens/>
        <w:snapToGrid/>
        <w:spacing w:before="360" w:after="40" w:line="240" w:lineRule="auto"/>
        <w:ind w:left="568" w:hanging="568"/>
        <w:rPr>
          <w:rFonts w:asciiTheme="minorHAnsi" w:hAnsiTheme="minorHAnsi"/>
          <w:b/>
          <w:bCs/>
          <w:sz w:val="22"/>
          <w:szCs w:val="22"/>
          <w:lang w:val="pl-PL"/>
        </w:rPr>
      </w:pPr>
      <w:r w:rsidRPr="003C0A07">
        <w:rPr>
          <w:rFonts w:asciiTheme="minorHAnsi" w:hAnsiTheme="minorHAnsi"/>
          <w:b/>
          <w:bCs/>
          <w:sz w:val="22"/>
          <w:szCs w:val="22"/>
          <w:lang w:val="pl-PL"/>
        </w:rPr>
        <w:t>V</w:t>
      </w:r>
      <w:r w:rsidR="00C760DD" w:rsidRPr="003C0A07">
        <w:rPr>
          <w:rFonts w:asciiTheme="minorHAnsi" w:hAnsiTheme="minorHAnsi"/>
          <w:b/>
          <w:bCs/>
          <w:sz w:val="22"/>
          <w:szCs w:val="22"/>
          <w:lang w:val="pl-PL"/>
        </w:rPr>
        <w:t>I</w:t>
      </w:r>
      <w:r w:rsidR="00C3337E" w:rsidRPr="003C0A07">
        <w:rPr>
          <w:rFonts w:asciiTheme="minorHAnsi" w:hAnsiTheme="minorHAnsi"/>
          <w:b/>
          <w:bCs/>
          <w:sz w:val="22"/>
          <w:szCs w:val="22"/>
          <w:lang w:val="pl-PL"/>
        </w:rPr>
        <w:t>I</w:t>
      </w:r>
      <w:r w:rsidRPr="003C0A07">
        <w:rPr>
          <w:rFonts w:asciiTheme="minorHAnsi" w:hAnsiTheme="minorHAnsi"/>
          <w:b/>
          <w:bCs/>
          <w:sz w:val="22"/>
          <w:szCs w:val="22"/>
          <w:lang w:val="pl-PL"/>
        </w:rPr>
        <w:t>.</w:t>
      </w:r>
      <w:r w:rsidRPr="003C0A07">
        <w:rPr>
          <w:rFonts w:asciiTheme="minorHAnsi" w:hAnsiTheme="minorHAnsi"/>
          <w:b/>
          <w:bCs/>
          <w:sz w:val="22"/>
          <w:szCs w:val="22"/>
          <w:lang w:val="pl-PL"/>
        </w:rPr>
        <w:tab/>
      </w:r>
      <w:r w:rsidR="006204E8" w:rsidRPr="003C0A07">
        <w:rPr>
          <w:rFonts w:asciiTheme="minorHAnsi" w:hAnsiTheme="minorHAnsi"/>
          <w:b/>
          <w:bCs/>
          <w:sz w:val="22"/>
          <w:szCs w:val="22"/>
          <w:lang w:val="pl-PL"/>
        </w:rPr>
        <w:t>WIZJA LOKALNA</w:t>
      </w:r>
    </w:p>
    <w:p w14:paraId="7DA526A9" w14:textId="7AA21FF0" w:rsidR="006204E8" w:rsidRPr="003C0A07" w:rsidRDefault="006204E8" w:rsidP="007700AC">
      <w:pPr>
        <w:pStyle w:val="pkt"/>
        <w:spacing w:before="0" w:after="120"/>
        <w:ind w:left="425" w:hanging="28"/>
        <w:contextualSpacing/>
        <w:rPr>
          <w:rFonts w:asciiTheme="minorHAnsi" w:hAnsiTheme="minorHAnsi"/>
          <w:sz w:val="22"/>
          <w:szCs w:val="22"/>
        </w:rPr>
      </w:pPr>
      <w:r w:rsidRPr="003C0A07">
        <w:rPr>
          <w:rFonts w:asciiTheme="minorHAnsi" w:hAnsiTheme="minorHAnsi"/>
          <w:sz w:val="22"/>
          <w:szCs w:val="22"/>
        </w:rPr>
        <w:t xml:space="preserve">Zamawiający informuje, że złożenie oferty </w:t>
      </w:r>
      <w:r w:rsidR="00C760DD" w:rsidRPr="003C0A07">
        <w:rPr>
          <w:rFonts w:asciiTheme="minorHAnsi" w:hAnsiTheme="minorHAnsi"/>
          <w:b/>
          <w:sz w:val="22"/>
          <w:szCs w:val="22"/>
          <w:u w:val="single"/>
        </w:rPr>
        <w:t xml:space="preserve">nie </w:t>
      </w:r>
      <w:r w:rsidRPr="003C0A07">
        <w:rPr>
          <w:rFonts w:asciiTheme="minorHAnsi" w:hAnsiTheme="minorHAnsi"/>
          <w:b/>
          <w:sz w:val="22"/>
          <w:szCs w:val="22"/>
          <w:u w:val="single"/>
        </w:rPr>
        <w:t>musi być</w:t>
      </w:r>
      <w:r w:rsidRPr="003C0A07">
        <w:rPr>
          <w:rFonts w:asciiTheme="minorHAnsi" w:hAnsiTheme="minorHAnsi"/>
          <w:sz w:val="22"/>
          <w:szCs w:val="22"/>
        </w:rPr>
        <w:t xml:space="preserve"> poprzedzone odbyciem wizji lokalnej lub sprawdzeniem dokumentów dotyczących zamówienia jakie znajdują się w dyspozycji Zamawiającego, a jakie będą udostępniane podmiotom zgłaszający</w:t>
      </w:r>
      <w:r w:rsidR="004D44F9" w:rsidRPr="003C0A07">
        <w:rPr>
          <w:rFonts w:asciiTheme="minorHAnsi" w:hAnsiTheme="minorHAnsi"/>
          <w:sz w:val="22"/>
          <w:szCs w:val="22"/>
        </w:rPr>
        <w:t xml:space="preserve">m chęć udziału w postępowaniu. </w:t>
      </w:r>
    </w:p>
    <w:p w14:paraId="43C92BB6" w14:textId="77777777" w:rsidR="00582C38" w:rsidRPr="003C0A07" w:rsidRDefault="00171095" w:rsidP="00B30836">
      <w:pPr>
        <w:pStyle w:val="arimr"/>
        <w:widowControl/>
        <w:pBdr>
          <w:bottom w:val="double" w:sz="4" w:space="1" w:color="auto"/>
        </w:pBdr>
        <w:shd w:val="clear" w:color="auto" w:fill="DAEEF3" w:themeFill="accent5" w:themeFillTint="33"/>
        <w:suppressAutoHyphens/>
        <w:snapToGrid/>
        <w:spacing w:before="360" w:after="40" w:line="240" w:lineRule="auto"/>
        <w:ind w:left="568" w:hanging="568"/>
        <w:rPr>
          <w:rFonts w:asciiTheme="minorHAnsi" w:hAnsiTheme="minorHAnsi"/>
          <w:sz w:val="22"/>
          <w:szCs w:val="22"/>
          <w:lang w:val="pl-PL"/>
        </w:rPr>
      </w:pPr>
      <w:r w:rsidRPr="003C0A07">
        <w:rPr>
          <w:rFonts w:asciiTheme="minorHAnsi" w:hAnsiTheme="minorHAnsi"/>
          <w:b/>
          <w:sz w:val="22"/>
          <w:szCs w:val="22"/>
          <w:lang w:val="pl-PL"/>
        </w:rPr>
        <w:t>VI</w:t>
      </w:r>
      <w:r w:rsidR="00C3337E" w:rsidRPr="003C0A07">
        <w:rPr>
          <w:rFonts w:asciiTheme="minorHAnsi" w:hAnsiTheme="minorHAnsi"/>
          <w:b/>
          <w:sz w:val="22"/>
          <w:szCs w:val="22"/>
          <w:lang w:val="pl-PL"/>
        </w:rPr>
        <w:t>II</w:t>
      </w:r>
      <w:r w:rsidRPr="003C0A07">
        <w:rPr>
          <w:rFonts w:asciiTheme="minorHAnsi" w:hAnsiTheme="minorHAnsi"/>
          <w:b/>
          <w:sz w:val="22"/>
          <w:szCs w:val="22"/>
          <w:lang w:val="pl-PL"/>
        </w:rPr>
        <w:t>.</w:t>
      </w:r>
      <w:r w:rsidRPr="003C0A07">
        <w:rPr>
          <w:rFonts w:asciiTheme="minorHAnsi" w:hAnsiTheme="minorHAnsi"/>
          <w:b/>
          <w:sz w:val="22"/>
          <w:szCs w:val="22"/>
          <w:lang w:val="pl-PL"/>
        </w:rPr>
        <w:tab/>
      </w:r>
      <w:r w:rsidR="00E8086A" w:rsidRPr="003C0A07">
        <w:rPr>
          <w:rFonts w:asciiTheme="minorHAnsi" w:hAnsiTheme="minorHAnsi"/>
          <w:b/>
          <w:sz w:val="22"/>
          <w:szCs w:val="22"/>
          <w:lang w:val="pl-PL"/>
        </w:rPr>
        <w:t>PODWYKO</w:t>
      </w:r>
      <w:r w:rsidR="00CF6AE5" w:rsidRPr="003C0A07">
        <w:rPr>
          <w:rFonts w:asciiTheme="minorHAnsi" w:hAnsiTheme="minorHAnsi"/>
          <w:b/>
          <w:sz w:val="22"/>
          <w:szCs w:val="22"/>
          <w:lang w:val="pl-PL"/>
        </w:rPr>
        <w:t>NAWSTWO</w:t>
      </w:r>
    </w:p>
    <w:p w14:paraId="179ECAF3" w14:textId="77777777" w:rsidR="00251161" w:rsidRPr="003C0A07" w:rsidRDefault="00251161" w:rsidP="00B30836">
      <w:pPr>
        <w:pStyle w:val="pkt"/>
        <w:spacing w:before="0" w:after="0"/>
        <w:ind w:left="426" w:hanging="426"/>
        <w:jc w:val="left"/>
        <w:rPr>
          <w:rFonts w:asciiTheme="minorHAnsi" w:hAnsiTheme="minorHAnsi"/>
          <w:sz w:val="22"/>
          <w:szCs w:val="22"/>
        </w:rPr>
      </w:pPr>
    </w:p>
    <w:p w14:paraId="41DC79FC" w14:textId="6332F976" w:rsidR="00251161" w:rsidRPr="003C0A07" w:rsidRDefault="00251161" w:rsidP="00217530">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sz w:val="22"/>
          <w:szCs w:val="22"/>
        </w:rPr>
        <w:t xml:space="preserve"> </w:t>
      </w:r>
      <w:r w:rsidR="004D44F9" w:rsidRPr="003C0A07">
        <w:rPr>
          <w:rFonts w:asciiTheme="minorHAnsi" w:hAnsiTheme="minorHAnsi"/>
          <w:sz w:val="22"/>
          <w:szCs w:val="22"/>
        </w:rPr>
        <w:tab/>
      </w:r>
      <w:r w:rsidR="00217530">
        <w:t xml:space="preserve">Zamawiający zastrzega konieczność osobistego wykonania usługi </w:t>
      </w:r>
      <w:r w:rsidR="00217530" w:rsidRPr="001152DB">
        <w:rPr>
          <w:b/>
        </w:rPr>
        <w:t xml:space="preserve">w zakresie bezpośredniej stałej i doraźnej ochrony fizycznej na terenie chronionych obiektów – Posterunki Stałe, Patrole i Posterunki doraźne oraz </w:t>
      </w:r>
      <w:r w:rsidR="00217530" w:rsidRPr="001152DB">
        <w:rPr>
          <w:rFonts w:eastAsia="Times New Roman" w:cs="Tahoma"/>
          <w:b/>
          <w:lang w:eastAsia="ar-SA"/>
        </w:rPr>
        <w:t>stały dozór sygnałów przesyłanych, gromadzonych i prz</w:t>
      </w:r>
      <w:r w:rsidR="00217530">
        <w:rPr>
          <w:rFonts w:eastAsia="Times New Roman" w:cs="Tahoma"/>
          <w:b/>
          <w:lang w:eastAsia="ar-SA"/>
        </w:rPr>
        <w:t xml:space="preserve">etwarzanych w elektronicznych </w:t>
      </w:r>
      <w:r w:rsidR="00217530" w:rsidRPr="001152DB">
        <w:rPr>
          <w:rFonts w:eastAsia="Times New Roman" w:cs="Tahoma"/>
          <w:b/>
          <w:lang w:eastAsia="ar-SA"/>
        </w:rPr>
        <w:t>urządzeniach i systemach alarmowych - Uzbrojone Stanowisko Interwencyjne.</w:t>
      </w:r>
      <w:r w:rsidR="00217530" w:rsidRPr="003C0A07" w:rsidDel="00217530">
        <w:rPr>
          <w:rStyle w:val="Odwoaniedokomentarza"/>
          <w:rFonts w:asciiTheme="minorHAnsi" w:hAnsiTheme="minorHAnsi"/>
          <w:sz w:val="22"/>
          <w:szCs w:val="22"/>
        </w:rPr>
        <w:t xml:space="preserve"> </w:t>
      </w:r>
    </w:p>
    <w:p w14:paraId="42408ABE" w14:textId="77777777" w:rsidR="00251161" w:rsidRPr="003C0A07" w:rsidRDefault="00251161" w:rsidP="00217530">
      <w:pPr>
        <w:pStyle w:val="pkt"/>
        <w:spacing w:before="0" w:after="120"/>
        <w:ind w:left="425" w:hanging="425"/>
        <w:contextualSpacing/>
        <w:rPr>
          <w:rFonts w:asciiTheme="minorHAnsi" w:hAnsiTheme="minorHAnsi"/>
          <w:bCs/>
          <w:sz w:val="22"/>
          <w:szCs w:val="22"/>
        </w:rPr>
      </w:pPr>
      <w:r w:rsidRPr="003C0A07">
        <w:rPr>
          <w:rFonts w:asciiTheme="minorHAnsi" w:hAnsiTheme="minorHAnsi"/>
          <w:b/>
          <w:bCs/>
          <w:sz w:val="22"/>
          <w:szCs w:val="22"/>
        </w:rPr>
        <w:t>2.</w:t>
      </w:r>
      <w:r w:rsidRPr="003C0A07">
        <w:rPr>
          <w:rFonts w:asciiTheme="minorHAnsi" w:hAnsiTheme="minorHAnsi"/>
          <w:sz w:val="22"/>
          <w:szCs w:val="22"/>
        </w:rPr>
        <w:tab/>
        <w:t xml:space="preserve">Wykonawca może powierzyć wykonanie części zamówienia podwykonawcy </w:t>
      </w:r>
      <w:r w:rsidRPr="003C0A07">
        <w:rPr>
          <w:rFonts w:asciiTheme="minorHAnsi" w:hAnsiTheme="minorHAnsi"/>
          <w:bCs/>
          <w:sz w:val="22"/>
          <w:szCs w:val="22"/>
        </w:rPr>
        <w:t>w zakresie grup interwencyjnych</w:t>
      </w:r>
      <w:r w:rsidR="00EC2BDD" w:rsidRPr="003C0A07">
        <w:rPr>
          <w:rFonts w:asciiTheme="minorHAnsi" w:hAnsiTheme="minorHAnsi"/>
          <w:bCs/>
          <w:sz w:val="22"/>
          <w:szCs w:val="22"/>
        </w:rPr>
        <w:t xml:space="preserve"> oraz konwojowania</w:t>
      </w:r>
      <w:r w:rsidRPr="003C0A07">
        <w:rPr>
          <w:rFonts w:asciiTheme="minorHAnsi" w:hAnsiTheme="minorHAnsi"/>
          <w:bCs/>
          <w:sz w:val="22"/>
          <w:szCs w:val="22"/>
        </w:rPr>
        <w:t>.</w:t>
      </w:r>
    </w:p>
    <w:p w14:paraId="41177ED4" w14:textId="77777777" w:rsidR="00251161" w:rsidRPr="003C0A07" w:rsidRDefault="00251161" w:rsidP="00217530">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sz w:val="22"/>
          <w:szCs w:val="22"/>
        </w:rPr>
        <w:tab/>
        <w:t>W przypadku powierzenia wykonania części zamówienia podwykonawcy o której mowa w pkt</w:t>
      </w:r>
      <w:r w:rsidR="00F0476C" w:rsidRPr="003C0A07">
        <w:rPr>
          <w:rFonts w:asciiTheme="minorHAnsi" w:hAnsiTheme="minorHAnsi"/>
          <w:sz w:val="22"/>
          <w:szCs w:val="22"/>
        </w:rPr>
        <w:t xml:space="preserve"> </w:t>
      </w:r>
      <w:r w:rsidRPr="003C0A07">
        <w:rPr>
          <w:rFonts w:asciiTheme="minorHAnsi" w:hAnsiTheme="minorHAnsi"/>
          <w:sz w:val="22"/>
          <w:szCs w:val="22"/>
        </w:rPr>
        <w:t>2, Wykonawca zobowiązany jest do wykazania w formularzu ofertowym części zamówienia, której wykonanie zamierza powierzyć podwykonawcom oraz podania przez Wykonawcę nazw (firm) tych podwykonawców.</w:t>
      </w:r>
    </w:p>
    <w:p w14:paraId="3D6962C2"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0EFE7ADB"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w:t>
      </w:r>
      <w:r w:rsidRPr="003C0A07">
        <w:rPr>
          <w:rFonts w:asciiTheme="minorHAnsi" w:hAnsiTheme="minorHAnsi"/>
          <w:sz w:val="22"/>
          <w:szCs w:val="22"/>
        </w:rPr>
        <w:tab/>
        <w:t>Jeżeli zmiana albo rezygnacja z podwykonawcy dotyczy podmiotu, na którego zasoby wykonawca powoływał się, na zasadach okr</w:t>
      </w:r>
      <w:r w:rsidR="009D1B19" w:rsidRPr="003C0A07">
        <w:rPr>
          <w:rFonts w:asciiTheme="minorHAnsi" w:hAnsiTheme="minorHAnsi"/>
          <w:sz w:val="22"/>
          <w:szCs w:val="22"/>
        </w:rPr>
        <w:t>eślonych w niniejszej SWZ</w:t>
      </w:r>
      <w:r w:rsidRPr="003C0A07">
        <w:rPr>
          <w:rFonts w:asciiTheme="minorHAnsi" w:hAnsiTheme="minorHAnsi"/>
          <w:sz w:val="22"/>
          <w:szCs w:val="22"/>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53BBD6E2"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t xml:space="preserve">Jeżeli powierzenie podwykonawcy wykonania części zamówienia na usługi następuje w trakcie jego realizacji, wykonawca na żądanie zamawiającego przedstawi oświadczenie, o którym mowa w art. </w:t>
      </w:r>
      <w:r w:rsidR="00C3337E" w:rsidRPr="003C0A07">
        <w:rPr>
          <w:rFonts w:asciiTheme="minorHAnsi" w:hAnsiTheme="minorHAnsi"/>
          <w:sz w:val="22"/>
          <w:szCs w:val="22"/>
        </w:rPr>
        <w:t>125</w:t>
      </w:r>
      <w:r w:rsidRPr="003C0A07">
        <w:rPr>
          <w:rFonts w:asciiTheme="minorHAnsi" w:hAnsiTheme="minorHAnsi"/>
          <w:sz w:val="22"/>
          <w:szCs w:val="22"/>
        </w:rPr>
        <w:t xml:space="preserve"> ust. 1  P</w:t>
      </w:r>
      <w:r w:rsidR="002D1C0F" w:rsidRPr="003C0A07">
        <w:rPr>
          <w:rFonts w:asciiTheme="minorHAnsi" w:hAnsiTheme="minorHAnsi"/>
          <w:sz w:val="22"/>
          <w:szCs w:val="22"/>
        </w:rPr>
        <w:t>ZP</w:t>
      </w:r>
      <w:r w:rsidR="00C3337E" w:rsidRPr="003C0A07">
        <w:rPr>
          <w:rFonts w:asciiTheme="minorHAnsi" w:hAnsiTheme="minorHAnsi"/>
          <w:sz w:val="22"/>
          <w:szCs w:val="22"/>
        </w:rPr>
        <w:t xml:space="preserve"> lub podmiotowe środki dowodowe dotyczące tego podwykonawcy.</w:t>
      </w:r>
    </w:p>
    <w:p w14:paraId="682F8633" w14:textId="77777777" w:rsidR="00251161"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7.</w:t>
      </w:r>
      <w:r w:rsidRPr="003C0A07">
        <w:rPr>
          <w:rFonts w:asciiTheme="minorHAnsi" w:hAnsiTheme="minorHAnsi"/>
          <w:sz w:val="22"/>
          <w:szCs w:val="22"/>
        </w:rPr>
        <w:tab/>
        <w:t xml:space="preserve">Jeżeli Zamawiający stwierdzi, że wobec danego podwykonawcy zachodzą podstawy wykluczenia, wykonawca obowiązany jest zastąpić tego podwykonawcę lub zrezygnować z powierzenia wykonania części zamówienia podwykonawcy. </w:t>
      </w:r>
    </w:p>
    <w:p w14:paraId="023C342A" w14:textId="290F931E" w:rsidR="006204E8" w:rsidRPr="003C0A07" w:rsidRDefault="00251161" w:rsidP="007700AC">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8.</w:t>
      </w:r>
      <w:r w:rsidRPr="003C0A07">
        <w:rPr>
          <w:rFonts w:asciiTheme="minorHAnsi" w:hAnsiTheme="minorHAnsi"/>
          <w:sz w:val="22"/>
          <w:szCs w:val="22"/>
        </w:rPr>
        <w:tab/>
        <w:t>Powierzenie wykonania części zamówienia podwykonawcom nie zwalnia wykonawcy z odpowiedzialności za należyte wykonanie zamówienia.</w:t>
      </w:r>
    </w:p>
    <w:p w14:paraId="558BA9DB" w14:textId="77777777" w:rsidR="007700AC" w:rsidRPr="003C0A07" w:rsidRDefault="007700AC" w:rsidP="007700AC">
      <w:pPr>
        <w:pStyle w:val="pkt"/>
        <w:spacing w:before="0" w:after="120"/>
        <w:ind w:left="425" w:hanging="425"/>
        <w:contextualSpacing/>
        <w:rPr>
          <w:rFonts w:asciiTheme="minorHAnsi" w:hAnsiTheme="minorHAnsi"/>
          <w:sz w:val="22"/>
          <w:szCs w:val="22"/>
        </w:rPr>
      </w:pPr>
    </w:p>
    <w:p w14:paraId="5AA9D65E" w14:textId="77777777" w:rsidR="00E37F70" w:rsidRPr="003C0A07" w:rsidRDefault="00C3337E" w:rsidP="007700AC">
      <w:pPr>
        <w:pStyle w:val="pkt"/>
        <w:pBdr>
          <w:bottom w:val="double" w:sz="4" w:space="1" w:color="auto"/>
        </w:pBdr>
        <w:shd w:val="clear" w:color="auto" w:fill="DAEEF3" w:themeFill="accent5" w:themeFillTint="33"/>
        <w:spacing w:before="0" w:after="120"/>
        <w:ind w:left="568" w:hanging="568"/>
        <w:contextualSpacing/>
        <w:jc w:val="left"/>
        <w:rPr>
          <w:rFonts w:asciiTheme="minorHAnsi" w:hAnsiTheme="minorHAnsi"/>
          <w:b/>
          <w:sz w:val="22"/>
          <w:szCs w:val="22"/>
        </w:rPr>
      </w:pPr>
      <w:r w:rsidRPr="003C0A07">
        <w:rPr>
          <w:rFonts w:asciiTheme="minorHAnsi" w:hAnsiTheme="minorHAnsi"/>
          <w:b/>
          <w:sz w:val="22"/>
          <w:szCs w:val="22"/>
        </w:rPr>
        <w:t>IX</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5B5095" w:rsidRPr="003C0A07">
        <w:rPr>
          <w:rFonts w:asciiTheme="minorHAnsi" w:hAnsiTheme="minorHAnsi"/>
          <w:b/>
          <w:sz w:val="22"/>
          <w:szCs w:val="22"/>
        </w:rPr>
        <w:t>WARUNKI UDZIAŁU W POSTĘPOWANIU</w:t>
      </w:r>
    </w:p>
    <w:p w14:paraId="4091CD4F" w14:textId="77777777" w:rsidR="008539CF" w:rsidRPr="003C0A07" w:rsidRDefault="00171095" w:rsidP="00DA3A7E">
      <w:pPr>
        <w:pStyle w:val="pkt"/>
        <w:spacing w:before="240" w:after="0"/>
        <w:ind w:left="426" w:hanging="426"/>
        <w:rPr>
          <w:rStyle w:val="TeksttreciPogrubienie"/>
          <w:rFonts w:asciiTheme="minorHAnsi" w:hAnsiTheme="minorHAnsi" w:cs="Times New Roman"/>
          <w:b w:val="0"/>
          <w:bCs w:val="0"/>
          <w:sz w:val="22"/>
          <w:szCs w:val="22"/>
          <w:shd w:val="clear" w:color="auto" w:fill="auto"/>
        </w:rPr>
      </w:pPr>
      <w:r w:rsidRPr="003C0A07">
        <w:rPr>
          <w:rStyle w:val="TeksttreciPogrubienie"/>
          <w:rFonts w:asciiTheme="minorHAnsi" w:hAnsiTheme="minorHAnsi" w:cs="Times New Roman"/>
          <w:bCs w:val="0"/>
          <w:sz w:val="22"/>
          <w:szCs w:val="22"/>
          <w:shd w:val="clear" w:color="auto" w:fill="auto"/>
        </w:rPr>
        <w:lastRenderedPageBreak/>
        <w:t>1.</w:t>
      </w:r>
      <w:r w:rsidRPr="003C0A07">
        <w:rPr>
          <w:rStyle w:val="TeksttreciPogrubienie"/>
          <w:rFonts w:asciiTheme="minorHAnsi" w:hAnsiTheme="minorHAnsi" w:cs="Times New Roman"/>
          <w:bCs w:val="0"/>
          <w:sz w:val="22"/>
          <w:szCs w:val="22"/>
          <w:shd w:val="clear" w:color="auto" w:fill="auto"/>
        </w:rPr>
        <w:tab/>
      </w:r>
      <w:r w:rsidR="003544E7" w:rsidRPr="003C0A07">
        <w:rPr>
          <w:rFonts w:asciiTheme="minorHAnsi" w:hAnsiTheme="minorHAnsi"/>
          <w:sz w:val="22"/>
          <w:szCs w:val="22"/>
        </w:rPr>
        <w:t>O udzielenie zamówienia mogą ubiegać się Wykonawcy, którzy nie podlegają wykluczeniu</w:t>
      </w:r>
      <w:r w:rsidR="00CA06FA" w:rsidRPr="003C0A07">
        <w:rPr>
          <w:rFonts w:asciiTheme="minorHAnsi" w:hAnsiTheme="minorHAnsi"/>
          <w:sz w:val="22"/>
          <w:szCs w:val="22"/>
        </w:rPr>
        <w:t xml:space="preserve"> na zas</w:t>
      </w:r>
      <w:r w:rsidR="00E26154" w:rsidRPr="003C0A07">
        <w:rPr>
          <w:rFonts w:asciiTheme="minorHAnsi" w:hAnsiTheme="minorHAnsi"/>
          <w:sz w:val="22"/>
          <w:szCs w:val="22"/>
        </w:rPr>
        <w:t xml:space="preserve">adach określonych </w:t>
      </w:r>
      <w:r w:rsidR="00C3337E" w:rsidRPr="003C0A07">
        <w:rPr>
          <w:rFonts w:asciiTheme="minorHAnsi" w:hAnsiTheme="minorHAnsi"/>
          <w:sz w:val="22"/>
          <w:szCs w:val="22"/>
        </w:rPr>
        <w:t xml:space="preserve">w Rozdziale </w:t>
      </w:r>
      <w:r w:rsidR="00E26154" w:rsidRPr="003C0A07">
        <w:rPr>
          <w:rFonts w:asciiTheme="minorHAnsi" w:hAnsiTheme="minorHAnsi"/>
          <w:sz w:val="22"/>
          <w:szCs w:val="22"/>
        </w:rPr>
        <w:t>X</w:t>
      </w:r>
      <w:r w:rsidR="00CA06FA" w:rsidRPr="003C0A07">
        <w:rPr>
          <w:rFonts w:asciiTheme="minorHAnsi" w:hAnsiTheme="minorHAnsi"/>
          <w:sz w:val="22"/>
          <w:szCs w:val="22"/>
        </w:rPr>
        <w:t xml:space="preserve"> SWZ,</w:t>
      </w:r>
      <w:r w:rsidR="003544E7" w:rsidRPr="003C0A07">
        <w:rPr>
          <w:rFonts w:asciiTheme="minorHAnsi" w:hAnsiTheme="minorHAnsi"/>
          <w:sz w:val="22"/>
          <w:szCs w:val="22"/>
        </w:rPr>
        <w:t xml:space="preserve"> oraz spełniają określone przez </w:t>
      </w:r>
      <w:r w:rsidR="00334FF0" w:rsidRPr="003C0A07">
        <w:rPr>
          <w:rFonts w:asciiTheme="minorHAnsi" w:hAnsiTheme="minorHAnsi"/>
          <w:sz w:val="22"/>
          <w:szCs w:val="22"/>
        </w:rPr>
        <w:t>Z</w:t>
      </w:r>
      <w:r w:rsidR="003544E7" w:rsidRPr="003C0A07">
        <w:rPr>
          <w:rFonts w:asciiTheme="minorHAnsi" w:hAnsiTheme="minorHAnsi"/>
          <w:sz w:val="22"/>
          <w:szCs w:val="22"/>
        </w:rPr>
        <w:t>amawiającego warunki</w:t>
      </w:r>
      <w:r w:rsidR="003544E7" w:rsidRPr="003C0A07">
        <w:rPr>
          <w:rStyle w:val="TeksttreciPogrubienie"/>
          <w:rFonts w:asciiTheme="minorHAnsi" w:hAnsiTheme="minorHAnsi" w:cs="Times New Roman"/>
          <w:sz w:val="22"/>
          <w:szCs w:val="22"/>
        </w:rPr>
        <w:t xml:space="preserve"> </w:t>
      </w:r>
      <w:r w:rsidR="003544E7" w:rsidRPr="003C0A07">
        <w:rPr>
          <w:rStyle w:val="TeksttreciPogrubienie"/>
          <w:rFonts w:asciiTheme="minorHAnsi" w:hAnsiTheme="minorHAnsi" w:cs="Times New Roman"/>
          <w:b w:val="0"/>
          <w:sz w:val="22"/>
          <w:szCs w:val="22"/>
        </w:rPr>
        <w:t>udziału w postępowaniu.</w:t>
      </w:r>
      <w:bookmarkStart w:id="1" w:name="bookmark3"/>
    </w:p>
    <w:p w14:paraId="347E3587" w14:textId="77777777" w:rsidR="008539CF" w:rsidRPr="003C0A07" w:rsidRDefault="00171095" w:rsidP="00DA3A7E">
      <w:pPr>
        <w:pStyle w:val="pkt"/>
        <w:spacing w:before="0" w:after="0"/>
        <w:ind w:left="426" w:hanging="426"/>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374B1F" w:rsidRPr="003C0A07">
        <w:rPr>
          <w:rFonts w:asciiTheme="minorHAnsi" w:hAnsiTheme="minorHAnsi"/>
          <w:sz w:val="22"/>
          <w:szCs w:val="22"/>
        </w:rPr>
        <w:t>O udzielenie zamówienia mogą ubiegać się Wykonawcy, którzy spełniają warunki dotyczące:</w:t>
      </w:r>
      <w:bookmarkEnd w:id="1"/>
    </w:p>
    <w:p w14:paraId="68D8501C" w14:textId="77777777" w:rsidR="00EC2BDD" w:rsidRPr="003C0A07" w:rsidRDefault="00EC2BDD" w:rsidP="00DA3A7E">
      <w:pPr>
        <w:pStyle w:val="pkt"/>
        <w:spacing w:before="0" w:after="0"/>
        <w:ind w:left="426" w:hanging="426"/>
        <w:rPr>
          <w:rFonts w:asciiTheme="minorHAnsi" w:hAnsiTheme="minorHAnsi"/>
          <w:sz w:val="22"/>
          <w:szCs w:val="22"/>
        </w:rPr>
      </w:pPr>
    </w:p>
    <w:p w14:paraId="4D863ABB" w14:textId="77777777" w:rsidR="008539CF" w:rsidRPr="003C0A07" w:rsidRDefault="00A10A3C" w:rsidP="00DA3A7E">
      <w:pPr>
        <w:pStyle w:val="Teksttreci0"/>
        <w:shd w:val="clear" w:color="auto" w:fill="auto"/>
        <w:spacing w:line="240" w:lineRule="auto"/>
        <w:ind w:left="852" w:right="20" w:hanging="426"/>
        <w:jc w:val="both"/>
        <w:rPr>
          <w:rFonts w:asciiTheme="minorHAnsi" w:hAnsiTheme="minorHAnsi" w:cs="Times New Roman"/>
          <w:b/>
          <w:bCs/>
          <w:sz w:val="22"/>
          <w:szCs w:val="22"/>
          <w:lang w:val="pl-PL"/>
        </w:rPr>
      </w:pPr>
      <w:r w:rsidRPr="003C0A07">
        <w:rPr>
          <w:rFonts w:asciiTheme="minorHAnsi" w:hAnsiTheme="minorHAnsi" w:cs="Times New Roman"/>
          <w:b/>
          <w:bCs/>
          <w:sz w:val="22"/>
          <w:szCs w:val="22"/>
        </w:rPr>
        <w:t>a</w:t>
      </w:r>
      <w:r w:rsidR="00171095" w:rsidRPr="003C0A07">
        <w:rPr>
          <w:rFonts w:asciiTheme="minorHAnsi" w:hAnsiTheme="minorHAnsi" w:cs="Times New Roman"/>
          <w:b/>
          <w:bCs/>
          <w:sz w:val="22"/>
          <w:szCs w:val="22"/>
        </w:rPr>
        <w:t>)</w:t>
      </w:r>
      <w:r w:rsidR="00171095" w:rsidRPr="003C0A07">
        <w:rPr>
          <w:rFonts w:asciiTheme="minorHAnsi" w:hAnsiTheme="minorHAnsi" w:cs="Times New Roman"/>
          <w:b/>
          <w:bCs/>
          <w:sz w:val="22"/>
          <w:szCs w:val="22"/>
        </w:rPr>
        <w:tab/>
      </w:r>
      <w:r w:rsidR="00E26154" w:rsidRPr="003C0A07">
        <w:rPr>
          <w:rFonts w:asciiTheme="minorHAnsi" w:hAnsiTheme="minorHAnsi" w:cs="Times New Roman"/>
          <w:b/>
          <w:bCs/>
          <w:sz w:val="22"/>
          <w:szCs w:val="22"/>
          <w:lang w:val="pl-PL"/>
        </w:rPr>
        <w:t>zdolności do występowania w obrocie gospodarczym</w:t>
      </w:r>
      <w:r w:rsidR="005E7E59" w:rsidRPr="003C0A07">
        <w:rPr>
          <w:rFonts w:asciiTheme="minorHAnsi" w:hAnsiTheme="minorHAnsi" w:cs="Times New Roman"/>
          <w:b/>
          <w:bCs/>
          <w:sz w:val="22"/>
          <w:szCs w:val="22"/>
          <w:lang w:val="pl-PL"/>
        </w:rPr>
        <w:t>:</w:t>
      </w:r>
    </w:p>
    <w:p w14:paraId="3187FBBD" w14:textId="2C486931" w:rsidR="008539CF" w:rsidRPr="003C0A07" w:rsidRDefault="005E7E59" w:rsidP="00DA3A7E">
      <w:pPr>
        <w:pStyle w:val="Teksttreci0"/>
        <w:shd w:val="clear" w:color="auto" w:fill="auto"/>
        <w:spacing w:line="240" w:lineRule="auto"/>
        <w:ind w:left="852" w:right="20" w:firstLine="0"/>
        <w:jc w:val="both"/>
        <w:rPr>
          <w:rFonts w:asciiTheme="minorHAnsi" w:hAnsiTheme="minorHAnsi" w:cs="Times New Roman"/>
          <w:sz w:val="22"/>
          <w:szCs w:val="22"/>
          <w:lang w:val="pl-PL"/>
        </w:rPr>
      </w:pPr>
      <w:r w:rsidRPr="003C0A07">
        <w:rPr>
          <w:rFonts w:asciiTheme="minorHAnsi" w:hAnsiTheme="minorHAnsi" w:cs="Times New Roman"/>
          <w:sz w:val="22"/>
          <w:szCs w:val="22"/>
          <w:lang w:val="pl-PL"/>
        </w:rPr>
        <w:t xml:space="preserve">Zamawiający </w:t>
      </w:r>
      <w:r w:rsidR="00087869" w:rsidRPr="003C0A07">
        <w:rPr>
          <w:rFonts w:asciiTheme="minorHAnsi" w:hAnsiTheme="minorHAnsi" w:cs="Times New Roman"/>
          <w:sz w:val="22"/>
          <w:szCs w:val="22"/>
          <w:lang w:val="pl-PL"/>
        </w:rPr>
        <w:t xml:space="preserve"> nie formułuje warunku udziału w </w:t>
      </w:r>
      <w:r w:rsidR="00FB6727" w:rsidRPr="003C0A07">
        <w:rPr>
          <w:rFonts w:asciiTheme="minorHAnsi" w:hAnsiTheme="minorHAnsi" w:cs="Times New Roman"/>
          <w:sz w:val="22"/>
          <w:szCs w:val="22"/>
          <w:lang w:val="pl-PL"/>
        </w:rPr>
        <w:t>tym zakresie.</w:t>
      </w:r>
    </w:p>
    <w:p w14:paraId="48D15967" w14:textId="77777777" w:rsidR="003930B2" w:rsidRPr="003C0A07" w:rsidRDefault="003930B2" w:rsidP="00DA3A7E">
      <w:pPr>
        <w:pStyle w:val="Teksttreci0"/>
        <w:shd w:val="clear" w:color="auto" w:fill="auto"/>
        <w:spacing w:line="240" w:lineRule="auto"/>
        <w:ind w:left="852" w:right="20" w:firstLine="0"/>
        <w:jc w:val="both"/>
        <w:rPr>
          <w:rFonts w:asciiTheme="minorHAnsi" w:hAnsiTheme="minorHAnsi" w:cs="Times New Roman"/>
          <w:sz w:val="22"/>
          <w:szCs w:val="22"/>
          <w:lang w:val="pl-PL"/>
        </w:rPr>
      </w:pPr>
    </w:p>
    <w:p w14:paraId="225F92CC" w14:textId="77777777" w:rsidR="0004244F" w:rsidRPr="003C0A07" w:rsidRDefault="00A10A3C" w:rsidP="00DA3A7E">
      <w:pPr>
        <w:pStyle w:val="Teksttreci0"/>
        <w:shd w:val="clear" w:color="auto" w:fill="auto"/>
        <w:spacing w:line="240" w:lineRule="auto"/>
        <w:ind w:left="852" w:right="20" w:hanging="426"/>
        <w:jc w:val="both"/>
        <w:rPr>
          <w:rFonts w:asciiTheme="minorHAnsi" w:hAnsiTheme="minorHAnsi" w:cs="Times New Roman"/>
          <w:sz w:val="22"/>
          <w:szCs w:val="22"/>
          <w:lang w:val="pl-PL"/>
        </w:rPr>
      </w:pPr>
      <w:r w:rsidRPr="003C0A07">
        <w:rPr>
          <w:rFonts w:asciiTheme="minorHAnsi" w:hAnsiTheme="minorHAnsi" w:cs="Times New Roman"/>
          <w:b/>
          <w:sz w:val="22"/>
          <w:szCs w:val="22"/>
          <w:lang w:val="pl-PL"/>
        </w:rPr>
        <w:t>b</w:t>
      </w:r>
      <w:r w:rsidR="00171095" w:rsidRPr="003C0A07">
        <w:rPr>
          <w:rFonts w:asciiTheme="minorHAnsi" w:hAnsiTheme="minorHAnsi" w:cs="Times New Roman"/>
          <w:b/>
          <w:sz w:val="22"/>
          <w:szCs w:val="22"/>
          <w:lang w:val="pl-PL"/>
        </w:rPr>
        <w:t>)</w:t>
      </w:r>
      <w:r w:rsidR="00171095" w:rsidRPr="003C0A07">
        <w:rPr>
          <w:rFonts w:asciiTheme="minorHAnsi" w:hAnsiTheme="minorHAnsi" w:cs="Times New Roman"/>
          <w:sz w:val="22"/>
          <w:szCs w:val="22"/>
          <w:lang w:val="pl-PL"/>
        </w:rPr>
        <w:tab/>
      </w:r>
      <w:r w:rsidR="0004244F" w:rsidRPr="003C0A07">
        <w:rPr>
          <w:rFonts w:asciiTheme="minorHAnsi" w:hAnsiTheme="minorHAnsi" w:cs="Times New Roman"/>
          <w:b/>
          <w:sz w:val="22"/>
          <w:szCs w:val="22"/>
          <w:lang w:val="pl-PL"/>
        </w:rPr>
        <w:t>uprawnień do prowadzenia określonej działalności gospodarczej lub zawodowej, o ile wynika to z odrębnych przepisów</w:t>
      </w:r>
      <w:r w:rsidR="0004244F" w:rsidRPr="003C0A07">
        <w:rPr>
          <w:rFonts w:asciiTheme="minorHAnsi" w:hAnsiTheme="minorHAnsi" w:cs="Times New Roman"/>
          <w:sz w:val="22"/>
          <w:szCs w:val="22"/>
          <w:lang w:val="pl-PL"/>
        </w:rPr>
        <w:t>:</w:t>
      </w:r>
    </w:p>
    <w:p w14:paraId="478F4F6F" w14:textId="77777777" w:rsidR="003930B2" w:rsidRPr="003C0A07" w:rsidRDefault="00151001" w:rsidP="00DA3A7E">
      <w:pPr>
        <w:pStyle w:val="Teksttreci0"/>
        <w:shd w:val="clear" w:color="auto" w:fill="auto"/>
        <w:spacing w:line="240" w:lineRule="auto"/>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Warunek ten zostanie uznany za spełniony, jeśli Wykonawca wykaże, że posiada:</w:t>
      </w:r>
    </w:p>
    <w:p w14:paraId="5FE73F6C" w14:textId="2B7E2DA2" w:rsidR="0004244F" w:rsidRPr="003C0A07" w:rsidRDefault="00B94C4D" w:rsidP="00DA3A7E">
      <w:pPr>
        <w:pStyle w:val="Teksttreci0"/>
        <w:shd w:val="clear" w:color="auto" w:fill="auto"/>
        <w:spacing w:line="240" w:lineRule="auto"/>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 xml:space="preserve">ważną </w:t>
      </w:r>
      <w:r w:rsidRPr="003C0A07">
        <w:rPr>
          <w:rFonts w:asciiTheme="minorHAnsi" w:hAnsiTheme="minorHAnsi" w:cs="Times New Roman"/>
          <w:bCs/>
          <w:sz w:val="22"/>
          <w:szCs w:val="22"/>
          <w:lang w:val="pl-PL"/>
        </w:rPr>
        <w:tab/>
        <w:t xml:space="preserve">koncesję MSWiA na prowadzenie działalności gospodarczej w zakresie ochrony osób i mienia </w:t>
      </w:r>
      <w:r w:rsidRPr="003C0A07">
        <w:rPr>
          <w:rFonts w:asciiTheme="minorHAnsi" w:hAnsiTheme="minorHAnsi" w:cs="Times New Roman"/>
          <w:bCs/>
          <w:sz w:val="22"/>
          <w:szCs w:val="22"/>
          <w:lang w:val="pl-PL"/>
        </w:rPr>
        <w:tab/>
        <w:t xml:space="preserve">realizowanych w formie bezpośredniej ochrony fizycznej i zabezpieczenia technicznego, </w:t>
      </w:r>
      <w:r w:rsidRPr="003C0A07">
        <w:rPr>
          <w:rFonts w:asciiTheme="minorHAnsi" w:hAnsiTheme="minorHAnsi" w:cs="Times New Roman"/>
          <w:bCs/>
          <w:sz w:val="22"/>
          <w:szCs w:val="22"/>
          <w:lang w:val="pl-PL"/>
        </w:rPr>
        <w:tab/>
        <w:t xml:space="preserve">uprawniającą do wykonywania działalności określonej w przedmiocie </w:t>
      </w:r>
      <w:r w:rsidRPr="003C0A07">
        <w:rPr>
          <w:rFonts w:asciiTheme="minorHAnsi" w:hAnsiTheme="minorHAnsi" w:cs="Times New Roman"/>
          <w:bCs/>
          <w:sz w:val="22"/>
          <w:szCs w:val="22"/>
          <w:lang w:val="pl-PL"/>
        </w:rPr>
        <w:tab/>
        <w:t xml:space="preserve">zamówienia na terenie </w:t>
      </w:r>
      <w:r w:rsidRPr="003C0A07">
        <w:rPr>
          <w:rFonts w:asciiTheme="minorHAnsi" w:hAnsiTheme="minorHAnsi" w:cs="Times New Roman"/>
          <w:bCs/>
          <w:sz w:val="22"/>
          <w:szCs w:val="22"/>
          <w:lang w:val="pl-PL"/>
        </w:rPr>
        <w:tab/>
        <w:t>całego kraju.</w:t>
      </w:r>
    </w:p>
    <w:p w14:paraId="4578F3DE" w14:textId="77777777" w:rsidR="00DD2DAB" w:rsidRPr="003C0A07" w:rsidRDefault="00DD2DAB" w:rsidP="00DD2DAB">
      <w:pPr>
        <w:pStyle w:val="Teksttreci0"/>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 xml:space="preserve">Uwaga: </w:t>
      </w:r>
    </w:p>
    <w:p w14:paraId="4C305920" w14:textId="77777777" w:rsidR="00DD2DAB" w:rsidRPr="003C0A07" w:rsidRDefault="00DD2DAB" w:rsidP="00DD2DAB">
      <w:pPr>
        <w:pStyle w:val="Teksttreci0"/>
        <w:shd w:val="clear" w:color="auto" w:fill="auto"/>
        <w:spacing w:line="240" w:lineRule="auto"/>
        <w:ind w:left="852" w:right="20" w:firstLine="0"/>
        <w:jc w:val="both"/>
        <w:rPr>
          <w:rFonts w:asciiTheme="minorHAnsi" w:hAnsiTheme="minorHAnsi" w:cs="Times New Roman"/>
          <w:b/>
          <w:sz w:val="22"/>
          <w:szCs w:val="22"/>
          <w:lang w:val="pl-PL"/>
        </w:rPr>
      </w:pPr>
      <w:r w:rsidRPr="003C0A07">
        <w:rPr>
          <w:rFonts w:asciiTheme="minorHAnsi" w:hAnsiTheme="minorHAnsi" w:cs="Times New Roman"/>
          <w:bCs/>
          <w:sz w:val="22"/>
          <w:szCs w:val="22"/>
          <w:lang w:val="pl-PL"/>
        </w:rPr>
        <w:t xml:space="preserve">W przypadku wykonawców wspólnie ubiegających się o zamówienie, zgodnie z art. 117 ust.2 </w:t>
      </w:r>
      <w:r w:rsidR="00035B2F" w:rsidRPr="003C0A07">
        <w:rPr>
          <w:rFonts w:asciiTheme="minorHAnsi" w:hAnsiTheme="minorHAnsi" w:cs="Times New Roman"/>
          <w:bCs/>
          <w:sz w:val="22"/>
          <w:szCs w:val="22"/>
          <w:lang w:val="pl-PL"/>
        </w:rPr>
        <w:t>PZP</w:t>
      </w:r>
      <w:r w:rsidR="005B6F08" w:rsidRPr="003C0A07">
        <w:rPr>
          <w:rFonts w:asciiTheme="minorHAnsi" w:hAnsiTheme="minorHAnsi" w:cs="Times New Roman"/>
          <w:bCs/>
          <w:sz w:val="22"/>
          <w:szCs w:val="22"/>
          <w:lang w:val="pl-PL"/>
        </w:rPr>
        <w:t xml:space="preserve"> </w:t>
      </w:r>
      <w:r w:rsidRPr="003C0A07">
        <w:rPr>
          <w:rFonts w:asciiTheme="minorHAnsi" w:hAnsiTheme="minorHAnsi" w:cs="Times New Roman"/>
          <w:bCs/>
          <w:sz w:val="22"/>
          <w:szCs w:val="22"/>
          <w:lang w:val="pl-PL"/>
        </w:rPr>
        <w:t xml:space="preserve">warunek dotyczący uprawnień do prowadzenia określonej działalności gospodarczej lub zawodowej, o którym mowa w art. 112 ust. 2 pkt 2 </w:t>
      </w:r>
      <w:r w:rsidR="00035B2F" w:rsidRPr="003C0A07">
        <w:rPr>
          <w:rFonts w:asciiTheme="minorHAnsi" w:hAnsiTheme="minorHAnsi" w:cs="Times New Roman"/>
          <w:bCs/>
          <w:sz w:val="22"/>
          <w:szCs w:val="22"/>
          <w:lang w:val="pl-PL"/>
        </w:rPr>
        <w:t xml:space="preserve">PZP </w:t>
      </w:r>
      <w:r w:rsidRPr="003C0A07">
        <w:rPr>
          <w:rFonts w:asciiTheme="minorHAnsi" w:hAnsiTheme="minorHAnsi" w:cs="Times New Roman"/>
          <w:bCs/>
          <w:sz w:val="22"/>
          <w:szCs w:val="22"/>
          <w:lang w:val="pl-PL"/>
        </w:rPr>
        <w:t>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sidRPr="003C0A07">
        <w:rPr>
          <w:rFonts w:asciiTheme="minorHAnsi" w:hAnsiTheme="minorHAnsi" w:cs="Times New Roman"/>
          <w:b/>
          <w:sz w:val="22"/>
          <w:szCs w:val="22"/>
          <w:lang w:val="pl-PL"/>
        </w:rPr>
        <w:t>.</w:t>
      </w:r>
    </w:p>
    <w:p w14:paraId="75D7F36B" w14:textId="77777777" w:rsidR="00DD2DAB" w:rsidRPr="003C0A07" w:rsidRDefault="00DD2DAB" w:rsidP="00DD2DAB">
      <w:pPr>
        <w:pStyle w:val="Teksttreci0"/>
        <w:shd w:val="clear" w:color="auto" w:fill="auto"/>
        <w:spacing w:line="240" w:lineRule="auto"/>
        <w:ind w:left="852" w:right="20" w:firstLine="0"/>
        <w:jc w:val="both"/>
        <w:rPr>
          <w:rFonts w:asciiTheme="minorHAnsi" w:hAnsiTheme="minorHAnsi" w:cs="Times New Roman"/>
          <w:b/>
          <w:sz w:val="22"/>
          <w:szCs w:val="22"/>
          <w:lang w:val="pl-PL"/>
        </w:rPr>
      </w:pPr>
    </w:p>
    <w:p w14:paraId="78A2450E" w14:textId="77777777" w:rsidR="008539CF" w:rsidRPr="003C0A07" w:rsidRDefault="00FD3A64" w:rsidP="00DA3A7E">
      <w:pPr>
        <w:pStyle w:val="Teksttreci0"/>
        <w:shd w:val="clear" w:color="auto" w:fill="auto"/>
        <w:spacing w:line="240" w:lineRule="auto"/>
        <w:ind w:left="852" w:right="20" w:hanging="426"/>
        <w:jc w:val="both"/>
        <w:rPr>
          <w:rFonts w:asciiTheme="minorHAnsi" w:hAnsiTheme="minorHAnsi" w:cs="Times New Roman"/>
          <w:b/>
          <w:sz w:val="22"/>
          <w:szCs w:val="22"/>
          <w:lang w:val="pl-PL"/>
        </w:rPr>
      </w:pPr>
      <w:r w:rsidRPr="003C0A07">
        <w:rPr>
          <w:rFonts w:asciiTheme="minorHAnsi" w:hAnsiTheme="minorHAnsi" w:cs="Times New Roman"/>
          <w:b/>
          <w:bCs/>
          <w:sz w:val="22"/>
          <w:szCs w:val="22"/>
          <w:lang w:val="pl-PL"/>
        </w:rPr>
        <w:t>c</w:t>
      </w:r>
      <w:r w:rsidR="00171095" w:rsidRPr="003C0A07">
        <w:rPr>
          <w:rFonts w:asciiTheme="minorHAnsi" w:hAnsiTheme="minorHAnsi" w:cs="Times New Roman"/>
          <w:b/>
          <w:bCs/>
          <w:sz w:val="22"/>
          <w:szCs w:val="22"/>
          <w:lang w:val="pl-PL"/>
        </w:rPr>
        <w:t>)</w:t>
      </w:r>
      <w:r w:rsidR="00171095" w:rsidRPr="003C0A07">
        <w:rPr>
          <w:rFonts w:asciiTheme="minorHAnsi" w:hAnsiTheme="minorHAnsi" w:cs="Times New Roman"/>
          <w:b/>
          <w:bCs/>
          <w:sz w:val="22"/>
          <w:szCs w:val="22"/>
          <w:lang w:val="pl-PL"/>
        </w:rPr>
        <w:tab/>
      </w:r>
      <w:r w:rsidR="005E7E59" w:rsidRPr="003C0A07">
        <w:rPr>
          <w:rFonts w:asciiTheme="minorHAnsi" w:hAnsiTheme="minorHAnsi" w:cs="Times New Roman"/>
          <w:b/>
          <w:sz w:val="22"/>
          <w:szCs w:val="22"/>
          <w:lang w:val="pl-PL"/>
        </w:rPr>
        <w:t>sytuacji ekonomicznej lub finansowej:</w:t>
      </w:r>
    </w:p>
    <w:p w14:paraId="04402D97" w14:textId="77777777" w:rsidR="003930B2" w:rsidRPr="003C0A07" w:rsidRDefault="00151001" w:rsidP="00FD634A">
      <w:pPr>
        <w:pStyle w:val="Teksttreci0"/>
        <w:shd w:val="clear" w:color="auto" w:fill="auto"/>
        <w:spacing w:line="240" w:lineRule="auto"/>
        <w:ind w:left="852" w:right="20" w:firstLine="0"/>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 xml:space="preserve">Warunek w odniesieniu do sytuacji ekonomicznej lub finansowej zostanie spełniony, jeśli Wykonawca wykaże, że posiada: </w:t>
      </w:r>
    </w:p>
    <w:p w14:paraId="2D21A4F1" w14:textId="77777777" w:rsidR="0095427F" w:rsidRPr="003C0A07" w:rsidRDefault="0095427F" w:rsidP="00DA3A7E">
      <w:pPr>
        <w:pStyle w:val="Teksttreci0"/>
        <w:spacing w:line="240" w:lineRule="auto"/>
        <w:ind w:left="1083" w:right="20" w:hanging="276"/>
        <w:jc w:val="both"/>
        <w:rPr>
          <w:rFonts w:asciiTheme="minorHAnsi" w:hAnsiTheme="minorHAnsi" w:cs="Times New Roman"/>
          <w:bCs/>
          <w:sz w:val="22"/>
          <w:szCs w:val="22"/>
          <w:lang w:val="pl-PL"/>
        </w:rPr>
      </w:pPr>
    </w:p>
    <w:p w14:paraId="7EC17608" w14:textId="3A3DDCE2" w:rsidR="00B94C4D" w:rsidRPr="003C0A07" w:rsidRDefault="00FD3A64" w:rsidP="00DA3A7E">
      <w:pPr>
        <w:pStyle w:val="Teksttreci0"/>
        <w:spacing w:line="240" w:lineRule="auto"/>
        <w:ind w:left="1083" w:right="20" w:hanging="276"/>
        <w:jc w:val="both"/>
        <w:rPr>
          <w:rFonts w:asciiTheme="minorHAnsi" w:hAnsiTheme="minorHAnsi" w:cs="Times New Roman"/>
          <w:b/>
          <w:bCs/>
          <w:sz w:val="22"/>
          <w:szCs w:val="22"/>
          <w:lang w:val="pl-PL"/>
        </w:rPr>
      </w:pPr>
      <w:r w:rsidRPr="003C0A07">
        <w:rPr>
          <w:rFonts w:asciiTheme="minorHAnsi" w:hAnsiTheme="minorHAnsi" w:cs="Times New Roman"/>
          <w:bCs/>
          <w:sz w:val="22"/>
          <w:szCs w:val="22"/>
          <w:lang w:val="pl-PL"/>
        </w:rPr>
        <w:t>i.</w:t>
      </w:r>
      <w:r w:rsidR="00B94C4D" w:rsidRPr="003C0A07">
        <w:rPr>
          <w:rFonts w:asciiTheme="minorHAnsi" w:hAnsiTheme="minorHAnsi" w:cs="Times New Roman"/>
          <w:bCs/>
          <w:sz w:val="22"/>
          <w:szCs w:val="22"/>
          <w:lang w:val="pl-PL"/>
        </w:rPr>
        <w:tab/>
      </w:r>
      <w:r w:rsidR="00151001" w:rsidRPr="003C0A07">
        <w:rPr>
          <w:rFonts w:asciiTheme="minorHAnsi" w:hAnsiTheme="minorHAnsi" w:cs="Times New Roman"/>
          <w:bCs/>
          <w:sz w:val="22"/>
          <w:szCs w:val="22"/>
          <w:lang w:val="pl-PL"/>
        </w:rPr>
        <w:t>u</w:t>
      </w:r>
      <w:r w:rsidR="00B94C4D" w:rsidRPr="003C0A07">
        <w:rPr>
          <w:rFonts w:asciiTheme="minorHAnsi" w:hAnsiTheme="minorHAnsi" w:cs="Times New Roman"/>
          <w:bCs/>
          <w:sz w:val="22"/>
          <w:szCs w:val="22"/>
          <w:lang w:val="pl-PL"/>
        </w:rPr>
        <w:t xml:space="preserve">bezpieczenie odpowiedzialności cywilnej w zakresie prowadzonej działalności związanej z przedmiotem zamówienia, na sumę gwarancyjną min. </w:t>
      </w:r>
      <w:r w:rsidR="004308A5">
        <w:rPr>
          <w:rFonts w:asciiTheme="minorHAnsi" w:hAnsiTheme="minorHAnsi" w:cs="Times New Roman"/>
          <w:b/>
          <w:bCs/>
          <w:sz w:val="22"/>
          <w:szCs w:val="22"/>
          <w:lang w:val="pl-PL"/>
        </w:rPr>
        <w:t>2 300 000</w:t>
      </w:r>
      <w:r w:rsidR="00DE75D2" w:rsidRPr="003C0A07">
        <w:rPr>
          <w:rFonts w:asciiTheme="minorHAnsi" w:hAnsiTheme="minorHAnsi" w:cs="Times New Roman"/>
          <w:b/>
          <w:bCs/>
          <w:sz w:val="22"/>
          <w:szCs w:val="22"/>
          <w:lang w:val="pl-PL"/>
        </w:rPr>
        <w:t xml:space="preserve"> zł</w:t>
      </w:r>
    </w:p>
    <w:p w14:paraId="5EDA11DB" w14:textId="77777777" w:rsidR="0095427F" w:rsidRPr="003C0A07" w:rsidRDefault="0095427F" w:rsidP="00DA3A7E">
      <w:pPr>
        <w:pStyle w:val="Teksttreci0"/>
        <w:spacing w:line="240" w:lineRule="auto"/>
        <w:ind w:left="1083" w:right="20" w:hanging="276"/>
        <w:jc w:val="both"/>
        <w:rPr>
          <w:rFonts w:asciiTheme="minorHAnsi" w:hAnsiTheme="minorHAnsi" w:cs="Times New Roman"/>
          <w:b/>
          <w:bCs/>
          <w:sz w:val="22"/>
          <w:szCs w:val="22"/>
          <w:lang w:val="pl-PL"/>
        </w:rPr>
      </w:pPr>
    </w:p>
    <w:p w14:paraId="6EEBEF9F" w14:textId="46AC6E2A" w:rsidR="004D44F9" w:rsidRPr="003C0A07" w:rsidRDefault="00FD3A64" w:rsidP="0095427F">
      <w:pPr>
        <w:pStyle w:val="Teksttreci0"/>
        <w:shd w:val="clear" w:color="auto" w:fill="auto"/>
        <w:spacing w:line="240" w:lineRule="auto"/>
        <w:ind w:left="1080" w:right="20" w:hanging="228"/>
        <w:jc w:val="both"/>
        <w:rPr>
          <w:rFonts w:asciiTheme="minorHAnsi" w:hAnsiTheme="minorHAnsi" w:cs="Times New Roman"/>
          <w:bCs/>
          <w:sz w:val="22"/>
          <w:szCs w:val="22"/>
          <w:lang w:val="pl-PL"/>
        </w:rPr>
      </w:pPr>
      <w:r w:rsidRPr="003C0A07">
        <w:rPr>
          <w:rFonts w:asciiTheme="minorHAnsi" w:hAnsiTheme="minorHAnsi" w:cs="Times New Roman"/>
          <w:bCs/>
          <w:sz w:val="22"/>
          <w:szCs w:val="22"/>
          <w:lang w:val="pl-PL"/>
        </w:rPr>
        <w:t>ii.</w:t>
      </w:r>
      <w:r w:rsidR="00B94C4D" w:rsidRPr="003C0A07">
        <w:rPr>
          <w:rFonts w:asciiTheme="minorHAnsi" w:hAnsiTheme="minorHAnsi" w:cs="Times New Roman"/>
          <w:bCs/>
          <w:sz w:val="22"/>
          <w:szCs w:val="22"/>
          <w:lang w:val="pl-PL"/>
        </w:rPr>
        <w:tab/>
      </w:r>
      <w:r w:rsidR="00151001" w:rsidRPr="003C0A07">
        <w:rPr>
          <w:rFonts w:asciiTheme="minorHAnsi" w:hAnsiTheme="minorHAnsi" w:cs="Times New Roman"/>
          <w:bCs/>
          <w:sz w:val="22"/>
          <w:szCs w:val="22"/>
          <w:lang w:val="pl-PL"/>
        </w:rPr>
        <w:t xml:space="preserve">środki finansowe lub zdolność kredytową o wartości nie mniejszej niż </w:t>
      </w:r>
      <w:r w:rsidR="004308A5">
        <w:rPr>
          <w:rFonts w:asciiTheme="minorHAnsi" w:hAnsiTheme="minorHAnsi" w:cs="Times New Roman"/>
          <w:b/>
          <w:bCs/>
          <w:sz w:val="22"/>
          <w:szCs w:val="22"/>
          <w:lang w:val="pl-PL"/>
        </w:rPr>
        <w:t>200</w:t>
      </w:r>
      <w:r w:rsidR="00DE75D2" w:rsidRPr="003C0A07">
        <w:rPr>
          <w:rFonts w:asciiTheme="minorHAnsi" w:hAnsiTheme="minorHAnsi" w:cs="Times New Roman"/>
          <w:b/>
          <w:bCs/>
          <w:sz w:val="22"/>
          <w:szCs w:val="22"/>
          <w:lang w:val="pl-PL"/>
        </w:rPr>
        <w:t> 000 zł</w:t>
      </w:r>
      <w:r w:rsidR="00151001" w:rsidRPr="003C0A07">
        <w:rPr>
          <w:rFonts w:asciiTheme="minorHAnsi" w:hAnsiTheme="minorHAnsi" w:cs="Times New Roman"/>
          <w:bCs/>
          <w:sz w:val="22"/>
          <w:szCs w:val="22"/>
          <w:lang w:val="pl-PL"/>
        </w:rPr>
        <w:t xml:space="preserve"> </w:t>
      </w:r>
    </w:p>
    <w:p w14:paraId="6C54AAA2" w14:textId="77777777" w:rsidR="003930B2" w:rsidRPr="003C0A07" w:rsidRDefault="003930B2" w:rsidP="00DA3A7E">
      <w:pPr>
        <w:pStyle w:val="Teksttreci0"/>
        <w:shd w:val="clear" w:color="auto" w:fill="auto"/>
        <w:spacing w:line="240" w:lineRule="auto"/>
        <w:ind w:left="852" w:right="20" w:firstLine="0"/>
        <w:jc w:val="both"/>
        <w:rPr>
          <w:rFonts w:asciiTheme="minorHAnsi" w:hAnsiTheme="minorHAnsi" w:cs="Times New Roman"/>
          <w:b/>
          <w:sz w:val="22"/>
          <w:szCs w:val="22"/>
          <w:lang w:val="pl-PL"/>
        </w:rPr>
      </w:pPr>
    </w:p>
    <w:p w14:paraId="0722FD12" w14:textId="70D96519" w:rsidR="004D44F9" w:rsidRPr="003C0A07" w:rsidRDefault="005E7E59" w:rsidP="00FC58E9">
      <w:pPr>
        <w:pStyle w:val="Teksttreci0"/>
        <w:numPr>
          <w:ilvl w:val="0"/>
          <w:numId w:val="79"/>
        </w:numPr>
        <w:shd w:val="clear" w:color="auto" w:fill="auto"/>
        <w:spacing w:line="240" w:lineRule="auto"/>
        <w:ind w:right="20"/>
        <w:jc w:val="both"/>
        <w:rPr>
          <w:rFonts w:asciiTheme="minorHAnsi" w:hAnsiTheme="minorHAnsi" w:cs="Times New Roman"/>
          <w:b/>
          <w:bCs/>
          <w:sz w:val="22"/>
          <w:szCs w:val="22"/>
          <w:lang w:val="pl-PL"/>
        </w:rPr>
      </w:pPr>
      <w:r w:rsidRPr="003C0A07">
        <w:rPr>
          <w:rFonts w:asciiTheme="minorHAnsi" w:hAnsiTheme="minorHAnsi" w:cs="Times New Roman"/>
          <w:b/>
          <w:bCs/>
          <w:sz w:val="22"/>
          <w:szCs w:val="22"/>
          <w:lang w:val="pl-PL"/>
        </w:rPr>
        <w:t>zdolności technicznej lub zawodowej:</w:t>
      </w:r>
    </w:p>
    <w:p w14:paraId="20E13ACD" w14:textId="5B0715B9" w:rsidR="001D2A83" w:rsidRPr="003C0A07" w:rsidRDefault="001D2A83" w:rsidP="001D2A83">
      <w:pPr>
        <w:pStyle w:val="Teksttreci0"/>
        <w:shd w:val="clear" w:color="auto" w:fill="auto"/>
        <w:spacing w:line="240" w:lineRule="auto"/>
        <w:ind w:left="816" w:right="20" w:firstLine="0"/>
        <w:jc w:val="both"/>
        <w:rPr>
          <w:rFonts w:asciiTheme="minorHAnsi" w:hAnsiTheme="minorHAnsi" w:cs="Times New Roman"/>
          <w:b/>
          <w:bCs/>
          <w:sz w:val="22"/>
          <w:szCs w:val="22"/>
          <w:lang w:val="pl-PL"/>
        </w:rPr>
      </w:pPr>
    </w:p>
    <w:p w14:paraId="39D93013" w14:textId="2AA43F1B" w:rsidR="001D2A83" w:rsidRPr="003C0A07" w:rsidRDefault="001D2A83" w:rsidP="00B41475">
      <w:pPr>
        <w:pStyle w:val="Teksttreci0"/>
        <w:shd w:val="clear" w:color="auto" w:fill="auto"/>
        <w:spacing w:line="240" w:lineRule="auto"/>
        <w:ind w:left="855" w:right="20" w:firstLine="0"/>
        <w:jc w:val="both"/>
        <w:rPr>
          <w:rFonts w:asciiTheme="minorHAnsi" w:hAnsiTheme="minorHAnsi" w:cs="Times New Roman"/>
          <w:b/>
          <w:bCs/>
          <w:sz w:val="22"/>
          <w:szCs w:val="22"/>
          <w:lang w:val="pl-PL"/>
        </w:rPr>
      </w:pPr>
      <w:r w:rsidRPr="003C0A07">
        <w:rPr>
          <w:rFonts w:asciiTheme="minorHAnsi" w:hAnsiTheme="minorHAnsi" w:cs="Times New Roman"/>
          <w:b/>
          <w:bCs/>
          <w:sz w:val="22"/>
          <w:szCs w:val="22"/>
          <w:lang w:val="pl-PL"/>
        </w:rPr>
        <w:t xml:space="preserve">Na potwierdzenie spełnienia warunku w zakresie zdolności technicznej lub zawodowej Zamawiający wymaga, aby Wykonawca wykazał, że posiada minimalne wymagane doświadczenie:  </w:t>
      </w:r>
    </w:p>
    <w:p w14:paraId="64534486" w14:textId="77777777" w:rsidR="003930B2" w:rsidRPr="003C0A07" w:rsidRDefault="003930B2" w:rsidP="00DA3A7E">
      <w:pPr>
        <w:pStyle w:val="Teksttreci0"/>
        <w:shd w:val="clear" w:color="auto" w:fill="auto"/>
        <w:spacing w:line="240" w:lineRule="auto"/>
        <w:ind w:left="852" w:right="20" w:firstLine="0"/>
        <w:jc w:val="both"/>
        <w:rPr>
          <w:rFonts w:asciiTheme="minorHAnsi" w:hAnsiTheme="minorHAnsi" w:cs="Times New Roman"/>
          <w:bCs/>
          <w:sz w:val="22"/>
          <w:szCs w:val="22"/>
          <w:lang w:val="pl-PL"/>
        </w:rPr>
      </w:pPr>
    </w:p>
    <w:p w14:paraId="6978B03A" w14:textId="5B0C1BDA" w:rsidR="00B12201" w:rsidRPr="003C0A07" w:rsidRDefault="00E10ED3" w:rsidP="00FC58E9">
      <w:pPr>
        <w:pStyle w:val="Akapitzlist"/>
        <w:numPr>
          <w:ilvl w:val="0"/>
          <w:numId w:val="62"/>
        </w:numPr>
        <w:autoSpaceDE w:val="0"/>
        <w:autoSpaceDN w:val="0"/>
        <w:adjustRightInd w:val="0"/>
        <w:spacing w:after="120" w:line="240" w:lineRule="auto"/>
        <w:ind w:left="1264" w:hanging="357"/>
        <w:jc w:val="both"/>
        <w:rPr>
          <w:rFonts w:asciiTheme="minorHAnsi" w:hAnsiTheme="minorHAnsi" w:cs="CIDFont+F1"/>
        </w:rPr>
      </w:pPr>
      <w:r w:rsidRPr="003C0A07">
        <w:rPr>
          <w:rFonts w:asciiTheme="minorHAnsi" w:hAnsiTheme="minorHAnsi" w:cs="CIDFont+F1"/>
        </w:rPr>
        <w:t xml:space="preserve">w okresie ostatnich 3 lat </w:t>
      </w:r>
      <w:r w:rsidR="00A72E99" w:rsidRPr="003C0A07">
        <w:rPr>
          <w:rFonts w:asciiTheme="minorHAnsi" w:hAnsiTheme="minorHAnsi" w:cs="CIDFont+F1"/>
        </w:rPr>
        <w:t>liczonych wstecz od dnia, w którym upływa termin</w:t>
      </w:r>
      <w:r w:rsidRPr="003C0A07">
        <w:rPr>
          <w:rFonts w:asciiTheme="minorHAnsi" w:hAnsiTheme="minorHAnsi" w:cs="CIDFont+F1"/>
        </w:rPr>
        <w:t xml:space="preserve"> składania ofert, a jeżeli okres prowadzenia działalności jest krótszy, w tym okresie wykonał należycie lub wykonuje co najmniej 1 usługę polegającą na świadczeniu bezpośredniej ochrony fizycznej w obiektach udostępnianych do zwiedzania, w których gromadzone są dobra kultury narodowej. Zamawiający uzna warunek za spełniony jeżeli w ramach usługi ochroną objęty był przynajmniej 1 obiekt o kubaturze co najmniej 5000 m³ lub zespół obiektów o łącznej kubaturze co najmniej 5000 m³, a usługa była wykonywana nieprzerwanie przez okres nie krótszy niż 12 miesięcy.</w:t>
      </w:r>
    </w:p>
    <w:p w14:paraId="560DA252" w14:textId="5641863C" w:rsidR="00B12201" w:rsidRPr="003C0A07" w:rsidRDefault="00B94C4D" w:rsidP="00FC58E9">
      <w:pPr>
        <w:pStyle w:val="Akapitzlist"/>
        <w:numPr>
          <w:ilvl w:val="0"/>
          <w:numId w:val="62"/>
        </w:numPr>
        <w:autoSpaceDE w:val="0"/>
        <w:autoSpaceDN w:val="0"/>
        <w:adjustRightInd w:val="0"/>
        <w:spacing w:after="120" w:line="240" w:lineRule="auto"/>
        <w:ind w:left="1264" w:hanging="357"/>
        <w:jc w:val="both"/>
        <w:rPr>
          <w:rFonts w:asciiTheme="minorHAnsi" w:hAnsiTheme="minorHAnsi" w:cs="CIDFont+F1"/>
        </w:rPr>
      </w:pPr>
      <w:r w:rsidRPr="003C0A07">
        <w:rPr>
          <w:rFonts w:asciiTheme="minorHAnsi" w:hAnsiTheme="minorHAnsi" w:cs="Times New Roman"/>
          <w:bCs/>
        </w:rPr>
        <w:t xml:space="preserve">w okresie ostatnich 3 lat </w:t>
      </w:r>
      <w:r w:rsidR="001D2A83" w:rsidRPr="003C0A07">
        <w:rPr>
          <w:rFonts w:asciiTheme="minorHAnsi" w:hAnsiTheme="minorHAnsi" w:cs="Times New Roman"/>
          <w:bCs/>
        </w:rPr>
        <w:t>liczonych wstecz od dnia, w którym upływa termin</w:t>
      </w:r>
      <w:r w:rsidRPr="003C0A07">
        <w:rPr>
          <w:rFonts w:asciiTheme="minorHAnsi" w:hAnsiTheme="minorHAnsi" w:cs="Times New Roman"/>
          <w:bCs/>
        </w:rPr>
        <w:t xml:space="preserve"> składania ofert, a jeżeli okres prowadzenia działalności jest krótszy – w tym okresie wykonał należycie lub wykonuje co najmniej 2 usługi, w ramach których wykonali co najmniej po dwa konwoje.</w:t>
      </w:r>
    </w:p>
    <w:p w14:paraId="2AC79406" w14:textId="74786AC3" w:rsidR="001D2A83" w:rsidRPr="003C0A07" w:rsidRDefault="001D2A83" w:rsidP="001D2A83">
      <w:pPr>
        <w:autoSpaceDE w:val="0"/>
        <w:autoSpaceDN w:val="0"/>
        <w:adjustRightInd w:val="0"/>
        <w:spacing w:after="120"/>
        <w:jc w:val="both"/>
        <w:rPr>
          <w:rFonts w:asciiTheme="minorHAnsi" w:hAnsiTheme="minorHAnsi" w:cs="CIDFont+F1"/>
          <w:sz w:val="22"/>
          <w:szCs w:val="22"/>
        </w:rPr>
      </w:pPr>
    </w:p>
    <w:p w14:paraId="4AA4AAEF" w14:textId="0DB3C7DD" w:rsidR="001D2A83" w:rsidRPr="003C0A07" w:rsidRDefault="001D2A83" w:rsidP="00EA2ADE">
      <w:pPr>
        <w:autoSpaceDE w:val="0"/>
        <w:autoSpaceDN w:val="0"/>
        <w:adjustRightInd w:val="0"/>
        <w:spacing w:after="120"/>
        <w:ind w:left="907"/>
        <w:jc w:val="both"/>
        <w:rPr>
          <w:rFonts w:asciiTheme="minorHAnsi" w:hAnsiTheme="minorHAnsi" w:cs="CIDFont+F1"/>
          <w:b/>
          <w:sz w:val="22"/>
          <w:szCs w:val="22"/>
        </w:rPr>
      </w:pPr>
      <w:r w:rsidRPr="003C0A07">
        <w:rPr>
          <w:rFonts w:asciiTheme="minorHAnsi" w:hAnsiTheme="minorHAnsi" w:cs="CIDFont+F1"/>
          <w:b/>
          <w:sz w:val="22"/>
          <w:szCs w:val="22"/>
        </w:rPr>
        <w:lastRenderedPageBreak/>
        <w:t xml:space="preserve">W zakresie dysponowania odpowiednim potencjałem technicznym oraz osobami skierowanymi do realizacji zamówienia umożliwiające realizację  zamówienia na odpowiednim poziomie jakości </w:t>
      </w:r>
      <w:r w:rsidR="00EA2ADE" w:rsidRPr="003C0A07">
        <w:rPr>
          <w:rFonts w:asciiTheme="minorHAnsi" w:hAnsiTheme="minorHAnsi" w:cs="CIDFont+F1"/>
          <w:b/>
          <w:sz w:val="22"/>
          <w:szCs w:val="22"/>
        </w:rPr>
        <w:t>Zamawiający wymaga, aby Wykonawca spełnił następujące oczekiwania:</w:t>
      </w:r>
    </w:p>
    <w:p w14:paraId="4507186A" w14:textId="77777777" w:rsidR="00EA2ADE" w:rsidRPr="003C0A07" w:rsidRDefault="00EA2ADE" w:rsidP="00EA2ADE">
      <w:pPr>
        <w:autoSpaceDE w:val="0"/>
        <w:autoSpaceDN w:val="0"/>
        <w:adjustRightInd w:val="0"/>
        <w:spacing w:after="120"/>
        <w:ind w:left="907"/>
        <w:jc w:val="both"/>
        <w:rPr>
          <w:rFonts w:asciiTheme="minorHAnsi" w:hAnsiTheme="minorHAnsi" w:cs="CIDFont+F1"/>
          <w:b/>
          <w:sz w:val="22"/>
          <w:szCs w:val="22"/>
        </w:rPr>
      </w:pPr>
    </w:p>
    <w:p w14:paraId="64190A4A" w14:textId="4F3BE4D5" w:rsidR="007A5142" w:rsidRPr="003C0A07" w:rsidRDefault="007A5142" w:rsidP="00FC58E9">
      <w:pPr>
        <w:pStyle w:val="Akapitzlist"/>
        <w:numPr>
          <w:ilvl w:val="0"/>
          <w:numId w:val="78"/>
        </w:numPr>
        <w:autoSpaceDE w:val="0"/>
        <w:autoSpaceDN w:val="0"/>
        <w:adjustRightInd w:val="0"/>
        <w:spacing w:after="120"/>
        <w:jc w:val="both"/>
        <w:rPr>
          <w:rFonts w:asciiTheme="minorHAnsi" w:hAnsiTheme="minorHAnsi" w:cs="CIDFont+F1"/>
        </w:rPr>
      </w:pPr>
      <w:r w:rsidRPr="003C0A07">
        <w:rPr>
          <w:rFonts w:asciiTheme="minorHAnsi" w:hAnsiTheme="minorHAnsi"/>
          <w:bCs/>
        </w:rPr>
        <w:t xml:space="preserve">Dysponuje lub będzie dysponował osobami zdolnymi do wykonania </w:t>
      </w:r>
      <w:r w:rsidR="00DA3A7E" w:rsidRPr="003C0A07">
        <w:rPr>
          <w:rFonts w:asciiTheme="minorHAnsi" w:hAnsiTheme="minorHAnsi"/>
          <w:bCs/>
        </w:rPr>
        <w:t xml:space="preserve">   </w:t>
      </w:r>
      <w:r w:rsidRPr="003C0A07">
        <w:rPr>
          <w:rFonts w:asciiTheme="minorHAnsi" w:hAnsiTheme="minorHAnsi"/>
          <w:bCs/>
        </w:rPr>
        <w:t xml:space="preserve">zamówienia, w tym co najmniej: </w:t>
      </w:r>
      <w:r w:rsidR="00EA2ADE" w:rsidRPr="003C0A07">
        <w:rPr>
          <w:rFonts w:asciiTheme="minorHAnsi" w:hAnsiTheme="minorHAnsi"/>
          <w:bCs/>
        </w:rPr>
        <w:t xml:space="preserve">  </w:t>
      </w:r>
    </w:p>
    <w:p w14:paraId="2D181E14" w14:textId="77777777" w:rsidR="007F45A8" w:rsidRPr="003C0A07" w:rsidRDefault="007F45A8" w:rsidP="007C6718">
      <w:pPr>
        <w:jc w:val="center"/>
        <w:rPr>
          <w:rFonts w:asciiTheme="minorHAnsi" w:hAnsiTheme="minorHAnsi"/>
          <w:sz w:val="22"/>
          <w:szCs w:val="22"/>
        </w:rPr>
      </w:pPr>
    </w:p>
    <w:p w14:paraId="212DEE3F" w14:textId="64CB3AEC" w:rsidR="007F45A8" w:rsidRPr="003C0A07" w:rsidRDefault="007F45A8" w:rsidP="00FC58E9">
      <w:pPr>
        <w:numPr>
          <w:ilvl w:val="0"/>
          <w:numId w:val="80"/>
        </w:numPr>
        <w:shd w:val="clear" w:color="auto" w:fill="FFFFFF"/>
        <w:tabs>
          <w:tab w:val="left" w:pos="567"/>
        </w:tabs>
        <w:jc w:val="both"/>
        <w:rPr>
          <w:rFonts w:asciiTheme="minorHAnsi" w:hAnsiTheme="minorHAnsi" w:cs="Calibri"/>
          <w:sz w:val="22"/>
          <w:szCs w:val="22"/>
          <w:lang w:val="x-none"/>
        </w:rPr>
      </w:pPr>
      <w:r w:rsidRPr="003C0A07">
        <w:rPr>
          <w:rFonts w:asciiTheme="minorHAnsi" w:hAnsiTheme="minorHAnsi" w:cs="Calibri"/>
          <w:b/>
          <w:sz w:val="22"/>
          <w:szCs w:val="22"/>
        </w:rPr>
        <w:t>54 pracownikami ochrony fizycznej</w:t>
      </w:r>
      <w:r w:rsidR="009C72E9" w:rsidRPr="003C0A07">
        <w:rPr>
          <w:rFonts w:asciiTheme="minorHAnsi" w:hAnsiTheme="minorHAnsi" w:cs="Calibri"/>
          <w:b/>
          <w:sz w:val="22"/>
          <w:szCs w:val="22"/>
        </w:rPr>
        <w:t>, w tym 24 osobami wchodzącymi w skład grup interwencyjnych</w:t>
      </w:r>
      <w:r w:rsidRPr="003C0A07">
        <w:rPr>
          <w:rFonts w:asciiTheme="minorHAnsi" w:hAnsiTheme="minorHAnsi" w:cs="Calibri"/>
          <w:b/>
          <w:sz w:val="22"/>
          <w:szCs w:val="22"/>
        </w:rPr>
        <w:t xml:space="preserve"> posiadających wpis na listę kwalifikowanych pracowników ochrony fizycznej</w:t>
      </w:r>
      <w:r w:rsidRPr="003C0A07">
        <w:rPr>
          <w:rFonts w:asciiTheme="minorHAnsi" w:hAnsiTheme="minorHAnsi" w:cs="Calibri"/>
          <w:sz w:val="22"/>
          <w:szCs w:val="22"/>
        </w:rPr>
        <w:t xml:space="preserve"> zgodnie z ustawą o ochronie osób i mienia z dnia 22 sierpnia 1997 r. ( Dz.U. z 2021, poz.  1995 t .j. z późniejszymi zm. ).</w:t>
      </w:r>
      <w:r w:rsidRPr="003C0A07">
        <w:rPr>
          <w:rFonts w:asciiTheme="minorHAnsi" w:hAnsiTheme="minorHAnsi" w:cs="Calibri"/>
          <w:b/>
          <w:sz w:val="22"/>
          <w:szCs w:val="22"/>
        </w:rPr>
        <w:t xml:space="preserve"> </w:t>
      </w:r>
    </w:p>
    <w:p w14:paraId="63A04A52" w14:textId="77777777" w:rsidR="00A81DFE" w:rsidRPr="003C0A07" w:rsidRDefault="00A81DFE" w:rsidP="00A81DFE">
      <w:pPr>
        <w:shd w:val="clear" w:color="auto" w:fill="FFFFFF"/>
        <w:tabs>
          <w:tab w:val="left" w:pos="567"/>
        </w:tabs>
        <w:ind w:left="1494"/>
        <w:jc w:val="both"/>
        <w:rPr>
          <w:rFonts w:asciiTheme="minorHAnsi" w:hAnsiTheme="minorHAnsi" w:cs="Calibri"/>
          <w:sz w:val="22"/>
          <w:szCs w:val="22"/>
          <w:lang w:val="x-none"/>
        </w:rPr>
      </w:pPr>
    </w:p>
    <w:p w14:paraId="57300F23" w14:textId="020C8920" w:rsidR="00C35206" w:rsidRPr="003C0A07" w:rsidRDefault="007F45A8" w:rsidP="00FC58E9">
      <w:pPr>
        <w:pStyle w:val="Akapitzlist"/>
        <w:numPr>
          <w:ilvl w:val="0"/>
          <w:numId w:val="80"/>
        </w:numPr>
        <w:shd w:val="clear" w:color="auto" w:fill="FFFFFF"/>
        <w:tabs>
          <w:tab w:val="left" w:pos="567"/>
        </w:tabs>
        <w:jc w:val="both"/>
        <w:rPr>
          <w:rFonts w:asciiTheme="minorHAnsi" w:hAnsiTheme="minorHAnsi"/>
          <w:lang w:val="x-none"/>
        </w:rPr>
      </w:pPr>
      <w:r w:rsidRPr="003C0A07">
        <w:rPr>
          <w:rFonts w:asciiTheme="minorHAnsi" w:hAnsiTheme="minorHAnsi"/>
          <w:b/>
        </w:rPr>
        <w:t>8 pracownikami ochrony zgodnie z art. 31 ustawy</w:t>
      </w:r>
      <w:r w:rsidRPr="003C0A07">
        <w:rPr>
          <w:rFonts w:asciiTheme="minorHAnsi" w:hAnsiTheme="minorHAnsi"/>
        </w:rPr>
        <w:t xml:space="preserve"> o ochronie osób i mienia z dnia 22 sierpnia 1997 r ( Dz.U. z 2020, poz.  838 t .j. z późniejszymi zm. ).</w:t>
      </w:r>
      <w:r w:rsidRPr="003C0A07">
        <w:rPr>
          <w:rFonts w:asciiTheme="minorHAnsi" w:hAnsiTheme="minorHAnsi"/>
          <w:b/>
        </w:rPr>
        <w:t xml:space="preserve"> </w:t>
      </w:r>
    </w:p>
    <w:p w14:paraId="69C18DB9" w14:textId="2CA25FAA" w:rsidR="00C35206" w:rsidRPr="003C0A07" w:rsidRDefault="00C35206" w:rsidP="00FC58E9">
      <w:pPr>
        <w:numPr>
          <w:ilvl w:val="0"/>
          <w:numId w:val="80"/>
        </w:numPr>
        <w:shd w:val="clear" w:color="auto" w:fill="FFFFFF"/>
        <w:tabs>
          <w:tab w:val="left" w:pos="567"/>
        </w:tabs>
        <w:jc w:val="both"/>
        <w:rPr>
          <w:rFonts w:asciiTheme="minorHAnsi" w:hAnsiTheme="minorHAnsi" w:cs="Calibri"/>
          <w:sz w:val="22"/>
          <w:szCs w:val="22"/>
          <w:lang w:val="x-none"/>
        </w:rPr>
      </w:pPr>
      <w:r w:rsidRPr="003C0A07">
        <w:rPr>
          <w:rFonts w:asciiTheme="minorHAnsi" w:hAnsiTheme="minorHAnsi" w:cs="Calibri"/>
          <w:b/>
          <w:sz w:val="22"/>
          <w:szCs w:val="22"/>
        </w:rPr>
        <w:t xml:space="preserve">2 pracownikami wpisanymi na listę kwalifikowanych pracowników zabezpieczenia technicznego </w:t>
      </w:r>
      <w:r w:rsidRPr="003C0A07">
        <w:rPr>
          <w:rFonts w:asciiTheme="minorHAnsi" w:hAnsiTheme="minorHAnsi" w:cs="Calibri"/>
          <w:sz w:val="22"/>
          <w:szCs w:val="22"/>
        </w:rPr>
        <w:t>zgodnie z  ustawą o ochronie osób i mienia z dnia 22 sierpnia 1997 r ( Dz.U. z 2020, poz.  838 t. j. z późn. zm. ).</w:t>
      </w:r>
    </w:p>
    <w:p w14:paraId="6C3CC0F1" w14:textId="6C457AFB" w:rsidR="00EA2ADE" w:rsidRPr="003C0A07" w:rsidRDefault="00EA2ADE" w:rsidP="00EA2ADE">
      <w:pPr>
        <w:shd w:val="clear" w:color="auto" w:fill="FFFFFF"/>
        <w:tabs>
          <w:tab w:val="left" w:pos="567"/>
        </w:tabs>
        <w:spacing w:after="160" w:line="200" w:lineRule="atLeast"/>
        <w:jc w:val="both"/>
        <w:rPr>
          <w:rFonts w:asciiTheme="minorHAnsi" w:hAnsiTheme="minorHAnsi" w:cs="Calibri"/>
          <w:sz w:val="22"/>
          <w:szCs w:val="22"/>
          <w:lang w:val="x-none"/>
        </w:rPr>
      </w:pPr>
    </w:p>
    <w:p w14:paraId="408BF275" w14:textId="2C6C6F7A" w:rsidR="00EA2ADE" w:rsidRPr="003C0A07" w:rsidRDefault="00162135" w:rsidP="00FC58E9">
      <w:pPr>
        <w:pStyle w:val="Akapitzlist"/>
        <w:numPr>
          <w:ilvl w:val="0"/>
          <w:numId w:val="78"/>
        </w:numPr>
        <w:shd w:val="clear" w:color="auto" w:fill="FFFFFF"/>
        <w:tabs>
          <w:tab w:val="left" w:pos="567"/>
        </w:tabs>
        <w:spacing w:after="160" w:line="200" w:lineRule="atLeast"/>
        <w:jc w:val="both"/>
        <w:rPr>
          <w:rFonts w:asciiTheme="minorHAnsi" w:hAnsiTheme="minorHAnsi"/>
          <w:lang w:val="x-none"/>
        </w:rPr>
      </w:pPr>
      <w:r w:rsidRPr="003C0A07">
        <w:rPr>
          <w:rFonts w:asciiTheme="minorHAnsi" w:hAnsiTheme="minorHAnsi"/>
        </w:rPr>
        <w:t xml:space="preserve">Dysponuje lub będzie dysponował następującymi narzędziami i sprzętem niezbędnymi do wykonania zamówienia, w tym co najmniej: </w:t>
      </w:r>
    </w:p>
    <w:p w14:paraId="6FBAC2A2" w14:textId="77777777" w:rsidR="00162135" w:rsidRPr="003C0A07" w:rsidRDefault="00162135" w:rsidP="00162135">
      <w:pPr>
        <w:pStyle w:val="Akapitzlist"/>
        <w:shd w:val="clear" w:color="auto" w:fill="FFFFFF"/>
        <w:tabs>
          <w:tab w:val="left" w:pos="567"/>
        </w:tabs>
        <w:spacing w:after="160" w:line="200" w:lineRule="atLeast"/>
        <w:ind w:left="1329"/>
        <w:jc w:val="both"/>
        <w:rPr>
          <w:rFonts w:asciiTheme="minorHAnsi" w:hAnsiTheme="minorHAnsi"/>
          <w:lang w:val="x-none"/>
        </w:rPr>
      </w:pPr>
    </w:p>
    <w:p w14:paraId="6D71DDF6" w14:textId="47141C07" w:rsidR="00AA105A" w:rsidRPr="003C0A07" w:rsidRDefault="00C35206" w:rsidP="00FC58E9">
      <w:pPr>
        <w:pStyle w:val="Akapitzlist"/>
        <w:numPr>
          <w:ilvl w:val="0"/>
          <w:numId w:val="81"/>
        </w:numPr>
        <w:jc w:val="both"/>
        <w:rPr>
          <w:rFonts w:asciiTheme="minorHAnsi" w:eastAsia="Times New Roman" w:hAnsiTheme="minorHAnsi"/>
        </w:rPr>
      </w:pPr>
      <w:r w:rsidRPr="003C0A07">
        <w:rPr>
          <w:rFonts w:asciiTheme="minorHAnsi" w:eastAsia="Times New Roman" w:hAnsiTheme="minorHAnsi"/>
          <w:b/>
          <w:lang w:val="x-none"/>
        </w:rPr>
        <w:t xml:space="preserve">magazynem do przechowywania broni, </w:t>
      </w:r>
      <w:r w:rsidRPr="003C0A07">
        <w:rPr>
          <w:rFonts w:asciiTheme="minorHAnsi" w:eastAsia="Times New Roman" w:hAnsiTheme="minorHAnsi"/>
          <w:lang w:val="x-none"/>
        </w:rPr>
        <w:t>spełniającym wymagania techniczne magazynu</w:t>
      </w:r>
      <w:r w:rsidRPr="003C0A07">
        <w:rPr>
          <w:rFonts w:asciiTheme="minorHAnsi" w:eastAsia="Times New Roman" w:hAnsiTheme="minorHAnsi"/>
        </w:rPr>
        <w:t xml:space="preserve"> </w:t>
      </w:r>
      <w:r w:rsidRPr="003C0A07">
        <w:rPr>
          <w:rFonts w:asciiTheme="minorHAnsi" w:eastAsia="Times New Roman" w:hAnsiTheme="minorHAnsi"/>
          <w:lang w:val="x-none"/>
        </w:rPr>
        <w:t xml:space="preserve"> i sposobu zabezpieczenia broni i amunicji, o których mowa w Rozporządzeniu Ministra Spraw Wewnętrznych i Administracji z dnia 21 października 2011 r. </w:t>
      </w:r>
      <w:r w:rsidRPr="003C0A07">
        <w:rPr>
          <w:rFonts w:asciiTheme="minorHAnsi" w:eastAsia="Times New Roman" w:hAnsiTheme="minorHAnsi"/>
        </w:rPr>
        <w:t>w</w:t>
      </w:r>
      <w:r w:rsidRPr="003C0A07">
        <w:rPr>
          <w:rFonts w:asciiTheme="minorHAnsi" w:eastAsia="Times New Roman" w:hAnsiTheme="minorHAnsi"/>
          <w:lang w:val="x-none"/>
        </w:rPr>
        <w:t xml:space="preserve"> sprawie zasad uzbrojenia specjalistycznych uzbrojonych formacji ochronnych i warunków przechowywania oraz ewidencjonowania broni i amunicji</w:t>
      </w:r>
      <w:r w:rsidRPr="003C0A07">
        <w:rPr>
          <w:rFonts w:asciiTheme="minorHAnsi" w:eastAsia="Times New Roman" w:hAnsiTheme="minorHAnsi"/>
        </w:rPr>
        <w:t xml:space="preserve"> (</w:t>
      </w:r>
      <w:r w:rsidRPr="003C0A07">
        <w:rPr>
          <w:rFonts w:asciiTheme="minorHAnsi" w:eastAsia="Times New Roman" w:hAnsiTheme="minorHAnsi"/>
          <w:lang w:val="x-none"/>
        </w:rPr>
        <w:t>Dz.U.2015.992</w:t>
      </w:r>
      <w:r w:rsidRPr="003C0A07">
        <w:rPr>
          <w:rFonts w:asciiTheme="minorHAnsi" w:eastAsia="Times New Roman" w:hAnsiTheme="minorHAnsi"/>
        </w:rPr>
        <w:t xml:space="preserve"> ze zm.)</w:t>
      </w:r>
      <w:r w:rsidRPr="003C0A07">
        <w:rPr>
          <w:rFonts w:asciiTheme="minorHAnsi" w:eastAsia="Times New Roman" w:hAnsiTheme="minorHAnsi"/>
          <w:lang w:val="x-none"/>
        </w:rPr>
        <w:t>;</w:t>
      </w:r>
    </w:p>
    <w:p w14:paraId="3823CFB0" w14:textId="7796AE9C" w:rsidR="00162135" w:rsidRPr="003C0A07" w:rsidRDefault="00C35206" w:rsidP="00FC58E9">
      <w:pPr>
        <w:pStyle w:val="Akapitzlist"/>
        <w:numPr>
          <w:ilvl w:val="0"/>
          <w:numId w:val="81"/>
        </w:numPr>
        <w:jc w:val="both"/>
        <w:rPr>
          <w:rFonts w:asciiTheme="minorHAnsi" w:eastAsia="Times New Roman" w:hAnsiTheme="minorHAnsi"/>
        </w:rPr>
      </w:pPr>
      <w:r w:rsidRPr="003C0A07">
        <w:rPr>
          <w:rFonts w:asciiTheme="minorHAnsi" w:eastAsia="Times New Roman" w:hAnsiTheme="minorHAnsi"/>
          <w:b/>
        </w:rPr>
        <w:t>uzbrojonym stanowiskiem interwencyjnym USI,</w:t>
      </w:r>
      <w:r w:rsidRPr="003C0A07">
        <w:rPr>
          <w:rFonts w:asciiTheme="minorHAnsi" w:eastAsia="Times New Roman" w:hAnsiTheme="minorHAnsi"/>
        </w:rPr>
        <w:t xml:space="preserve"> obsługiwanym przez uprawniony personel, dozorującym sygnały włamania i napadu oraz zagrożenia pożarowego z rejonu, w którym zlokalizowane są ochraniane obiekty MNS;</w:t>
      </w:r>
    </w:p>
    <w:p w14:paraId="1EE10F8C" w14:textId="6524A71D" w:rsidR="009242E6" w:rsidRPr="003C0A07" w:rsidRDefault="00C35206" w:rsidP="00FC58E9">
      <w:pPr>
        <w:pStyle w:val="Akapitzlist"/>
        <w:numPr>
          <w:ilvl w:val="0"/>
          <w:numId w:val="81"/>
        </w:numPr>
        <w:shd w:val="clear" w:color="auto" w:fill="FFFFFF"/>
        <w:tabs>
          <w:tab w:val="left" w:pos="567"/>
        </w:tabs>
        <w:spacing w:after="160" w:line="200" w:lineRule="atLeast"/>
        <w:jc w:val="both"/>
        <w:rPr>
          <w:rFonts w:asciiTheme="minorHAnsi" w:eastAsia="Times New Roman" w:hAnsiTheme="minorHAnsi"/>
          <w:lang w:val="x-none"/>
        </w:rPr>
      </w:pPr>
      <w:r w:rsidRPr="003C0A07">
        <w:rPr>
          <w:rFonts w:asciiTheme="minorHAnsi" w:eastAsia="Times New Roman" w:hAnsiTheme="minorHAnsi"/>
          <w:lang w:val="x-none"/>
        </w:rPr>
        <w:t xml:space="preserve">co najmniej </w:t>
      </w:r>
      <w:r w:rsidRPr="003C0A07">
        <w:rPr>
          <w:rFonts w:asciiTheme="minorHAnsi" w:eastAsia="Times New Roman" w:hAnsiTheme="minorHAnsi"/>
          <w:b/>
          <w:lang w:val="x-none"/>
        </w:rPr>
        <w:t>dwutorowym systemem transmisji sygnałów o zagrożeniach włamaniem, napadem</w:t>
      </w:r>
      <w:r w:rsidRPr="003C0A07">
        <w:rPr>
          <w:rFonts w:asciiTheme="minorHAnsi" w:eastAsia="Times New Roman" w:hAnsiTheme="minorHAnsi"/>
          <w:lang w:val="x-none"/>
        </w:rPr>
        <w:t xml:space="preserve"> </w:t>
      </w:r>
      <w:r w:rsidRPr="003C0A07">
        <w:rPr>
          <w:rFonts w:asciiTheme="minorHAnsi" w:eastAsia="Times New Roman" w:hAnsiTheme="minorHAnsi"/>
          <w:b/>
        </w:rPr>
        <w:t>oraz pożar</w:t>
      </w:r>
      <w:r w:rsidRPr="003C0A07">
        <w:rPr>
          <w:rFonts w:asciiTheme="minorHAnsi" w:eastAsia="Times New Roman" w:hAnsiTheme="minorHAnsi"/>
        </w:rPr>
        <w:t xml:space="preserve"> </w:t>
      </w:r>
      <w:r w:rsidRPr="003C0A07">
        <w:rPr>
          <w:rFonts w:asciiTheme="minorHAnsi" w:eastAsia="Times New Roman" w:hAnsiTheme="minorHAnsi"/>
          <w:lang w:val="x-none"/>
        </w:rPr>
        <w:t>–</w:t>
      </w:r>
      <w:r w:rsidRPr="003C0A07">
        <w:rPr>
          <w:rFonts w:asciiTheme="minorHAnsi" w:eastAsia="Times New Roman" w:hAnsiTheme="minorHAnsi"/>
        </w:rPr>
        <w:t xml:space="preserve"> odbywający się dwutorowo za pomocą nadajników radiowych na wydzielonej częstotliwości oraz nadajników GPRS;</w:t>
      </w:r>
    </w:p>
    <w:p w14:paraId="2967CB9D" w14:textId="5159DEEB" w:rsidR="00C35206" w:rsidRPr="003C0A07" w:rsidRDefault="00C35206" w:rsidP="00FC58E9">
      <w:pPr>
        <w:pStyle w:val="Akapitzlist"/>
        <w:numPr>
          <w:ilvl w:val="0"/>
          <w:numId w:val="81"/>
        </w:numPr>
        <w:shd w:val="clear" w:color="auto" w:fill="FFFFFF"/>
        <w:tabs>
          <w:tab w:val="left" w:pos="567"/>
        </w:tabs>
        <w:spacing w:after="160" w:line="200" w:lineRule="atLeast"/>
        <w:jc w:val="both"/>
        <w:rPr>
          <w:rFonts w:asciiTheme="minorHAnsi" w:eastAsia="Times New Roman" w:hAnsiTheme="minorHAnsi"/>
          <w:strike/>
        </w:rPr>
      </w:pPr>
      <w:r w:rsidRPr="003C0A07">
        <w:rPr>
          <w:rFonts w:asciiTheme="minorHAnsi" w:eastAsia="Times New Roman" w:hAnsiTheme="minorHAnsi"/>
        </w:rPr>
        <w:t xml:space="preserve">co najmniej </w:t>
      </w:r>
      <w:r w:rsidRPr="003C0A07">
        <w:rPr>
          <w:rFonts w:asciiTheme="minorHAnsi" w:eastAsia="Times New Roman" w:hAnsiTheme="minorHAnsi"/>
          <w:b/>
        </w:rPr>
        <w:t>sześcioma uzbrojonymi dwuosobowymi grupami interwencyjnymi (GI)</w:t>
      </w:r>
      <w:r w:rsidR="00DD3F88" w:rsidRPr="003C0A07">
        <w:rPr>
          <w:rFonts w:asciiTheme="minorHAnsi" w:eastAsia="Times New Roman" w:hAnsiTheme="minorHAnsi"/>
          <w:b/>
        </w:rPr>
        <w:t>, zgodnie z osobami wskazywanymi w wykazie osób</w:t>
      </w:r>
      <w:r w:rsidRPr="003C0A07">
        <w:rPr>
          <w:rFonts w:asciiTheme="minorHAnsi" w:eastAsia="Times New Roman" w:hAnsiTheme="minorHAnsi"/>
        </w:rPr>
        <w:t xml:space="preserve"> wyposażonymi w broń palną krótką oraz środki   łączności wykorzystujące dwa różne systemy transmisji informacji /np. Telefon GSM i własne łącze radiowe na wydzielonej częstotliwości. </w:t>
      </w:r>
    </w:p>
    <w:p w14:paraId="39149241" w14:textId="10EFC109" w:rsidR="008606F7" w:rsidRPr="003C0A07" w:rsidRDefault="00171095" w:rsidP="00C35206">
      <w:pPr>
        <w:pStyle w:val="Nagwek31"/>
        <w:keepNext/>
        <w:keepLines/>
        <w:spacing w:line="240" w:lineRule="auto"/>
        <w:ind w:left="426" w:right="20" w:hanging="426"/>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sz w:val="22"/>
          <w:szCs w:val="22"/>
        </w:rPr>
        <w:tab/>
      </w:r>
      <w:r w:rsidR="008606F7" w:rsidRPr="003C0A07">
        <w:rPr>
          <w:rFonts w:asciiTheme="minorHAnsi" w:hAnsiTheme="minorHAnsi"/>
          <w:sz w:val="22"/>
          <w:szCs w:val="22"/>
        </w:rPr>
        <w:t>Ocena spełniania warunków udziału w postępowaniu dokonana zostanie zgodnie z formułą „spełnia”/„nie spełnia”, w oparciu o informacje zawarte w dokumentach i oświadczeniach</w:t>
      </w:r>
      <w:r w:rsidR="00B96BB0" w:rsidRPr="003C0A07">
        <w:rPr>
          <w:rFonts w:asciiTheme="minorHAnsi" w:hAnsiTheme="minorHAnsi"/>
          <w:sz w:val="22"/>
          <w:szCs w:val="22"/>
        </w:rPr>
        <w:t>.</w:t>
      </w:r>
    </w:p>
    <w:p w14:paraId="653B9490" w14:textId="77777777" w:rsidR="008606F7" w:rsidRPr="003C0A07" w:rsidRDefault="008606F7" w:rsidP="008606F7">
      <w:pPr>
        <w:pStyle w:val="pkt"/>
        <w:ind w:left="426" w:hanging="426"/>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t xml:space="preserve">Wykonawcy mogą wspólnie ubiegać się o udzielenie zamówienia. Żaden z Wykonawców wspólnie ubiegających się o udzielenie zamówienia nie może podlegać wykluczeniu z postępowania. W przypadku Wykonawców wspólnie ubiegających się o udzielenie zamówienia warunki udziału w postępowaniu określone w pkt 2 powinni spełniać łącznie wszyscy Wykonawcy, z zastrzeżeniem, iż warunek opisany w pkt 2 ppkt </w:t>
      </w:r>
      <w:r w:rsidR="00930C32" w:rsidRPr="003C0A07">
        <w:rPr>
          <w:rFonts w:asciiTheme="minorHAnsi" w:hAnsiTheme="minorHAnsi"/>
          <w:sz w:val="22"/>
          <w:szCs w:val="22"/>
        </w:rPr>
        <w:t>b</w:t>
      </w:r>
      <w:r w:rsidRPr="003C0A07">
        <w:rPr>
          <w:rFonts w:asciiTheme="minorHAnsi" w:hAnsiTheme="minorHAnsi"/>
          <w:sz w:val="22"/>
          <w:szCs w:val="22"/>
        </w:rPr>
        <w:t>) winie</w:t>
      </w:r>
      <w:r w:rsidR="00930C32" w:rsidRPr="003C0A07">
        <w:rPr>
          <w:rFonts w:asciiTheme="minorHAnsi" w:hAnsiTheme="minorHAnsi"/>
          <w:sz w:val="22"/>
          <w:szCs w:val="22"/>
        </w:rPr>
        <w:t>n</w:t>
      </w:r>
      <w:r w:rsidRPr="003C0A07">
        <w:rPr>
          <w:rFonts w:asciiTheme="minorHAnsi" w:hAnsiTheme="minorHAnsi"/>
          <w:sz w:val="22"/>
          <w:szCs w:val="22"/>
        </w:rPr>
        <w:t xml:space="preserve"> spełniać co najmniej jeden z tych Wykonawców. </w:t>
      </w:r>
    </w:p>
    <w:p w14:paraId="39BF470F" w14:textId="77777777" w:rsidR="008606F7" w:rsidRPr="003C0A07" w:rsidRDefault="008606F7" w:rsidP="00781C8B">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lastRenderedPageBreak/>
        <w:t>5</w:t>
      </w:r>
      <w:r w:rsidRPr="003C0A07">
        <w:rPr>
          <w:rFonts w:asciiTheme="minorHAnsi" w:hAnsiTheme="minorHAnsi"/>
          <w:sz w:val="22"/>
          <w:szCs w:val="22"/>
        </w:rPr>
        <w:t>.</w:t>
      </w:r>
      <w:r w:rsidRPr="003C0A07">
        <w:rPr>
          <w:rFonts w:asciiTheme="minorHAnsi" w:hAnsiTheme="minorHAnsi"/>
          <w:sz w:val="22"/>
          <w:szCs w:val="22"/>
        </w:rPr>
        <w:tab/>
        <w:t xml:space="preserve">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 W przypadku, o którym mowa w pkt 2 ppkt </w:t>
      </w:r>
      <w:r w:rsidR="00FE10D9" w:rsidRPr="003C0A07">
        <w:rPr>
          <w:rFonts w:asciiTheme="minorHAnsi" w:hAnsiTheme="minorHAnsi"/>
          <w:sz w:val="22"/>
          <w:szCs w:val="22"/>
        </w:rPr>
        <w:t>d</w:t>
      </w:r>
      <w:r w:rsidRPr="003C0A07">
        <w:rPr>
          <w:rFonts w:asciiTheme="minorHAnsi" w:hAnsiTheme="minorHAnsi"/>
          <w:sz w:val="22"/>
          <w:szCs w:val="22"/>
        </w:rPr>
        <w:t xml:space="preserve">) SWZ, Wykonawcy wspólnie ubiegający się o udzielenie zamówienia dołączają </w:t>
      </w:r>
      <w:r w:rsidRPr="003C0A07">
        <w:rPr>
          <w:rFonts w:asciiTheme="minorHAnsi" w:hAnsiTheme="minorHAnsi"/>
          <w:sz w:val="22"/>
          <w:szCs w:val="22"/>
          <w:u w:val="single"/>
        </w:rPr>
        <w:t xml:space="preserve">do </w:t>
      </w:r>
      <w:r w:rsidRPr="003C0A07">
        <w:rPr>
          <w:rFonts w:asciiTheme="minorHAnsi" w:hAnsiTheme="minorHAnsi"/>
          <w:b/>
          <w:bCs/>
          <w:sz w:val="22"/>
          <w:szCs w:val="22"/>
          <w:u w:val="single"/>
        </w:rPr>
        <w:t>oferty oświadczenie, z którego wynika, które usługi wykonają poszczególni Wykonawcy.</w:t>
      </w:r>
      <w:r w:rsidRPr="003C0A07">
        <w:rPr>
          <w:rFonts w:asciiTheme="minorHAnsi" w:hAnsiTheme="minorHAnsi"/>
          <w:sz w:val="22"/>
          <w:szCs w:val="22"/>
        </w:rPr>
        <w:t xml:space="preserve"> </w:t>
      </w:r>
    </w:p>
    <w:p w14:paraId="31D01FFE" w14:textId="218502E3" w:rsidR="00505F53" w:rsidRPr="003C0A07" w:rsidRDefault="008606F7" w:rsidP="00781C8B">
      <w:pPr>
        <w:pStyle w:val="pkt"/>
        <w:spacing w:before="0" w:after="120"/>
        <w:ind w:left="396" w:hanging="396"/>
        <w:contextualSpacing/>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r>
      <w:r w:rsidRPr="003C0A07">
        <w:rPr>
          <w:rFonts w:asciiTheme="minorHAnsi" w:hAnsiTheme="minorHAnsi"/>
          <w:sz w:val="22"/>
          <w:szCs w:val="22"/>
        </w:rPr>
        <w:tab/>
        <w:t>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781C8B" w:rsidRPr="003C0A07">
        <w:rPr>
          <w:rFonts w:asciiTheme="minorHAnsi" w:hAnsiTheme="minorHAnsi"/>
          <w:sz w:val="22"/>
          <w:szCs w:val="22"/>
        </w:rPr>
        <w:t>.</w:t>
      </w:r>
    </w:p>
    <w:p w14:paraId="186816F0" w14:textId="77777777" w:rsidR="009051D6" w:rsidRPr="003C0A07" w:rsidRDefault="00171095" w:rsidP="00B30836">
      <w:pPr>
        <w:pBdr>
          <w:bottom w:val="double" w:sz="4" w:space="1" w:color="auto"/>
        </w:pBdr>
        <w:shd w:val="clear" w:color="auto" w:fill="DAEEF3" w:themeFill="accent5" w:themeFillTint="33"/>
        <w:spacing w:before="360" w:after="40"/>
        <w:ind w:left="568" w:hanging="568"/>
        <w:rPr>
          <w:rFonts w:asciiTheme="minorHAnsi" w:hAnsiTheme="minorHAnsi"/>
          <w:iCs/>
          <w:sz w:val="22"/>
          <w:szCs w:val="22"/>
        </w:rPr>
      </w:pPr>
      <w:r w:rsidRPr="003C0A07">
        <w:rPr>
          <w:rFonts w:asciiTheme="minorHAnsi" w:hAnsiTheme="minorHAnsi"/>
          <w:b/>
          <w:iCs/>
          <w:sz w:val="22"/>
          <w:szCs w:val="22"/>
        </w:rPr>
        <w:t>X.</w:t>
      </w:r>
      <w:r w:rsidRPr="003C0A07">
        <w:rPr>
          <w:rFonts w:asciiTheme="minorHAnsi" w:hAnsiTheme="minorHAnsi"/>
          <w:b/>
          <w:iCs/>
          <w:sz w:val="22"/>
          <w:szCs w:val="22"/>
        </w:rPr>
        <w:tab/>
      </w:r>
      <w:r w:rsidR="00A76ADE" w:rsidRPr="003C0A07">
        <w:rPr>
          <w:rFonts w:asciiTheme="minorHAnsi" w:hAnsiTheme="minorHAnsi"/>
          <w:b/>
          <w:sz w:val="22"/>
          <w:szCs w:val="22"/>
        </w:rPr>
        <w:t>PODSTAWY WYKLUCZENIA Z POSTĘPOWANIA</w:t>
      </w:r>
    </w:p>
    <w:p w14:paraId="6C44A97C" w14:textId="77777777" w:rsidR="008D124D" w:rsidRPr="003C0A07" w:rsidRDefault="00171095" w:rsidP="00E10A10">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8D124D" w:rsidRPr="003C0A07">
        <w:rPr>
          <w:rFonts w:asciiTheme="minorHAnsi" w:hAnsiTheme="minorHAnsi"/>
          <w:b/>
          <w:sz w:val="22"/>
          <w:szCs w:val="22"/>
        </w:rPr>
        <w:t>W postępowaniu mogą brać udział Wykonawcy, którzy nie podlegają wykluczeniu z postępowania o udzielenie zamówienia w okolicznościach, o których mowa w art. 108 ust. 1 PZP. Na podstawie:</w:t>
      </w:r>
      <w:r w:rsidR="008D124D" w:rsidRPr="003C0A07">
        <w:rPr>
          <w:rFonts w:asciiTheme="minorHAnsi" w:hAnsiTheme="minorHAnsi"/>
          <w:sz w:val="22"/>
          <w:szCs w:val="22"/>
        </w:rPr>
        <w:t xml:space="preserve">  </w:t>
      </w:r>
    </w:p>
    <w:p w14:paraId="7B059354" w14:textId="1FC4338D" w:rsidR="00E10A10" w:rsidRPr="003C0A07" w:rsidRDefault="00E10A10" w:rsidP="00FC58E9">
      <w:pPr>
        <w:pStyle w:val="Akapitzlist"/>
        <w:numPr>
          <w:ilvl w:val="0"/>
          <w:numId w:val="65"/>
        </w:numPr>
        <w:spacing w:after="120" w:line="240" w:lineRule="auto"/>
        <w:ind w:left="757"/>
        <w:jc w:val="both"/>
        <w:rPr>
          <w:rFonts w:asciiTheme="minorHAnsi" w:eastAsia="Times New Roman" w:hAnsiTheme="minorHAnsi"/>
        </w:rPr>
      </w:pPr>
      <w:r w:rsidRPr="003C0A07">
        <w:rPr>
          <w:rFonts w:asciiTheme="minorHAnsi" w:eastAsia="Times New Roman" w:hAnsiTheme="minorHAnsi"/>
        </w:rPr>
        <w:t>art. 108 ust. 1 pkt 1 PZP Zamawiający wykluczy Wykonawcę będącego osobą fizyczną, którego prawomocnie skazano za przestępstwo:</w:t>
      </w:r>
    </w:p>
    <w:p w14:paraId="1FF1EBD0"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udziału w zorganizowanej grupie przestępczej albo związku mającym na celu popełnienie przestępstwa lub przestępstwa skarbowego, o którym mowa w art. 258 Kodeksu karnego - „KK”, </w:t>
      </w:r>
    </w:p>
    <w:p w14:paraId="1EF04C6D"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handlu ludźmi, o którym mowa w art. 189a KK, </w:t>
      </w:r>
    </w:p>
    <w:p w14:paraId="03B0BE7A" w14:textId="68C46A22"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o  którym mowa w art. 228–230a, art. 250a KK, w art. 46–48 ustawy z dnia 25 czerwca 2010 r.</w:t>
      </w:r>
      <w:r w:rsidR="00084943" w:rsidRPr="003C0A07">
        <w:rPr>
          <w:rFonts w:asciiTheme="minorHAnsi" w:eastAsia="Times New Roman" w:hAnsiTheme="minorHAnsi" w:cs="Calibri"/>
          <w:sz w:val="22"/>
          <w:szCs w:val="22"/>
          <w:lang w:eastAsia="zh-CN"/>
        </w:rPr>
        <w:t xml:space="preserve"> o sporcie</w:t>
      </w:r>
      <w:r w:rsidRPr="003C0A07">
        <w:rPr>
          <w:rFonts w:asciiTheme="minorHAnsi" w:eastAsia="Times New Roman" w:hAnsiTheme="minorHAnsi" w:cs="Calibri"/>
          <w:sz w:val="22"/>
          <w:szCs w:val="22"/>
          <w:lang w:eastAsia="zh-CN"/>
        </w:rPr>
        <w:t xml:space="preserve"> lub w art. 54 ust. 1–4 ustawy z dnia 12 maja 2011 r. o refundacji leków, środków spożywczych specjalnego przeznaczenia żywieniowego oraz w</w:t>
      </w:r>
      <w:r w:rsidR="00084943" w:rsidRPr="003C0A07">
        <w:rPr>
          <w:rFonts w:asciiTheme="minorHAnsi" w:eastAsia="Times New Roman" w:hAnsiTheme="minorHAnsi" w:cs="Calibri"/>
          <w:sz w:val="22"/>
          <w:szCs w:val="22"/>
          <w:lang w:eastAsia="zh-CN"/>
        </w:rPr>
        <w:t>yrobów medycznych</w:t>
      </w:r>
      <w:r w:rsidRPr="003C0A07">
        <w:rPr>
          <w:rFonts w:asciiTheme="minorHAnsi" w:eastAsia="Times New Roman" w:hAnsiTheme="minorHAnsi" w:cs="Calibri"/>
          <w:sz w:val="22"/>
          <w:szCs w:val="22"/>
          <w:lang w:eastAsia="zh-CN"/>
        </w:rPr>
        <w:t>,</w:t>
      </w:r>
    </w:p>
    <w:p w14:paraId="2E880FBC"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4D068BA"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o charakterze terrorystycznym, o którym mowa w art. 115 § 20 KK, lub mające na celu popełnienie tego przestępstwa, </w:t>
      </w:r>
    </w:p>
    <w:p w14:paraId="3A4E81B6" w14:textId="1BB4E139" w:rsidR="00E10A10" w:rsidRPr="003C0A07" w:rsidRDefault="00084943"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powierzania</w:t>
      </w:r>
      <w:r w:rsidR="00E10A10" w:rsidRPr="003C0A07">
        <w:rPr>
          <w:rFonts w:asciiTheme="minorHAnsi" w:eastAsia="Times New Roman" w:hAnsiTheme="minorHAnsi" w:cs="Calibri"/>
          <w:sz w:val="22"/>
          <w:szCs w:val="22"/>
          <w:lang w:eastAsia="zh-CN"/>
        </w:rPr>
        <w:t xml:space="preserve"> wykonywania pracy małoletniemu cudzoziemcowi, o którym mowa w art. 9 ust. 2 ustawy z dnia 15 czerwca 2012 r. o skutkach powierzenie wykonania pracy cudzoziemcom przebywającym wbrew przepisom na terytorium Rzeczypospo</w:t>
      </w:r>
      <w:r w:rsidRPr="003C0A07">
        <w:rPr>
          <w:rFonts w:asciiTheme="minorHAnsi" w:eastAsia="Times New Roman" w:hAnsiTheme="minorHAnsi" w:cs="Calibri"/>
          <w:sz w:val="22"/>
          <w:szCs w:val="22"/>
          <w:lang w:eastAsia="zh-CN"/>
        </w:rPr>
        <w:t>litej Polskiej</w:t>
      </w:r>
      <w:r w:rsidR="00E10A10" w:rsidRPr="003C0A07">
        <w:rPr>
          <w:rFonts w:asciiTheme="minorHAnsi" w:eastAsia="Times New Roman" w:hAnsiTheme="minorHAnsi" w:cs="Calibri"/>
          <w:sz w:val="22"/>
          <w:szCs w:val="22"/>
          <w:lang w:eastAsia="zh-CN"/>
        </w:rPr>
        <w:t xml:space="preserve">, </w:t>
      </w:r>
    </w:p>
    <w:p w14:paraId="70D2EA4C"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przeciwko obrotowi gospodarczemu, o których mowa w art. 296-307 KK, przestępstwo oszustwa, o którym mowa w art. 286 KK, przestępstwo przeciwko wiarygodności dokumentów, o których mowa w art. 270-277d KK, lub przestępstwo skarbowe, </w:t>
      </w:r>
    </w:p>
    <w:p w14:paraId="667354E0" w14:textId="77777777" w:rsidR="00E10A10" w:rsidRPr="003C0A07" w:rsidRDefault="00E10A10" w:rsidP="00FC58E9">
      <w:pPr>
        <w:numPr>
          <w:ilvl w:val="0"/>
          <w:numId w:val="66"/>
        </w:numPr>
        <w:suppressAutoHyphens/>
        <w:spacing w:after="120"/>
        <w:ind w:left="1191"/>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o którym mowa w art. 9 ust. 1 i 3 lub art. 10 ustawy z dnia 15 czerwca 2012 r. o skutkach powierzania wykonywania pracy cudzoziemcom przebywającym wbrew przepisom na terytorium Rzeczypospolitej Polskiej,</w:t>
      </w:r>
    </w:p>
    <w:p w14:paraId="718C0B89" w14:textId="77777777" w:rsidR="00E10A10" w:rsidRPr="003C0A07" w:rsidRDefault="00E10A10" w:rsidP="00E10A10">
      <w:pPr>
        <w:spacing w:after="120"/>
        <w:ind w:left="1191"/>
        <w:contextualSpacing/>
        <w:jc w:val="both"/>
        <w:rPr>
          <w:rFonts w:asciiTheme="minorHAnsi" w:eastAsia="Calibri" w:hAnsiTheme="minorHAnsi"/>
          <w:sz w:val="22"/>
          <w:szCs w:val="22"/>
          <w:lang w:eastAsia="en-US"/>
        </w:rPr>
      </w:pPr>
      <w:r w:rsidRPr="003C0A07">
        <w:rPr>
          <w:rFonts w:asciiTheme="minorHAnsi" w:eastAsia="Calibri" w:hAnsiTheme="minorHAnsi"/>
          <w:sz w:val="22"/>
          <w:szCs w:val="22"/>
          <w:lang w:eastAsia="en-US"/>
        </w:rPr>
        <w:t>- lub za odpowiedni czyn zabroniony określony w przepisach prawa obcego.</w:t>
      </w:r>
    </w:p>
    <w:p w14:paraId="24A371C5" w14:textId="77777777"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D5054BB" w14:textId="77777777"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lastRenderedPageBreak/>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DCF4C51" w14:textId="77777777"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art. 108 ust. 1 pkt 4 PZP Zamawiający wykluczy Wykonawcę, wobec którego prawomocnie orzeczono zakaz ubiegania się o zamówienia publiczne;</w:t>
      </w:r>
    </w:p>
    <w:p w14:paraId="14AFBD15" w14:textId="77777777"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4F599A2" w14:textId="5C757111" w:rsidR="00E10A10"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 xml:space="preserve">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w:t>
      </w:r>
      <w:r w:rsidR="00084943" w:rsidRPr="003C0A07">
        <w:rPr>
          <w:rFonts w:asciiTheme="minorHAnsi" w:eastAsia="Times New Roman" w:hAnsiTheme="minorHAnsi" w:cs="Calibri"/>
          <w:sz w:val="22"/>
          <w:szCs w:val="22"/>
          <w:lang w:eastAsia="zh-CN"/>
        </w:rPr>
        <w:t>konsumentów</w:t>
      </w:r>
      <w:r w:rsidRPr="003C0A07">
        <w:rPr>
          <w:rFonts w:asciiTheme="minorHAnsi" w:eastAsia="Times New Roman" w:hAnsiTheme="minorHAnsi" w:cs="Calibri"/>
          <w:sz w:val="22"/>
          <w:szCs w:val="22"/>
          <w:lang w:eastAsia="zh-CN"/>
        </w:rPr>
        <w:t>, chyba że spowodowane tym zakłócenie konkurencji może być wyeliminowane w inny sposób niż przez wykluczenie Wykonawcy z udziału w postępowaniu o udzielenie zamówienia.</w:t>
      </w:r>
    </w:p>
    <w:p w14:paraId="25106723" w14:textId="3CBCF9EE" w:rsidR="003804B7" w:rsidRPr="003C0A07" w:rsidRDefault="00E10A10" w:rsidP="00FC58E9">
      <w:pPr>
        <w:numPr>
          <w:ilvl w:val="0"/>
          <w:numId w:val="65"/>
        </w:numPr>
        <w:suppressAutoHyphens/>
        <w:spacing w:after="120"/>
        <w:ind w:left="709" w:hanging="283"/>
        <w:contextualSpacing/>
        <w:jc w:val="both"/>
        <w:rPr>
          <w:rFonts w:asciiTheme="minorHAnsi" w:eastAsia="Times New Roman" w:hAnsiTheme="minorHAnsi" w:cs="Calibri"/>
          <w:sz w:val="22"/>
          <w:szCs w:val="22"/>
          <w:lang w:eastAsia="zh-CN"/>
        </w:rPr>
      </w:pPr>
      <w:r w:rsidRPr="003C0A07">
        <w:rPr>
          <w:rFonts w:asciiTheme="minorHAnsi" w:eastAsia="Times New Roman" w:hAnsiTheme="minorHAnsi" w:cs="Calibri"/>
          <w:sz w:val="22"/>
          <w:szCs w:val="22"/>
          <w:lang w:eastAsia="zh-CN"/>
        </w:rPr>
        <w:t>W związku z tym, iż wartość zamówienia nie przekracza wyrażonej w złotych równowartości kwoty dla usług 10 000 000 euro. Przesłanka wykluczenia, o której mowa w art. 108 ust. 2 PZP w niniejszym postępowaniu nie występuje.</w:t>
      </w:r>
    </w:p>
    <w:p w14:paraId="015178FE" w14:textId="22F90909" w:rsidR="003804B7" w:rsidRPr="003C0A07" w:rsidRDefault="003804B7" w:rsidP="00DE557D">
      <w:pPr>
        <w:pStyle w:val="pkt"/>
        <w:spacing w:before="0" w:after="120"/>
        <w:ind w:left="342" w:hanging="342"/>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sz w:val="22"/>
          <w:szCs w:val="22"/>
        </w:rPr>
        <w:t xml:space="preserve"> </w:t>
      </w:r>
      <w:r w:rsidRPr="003C0A07">
        <w:rPr>
          <w:rFonts w:asciiTheme="minorHAnsi" w:hAnsiTheme="minorHAnsi"/>
          <w:sz w:val="22"/>
          <w:szCs w:val="22"/>
        </w:rPr>
        <w:tab/>
      </w:r>
      <w:r w:rsidRPr="003C0A07">
        <w:rPr>
          <w:rFonts w:asciiTheme="minorHAnsi" w:hAnsiTheme="minorHAnsi"/>
          <w:sz w:val="22"/>
          <w:szCs w:val="22"/>
        </w:rPr>
        <w:tab/>
      </w:r>
      <w:r w:rsidRPr="003C0A07">
        <w:rPr>
          <w:rFonts w:asciiTheme="minorHAnsi" w:hAnsiTheme="minorHAnsi"/>
          <w:b/>
          <w:sz w:val="22"/>
          <w:szCs w:val="22"/>
        </w:rPr>
        <w:t>W postępowaniu mogą brać udział Wykonawcy, którzy nie podlegają wykluczeniu z postępowania o udzielenie zamówienia w okolicznościach, o których mowa w art. 109 ust. 1 pkt 4 i 7 PZP. Na podstawie:</w:t>
      </w:r>
    </w:p>
    <w:p w14:paraId="3D1E5AC9" w14:textId="558B2BEB" w:rsidR="00616CF0" w:rsidRPr="003C0A07" w:rsidRDefault="00B41475" w:rsidP="00DE557D">
      <w:pPr>
        <w:pStyle w:val="pkt"/>
        <w:spacing w:before="0" w:after="120"/>
        <w:ind w:left="856" w:hanging="429"/>
        <w:contextualSpacing/>
        <w:rPr>
          <w:rFonts w:asciiTheme="minorHAnsi" w:hAnsiTheme="minorHAnsi"/>
          <w:sz w:val="22"/>
          <w:szCs w:val="22"/>
        </w:rPr>
      </w:pPr>
      <w:r w:rsidRPr="003C0A07">
        <w:rPr>
          <w:rFonts w:asciiTheme="minorHAnsi" w:hAnsiTheme="minorHAnsi"/>
          <w:sz w:val="22"/>
          <w:szCs w:val="22"/>
        </w:rPr>
        <w:t>a</w:t>
      </w:r>
      <w:r w:rsidR="008D124D" w:rsidRPr="003C0A07">
        <w:rPr>
          <w:rFonts w:asciiTheme="minorHAnsi" w:hAnsiTheme="minorHAnsi"/>
          <w:sz w:val="22"/>
          <w:szCs w:val="22"/>
        </w:rPr>
        <w:t xml:space="preserve">) </w:t>
      </w:r>
      <w:r w:rsidR="00BB513E" w:rsidRPr="003C0A07">
        <w:rPr>
          <w:rFonts w:asciiTheme="minorHAnsi" w:hAnsiTheme="minorHAnsi"/>
          <w:sz w:val="22"/>
          <w:szCs w:val="22"/>
        </w:rPr>
        <w:tab/>
      </w:r>
      <w:r w:rsidR="008D124D" w:rsidRPr="003C0A07">
        <w:rPr>
          <w:rFonts w:asciiTheme="minorHAnsi" w:hAnsiTheme="minorHAnsi"/>
          <w:sz w:val="22"/>
          <w:szCs w:val="22"/>
        </w:rPr>
        <w:t>art. 109 ust. 1 pkt 4</w:t>
      </w:r>
      <w:r w:rsidR="002B08F5" w:rsidRPr="003C0A07">
        <w:rPr>
          <w:rFonts w:asciiTheme="minorHAnsi" w:hAnsiTheme="minorHAnsi"/>
          <w:sz w:val="22"/>
          <w:szCs w:val="22"/>
        </w:rPr>
        <w:t xml:space="preserve"> </w:t>
      </w:r>
      <w:r w:rsidR="008D124D" w:rsidRPr="003C0A07">
        <w:rPr>
          <w:rFonts w:asciiTheme="minorHAnsi" w:hAnsiTheme="minorHAnsi"/>
          <w:sz w:val="22"/>
          <w:szCs w:val="22"/>
        </w:rPr>
        <w:t xml:space="preserve">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08D9C49" w14:textId="12FAB176" w:rsidR="00745B8B" w:rsidRPr="003C0A07" w:rsidRDefault="00B41475" w:rsidP="00DE557D">
      <w:pPr>
        <w:pStyle w:val="pkt"/>
        <w:spacing w:before="0" w:after="120"/>
        <w:ind w:left="855" w:hanging="429"/>
        <w:contextualSpacing/>
        <w:rPr>
          <w:rFonts w:asciiTheme="minorHAnsi" w:hAnsiTheme="minorHAnsi"/>
          <w:sz w:val="22"/>
          <w:szCs w:val="22"/>
        </w:rPr>
      </w:pPr>
      <w:r w:rsidRPr="003C0A07">
        <w:rPr>
          <w:rFonts w:asciiTheme="minorHAnsi" w:hAnsiTheme="minorHAnsi"/>
          <w:sz w:val="22"/>
          <w:szCs w:val="22"/>
        </w:rPr>
        <w:t>b</w:t>
      </w:r>
      <w:r w:rsidR="008D124D" w:rsidRPr="003C0A07">
        <w:rPr>
          <w:rFonts w:asciiTheme="minorHAnsi" w:hAnsiTheme="minorHAnsi"/>
          <w:sz w:val="22"/>
          <w:szCs w:val="22"/>
        </w:rPr>
        <w:t xml:space="preserve">) </w:t>
      </w:r>
      <w:r w:rsidR="00BB513E" w:rsidRPr="003C0A07">
        <w:rPr>
          <w:rFonts w:asciiTheme="minorHAnsi" w:hAnsiTheme="minorHAnsi"/>
          <w:sz w:val="22"/>
          <w:szCs w:val="22"/>
        </w:rPr>
        <w:tab/>
      </w:r>
      <w:r w:rsidR="00BB513E" w:rsidRPr="003C0A07">
        <w:rPr>
          <w:rFonts w:asciiTheme="minorHAnsi" w:hAnsiTheme="minorHAnsi"/>
          <w:sz w:val="22"/>
          <w:szCs w:val="22"/>
        </w:rPr>
        <w:tab/>
      </w:r>
      <w:r w:rsidR="008D124D" w:rsidRPr="003C0A07">
        <w:rPr>
          <w:rFonts w:asciiTheme="minorHAnsi" w:hAnsiTheme="minorHAnsi"/>
          <w:sz w:val="22"/>
          <w:szCs w:val="22"/>
        </w:rPr>
        <w:t xml:space="preserve">art. 109 ust. 1 pkt 7 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63B174C9" w14:textId="77777777" w:rsidR="005B79FE" w:rsidRPr="003C0A07" w:rsidRDefault="00745B8B" w:rsidP="00DE557D">
      <w:pPr>
        <w:pStyle w:val="pkt"/>
        <w:spacing w:before="0" w:after="120"/>
        <w:ind w:left="426" w:hanging="483"/>
        <w:contextualSpacing/>
        <w:rPr>
          <w:rFonts w:asciiTheme="minorHAnsi" w:hAnsiTheme="minorHAnsi"/>
          <w:sz w:val="22"/>
          <w:szCs w:val="22"/>
        </w:rPr>
      </w:pPr>
      <w:r w:rsidRPr="003C0A07">
        <w:rPr>
          <w:rFonts w:asciiTheme="minorHAnsi" w:hAnsiTheme="minorHAnsi"/>
          <w:b/>
          <w:bCs/>
          <w:sz w:val="22"/>
          <w:szCs w:val="22"/>
        </w:rPr>
        <w:t xml:space="preserve"> </w:t>
      </w:r>
      <w:r w:rsidR="00941FFB" w:rsidRPr="003C0A07">
        <w:rPr>
          <w:rFonts w:asciiTheme="minorHAnsi" w:hAnsiTheme="minorHAnsi"/>
          <w:b/>
          <w:bCs/>
          <w:sz w:val="22"/>
          <w:szCs w:val="22"/>
        </w:rPr>
        <w:t>3.</w:t>
      </w:r>
      <w:r w:rsidR="00941FFB" w:rsidRPr="003C0A07">
        <w:rPr>
          <w:rFonts w:asciiTheme="minorHAnsi" w:hAnsiTheme="minorHAnsi"/>
          <w:sz w:val="22"/>
          <w:szCs w:val="22"/>
        </w:rPr>
        <w:tab/>
      </w:r>
      <w:r w:rsidR="00941FFB" w:rsidRPr="003C0A07">
        <w:rPr>
          <w:rFonts w:asciiTheme="minorHAnsi" w:hAnsiTheme="minorHAnsi"/>
          <w:sz w:val="22"/>
          <w:szCs w:val="22"/>
        </w:rPr>
        <w:tab/>
        <w:t>Wykonawca może zostać wykluczony przez Zamawiającego na każdym etapie postępowania o udzielenie zamówienia.</w:t>
      </w:r>
    </w:p>
    <w:p w14:paraId="29DA1BD0" w14:textId="77777777" w:rsidR="005B262E" w:rsidRPr="003C0A07" w:rsidRDefault="00ED2667"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r>
      <w:r w:rsidRPr="003C0A07">
        <w:rPr>
          <w:rFonts w:asciiTheme="minorHAnsi" w:hAnsiTheme="minorHAnsi"/>
          <w:sz w:val="22"/>
          <w:szCs w:val="22"/>
        </w:rPr>
        <w:tab/>
        <w:t xml:space="preserve">Wykonawca nie podlega wykluczeniu w okolicznościach określonych w art. 108 ust. 1 pkt </w:t>
      </w:r>
      <w:r w:rsidR="00274119" w:rsidRPr="003C0A07">
        <w:rPr>
          <w:rFonts w:asciiTheme="minorHAnsi" w:hAnsiTheme="minorHAnsi"/>
          <w:sz w:val="22"/>
          <w:szCs w:val="22"/>
        </w:rPr>
        <w:t>1, 2,</w:t>
      </w:r>
      <w:r w:rsidRPr="003C0A07">
        <w:rPr>
          <w:rFonts w:asciiTheme="minorHAnsi" w:hAnsiTheme="minorHAnsi"/>
          <w:sz w:val="22"/>
          <w:szCs w:val="22"/>
        </w:rPr>
        <w:t xml:space="preserve"> 5  PZP lub art. 109 ust. 1 pkt </w:t>
      </w:r>
      <w:r w:rsidR="00700B41" w:rsidRPr="003C0A07">
        <w:rPr>
          <w:rFonts w:asciiTheme="minorHAnsi" w:hAnsiTheme="minorHAnsi"/>
          <w:sz w:val="22"/>
          <w:szCs w:val="22"/>
        </w:rPr>
        <w:t xml:space="preserve">4, </w:t>
      </w:r>
      <w:r w:rsidRPr="003C0A07">
        <w:rPr>
          <w:rFonts w:asciiTheme="minorHAnsi" w:hAnsiTheme="minorHAnsi"/>
          <w:sz w:val="22"/>
          <w:szCs w:val="22"/>
        </w:rPr>
        <w:t xml:space="preserve">7 PZP, jeżeli udowodni Zamawiającemu, że spełnił łącznie przesłanki wymienione w art. 110 ust. 2 pkt PZP. </w:t>
      </w:r>
    </w:p>
    <w:p w14:paraId="2F69B768" w14:textId="634725B2" w:rsidR="00ED2667" w:rsidRPr="003C0A07" w:rsidRDefault="005B262E"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ab/>
      </w:r>
      <w:r w:rsidR="00ED2667" w:rsidRPr="003C0A07">
        <w:rPr>
          <w:rFonts w:asciiTheme="minorHAnsi" w:hAnsiTheme="minorHAnsi"/>
          <w:sz w:val="22"/>
          <w:szCs w:val="22"/>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1911F00E" w14:textId="4B62CA24" w:rsidR="00B06265" w:rsidRDefault="00574B36" w:rsidP="00B06265">
      <w:pPr>
        <w:spacing w:after="120"/>
        <w:ind w:left="405" w:hanging="405"/>
        <w:jc w:val="both"/>
        <w:rPr>
          <w:rFonts w:asciiTheme="minorHAnsi" w:hAnsiTheme="minorHAnsi" w:cs="Calibri"/>
          <w:sz w:val="22"/>
          <w:szCs w:val="22"/>
        </w:rPr>
      </w:pPr>
      <w:r w:rsidRPr="003C0A07">
        <w:rPr>
          <w:rFonts w:asciiTheme="minorHAnsi" w:hAnsiTheme="minorHAnsi" w:cs="Calibri"/>
          <w:sz w:val="22"/>
          <w:szCs w:val="22"/>
        </w:rPr>
        <w:lastRenderedPageBreak/>
        <w:t>6.</w:t>
      </w:r>
      <w:r w:rsidRPr="003C0A07">
        <w:rPr>
          <w:rFonts w:asciiTheme="minorHAnsi" w:hAnsiTheme="minorHAnsi" w:cs="Calibri"/>
          <w:sz w:val="22"/>
          <w:szCs w:val="22"/>
        </w:rPr>
        <w:tab/>
        <w:t>W postępowaniu mogą brać udział Wykonawcy, którzy nie podlegają wykluczeniu z postępowania o udzielenie zamówienia w okolicznościach, o których mowa w art. 7 ustawy z dnia 13 kwietnia 2022r. o szczególnych rozwiązaniach w zakresie przeciwdziałania wspieraniu agresji na Ukrainę oraz służących ochronie bezpieczeńs</w:t>
      </w:r>
      <w:r w:rsidR="00084943" w:rsidRPr="003C0A07">
        <w:rPr>
          <w:rFonts w:asciiTheme="minorHAnsi" w:hAnsiTheme="minorHAnsi" w:cs="Calibri"/>
          <w:sz w:val="22"/>
          <w:szCs w:val="22"/>
        </w:rPr>
        <w:t>twa narodowego (</w:t>
      </w:r>
      <w:r w:rsidRPr="003C0A07">
        <w:rPr>
          <w:rFonts w:asciiTheme="minorHAnsi" w:hAnsiTheme="minorHAnsi" w:cs="Calibri"/>
          <w:sz w:val="22"/>
          <w:szCs w:val="22"/>
        </w:rPr>
        <w:t>dalej: ustawa o przeciwdziałaniu agresji na Ukrainie). Na podstawie:</w:t>
      </w:r>
    </w:p>
    <w:p w14:paraId="7EE70621" w14:textId="77777777" w:rsidR="00B06265" w:rsidRPr="00B06265" w:rsidRDefault="00B06265" w:rsidP="00B06265">
      <w:pPr>
        <w:spacing w:after="120"/>
        <w:ind w:left="405" w:hanging="405"/>
        <w:jc w:val="both"/>
        <w:rPr>
          <w:rFonts w:asciiTheme="minorHAnsi" w:hAnsiTheme="minorHAnsi" w:cs="Calibri"/>
          <w:sz w:val="22"/>
          <w:szCs w:val="22"/>
        </w:rPr>
      </w:pPr>
      <w:r w:rsidRPr="00B06265">
        <w:rPr>
          <w:rFonts w:asciiTheme="minorHAnsi" w:hAnsiTheme="minorHAnsi" w:cs="Calibri"/>
          <w:sz w:val="22"/>
          <w:szCs w:val="22"/>
        </w:rPr>
        <w:t>a)</w:t>
      </w:r>
      <w:r w:rsidRPr="00B06265">
        <w:rPr>
          <w:rFonts w:asciiTheme="minorHAnsi" w:hAnsiTheme="minorHAnsi" w:cs="Calibri"/>
          <w:sz w:val="22"/>
          <w:szCs w:val="22"/>
        </w:rPr>
        <w:tab/>
        <w:t>art. 7 ust. 1 pkt 1)  ustawy o przeciwdziałaniu agresji na Ukrainie Zamawiający wykluczy wykonawcę wymienionego w wykazach określonych w rozporządzeniu 765/2006 i rozporządzeniu 269/2014 albo wpisanego na listę na podstawie decyzji w sprawie wpisu na listę rozstrzygającej o zastosowaniu środka, o którym mowa w art. 1 pkt 3 ustawy o przeciwdziałaniu agresji na Ukrainę,</w:t>
      </w:r>
    </w:p>
    <w:p w14:paraId="7FE31ADE" w14:textId="77777777" w:rsidR="00B06265" w:rsidRPr="00B06265" w:rsidRDefault="00B06265" w:rsidP="00B06265">
      <w:pPr>
        <w:spacing w:after="120"/>
        <w:ind w:left="405" w:hanging="405"/>
        <w:jc w:val="both"/>
        <w:rPr>
          <w:rFonts w:asciiTheme="minorHAnsi" w:hAnsiTheme="minorHAnsi" w:cs="Calibri"/>
          <w:sz w:val="22"/>
          <w:szCs w:val="22"/>
        </w:rPr>
      </w:pPr>
      <w:r w:rsidRPr="00B06265">
        <w:rPr>
          <w:rFonts w:asciiTheme="minorHAnsi" w:hAnsiTheme="minorHAnsi" w:cs="Calibri"/>
          <w:sz w:val="22"/>
          <w:szCs w:val="22"/>
        </w:rPr>
        <w:t>b)</w:t>
      </w:r>
      <w:r w:rsidRPr="00B06265">
        <w:rPr>
          <w:rFonts w:asciiTheme="minorHAnsi" w:hAnsiTheme="minorHAnsi" w:cs="Calibri"/>
          <w:sz w:val="22"/>
          <w:szCs w:val="22"/>
        </w:rPr>
        <w:tab/>
        <w:t xml:space="preserve">art. 7 ust. 1 pkt 2)  ustawy o przeciwdziałaniu agresji na Ukrainie Zamawiający wykluczy 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6AC14264" w14:textId="468AB2A8" w:rsidR="00B06265" w:rsidRPr="003C0A07" w:rsidRDefault="00B06265" w:rsidP="00B06265">
      <w:pPr>
        <w:spacing w:after="120"/>
        <w:ind w:left="405" w:hanging="405"/>
        <w:jc w:val="both"/>
        <w:rPr>
          <w:rFonts w:asciiTheme="minorHAnsi" w:hAnsiTheme="minorHAnsi" w:cs="Calibri"/>
          <w:sz w:val="22"/>
          <w:szCs w:val="22"/>
        </w:rPr>
      </w:pPr>
      <w:r w:rsidRPr="00B06265">
        <w:rPr>
          <w:rFonts w:asciiTheme="minorHAnsi" w:hAnsiTheme="minorHAnsi" w:cs="Calibri"/>
          <w:sz w:val="22"/>
          <w:szCs w:val="22"/>
        </w:rPr>
        <w:t>c) art. 7 ust. 1 pkt 3)  ustawy o przeciwdziałaniu agresji na Ukrainie Zamawiający wykluczy 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05ADD725" w14:textId="77777777" w:rsidR="003B377F" w:rsidRPr="003C0A07" w:rsidRDefault="00171095" w:rsidP="005A1370">
      <w:pPr>
        <w:pBdr>
          <w:bottom w:val="double" w:sz="4" w:space="1" w:color="auto"/>
        </w:pBdr>
        <w:shd w:val="clear" w:color="auto" w:fill="DAEEF3" w:themeFill="accent5" w:themeFillTint="33"/>
        <w:spacing w:before="360" w:after="40"/>
        <w:rPr>
          <w:rFonts w:asciiTheme="minorHAnsi" w:hAnsiTheme="minorHAnsi"/>
          <w:bCs/>
          <w:sz w:val="22"/>
          <w:szCs w:val="22"/>
        </w:rPr>
      </w:pPr>
      <w:r w:rsidRPr="003C0A07">
        <w:rPr>
          <w:rFonts w:asciiTheme="minorHAnsi" w:hAnsiTheme="minorHAnsi"/>
          <w:b/>
          <w:bCs/>
          <w:sz w:val="22"/>
          <w:szCs w:val="22"/>
        </w:rPr>
        <w:t>X</w:t>
      </w:r>
      <w:r w:rsidR="00C3337E" w:rsidRPr="003C0A07">
        <w:rPr>
          <w:rFonts w:asciiTheme="minorHAnsi" w:hAnsiTheme="minorHAnsi"/>
          <w:b/>
          <w:bCs/>
          <w:sz w:val="22"/>
          <w:szCs w:val="22"/>
        </w:rPr>
        <w:t>I</w:t>
      </w:r>
      <w:r w:rsidRPr="003C0A07">
        <w:rPr>
          <w:rFonts w:asciiTheme="minorHAnsi" w:hAnsiTheme="minorHAnsi"/>
          <w:b/>
          <w:bCs/>
          <w:sz w:val="22"/>
          <w:szCs w:val="22"/>
        </w:rPr>
        <w:t>.</w:t>
      </w:r>
      <w:r w:rsidRPr="003C0A07">
        <w:rPr>
          <w:rFonts w:asciiTheme="minorHAnsi" w:hAnsiTheme="minorHAnsi"/>
          <w:b/>
          <w:bCs/>
          <w:sz w:val="22"/>
          <w:szCs w:val="22"/>
        </w:rPr>
        <w:tab/>
      </w:r>
      <w:r w:rsidR="00E3032A" w:rsidRPr="003C0A07">
        <w:rPr>
          <w:rFonts w:asciiTheme="minorHAnsi" w:hAnsiTheme="minorHAnsi"/>
          <w:b/>
          <w:sz w:val="22"/>
          <w:szCs w:val="22"/>
        </w:rPr>
        <w:t>OŚWIADCZENIA I DOKUMENTY, JAKIE ZOBOWIĄZANI SĄ DOSTAR</w:t>
      </w:r>
      <w:r w:rsidR="00225683" w:rsidRPr="003C0A07">
        <w:rPr>
          <w:rFonts w:asciiTheme="minorHAnsi" w:hAnsiTheme="minorHAnsi"/>
          <w:b/>
          <w:sz w:val="22"/>
          <w:szCs w:val="22"/>
        </w:rPr>
        <w:t xml:space="preserve">CZYĆ WYKONAWCY W CELU </w:t>
      </w:r>
      <w:r w:rsidR="00E81B72" w:rsidRPr="003C0A07">
        <w:rPr>
          <w:rFonts w:asciiTheme="minorHAnsi" w:hAnsiTheme="minorHAnsi"/>
          <w:b/>
          <w:sz w:val="22"/>
          <w:szCs w:val="22"/>
        </w:rPr>
        <w:t xml:space="preserve">POTWIERDZENIA SPEŁNIANIA WARUNKÓW UDZIAŁU W POSTĘPOWANIU </w:t>
      </w:r>
      <w:r w:rsidR="00FA7F11" w:rsidRPr="003C0A07">
        <w:rPr>
          <w:rFonts w:asciiTheme="minorHAnsi" w:hAnsiTheme="minorHAnsi"/>
          <w:b/>
          <w:sz w:val="22"/>
          <w:szCs w:val="22"/>
        </w:rPr>
        <w:t>ORAZ</w:t>
      </w:r>
      <w:r w:rsidR="00225683" w:rsidRPr="003C0A07">
        <w:rPr>
          <w:rFonts w:asciiTheme="minorHAnsi" w:hAnsiTheme="minorHAnsi"/>
          <w:b/>
          <w:sz w:val="22"/>
          <w:szCs w:val="22"/>
        </w:rPr>
        <w:t xml:space="preserve"> WYKAZANIA</w:t>
      </w:r>
      <w:r w:rsidR="00FA7F11" w:rsidRPr="003C0A07">
        <w:rPr>
          <w:rFonts w:asciiTheme="minorHAnsi" w:hAnsiTheme="minorHAnsi"/>
          <w:b/>
          <w:sz w:val="22"/>
          <w:szCs w:val="22"/>
        </w:rPr>
        <w:t xml:space="preserve"> </w:t>
      </w:r>
      <w:r w:rsidR="00E3032A" w:rsidRPr="003C0A07">
        <w:rPr>
          <w:rFonts w:asciiTheme="minorHAnsi" w:hAnsiTheme="minorHAnsi"/>
          <w:b/>
          <w:sz w:val="22"/>
          <w:szCs w:val="22"/>
        </w:rPr>
        <w:t>BRAKU PODSTAW WYKLUCZENIA</w:t>
      </w:r>
      <w:r w:rsidR="00CF0BA5" w:rsidRPr="003C0A07">
        <w:rPr>
          <w:rFonts w:asciiTheme="minorHAnsi" w:hAnsiTheme="minorHAnsi"/>
          <w:b/>
          <w:sz w:val="22"/>
          <w:szCs w:val="22"/>
        </w:rPr>
        <w:t xml:space="preserve"> (</w:t>
      </w:r>
      <w:r w:rsidR="008D2EEB" w:rsidRPr="003C0A07">
        <w:rPr>
          <w:rFonts w:asciiTheme="minorHAnsi" w:hAnsiTheme="minorHAnsi"/>
          <w:b/>
          <w:sz w:val="22"/>
          <w:szCs w:val="22"/>
        </w:rPr>
        <w:t xml:space="preserve">w tym </w:t>
      </w:r>
      <w:r w:rsidR="00CF0BA5" w:rsidRPr="003C0A07">
        <w:rPr>
          <w:rFonts w:asciiTheme="minorHAnsi" w:hAnsiTheme="minorHAnsi"/>
          <w:b/>
          <w:sz w:val="22"/>
          <w:szCs w:val="22"/>
        </w:rPr>
        <w:t>PODMIOTOWE ŚRODKI DOWODOWE)</w:t>
      </w:r>
    </w:p>
    <w:p w14:paraId="7923490E" w14:textId="77777777" w:rsidR="00D02E57"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E3032A" w:rsidRPr="003C0A07">
        <w:rPr>
          <w:rFonts w:asciiTheme="minorHAnsi" w:hAnsiTheme="minorHAnsi"/>
          <w:sz w:val="22"/>
          <w:szCs w:val="22"/>
        </w:rPr>
        <w:t>Do oferty Wykonawca zobowiązany jest dołączyć aktualne na dzień składania ofert</w:t>
      </w:r>
      <w:r w:rsidR="00A52DBF" w:rsidRPr="003C0A07">
        <w:rPr>
          <w:rFonts w:asciiTheme="minorHAnsi" w:hAnsiTheme="minorHAnsi"/>
          <w:sz w:val="22"/>
          <w:szCs w:val="22"/>
        </w:rPr>
        <w:t xml:space="preserve"> </w:t>
      </w:r>
      <w:r w:rsidR="00881CE8" w:rsidRPr="003C0A07">
        <w:rPr>
          <w:rFonts w:asciiTheme="minorHAnsi" w:hAnsiTheme="minorHAnsi"/>
          <w:sz w:val="22"/>
          <w:szCs w:val="22"/>
        </w:rPr>
        <w:t xml:space="preserve">oświadczenie </w:t>
      </w:r>
      <w:r w:rsidR="00AE5C60" w:rsidRPr="003C0A07">
        <w:rPr>
          <w:rFonts w:asciiTheme="minorHAnsi" w:hAnsiTheme="minorHAnsi"/>
          <w:sz w:val="22"/>
          <w:szCs w:val="22"/>
        </w:rPr>
        <w:t xml:space="preserve">o spełnianiu warunków udziału w postępowaniu oraz </w:t>
      </w:r>
      <w:r w:rsidR="00881CE8" w:rsidRPr="003C0A07">
        <w:rPr>
          <w:rFonts w:asciiTheme="minorHAnsi" w:hAnsiTheme="minorHAnsi"/>
          <w:sz w:val="22"/>
          <w:szCs w:val="22"/>
        </w:rPr>
        <w:t xml:space="preserve">o braku podstaw do wykluczenia z postępowania </w:t>
      </w:r>
      <w:r w:rsidRPr="003C0A07">
        <w:rPr>
          <w:rFonts w:asciiTheme="minorHAnsi" w:hAnsiTheme="minorHAnsi"/>
          <w:sz w:val="22"/>
          <w:szCs w:val="22"/>
        </w:rPr>
        <w:t>-</w:t>
      </w:r>
      <w:r w:rsidR="00881CE8" w:rsidRPr="003C0A07">
        <w:rPr>
          <w:rFonts w:asciiTheme="minorHAnsi" w:hAnsiTheme="minorHAnsi"/>
          <w:sz w:val="22"/>
          <w:szCs w:val="22"/>
        </w:rPr>
        <w:t xml:space="preserve"> zgodnie z </w:t>
      </w:r>
      <w:r w:rsidR="00BD1389" w:rsidRPr="003C0A07">
        <w:rPr>
          <w:rFonts w:asciiTheme="minorHAnsi" w:hAnsiTheme="minorHAnsi"/>
          <w:b/>
          <w:sz w:val="22"/>
          <w:szCs w:val="22"/>
        </w:rPr>
        <w:t>Załącznikiem nr</w:t>
      </w:r>
      <w:r w:rsidR="00D32541" w:rsidRPr="003C0A07">
        <w:rPr>
          <w:rFonts w:asciiTheme="minorHAnsi" w:hAnsiTheme="minorHAnsi"/>
          <w:b/>
          <w:sz w:val="22"/>
          <w:szCs w:val="22"/>
        </w:rPr>
        <w:t xml:space="preserve"> 2</w:t>
      </w:r>
      <w:r w:rsidR="00ED2667" w:rsidRPr="003C0A07">
        <w:rPr>
          <w:rFonts w:asciiTheme="minorHAnsi" w:hAnsiTheme="minorHAnsi"/>
          <w:b/>
          <w:sz w:val="22"/>
          <w:szCs w:val="22"/>
        </w:rPr>
        <w:t xml:space="preserve"> oraz nr 3</w:t>
      </w:r>
      <w:r w:rsidR="00D32541" w:rsidRPr="003C0A07">
        <w:rPr>
          <w:rFonts w:asciiTheme="minorHAnsi" w:hAnsiTheme="minorHAnsi"/>
          <w:b/>
          <w:sz w:val="22"/>
          <w:szCs w:val="22"/>
        </w:rPr>
        <w:t xml:space="preserve"> do SWZ</w:t>
      </w:r>
      <w:r w:rsidR="00881CE8" w:rsidRPr="003C0A07">
        <w:rPr>
          <w:rFonts w:asciiTheme="minorHAnsi" w:hAnsiTheme="minorHAnsi"/>
          <w:sz w:val="22"/>
          <w:szCs w:val="22"/>
        </w:rPr>
        <w:t>;</w:t>
      </w:r>
    </w:p>
    <w:p w14:paraId="59B69B24" w14:textId="77777777" w:rsidR="00D02E57"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881CE8" w:rsidRPr="003C0A07">
        <w:rPr>
          <w:rFonts w:asciiTheme="minorHAnsi" w:hAnsiTheme="minorHAnsi"/>
          <w:sz w:val="22"/>
          <w:szCs w:val="22"/>
        </w:rPr>
        <w:t>Informacje zawarte w oświadczeni</w:t>
      </w:r>
      <w:r w:rsidR="00A52DBF" w:rsidRPr="003C0A07">
        <w:rPr>
          <w:rFonts w:asciiTheme="minorHAnsi" w:hAnsiTheme="minorHAnsi"/>
          <w:sz w:val="22"/>
          <w:szCs w:val="22"/>
        </w:rPr>
        <w:t>u</w:t>
      </w:r>
      <w:r w:rsidR="00881CE8" w:rsidRPr="003C0A07">
        <w:rPr>
          <w:rFonts w:asciiTheme="minorHAnsi" w:hAnsiTheme="minorHAnsi"/>
          <w:sz w:val="22"/>
          <w:szCs w:val="22"/>
        </w:rPr>
        <w:t>, o który</w:t>
      </w:r>
      <w:r w:rsidR="00A52DBF" w:rsidRPr="003C0A07">
        <w:rPr>
          <w:rFonts w:asciiTheme="minorHAnsi" w:hAnsiTheme="minorHAnsi"/>
          <w:sz w:val="22"/>
          <w:szCs w:val="22"/>
        </w:rPr>
        <w:t xml:space="preserve">m </w:t>
      </w:r>
      <w:r w:rsidR="00881CE8" w:rsidRPr="003C0A07">
        <w:rPr>
          <w:rFonts w:asciiTheme="minorHAnsi" w:hAnsiTheme="minorHAnsi"/>
          <w:sz w:val="22"/>
          <w:szCs w:val="22"/>
        </w:rPr>
        <w:t xml:space="preserve">mowa w </w:t>
      </w:r>
      <w:r w:rsidR="00A52DBF" w:rsidRPr="003C0A07">
        <w:rPr>
          <w:rFonts w:asciiTheme="minorHAnsi" w:hAnsiTheme="minorHAnsi"/>
          <w:sz w:val="22"/>
          <w:szCs w:val="22"/>
        </w:rPr>
        <w:t xml:space="preserve">pkt 1 </w:t>
      </w:r>
      <w:r w:rsidR="00881CE8" w:rsidRPr="003C0A07">
        <w:rPr>
          <w:rFonts w:asciiTheme="minorHAnsi" w:hAnsiTheme="minorHAnsi"/>
          <w:sz w:val="22"/>
          <w:szCs w:val="22"/>
        </w:rPr>
        <w:t>stanowią wstępne potwierdzenie, że Wykonawca nie podlega wykluczeniu oraz spełnia warunki udziału w postępowaniu.</w:t>
      </w:r>
    </w:p>
    <w:p w14:paraId="4D6A9410" w14:textId="77777777" w:rsidR="00D02E57"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BE17E8" w:rsidRPr="003C0A07">
        <w:rPr>
          <w:rFonts w:asciiTheme="minorHAnsi" w:hAnsiTheme="minorHAnsi"/>
          <w:sz w:val="22"/>
          <w:szCs w:val="22"/>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w:t>
      </w:r>
      <w:r w:rsidR="004C2EEB" w:rsidRPr="003C0A07">
        <w:rPr>
          <w:rFonts w:asciiTheme="minorHAnsi" w:hAnsiTheme="minorHAnsi"/>
          <w:sz w:val="22"/>
          <w:szCs w:val="22"/>
        </w:rPr>
        <w:t xml:space="preserve">złożenia </w:t>
      </w:r>
      <w:r w:rsidR="00BE17E8" w:rsidRPr="003C0A07">
        <w:rPr>
          <w:rFonts w:asciiTheme="minorHAnsi" w:hAnsiTheme="minorHAnsi"/>
          <w:sz w:val="22"/>
          <w:szCs w:val="22"/>
        </w:rPr>
        <w:t>podmiotowych środków dowodowych.</w:t>
      </w:r>
    </w:p>
    <w:p w14:paraId="0CBEF771" w14:textId="77777777" w:rsidR="009E2C4D" w:rsidRPr="003C0A07" w:rsidRDefault="0017109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4.</w:t>
      </w:r>
      <w:r w:rsidRPr="003C0A07">
        <w:rPr>
          <w:rFonts w:asciiTheme="minorHAnsi" w:hAnsiTheme="minorHAnsi"/>
          <w:bCs/>
          <w:sz w:val="22"/>
          <w:szCs w:val="22"/>
        </w:rPr>
        <w:tab/>
      </w:r>
      <w:r w:rsidR="00E731AF" w:rsidRPr="003C0A07">
        <w:rPr>
          <w:rFonts w:asciiTheme="minorHAnsi" w:hAnsiTheme="minorHAnsi"/>
          <w:b/>
          <w:bCs/>
          <w:sz w:val="22"/>
          <w:szCs w:val="22"/>
        </w:rPr>
        <w:t>Podmiotowe środki dowodowe wymagane od wykonawcy obejmują:</w:t>
      </w:r>
    </w:p>
    <w:p w14:paraId="1527646C" w14:textId="77777777" w:rsidR="00103C6B" w:rsidRPr="003C0A07" w:rsidRDefault="009E2C4D" w:rsidP="00DE557D">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informację z Krajowego Rejestru Karnego w zakresie:</w:t>
      </w:r>
    </w:p>
    <w:p w14:paraId="234449D2" w14:textId="77777777" w:rsidR="00103C6B" w:rsidRPr="003C0A07" w:rsidRDefault="009E2C4D" w:rsidP="00FC58E9">
      <w:pPr>
        <w:pStyle w:val="pkt"/>
        <w:numPr>
          <w:ilvl w:val="0"/>
          <w:numId w:val="36"/>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w:t>
      </w:r>
      <w:r w:rsidR="00E6344B" w:rsidRPr="003C0A07">
        <w:rPr>
          <w:rFonts w:asciiTheme="minorHAnsi" w:hAnsiTheme="minorHAnsi"/>
          <w:bCs/>
          <w:sz w:val="22"/>
          <w:szCs w:val="22"/>
        </w:rPr>
        <w:t>. 108 ust. 1 pkt 4 PZP, dotyczącej</w:t>
      </w:r>
      <w:r w:rsidRPr="003C0A07">
        <w:rPr>
          <w:rFonts w:asciiTheme="minorHAnsi" w:hAnsiTheme="minorHAnsi"/>
          <w:bCs/>
          <w:sz w:val="22"/>
          <w:szCs w:val="22"/>
        </w:rPr>
        <w:t xml:space="preserve"> orzeczenia zakazu ubiegania się o zamówienie publiczne tytułem środka karnego,</w:t>
      </w:r>
    </w:p>
    <w:p w14:paraId="0DD0B4D0" w14:textId="77777777" w:rsidR="00A97632" w:rsidRPr="003C0A07" w:rsidRDefault="00E6344B" w:rsidP="00FC58E9">
      <w:pPr>
        <w:pStyle w:val="pkt"/>
        <w:numPr>
          <w:ilvl w:val="0"/>
          <w:numId w:val="36"/>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 xml:space="preserve">art.108 ust. 1 pkt. 1 i 2 PZP, </w:t>
      </w:r>
      <w:r w:rsidR="003930B2" w:rsidRPr="003C0A07">
        <w:rPr>
          <w:rFonts w:asciiTheme="minorHAnsi" w:hAnsiTheme="minorHAnsi"/>
          <w:bCs/>
          <w:sz w:val="22"/>
          <w:szCs w:val="22"/>
        </w:rPr>
        <w:t xml:space="preserve"> </w:t>
      </w:r>
    </w:p>
    <w:p w14:paraId="3A4660DC" w14:textId="17C3EB44" w:rsidR="00700EC8" w:rsidRPr="003C0A07" w:rsidRDefault="00700EC8">
      <w:pPr>
        <w:pStyle w:val="pkt"/>
        <w:spacing w:before="0" w:after="120"/>
        <w:ind w:hanging="425"/>
        <w:contextualSpacing/>
        <w:rPr>
          <w:rFonts w:asciiTheme="minorHAnsi" w:hAnsiTheme="minorHAnsi"/>
          <w:bCs/>
          <w:sz w:val="22"/>
          <w:szCs w:val="22"/>
        </w:rPr>
      </w:pPr>
      <w:r w:rsidRPr="003C0A07">
        <w:rPr>
          <w:rFonts w:asciiTheme="minorHAnsi" w:hAnsiTheme="minorHAnsi"/>
          <w:bCs/>
          <w:sz w:val="22"/>
          <w:szCs w:val="22"/>
        </w:rPr>
        <w:t>sporządzoną nie wcześniej niż 6 miesięcy p</w:t>
      </w:r>
      <w:r w:rsidR="00C50530" w:rsidRPr="003C0A07">
        <w:rPr>
          <w:rFonts w:asciiTheme="minorHAnsi" w:hAnsiTheme="minorHAnsi"/>
          <w:bCs/>
          <w:sz w:val="22"/>
          <w:szCs w:val="22"/>
        </w:rPr>
        <w:t>rzed jej złożeniem,</w:t>
      </w:r>
    </w:p>
    <w:p w14:paraId="1F40E8A4" w14:textId="7765E47D" w:rsidR="00A97632" w:rsidRPr="003C0A07" w:rsidRDefault="009E2C4D" w:rsidP="00DE7138">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w:t>
      </w:r>
      <w:r w:rsidRPr="003C0A07">
        <w:rPr>
          <w:rFonts w:asciiTheme="minorHAnsi" w:hAnsiTheme="minorHAnsi"/>
          <w:bCs/>
          <w:sz w:val="22"/>
          <w:szCs w:val="22"/>
        </w:rPr>
        <w:lastRenderedPageBreak/>
        <w:t>przynależności do tej samej grupy kapitałowej wraz z dokumentami lub informacjami potwierdzającymi przygotowanie oferty lub oferty częściowej niezależnie od innego Wykonawcy należącego do tej samej grupy kapitałowej - (wzór oświadczenia Wykonawcy w</w:t>
      </w:r>
      <w:r w:rsidR="00BD15B2" w:rsidRPr="003C0A07">
        <w:rPr>
          <w:rFonts w:asciiTheme="minorHAnsi" w:hAnsiTheme="minorHAnsi"/>
          <w:bCs/>
          <w:sz w:val="22"/>
          <w:szCs w:val="22"/>
        </w:rPr>
        <w:t xml:space="preserve"> </w:t>
      </w:r>
      <w:r w:rsidRPr="003C0A07">
        <w:rPr>
          <w:rFonts w:asciiTheme="minorHAnsi" w:hAnsiTheme="minorHAnsi"/>
          <w:bCs/>
          <w:sz w:val="22"/>
          <w:szCs w:val="22"/>
        </w:rPr>
        <w:t>zakresie art. 108 ust. 1 pkt 5 PZP o przynależności lub braku przynależności do tej grupy ka</w:t>
      </w:r>
      <w:r w:rsidR="00ED2667" w:rsidRPr="003C0A07">
        <w:rPr>
          <w:rFonts w:asciiTheme="minorHAnsi" w:hAnsiTheme="minorHAnsi"/>
          <w:bCs/>
          <w:sz w:val="22"/>
          <w:szCs w:val="22"/>
        </w:rPr>
        <w:t xml:space="preserve">pitałowej stanowi </w:t>
      </w:r>
      <w:r w:rsidR="00ED2667" w:rsidRPr="003C0A07">
        <w:rPr>
          <w:rFonts w:asciiTheme="minorHAnsi" w:hAnsiTheme="minorHAnsi"/>
          <w:b/>
          <w:bCs/>
          <w:sz w:val="22"/>
          <w:szCs w:val="22"/>
        </w:rPr>
        <w:t>załącznik nr 4</w:t>
      </w:r>
      <w:r w:rsidRPr="003C0A07">
        <w:rPr>
          <w:rFonts w:asciiTheme="minorHAnsi" w:hAnsiTheme="minorHAnsi"/>
          <w:b/>
          <w:bCs/>
          <w:sz w:val="22"/>
          <w:szCs w:val="22"/>
        </w:rPr>
        <w:t xml:space="preserve"> do SWZ</w:t>
      </w:r>
      <w:r w:rsidR="00C50530" w:rsidRPr="003C0A07">
        <w:rPr>
          <w:rFonts w:asciiTheme="minorHAnsi" w:hAnsiTheme="minorHAnsi"/>
          <w:bCs/>
          <w:sz w:val="22"/>
          <w:szCs w:val="22"/>
        </w:rPr>
        <w:t>),</w:t>
      </w:r>
    </w:p>
    <w:p w14:paraId="743D7D6D" w14:textId="12E25A24" w:rsidR="00A97632" w:rsidRPr="003C0A07" w:rsidRDefault="009E2C4D" w:rsidP="00DE557D">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odpis lub informacj</w:t>
      </w:r>
      <w:r w:rsidR="00700EC8" w:rsidRPr="003C0A07">
        <w:rPr>
          <w:rFonts w:asciiTheme="minorHAnsi" w:hAnsiTheme="minorHAnsi"/>
          <w:bCs/>
          <w:sz w:val="22"/>
          <w:szCs w:val="22"/>
        </w:rPr>
        <w:t>ę</w:t>
      </w:r>
      <w:r w:rsidRPr="003C0A07">
        <w:rPr>
          <w:rFonts w:asciiTheme="minorHAnsi" w:hAnsiTheme="minorHAnsi"/>
          <w:bCs/>
          <w:sz w:val="22"/>
          <w:szCs w:val="22"/>
        </w:rPr>
        <w:t xml:space="preserve">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7601BCB3" w14:textId="77777777" w:rsidR="00103C6B" w:rsidRPr="003C0A07" w:rsidRDefault="003D4195" w:rsidP="00DE557D">
      <w:pPr>
        <w:pStyle w:val="pkt"/>
        <w:numPr>
          <w:ilvl w:val="0"/>
          <w:numId w:val="11"/>
        </w:numPr>
        <w:spacing w:before="0" w:after="120"/>
        <w:ind w:left="851" w:hanging="425"/>
        <w:contextualSpacing/>
        <w:rPr>
          <w:rFonts w:asciiTheme="minorHAnsi" w:hAnsiTheme="minorHAnsi"/>
          <w:bCs/>
          <w:sz w:val="22"/>
          <w:szCs w:val="22"/>
        </w:rPr>
      </w:pPr>
      <w:r w:rsidRPr="003C0A07">
        <w:rPr>
          <w:rFonts w:asciiTheme="minorHAnsi" w:hAnsiTheme="minorHAnsi"/>
          <w:bCs/>
          <w:sz w:val="22"/>
          <w:szCs w:val="22"/>
        </w:rPr>
        <w:t xml:space="preserve">oświadczenie wykonawcy o aktualności informacji zawartych w oświadczeniu wstępnym, o którym mowa w art. 125 ust. 1 </w:t>
      </w:r>
      <w:r w:rsidR="00876E1E" w:rsidRPr="003C0A07">
        <w:rPr>
          <w:rFonts w:asciiTheme="minorHAnsi" w:hAnsiTheme="minorHAnsi"/>
          <w:bCs/>
          <w:sz w:val="22"/>
          <w:szCs w:val="22"/>
        </w:rPr>
        <w:t xml:space="preserve">PZP </w:t>
      </w:r>
      <w:r w:rsidRPr="003C0A07">
        <w:rPr>
          <w:rFonts w:asciiTheme="minorHAnsi" w:hAnsiTheme="minorHAnsi"/>
          <w:bCs/>
          <w:sz w:val="22"/>
          <w:szCs w:val="22"/>
        </w:rPr>
        <w:t>- w zakresie braku podstaw wykluczenia z postępowania na p</w:t>
      </w:r>
      <w:r w:rsidR="0005391D" w:rsidRPr="003C0A07">
        <w:rPr>
          <w:rFonts w:asciiTheme="minorHAnsi" w:hAnsiTheme="minorHAnsi"/>
          <w:bCs/>
          <w:sz w:val="22"/>
          <w:szCs w:val="22"/>
        </w:rPr>
        <w:t>odstawie</w:t>
      </w:r>
      <w:r w:rsidR="00700EC8" w:rsidRPr="003C0A07">
        <w:rPr>
          <w:rFonts w:asciiTheme="minorHAnsi" w:hAnsiTheme="minorHAnsi"/>
          <w:bCs/>
          <w:sz w:val="22"/>
          <w:szCs w:val="22"/>
        </w:rPr>
        <w:t>:</w:t>
      </w:r>
    </w:p>
    <w:p w14:paraId="3BB113D7" w14:textId="77777777" w:rsidR="00700EC8" w:rsidRPr="003C0A07" w:rsidRDefault="00700EC8" w:rsidP="00FC58E9">
      <w:pPr>
        <w:pStyle w:val="pkt"/>
        <w:numPr>
          <w:ilvl w:val="0"/>
          <w:numId w:val="45"/>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3 PZP</w:t>
      </w:r>
    </w:p>
    <w:p w14:paraId="1352FFD7" w14:textId="77777777" w:rsidR="00700EC8" w:rsidRPr="003C0A07" w:rsidRDefault="00700EC8" w:rsidP="00FC58E9">
      <w:pPr>
        <w:pStyle w:val="pkt"/>
        <w:numPr>
          <w:ilvl w:val="0"/>
          <w:numId w:val="45"/>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4 PZP, dotyczących orzeczenia zakazu ubiegania się o zamówienie publiczne tytułem środka zapobiegawczego,</w:t>
      </w:r>
    </w:p>
    <w:p w14:paraId="722DA1AF" w14:textId="77777777" w:rsidR="00700EC8" w:rsidRPr="003C0A07" w:rsidRDefault="00700EC8" w:rsidP="00FC58E9">
      <w:pPr>
        <w:pStyle w:val="pkt"/>
        <w:numPr>
          <w:ilvl w:val="0"/>
          <w:numId w:val="45"/>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5 PZP dotyczących zawarcia z innymi wykonawcami porozumienia mającego na celu zakłócenie konkurencji,</w:t>
      </w:r>
    </w:p>
    <w:p w14:paraId="5BA0BAD2" w14:textId="77777777" w:rsidR="00700EC8" w:rsidRPr="003C0A07" w:rsidRDefault="00700EC8" w:rsidP="00FC58E9">
      <w:pPr>
        <w:pStyle w:val="pkt"/>
        <w:numPr>
          <w:ilvl w:val="0"/>
          <w:numId w:val="45"/>
        </w:numPr>
        <w:spacing w:before="0" w:after="120"/>
        <w:ind w:left="1418" w:hanging="284"/>
        <w:contextualSpacing/>
        <w:rPr>
          <w:rFonts w:asciiTheme="minorHAnsi" w:hAnsiTheme="minorHAnsi"/>
          <w:bCs/>
          <w:sz w:val="22"/>
          <w:szCs w:val="22"/>
        </w:rPr>
      </w:pPr>
      <w:r w:rsidRPr="003C0A07">
        <w:rPr>
          <w:rFonts w:asciiTheme="minorHAnsi" w:hAnsiTheme="minorHAnsi"/>
          <w:bCs/>
          <w:sz w:val="22"/>
          <w:szCs w:val="22"/>
        </w:rPr>
        <w:t>art. 108 ust. 1 pkt 6 PZP</w:t>
      </w:r>
    </w:p>
    <w:p w14:paraId="49809A54" w14:textId="52255097" w:rsidR="00A97632" w:rsidRPr="003C0A07" w:rsidRDefault="00700EC8" w:rsidP="00FC58E9">
      <w:pPr>
        <w:pStyle w:val="pkt"/>
        <w:numPr>
          <w:ilvl w:val="0"/>
          <w:numId w:val="45"/>
        </w:numPr>
        <w:spacing w:before="0" w:after="120"/>
        <w:ind w:left="1418" w:hanging="284"/>
        <w:contextualSpacing/>
        <w:rPr>
          <w:rFonts w:asciiTheme="minorHAnsi" w:hAnsiTheme="minorHAnsi"/>
          <w:bCs/>
          <w:color w:val="FF0000"/>
          <w:sz w:val="22"/>
          <w:szCs w:val="22"/>
        </w:rPr>
      </w:pPr>
      <w:r w:rsidRPr="003C0A07">
        <w:rPr>
          <w:rFonts w:asciiTheme="minorHAnsi" w:hAnsiTheme="minorHAnsi"/>
          <w:bCs/>
          <w:sz w:val="22"/>
          <w:szCs w:val="22"/>
        </w:rPr>
        <w:t>art. 109 ust. 1 pkt 7 PZP</w:t>
      </w:r>
      <w:r w:rsidR="00C50530" w:rsidRPr="003C0A07">
        <w:rPr>
          <w:rFonts w:asciiTheme="minorHAnsi" w:hAnsiTheme="minorHAnsi"/>
          <w:bCs/>
          <w:sz w:val="22"/>
          <w:szCs w:val="22"/>
        </w:rPr>
        <w:t>,</w:t>
      </w:r>
    </w:p>
    <w:p w14:paraId="45D7236C" w14:textId="153D65CB" w:rsidR="00A97632" w:rsidRPr="003C0A07" w:rsidRDefault="00700EC8" w:rsidP="00DE557D">
      <w:pPr>
        <w:pStyle w:val="pkt"/>
        <w:numPr>
          <w:ilvl w:val="0"/>
          <w:numId w:val="11"/>
        </w:numPr>
        <w:spacing w:before="0" w:after="120"/>
        <w:contextualSpacing/>
        <w:rPr>
          <w:rFonts w:asciiTheme="minorHAnsi" w:hAnsiTheme="minorHAnsi"/>
          <w:bCs/>
          <w:sz w:val="22"/>
          <w:szCs w:val="22"/>
        </w:rPr>
      </w:pPr>
      <w:r w:rsidRPr="003C0A07">
        <w:rPr>
          <w:rFonts w:asciiTheme="minorHAnsi" w:hAnsiTheme="minorHAnsi"/>
          <w:bCs/>
          <w:sz w:val="22"/>
          <w:szCs w:val="22"/>
        </w:rPr>
        <w:t>a</w:t>
      </w:r>
      <w:r w:rsidR="004935A4" w:rsidRPr="003C0A07">
        <w:rPr>
          <w:rFonts w:asciiTheme="minorHAnsi" w:hAnsiTheme="minorHAnsi"/>
          <w:bCs/>
          <w:sz w:val="22"/>
          <w:szCs w:val="22"/>
        </w:rPr>
        <w:t>ktualną koncesję MSWiA na prowadzenie działalności gospodarczej w zakresie  ochrony osób i mienia realizowanych w formie bezpośredniej ochrony fizycznej i zabezpieczenia technicznego, uprawniającą do wykonywania działalności określonej w przedmiocie zamówienia na terenie całeg</w:t>
      </w:r>
      <w:r w:rsidR="00C50530" w:rsidRPr="003C0A07">
        <w:rPr>
          <w:rFonts w:asciiTheme="minorHAnsi" w:hAnsiTheme="minorHAnsi"/>
          <w:bCs/>
          <w:sz w:val="22"/>
          <w:szCs w:val="22"/>
        </w:rPr>
        <w:t>o kraju,</w:t>
      </w:r>
    </w:p>
    <w:p w14:paraId="0CB61EF0" w14:textId="643AAFBF" w:rsidR="003438EB" w:rsidRPr="003C0A07" w:rsidRDefault="00F77657" w:rsidP="00C50530">
      <w:pPr>
        <w:pStyle w:val="pkt"/>
        <w:numPr>
          <w:ilvl w:val="0"/>
          <w:numId w:val="11"/>
        </w:numPr>
        <w:spacing w:before="0" w:after="120"/>
        <w:contextualSpacing/>
        <w:rPr>
          <w:rFonts w:asciiTheme="minorHAnsi" w:hAnsiTheme="minorHAnsi"/>
          <w:bCs/>
          <w:sz w:val="22"/>
          <w:szCs w:val="22"/>
        </w:rPr>
      </w:pPr>
      <w:r w:rsidRPr="003C0A07">
        <w:rPr>
          <w:rFonts w:asciiTheme="minorHAnsi" w:hAnsiTheme="minorHAnsi"/>
          <w:bCs/>
          <w:sz w:val="22"/>
          <w:szCs w:val="22"/>
        </w:rPr>
        <w:tab/>
        <w:t>informacj</w:t>
      </w:r>
      <w:r w:rsidR="00F72531" w:rsidRPr="003C0A07">
        <w:rPr>
          <w:rFonts w:asciiTheme="minorHAnsi" w:hAnsiTheme="minorHAnsi"/>
          <w:bCs/>
          <w:sz w:val="22"/>
          <w:szCs w:val="22"/>
        </w:rPr>
        <w:t>ę</w:t>
      </w:r>
      <w:r w:rsidRPr="003C0A07">
        <w:rPr>
          <w:rFonts w:asciiTheme="minorHAnsi" w:hAnsiTheme="minorHAnsi"/>
          <w:bCs/>
          <w:sz w:val="22"/>
          <w:szCs w:val="22"/>
        </w:rPr>
        <w:t xml:space="preserve"> banku lub spółdzielczej kasy oszczędnościowo-kredytowej potwierdzającej wysokość posiadanych środków finansowych lub zdolność kredytową wykonawcy w wysokości </w:t>
      </w:r>
      <w:r w:rsidR="00D143BB">
        <w:rPr>
          <w:rFonts w:asciiTheme="minorHAnsi" w:hAnsiTheme="minorHAnsi"/>
          <w:b/>
          <w:sz w:val="22"/>
          <w:szCs w:val="22"/>
        </w:rPr>
        <w:t>200</w:t>
      </w:r>
      <w:r w:rsidRPr="003C0A07">
        <w:rPr>
          <w:rFonts w:asciiTheme="minorHAnsi" w:hAnsiTheme="minorHAnsi"/>
          <w:b/>
          <w:sz w:val="22"/>
          <w:szCs w:val="22"/>
        </w:rPr>
        <w:t>.000 zł</w:t>
      </w:r>
      <w:r w:rsidRPr="003C0A07">
        <w:rPr>
          <w:rFonts w:asciiTheme="minorHAnsi" w:hAnsiTheme="minorHAnsi"/>
          <w:bCs/>
          <w:sz w:val="22"/>
          <w:szCs w:val="22"/>
        </w:rPr>
        <w:t>, w okresie nie wcześniejszym ni</w:t>
      </w:r>
      <w:r w:rsidR="00C50530" w:rsidRPr="003C0A07">
        <w:rPr>
          <w:rFonts w:asciiTheme="minorHAnsi" w:hAnsiTheme="minorHAnsi"/>
          <w:bCs/>
          <w:sz w:val="22"/>
          <w:szCs w:val="22"/>
        </w:rPr>
        <w:t>ż 3 miesiące przed jej złożeniem,</w:t>
      </w:r>
    </w:p>
    <w:p w14:paraId="080B0639" w14:textId="5EC1A12C" w:rsidR="003438EB" w:rsidRPr="003C0A07" w:rsidRDefault="00F77657" w:rsidP="00DE557D">
      <w:pPr>
        <w:pStyle w:val="pkt"/>
        <w:numPr>
          <w:ilvl w:val="0"/>
          <w:numId w:val="11"/>
        </w:numPr>
        <w:spacing w:before="0" w:after="120"/>
        <w:contextualSpacing/>
        <w:rPr>
          <w:rFonts w:asciiTheme="minorHAnsi" w:hAnsiTheme="minorHAnsi"/>
          <w:bCs/>
          <w:color w:val="FF0000"/>
          <w:sz w:val="22"/>
          <w:szCs w:val="22"/>
        </w:rPr>
      </w:pPr>
      <w:r w:rsidRPr="003C0A07">
        <w:rPr>
          <w:rFonts w:asciiTheme="minorHAnsi" w:hAnsiTheme="minorHAnsi"/>
          <w:bCs/>
          <w:sz w:val="22"/>
          <w:szCs w:val="22"/>
        </w:rPr>
        <w:t xml:space="preserve">dokumenty potwierdzające, że wykonawca jest ubezpieczony od odpowiedzialności cywilnej w zakresie prowadzonej działalności związanej z przedmiotem zamówienia ze wskazaniem sumy gwarancyjnej tego ubezpieczenia </w:t>
      </w:r>
      <w:r w:rsidR="00D143BB">
        <w:rPr>
          <w:rFonts w:asciiTheme="minorHAnsi" w:hAnsiTheme="minorHAnsi"/>
          <w:b/>
          <w:sz w:val="22"/>
          <w:szCs w:val="22"/>
        </w:rPr>
        <w:t xml:space="preserve">2 300 000 </w:t>
      </w:r>
      <w:r w:rsidR="004935A4" w:rsidRPr="003C0A07">
        <w:rPr>
          <w:rFonts w:asciiTheme="minorHAnsi" w:hAnsiTheme="minorHAnsi"/>
          <w:b/>
          <w:sz w:val="22"/>
          <w:szCs w:val="22"/>
        </w:rPr>
        <w:t>zł</w:t>
      </w:r>
      <w:r w:rsidR="00C50530" w:rsidRPr="003C0A07">
        <w:rPr>
          <w:rFonts w:asciiTheme="minorHAnsi" w:hAnsiTheme="minorHAnsi"/>
          <w:b/>
          <w:sz w:val="22"/>
          <w:szCs w:val="22"/>
        </w:rPr>
        <w:t>,</w:t>
      </w:r>
    </w:p>
    <w:p w14:paraId="29FA7A6C" w14:textId="77777777" w:rsidR="00F77657" w:rsidRPr="003C0A07" w:rsidRDefault="00700EC8" w:rsidP="00DE557D">
      <w:pPr>
        <w:pStyle w:val="pkt"/>
        <w:numPr>
          <w:ilvl w:val="0"/>
          <w:numId w:val="11"/>
        </w:numPr>
        <w:spacing w:before="0" w:after="120"/>
        <w:contextualSpacing/>
        <w:rPr>
          <w:rFonts w:asciiTheme="minorHAnsi" w:hAnsiTheme="minorHAnsi"/>
          <w:bCs/>
          <w:color w:val="FF0000"/>
          <w:sz w:val="22"/>
          <w:szCs w:val="22"/>
        </w:rPr>
      </w:pPr>
      <w:r w:rsidRPr="003C0A07">
        <w:rPr>
          <w:rFonts w:asciiTheme="minorHAnsi" w:hAnsiTheme="minorHAnsi"/>
          <w:bCs/>
          <w:sz w:val="22"/>
          <w:szCs w:val="22"/>
        </w:rPr>
        <w:t>w</w:t>
      </w:r>
      <w:r w:rsidR="004935A4" w:rsidRPr="003C0A07">
        <w:rPr>
          <w:rFonts w:asciiTheme="minorHAnsi" w:hAnsiTheme="minorHAnsi"/>
          <w:bCs/>
          <w:sz w:val="22"/>
          <w:szCs w:val="22"/>
        </w:rPr>
        <w:t>ykaz usług wykonanych,</w:t>
      </w:r>
      <w:r w:rsidR="00F77657" w:rsidRPr="003C0A07">
        <w:rPr>
          <w:rFonts w:asciiTheme="minorHAnsi" w:hAnsiTheme="minorHAnsi"/>
          <w:sz w:val="22"/>
          <w:szCs w:val="22"/>
        </w:rPr>
        <w:t xml:space="preserve"> </w:t>
      </w:r>
      <w:r w:rsidR="00F77657" w:rsidRPr="003C0A07">
        <w:rPr>
          <w:rFonts w:asciiTheme="minorHAnsi" w:hAnsiTheme="minorHAnsi"/>
          <w:bCs/>
          <w:sz w:val="22"/>
          <w:szCs w:val="22"/>
        </w:rPr>
        <w:t>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937402E" w14:textId="77777777" w:rsidR="00E925EF" w:rsidRPr="003C0A07" w:rsidRDefault="00F77657" w:rsidP="00DE557D">
      <w:pPr>
        <w:pStyle w:val="pkt"/>
        <w:spacing w:before="0" w:after="120"/>
        <w:ind w:left="720" w:firstLine="0"/>
        <w:contextualSpacing/>
        <w:rPr>
          <w:rFonts w:asciiTheme="minorHAnsi" w:hAnsiTheme="minorHAnsi"/>
          <w:bCs/>
          <w:color w:val="FF0000"/>
          <w:sz w:val="22"/>
          <w:szCs w:val="22"/>
        </w:rPr>
      </w:pPr>
      <w:r w:rsidRPr="003C0A07">
        <w:rPr>
          <w:rFonts w:asciiTheme="minorHAnsi" w:hAnsiTheme="minorHAnsi"/>
          <w:bCs/>
          <w:sz w:val="22"/>
          <w:szCs w:val="22"/>
        </w:rPr>
        <w:t>-</w:t>
      </w:r>
      <w:r w:rsidR="004935A4" w:rsidRPr="003C0A07">
        <w:rPr>
          <w:rFonts w:asciiTheme="minorHAnsi" w:hAnsiTheme="minorHAnsi"/>
          <w:bCs/>
          <w:sz w:val="22"/>
          <w:szCs w:val="22"/>
        </w:rPr>
        <w:t>zgodni</w:t>
      </w:r>
      <w:r w:rsidR="00E925EF" w:rsidRPr="003C0A07">
        <w:rPr>
          <w:rFonts w:asciiTheme="minorHAnsi" w:hAnsiTheme="minorHAnsi"/>
          <w:bCs/>
          <w:sz w:val="22"/>
          <w:szCs w:val="22"/>
        </w:rPr>
        <w:t xml:space="preserve">e </w:t>
      </w:r>
      <w:r w:rsidR="00E925EF" w:rsidRPr="003C0A07">
        <w:rPr>
          <w:rFonts w:asciiTheme="minorHAnsi" w:hAnsiTheme="minorHAnsi"/>
          <w:b/>
          <w:sz w:val="22"/>
          <w:szCs w:val="22"/>
        </w:rPr>
        <w:t>z załącznikiem nr 5 do SWZ</w:t>
      </w:r>
      <w:r w:rsidR="004935A4" w:rsidRPr="003C0A07">
        <w:rPr>
          <w:rFonts w:asciiTheme="minorHAnsi" w:hAnsiTheme="minorHAnsi"/>
          <w:bCs/>
          <w:color w:val="FF0000"/>
          <w:sz w:val="22"/>
          <w:szCs w:val="22"/>
        </w:rPr>
        <w:t xml:space="preserve"> </w:t>
      </w:r>
    </w:p>
    <w:p w14:paraId="27A5C801" w14:textId="77777777" w:rsidR="00F77657" w:rsidRPr="003C0A07" w:rsidRDefault="00F77657" w:rsidP="00DE557D">
      <w:pPr>
        <w:pStyle w:val="Akapitzlist"/>
        <w:spacing w:after="120" w:line="240" w:lineRule="auto"/>
        <w:jc w:val="both"/>
        <w:rPr>
          <w:rFonts w:asciiTheme="minorHAnsi" w:hAnsiTheme="minorHAnsi"/>
          <w:bCs/>
        </w:rPr>
      </w:pPr>
      <w:r w:rsidRPr="003C0A07">
        <w:rPr>
          <w:rFonts w:asciiTheme="minorHAnsi" w:hAnsiTheme="minorHAnsi"/>
          <w:b/>
        </w:rPr>
        <w:t>UWAGA!</w:t>
      </w:r>
      <w:r w:rsidRPr="003C0A07">
        <w:rPr>
          <w:rFonts w:asciiTheme="minorHAnsi" w:hAnsiTheme="minorHAnsi"/>
          <w:bCs/>
        </w:rPr>
        <w:t xml:space="preserve"> Jeżeli Wykonawca powołuje się na doświadczenie w realizacji usług  wykonanych wspólnie z innymi wykonawcami informacje, o których mowa wyżej dotyczą </w:t>
      </w:r>
      <w:r w:rsidR="00744307" w:rsidRPr="003C0A07">
        <w:rPr>
          <w:rFonts w:asciiTheme="minorHAnsi" w:hAnsiTheme="minorHAnsi"/>
          <w:bCs/>
        </w:rPr>
        <w:t>usług</w:t>
      </w:r>
      <w:r w:rsidRPr="003C0A07">
        <w:rPr>
          <w:rFonts w:asciiTheme="minorHAnsi" w:hAnsiTheme="minorHAnsi"/>
          <w:bCs/>
        </w:rPr>
        <w:t xml:space="preserve"> faktycznie przez niego wykonanych.</w:t>
      </w:r>
    </w:p>
    <w:p w14:paraId="180D622E" w14:textId="279298B2" w:rsidR="003438EB" w:rsidRPr="003C0A07" w:rsidRDefault="00700EC8" w:rsidP="00DE557D">
      <w:pPr>
        <w:pStyle w:val="pkt"/>
        <w:numPr>
          <w:ilvl w:val="0"/>
          <w:numId w:val="11"/>
        </w:numPr>
        <w:spacing w:before="0" w:after="120"/>
        <w:contextualSpacing/>
        <w:rPr>
          <w:rFonts w:asciiTheme="minorHAnsi" w:hAnsiTheme="minorHAnsi"/>
          <w:bCs/>
          <w:sz w:val="22"/>
          <w:szCs w:val="22"/>
        </w:rPr>
      </w:pPr>
      <w:r w:rsidRPr="003C0A07">
        <w:rPr>
          <w:rFonts w:asciiTheme="minorHAnsi" w:hAnsiTheme="minorHAnsi"/>
          <w:bCs/>
          <w:sz w:val="22"/>
          <w:szCs w:val="22"/>
        </w:rPr>
        <w:t>w</w:t>
      </w:r>
      <w:r w:rsidR="004935A4" w:rsidRPr="003C0A07">
        <w:rPr>
          <w:rFonts w:asciiTheme="minorHAnsi" w:hAnsiTheme="minorHAnsi"/>
          <w:bCs/>
          <w:sz w:val="22"/>
          <w:szCs w:val="22"/>
        </w:rPr>
        <w:t xml:space="preserve">ykaz narzędzi, wyposażenia zakładu lub urządzeń technicznych dostępnych wykonawcy w celu wykonania zamówienia publicznego wraz z informacją o podstawie do dysponowania tymi zasobami według wzoru, stanowiącego </w:t>
      </w:r>
      <w:r w:rsidR="004935A4" w:rsidRPr="003C0A07">
        <w:rPr>
          <w:rFonts w:asciiTheme="minorHAnsi" w:hAnsiTheme="minorHAnsi"/>
          <w:b/>
          <w:sz w:val="22"/>
          <w:szCs w:val="22"/>
        </w:rPr>
        <w:t>Załącznik</w:t>
      </w:r>
      <w:r w:rsidR="007D77F4" w:rsidRPr="003C0A07">
        <w:rPr>
          <w:rFonts w:asciiTheme="minorHAnsi" w:hAnsiTheme="minorHAnsi"/>
          <w:b/>
          <w:sz w:val="22"/>
          <w:szCs w:val="22"/>
        </w:rPr>
        <w:t xml:space="preserve"> nr 6 do SWZ</w:t>
      </w:r>
      <w:r w:rsidR="004935A4" w:rsidRPr="003C0A07">
        <w:rPr>
          <w:rFonts w:asciiTheme="minorHAnsi" w:hAnsiTheme="minorHAnsi"/>
          <w:b/>
          <w:sz w:val="22"/>
          <w:szCs w:val="22"/>
        </w:rPr>
        <w:t>.</w:t>
      </w:r>
    </w:p>
    <w:p w14:paraId="547C48BD" w14:textId="77777777" w:rsidR="00E925EF" w:rsidRPr="003C0A07" w:rsidRDefault="004935A4" w:rsidP="00DE557D">
      <w:pPr>
        <w:pStyle w:val="pkt"/>
        <w:numPr>
          <w:ilvl w:val="0"/>
          <w:numId w:val="11"/>
        </w:numPr>
        <w:spacing w:before="0" w:after="120"/>
        <w:contextualSpacing/>
        <w:rPr>
          <w:rFonts w:asciiTheme="minorHAnsi" w:hAnsiTheme="minorHAnsi"/>
          <w:b/>
          <w:bCs/>
          <w:sz w:val="22"/>
          <w:szCs w:val="22"/>
        </w:rPr>
      </w:pPr>
      <w:r w:rsidRPr="003C0A07">
        <w:rPr>
          <w:rFonts w:asciiTheme="minorHAnsi" w:hAnsiTheme="minorHAnsi"/>
          <w:bCs/>
          <w:sz w:val="22"/>
          <w:szCs w:val="22"/>
        </w:rPr>
        <w:t>wykaz osób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w:t>
      </w:r>
      <w:r w:rsidR="00586BE7" w:rsidRPr="003C0A07">
        <w:rPr>
          <w:rFonts w:asciiTheme="minorHAnsi" w:hAnsiTheme="minorHAnsi"/>
          <w:bCs/>
          <w:sz w:val="22"/>
          <w:szCs w:val="22"/>
        </w:rPr>
        <w:t xml:space="preserve"> – </w:t>
      </w:r>
      <w:r w:rsidR="00586BE7" w:rsidRPr="003C0A07">
        <w:rPr>
          <w:rFonts w:asciiTheme="minorHAnsi" w:hAnsiTheme="minorHAnsi"/>
          <w:b/>
          <w:bCs/>
          <w:sz w:val="22"/>
          <w:szCs w:val="22"/>
        </w:rPr>
        <w:t>załącznik nr 10 do SWZ</w:t>
      </w:r>
    </w:p>
    <w:p w14:paraId="3EFF662F" w14:textId="77777777" w:rsidR="003438EB" w:rsidRPr="003C0A07" w:rsidRDefault="00475522" w:rsidP="00DE557D">
      <w:pPr>
        <w:pStyle w:val="pkt"/>
        <w:spacing w:before="0" w:after="120"/>
        <w:ind w:left="0" w:firstLine="0"/>
        <w:contextualSpacing/>
        <w:rPr>
          <w:rFonts w:asciiTheme="minorHAnsi" w:hAnsiTheme="minorHAnsi"/>
          <w:b/>
          <w:sz w:val="22"/>
          <w:szCs w:val="22"/>
        </w:rPr>
      </w:pPr>
      <w:r w:rsidRPr="003C0A07">
        <w:rPr>
          <w:rFonts w:asciiTheme="minorHAnsi" w:hAnsiTheme="minorHAnsi"/>
          <w:b/>
          <w:sz w:val="22"/>
          <w:szCs w:val="22"/>
        </w:rPr>
        <w:lastRenderedPageBreak/>
        <w:t xml:space="preserve">                                                                                                                                                                                                                                                                                                                                                                                                                                                                                                                              </w:t>
      </w:r>
    </w:p>
    <w:p w14:paraId="66FFE5A6" w14:textId="4C5AD179" w:rsidR="006B43EE" w:rsidRPr="003C0A07" w:rsidRDefault="0017109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5.</w:t>
      </w:r>
      <w:r w:rsidRPr="003C0A07">
        <w:rPr>
          <w:rFonts w:asciiTheme="minorHAnsi" w:hAnsiTheme="minorHAnsi"/>
          <w:b/>
          <w:sz w:val="22"/>
          <w:szCs w:val="22"/>
        </w:rPr>
        <w:tab/>
      </w:r>
      <w:r w:rsidR="006B43EE" w:rsidRPr="003C0A07">
        <w:rPr>
          <w:rFonts w:asciiTheme="minorHAnsi" w:hAnsiTheme="minorHAnsi"/>
          <w:sz w:val="22"/>
          <w:szCs w:val="22"/>
        </w:rPr>
        <w:t>Jeżeli Wykonawca ma siedzibę lub miej</w:t>
      </w:r>
      <w:r w:rsidR="00084943" w:rsidRPr="003C0A07">
        <w:rPr>
          <w:rFonts w:asciiTheme="minorHAnsi" w:hAnsiTheme="minorHAnsi"/>
          <w:sz w:val="22"/>
          <w:szCs w:val="22"/>
        </w:rPr>
        <w:t>sce zamieszkania poza granicami</w:t>
      </w:r>
      <w:r w:rsidR="006B43EE" w:rsidRPr="003C0A07">
        <w:rPr>
          <w:rFonts w:asciiTheme="minorHAnsi" w:hAnsiTheme="minorHAnsi"/>
          <w:sz w:val="22"/>
          <w:szCs w:val="22"/>
        </w:rPr>
        <w:t xml:space="preserve"> Rzeczypospolitej Polskiej zamiast dokumentów: </w:t>
      </w:r>
    </w:p>
    <w:p w14:paraId="021A0393" w14:textId="77777777" w:rsidR="00C53FA5" w:rsidRPr="003C0A07" w:rsidRDefault="00C53FA5" w:rsidP="00DE557D">
      <w:pPr>
        <w:pStyle w:val="pkt"/>
        <w:spacing w:before="0" w:after="120"/>
        <w:ind w:left="426" w:hanging="426"/>
        <w:contextualSpacing/>
        <w:rPr>
          <w:rFonts w:asciiTheme="minorHAnsi" w:hAnsiTheme="minorHAnsi"/>
          <w:sz w:val="22"/>
          <w:szCs w:val="22"/>
        </w:rPr>
      </w:pPr>
    </w:p>
    <w:p w14:paraId="3B07D1F4" w14:textId="7CABF7F2" w:rsidR="006B43EE" w:rsidRPr="003C0A07" w:rsidRDefault="00EC24DF" w:rsidP="00DE557D">
      <w:pPr>
        <w:pStyle w:val="pkt"/>
        <w:spacing w:before="0" w:after="120"/>
        <w:ind w:left="709" w:hanging="425"/>
        <w:contextualSpacing/>
        <w:rPr>
          <w:rFonts w:asciiTheme="minorHAnsi" w:hAnsiTheme="minorHAnsi"/>
          <w:bCs/>
          <w:color w:val="000000" w:themeColor="text1"/>
          <w:sz w:val="22"/>
          <w:szCs w:val="22"/>
        </w:rPr>
      </w:pPr>
      <w:r w:rsidRPr="003C0A07">
        <w:rPr>
          <w:rFonts w:asciiTheme="minorHAnsi" w:hAnsiTheme="minorHAnsi"/>
          <w:bCs/>
          <w:sz w:val="22"/>
          <w:szCs w:val="22"/>
        </w:rPr>
        <w:t>a</w:t>
      </w:r>
      <w:r w:rsidR="006B43EE" w:rsidRPr="003C0A07">
        <w:rPr>
          <w:rFonts w:asciiTheme="minorHAnsi" w:hAnsiTheme="minorHAnsi"/>
          <w:bCs/>
          <w:sz w:val="22"/>
          <w:szCs w:val="22"/>
        </w:rPr>
        <w:t xml:space="preserve">) </w:t>
      </w:r>
      <w:r w:rsidR="0097642D" w:rsidRPr="003C0A07">
        <w:rPr>
          <w:rFonts w:asciiTheme="minorHAnsi" w:hAnsiTheme="minorHAnsi"/>
          <w:bCs/>
          <w:sz w:val="22"/>
          <w:szCs w:val="22"/>
        </w:rPr>
        <w:tab/>
      </w:r>
      <w:r w:rsidR="006B43EE" w:rsidRPr="003C0A07">
        <w:rPr>
          <w:rFonts w:asciiTheme="minorHAnsi" w:hAnsiTheme="minorHAnsi"/>
          <w:bCs/>
          <w:sz w:val="22"/>
          <w:szCs w:val="22"/>
        </w:rPr>
        <w:t xml:space="preserve">informacji z Krajowego Rejestru Karnego, o </w:t>
      </w:r>
      <w:r w:rsidR="006B43EE" w:rsidRPr="003C0A07">
        <w:rPr>
          <w:rFonts w:asciiTheme="minorHAnsi" w:hAnsiTheme="minorHAnsi"/>
          <w:bCs/>
          <w:color w:val="000000" w:themeColor="text1"/>
          <w:sz w:val="22"/>
          <w:szCs w:val="22"/>
        </w:rPr>
        <w:t xml:space="preserve">której mowa </w:t>
      </w:r>
      <w:r w:rsidR="00C26515" w:rsidRPr="003C0A07">
        <w:rPr>
          <w:rFonts w:asciiTheme="minorHAnsi" w:hAnsiTheme="minorHAnsi"/>
          <w:bCs/>
          <w:color w:val="000000" w:themeColor="text1"/>
          <w:sz w:val="22"/>
          <w:szCs w:val="22"/>
        </w:rPr>
        <w:t xml:space="preserve">w </w:t>
      </w:r>
      <w:r w:rsidR="0005391D" w:rsidRPr="003C0A07">
        <w:rPr>
          <w:rFonts w:asciiTheme="minorHAnsi" w:hAnsiTheme="minorHAnsi"/>
          <w:bCs/>
          <w:color w:val="000000" w:themeColor="text1"/>
          <w:sz w:val="22"/>
          <w:szCs w:val="22"/>
        </w:rPr>
        <w:t>pkt.4 ppkt.</w:t>
      </w:r>
      <w:r w:rsidR="00876E1E" w:rsidRPr="003C0A07">
        <w:rPr>
          <w:rFonts w:asciiTheme="minorHAnsi" w:hAnsiTheme="minorHAnsi"/>
          <w:bCs/>
          <w:color w:val="000000" w:themeColor="text1"/>
          <w:sz w:val="22"/>
          <w:szCs w:val="22"/>
        </w:rPr>
        <w:t xml:space="preserve"> </w:t>
      </w:r>
      <w:r w:rsidR="00DD6B48" w:rsidRPr="003C0A07">
        <w:rPr>
          <w:rFonts w:asciiTheme="minorHAnsi" w:hAnsiTheme="minorHAnsi"/>
          <w:bCs/>
          <w:color w:val="000000" w:themeColor="text1"/>
          <w:sz w:val="22"/>
          <w:szCs w:val="22"/>
        </w:rPr>
        <w:t>a)</w:t>
      </w:r>
      <w:r w:rsidR="006B43EE" w:rsidRPr="003C0A07">
        <w:rPr>
          <w:rFonts w:asciiTheme="minorHAnsi" w:hAnsiTheme="minorHAnsi"/>
          <w:bCs/>
          <w:color w:val="000000" w:themeColor="text1"/>
          <w:sz w:val="22"/>
          <w:szCs w:val="22"/>
        </w:rPr>
        <w:t xml:space="preserve"> - składa informację z odpowiedniego rejestru albo, w przypadku braku takiego rejestru</w:t>
      </w:r>
      <w:r w:rsidR="006B43EE" w:rsidRPr="003C0A07">
        <w:rPr>
          <w:rFonts w:asciiTheme="minorHAnsi" w:hAnsiTheme="minorHAnsi"/>
          <w:bCs/>
          <w:sz w:val="22"/>
          <w:szCs w:val="22"/>
        </w:rPr>
        <w:t xml:space="preserve">, inny równoważny dokument wydany przez właściwy organ sądowy lub administracyjny kraju, w którym wykonawca ma siedzibę lub miejsce </w:t>
      </w:r>
      <w:r w:rsidR="006B43EE" w:rsidRPr="003C0A07">
        <w:rPr>
          <w:rFonts w:asciiTheme="minorHAnsi" w:hAnsiTheme="minorHAnsi"/>
          <w:bCs/>
          <w:color w:val="000000" w:themeColor="text1"/>
          <w:sz w:val="22"/>
          <w:szCs w:val="22"/>
        </w:rPr>
        <w:t>zamieszkania,</w:t>
      </w:r>
      <w:r w:rsidR="00A71946">
        <w:rPr>
          <w:rFonts w:asciiTheme="minorHAnsi" w:hAnsiTheme="minorHAnsi"/>
          <w:bCs/>
          <w:color w:val="000000" w:themeColor="text1"/>
          <w:sz w:val="22"/>
          <w:szCs w:val="22"/>
        </w:rPr>
        <w:t xml:space="preserve"> lub miejsce zamieszkania ma osoba , której dotyczy informacja albo dokument </w:t>
      </w:r>
      <w:r w:rsidR="006B43EE" w:rsidRPr="003C0A07">
        <w:rPr>
          <w:rFonts w:asciiTheme="minorHAnsi" w:hAnsiTheme="minorHAnsi"/>
          <w:bCs/>
          <w:color w:val="000000" w:themeColor="text1"/>
          <w:sz w:val="22"/>
          <w:szCs w:val="22"/>
        </w:rPr>
        <w:t xml:space="preserve"> w zakresie określ</w:t>
      </w:r>
      <w:r w:rsidR="0005391D" w:rsidRPr="003C0A07">
        <w:rPr>
          <w:rFonts w:asciiTheme="minorHAnsi" w:hAnsiTheme="minorHAnsi"/>
          <w:bCs/>
          <w:color w:val="000000" w:themeColor="text1"/>
          <w:sz w:val="22"/>
          <w:szCs w:val="22"/>
        </w:rPr>
        <w:t xml:space="preserve">onym art. 108 ust. 1 pkt 1, 2, </w:t>
      </w:r>
      <w:r w:rsidR="00F901E1" w:rsidRPr="003C0A07">
        <w:rPr>
          <w:rFonts w:asciiTheme="minorHAnsi" w:hAnsiTheme="minorHAnsi"/>
          <w:bCs/>
          <w:color w:val="000000" w:themeColor="text1"/>
          <w:sz w:val="22"/>
          <w:szCs w:val="22"/>
        </w:rPr>
        <w:t>4;</w:t>
      </w:r>
    </w:p>
    <w:p w14:paraId="5F10F46D" w14:textId="23AC8ADD" w:rsidR="00C26515" w:rsidRPr="003C0A07" w:rsidRDefault="00EC24DF" w:rsidP="00EB0BDF">
      <w:pPr>
        <w:pStyle w:val="pkt"/>
        <w:spacing w:before="0" w:after="120"/>
        <w:ind w:left="709" w:hanging="425"/>
        <w:contextualSpacing/>
        <w:rPr>
          <w:rFonts w:asciiTheme="minorHAnsi" w:hAnsiTheme="minorHAnsi"/>
          <w:bCs/>
          <w:sz w:val="22"/>
          <w:szCs w:val="22"/>
        </w:rPr>
      </w:pPr>
      <w:r w:rsidRPr="003C0A07">
        <w:rPr>
          <w:rFonts w:asciiTheme="minorHAnsi" w:hAnsiTheme="minorHAnsi"/>
          <w:bCs/>
          <w:color w:val="000000" w:themeColor="text1"/>
          <w:sz w:val="22"/>
          <w:szCs w:val="22"/>
        </w:rPr>
        <w:t>b</w:t>
      </w:r>
      <w:r w:rsidR="00C26515" w:rsidRPr="003C0A07">
        <w:rPr>
          <w:rFonts w:asciiTheme="minorHAnsi" w:hAnsiTheme="minorHAnsi"/>
          <w:bCs/>
          <w:color w:val="000000" w:themeColor="text1"/>
          <w:sz w:val="22"/>
          <w:szCs w:val="22"/>
        </w:rPr>
        <w:t xml:space="preserve">) </w:t>
      </w:r>
      <w:r w:rsidR="0097642D" w:rsidRPr="003C0A07">
        <w:rPr>
          <w:rFonts w:asciiTheme="minorHAnsi" w:hAnsiTheme="minorHAnsi"/>
          <w:bCs/>
          <w:color w:val="000000" w:themeColor="text1"/>
          <w:sz w:val="22"/>
          <w:szCs w:val="22"/>
        </w:rPr>
        <w:tab/>
      </w:r>
      <w:r w:rsidR="006B43EE" w:rsidRPr="003C0A07">
        <w:rPr>
          <w:rFonts w:asciiTheme="minorHAnsi" w:hAnsiTheme="minorHAnsi"/>
          <w:bCs/>
          <w:sz w:val="22"/>
          <w:szCs w:val="22"/>
        </w:rPr>
        <w:t xml:space="preserve">odpisu albo informacji z Krajowego Rejestru Sądowego lub z Centralnej Ewidencji i Informacji o Działalności </w:t>
      </w:r>
      <w:r w:rsidR="006B43EE" w:rsidRPr="003C0A07">
        <w:rPr>
          <w:rFonts w:asciiTheme="minorHAnsi" w:hAnsiTheme="minorHAnsi"/>
          <w:bCs/>
          <w:color w:val="000000" w:themeColor="text1"/>
          <w:sz w:val="22"/>
          <w:szCs w:val="22"/>
        </w:rPr>
        <w:t xml:space="preserve">Gospodarczej, o </w:t>
      </w:r>
      <w:r w:rsidR="005B17F0" w:rsidRPr="003C0A07">
        <w:rPr>
          <w:rFonts w:asciiTheme="minorHAnsi" w:hAnsiTheme="minorHAnsi"/>
          <w:bCs/>
          <w:color w:val="000000" w:themeColor="text1"/>
          <w:sz w:val="22"/>
          <w:szCs w:val="22"/>
        </w:rPr>
        <w:t xml:space="preserve">którym mowa w pkt.4 ppkt. </w:t>
      </w:r>
      <w:r w:rsidR="00EB0BDF" w:rsidRPr="003C0A07">
        <w:rPr>
          <w:rFonts w:asciiTheme="minorHAnsi" w:hAnsiTheme="minorHAnsi"/>
          <w:bCs/>
          <w:color w:val="000000" w:themeColor="text1"/>
          <w:sz w:val="22"/>
          <w:szCs w:val="22"/>
        </w:rPr>
        <w:t>c</w:t>
      </w:r>
      <w:r w:rsidR="00DD6B48" w:rsidRPr="003C0A07">
        <w:rPr>
          <w:rFonts w:asciiTheme="minorHAnsi" w:hAnsiTheme="minorHAnsi"/>
          <w:bCs/>
          <w:color w:val="000000" w:themeColor="text1"/>
          <w:sz w:val="22"/>
          <w:szCs w:val="22"/>
        </w:rPr>
        <w:t>)</w:t>
      </w:r>
      <w:r w:rsidR="006B43EE" w:rsidRPr="003C0A07">
        <w:rPr>
          <w:rFonts w:asciiTheme="minorHAnsi" w:hAnsiTheme="minorHAnsi"/>
          <w:bCs/>
          <w:color w:val="000000" w:themeColor="text1"/>
          <w:sz w:val="22"/>
          <w:szCs w:val="22"/>
        </w:rPr>
        <w:t xml:space="preserve"> - składa</w:t>
      </w:r>
      <w:r w:rsidR="006B43EE" w:rsidRPr="003C0A07">
        <w:rPr>
          <w:rFonts w:asciiTheme="minorHAnsi" w:hAnsiTheme="minorHAnsi"/>
          <w:bCs/>
          <w:sz w:val="22"/>
          <w:szCs w:val="22"/>
        </w:rPr>
        <w:t xml:space="preserve"> dokument lub dokumenty wystawione w kraju, w którym wykonawca ma siedzibę lub miejsce zamieszkania, potwierdzające odpowiednio, że:</w:t>
      </w:r>
    </w:p>
    <w:p w14:paraId="287DE57F" w14:textId="77777777" w:rsidR="00C26515" w:rsidRPr="003C0A07" w:rsidRDefault="006B43EE" w:rsidP="00FC58E9">
      <w:pPr>
        <w:pStyle w:val="pkt"/>
        <w:numPr>
          <w:ilvl w:val="0"/>
          <w:numId w:val="37"/>
        </w:numPr>
        <w:spacing w:before="0" w:after="120"/>
        <w:ind w:left="1418"/>
        <w:contextualSpacing/>
        <w:rPr>
          <w:rFonts w:asciiTheme="minorHAnsi" w:hAnsiTheme="minorHAnsi"/>
          <w:bCs/>
          <w:sz w:val="22"/>
          <w:szCs w:val="22"/>
        </w:rPr>
      </w:pPr>
      <w:r w:rsidRPr="003C0A07">
        <w:rPr>
          <w:rFonts w:asciiTheme="minorHAnsi" w:hAnsiTheme="minorHAnsi"/>
          <w:bCs/>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0DA0232" w14:textId="5CD0FAE2" w:rsidR="006B43EE" w:rsidRPr="003C0A07" w:rsidRDefault="00EC24DF" w:rsidP="00DE557D">
      <w:pPr>
        <w:pStyle w:val="pkt"/>
        <w:spacing w:before="0" w:after="120"/>
        <w:ind w:left="709" w:hanging="425"/>
        <w:contextualSpacing/>
        <w:rPr>
          <w:rFonts w:asciiTheme="minorHAnsi" w:hAnsiTheme="minorHAnsi"/>
          <w:color w:val="000000" w:themeColor="text1"/>
          <w:sz w:val="22"/>
          <w:szCs w:val="22"/>
        </w:rPr>
      </w:pPr>
      <w:r w:rsidRPr="003C0A07">
        <w:rPr>
          <w:rFonts w:asciiTheme="minorHAnsi" w:hAnsiTheme="minorHAnsi"/>
          <w:sz w:val="22"/>
          <w:szCs w:val="22"/>
        </w:rPr>
        <w:t>c</w:t>
      </w:r>
      <w:r w:rsidR="00C26515" w:rsidRPr="003C0A07">
        <w:rPr>
          <w:rFonts w:asciiTheme="minorHAnsi" w:hAnsiTheme="minorHAnsi"/>
          <w:sz w:val="22"/>
          <w:szCs w:val="22"/>
        </w:rPr>
        <w:t xml:space="preserve">) </w:t>
      </w:r>
      <w:r w:rsidR="0097642D" w:rsidRPr="003C0A07">
        <w:rPr>
          <w:rFonts w:asciiTheme="minorHAnsi" w:hAnsiTheme="minorHAnsi"/>
          <w:sz w:val="22"/>
          <w:szCs w:val="22"/>
        </w:rPr>
        <w:tab/>
      </w:r>
      <w:r w:rsidR="00745B8B" w:rsidRPr="003C0A07">
        <w:rPr>
          <w:rFonts w:asciiTheme="minorHAnsi" w:hAnsiTheme="minorHAnsi"/>
          <w:sz w:val="22"/>
          <w:szCs w:val="22"/>
        </w:rPr>
        <w:t>d</w:t>
      </w:r>
      <w:r w:rsidR="006B43EE" w:rsidRPr="003C0A07">
        <w:rPr>
          <w:rFonts w:asciiTheme="minorHAnsi" w:hAnsiTheme="minorHAnsi"/>
          <w:sz w:val="22"/>
          <w:szCs w:val="22"/>
        </w:rPr>
        <w:t xml:space="preserve">okumenty, o których mowa </w:t>
      </w:r>
      <w:r w:rsidR="006B43EE" w:rsidRPr="003C0A07">
        <w:rPr>
          <w:rFonts w:asciiTheme="minorHAnsi" w:hAnsiTheme="minorHAnsi"/>
          <w:color w:val="000000" w:themeColor="text1"/>
          <w:sz w:val="22"/>
          <w:szCs w:val="22"/>
        </w:rPr>
        <w:t xml:space="preserve">powyżej </w:t>
      </w:r>
      <w:r w:rsidR="005B17F0" w:rsidRPr="003C0A07">
        <w:rPr>
          <w:rFonts w:asciiTheme="minorHAnsi" w:hAnsiTheme="minorHAnsi"/>
          <w:color w:val="000000" w:themeColor="text1"/>
          <w:sz w:val="22"/>
          <w:szCs w:val="22"/>
        </w:rPr>
        <w:t>w pkt. 5. p</w:t>
      </w:r>
      <w:r w:rsidR="00876E1E" w:rsidRPr="003C0A07">
        <w:rPr>
          <w:rFonts w:asciiTheme="minorHAnsi" w:hAnsiTheme="minorHAnsi"/>
          <w:color w:val="000000" w:themeColor="text1"/>
          <w:sz w:val="22"/>
          <w:szCs w:val="22"/>
        </w:rPr>
        <w:t>p</w:t>
      </w:r>
      <w:r w:rsidR="005B17F0" w:rsidRPr="003C0A07">
        <w:rPr>
          <w:rFonts w:asciiTheme="minorHAnsi" w:hAnsiTheme="minorHAnsi"/>
          <w:color w:val="000000" w:themeColor="text1"/>
          <w:sz w:val="22"/>
          <w:szCs w:val="22"/>
        </w:rPr>
        <w:t>kt.</w:t>
      </w:r>
      <w:r w:rsidR="006B43EE" w:rsidRPr="003C0A07">
        <w:rPr>
          <w:rFonts w:asciiTheme="minorHAnsi" w:hAnsiTheme="minorHAnsi"/>
          <w:color w:val="000000" w:themeColor="text1"/>
          <w:sz w:val="22"/>
          <w:szCs w:val="22"/>
        </w:rPr>
        <w:t xml:space="preserve"> </w:t>
      </w:r>
      <w:r w:rsidR="00DD6B48" w:rsidRPr="003C0A07">
        <w:rPr>
          <w:rFonts w:asciiTheme="minorHAnsi" w:hAnsiTheme="minorHAnsi"/>
          <w:color w:val="000000" w:themeColor="text1"/>
          <w:sz w:val="22"/>
          <w:szCs w:val="22"/>
        </w:rPr>
        <w:t>a)</w:t>
      </w:r>
      <w:r w:rsidR="006B43EE" w:rsidRPr="003C0A07">
        <w:rPr>
          <w:rFonts w:asciiTheme="minorHAnsi" w:hAnsiTheme="minorHAnsi"/>
          <w:color w:val="000000" w:themeColor="text1"/>
          <w:sz w:val="22"/>
          <w:szCs w:val="22"/>
        </w:rPr>
        <w:t xml:space="preserve"> powinny być wystawione nie wcześniej niż </w:t>
      </w:r>
      <w:r w:rsidR="006B43EE" w:rsidRPr="003C0A07">
        <w:rPr>
          <w:rFonts w:asciiTheme="minorHAnsi" w:hAnsiTheme="minorHAnsi"/>
          <w:b/>
          <w:bCs/>
          <w:color w:val="000000" w:themeColor="text1"/>
          <w:sz w:val="22"/>
          <w:szCs w:val="22"/>
        </w:rPr>
        <w:t>6 miesięcy</w:t>
      </w:r>
      <w:r w:rsidR="006B43EE" w:rsidRPr="003C0A07">
        <w:rPr>
          <w:rFonts w:asciiTheme="minorHAnsi" w:hAnsiTheme="minorHAnsi"/>
          <w:color w:val="000000" w:themeColor="text1"/>
          <w:sz w:val="22"/>
          <w:szCs w:val="22"/>
        </w:rPr>
        <w:t xml:space="preserve"> przed </w:t>
      </w:r>
      <w:r w:rsidR="00744307" w:rsidRPr="003C0A07">
        <w:rPr>
          <w:rFonts w:asciiTheme="minorHAnsi" w:hAnsiTheme="minorHAnsi"/>
          <w:color w:val="000000" w:themeColor="text1"/>
          <w:sz w:val="22"/>
          <w:szCs w:val="22"/>
        </w:rPr>
        <w:t>ich złożeniem</w:t>
      </w:r>
      <w:r w:rsidR="006B43EE" w:rsidRPr="003C0A07">
        <w:rPr>
          <w:rFonts w:asciiTheme="minorHAnsi" w:hAnsiTheme="minorHAnsi"/>
          <w:color w:val="000000" w:themeColor="text1"/>
          <w:sz w:val="22"/>
          <w:szCs w:val="22"/>
        </w:rPr>
        <w:t xml:space="preserve">. Dokumenty, o których mowa powyżej w </w:t>
      </w:r>
      <w:r w:rsidR="005B17F0" w:rsidRPr="003C0A07">
        <w:rPr>
          <w:rFonts w:asciiTheme="minorHAnsi" w:hAnsiTheme="minorHAnsi"/>
          <w:color w:val="000000" w:themeColor="text1"/>
          <w:sz w:val="22"/>
          <w:szCs w:val="22"/>
        </w:rPr>
        <w:t xml:space="preserve">pkt. </w:t>
      </w:r>
      <w:r w:rsidR="009C504F" w:rsidRPr="003C0A07">
        <w:rPr>
          <w:rFonts w:asciiTheme="minorHAnsi" w:hAnsiTheme="minorHAnsi"/>
          <w:color w:val="000000" w:themeColor="text1"/>
          <w:sz w:val="22"/>
          <w:szCs w:val="22"/>
        </w:rPr>
        <w:t>5. p</w:t>
      </w:r>
      <w:r w:rsidR="00876E1E" w:rsidRPr="003C0A07">
        <w:rPr>
          <w:rFonts w:asciiTheme="minorHAnsi" w:hAnsiTheme="minorHAnsi"/>
          <w:color w:val="000000" w:themeColor="text1"/>
          <w:sz w:val="22"/>
          <w:szCs w:val="22"/>
        </w:rPr>
        <w:t>p</w:t>
      </w:r>
      <w:r w:rsidR="009C504F" w:rsidRPr="003C0A07">
        <w:rPr>
          <w:rFonts w:asciiTheme="minorHAnsi" w:hAnsiTheme="minorHAnsi"/>
          <w:color w:val="000000" w:themeColor="text1"/>
          <w:sz w:val="22"/>
          <w:szCs w:val="22"/>
        </w:rPr>
        <w:t>k</w:t>
      </w:r>
      <w:r w:rsidR="006B43EE" w:rsidRPr="003C0A07">
        <w:rPr>
          <w:rFonts w:asciiTheme="minorHAnsi" w:hAnsiTheme="minorHAnsi"/>
          <w:color w:val="000000" w:themeColor="text1"/>
          <w:sz w:val="22"/>
          <w:szCs w:val="22"/>
        </w:rPr>
        <w:t xml:space="preserve">t </w:t>
      </w:r>
      <w:r w:rsidR="00DD6B48" w:rsidRPr="003C0A07">
        <w:rPr>
          <w:rFonts w:asciiTheme="minorHAnsi" w:hAnsiTheme="minorHAnsi"/>
          <w:color w:val="000000" w:themeColor="text1"/>
          <w:sz w:val="22"/>
          <w:szCs w:val="22"/>
        </w:rPr>
        <w:t>b)</w:t>
      </w:r>
      <w:r w:rsidR="006B43EE" w:rsidRPr="003C0A07">
        <w:rPr>
          <w:rFonts w:asciiTheme="minorHAnsi" w:hAnsiTheme="minorHAnsi"/>
          <w:color w:val="000000" w:themeColor="text1"/>
          <w:sz w:val="22"/>
          <w:szCs w:val="22"/>
        </w:rPr>
        <w:t xml:space="preserve"> powinny być wystawiane nie wcześniej </w:t>
      </w:r>
      <w:r w:rsidR="006B43EE" w:rsidRPr="003C0A07">
        <w:rPr>
          <w:rFonts w:asciiTheme="minorHAnsi" w:hAnsiTheme="minorHAnsi"/>
          <w:b/>
          <w:bCs/>
          <w:color w:val="000000" w:themeColor="text1"/>
          <w:sz w:val="22"/>
          <w:szCs w:val="22"/>
        </w:rPr>
        <w:t xml:space="preserve">niż 3 miesiące </w:t>
      </w:r>
      <w:r w:rsidR="006B43EE" w:rsidRPr="003C0A07">
        <w:rPr>
          <w:rFonts w:asciiTheme="minorHAnsi" w:hAnsiTheme="minorHAnsi"/>
          <w:color w:val="000000" w:themeColor="text1"/>
          <w:sz w:val="22"/>
          <w:szCs w:val="22"/>
        </w:rPr>
        <w:t xml:space="preserve">przed </w:t>
      </w:r>
      <w:r w:rsidR="00744307" w:rsidRPr="003C0A07">
        <w:rPr>
          <w:rFonts w:asciiTheme="minorHAnsi" w:hAnsiTheme="minorHAnsi"/>
          <w:color w:val="000000" w:themeColor="text1"/>
          <w:sz w:val="22"/>
          <w:szCs w:val="22"/>
        </w:rPr>
        <w:t>ich złożeniem</w:t>
      </w:r>
      <w:r w:rsidR="00F901E1" w:rsidRPr="003C0A07">
        <w:rPr>
          <w:rFonts w:asciiTheme="minorHAnsi" w:hAnsiTheme="minorHAnsi"/>
          <w:color w:val="000000" w:themeColor="text1"/>
          <w:sz w:val="22"/>
          <w:szCs w:val="22"/>
        </w:rPr>
        <w:t>;</w:t>
      </w:r>
    </w:p>
    <w:p w14:paraId="4692EF76" w14:textId="41AC6659" w:rsidR="006B43EE" w:rsidRPr="003C0A07" w:rsidRDefault="00EC24DF" w:rsidP="00DE557D">
      <w:pPr>
        <w:pStyle w:val="pkt"/>
        <w:spacing w:before="0" w:after="120"/>
        <w:ind w:left="709" w:hanging="425"/>
        <w:contextualSpacing/>
        <w:rPr>
          <w:rFonts w:asciiTheme="minorHAnsi" w:hAnsiTheme="minorHAnsi"/>
          <w:color w:val="FF0000"/>
          <w:sz w:val="22"/>
          <w:szCs w:val="22"/>
        </w:rPr>
      </w:pPr>
      <w:r w:rsidRPr="003C0A07">
        <w:rPr>
          <w:rFonts w:asciiTheme="minorHAnsi" w:hAnsiTheme="minorHAnsi"/>
          <w:color w:val="000000" w:themeColor="text1"/>
          <w:sz w:val="22"/>
          <w:szCs w:val="22"/>
        </w:rPr>
        <w:t>d</w:t>
      </w:r>
      <w:r w:rsidR="00C26515" w:rsidRPr="003C0A07">
        <w:rPr>
          <w:rFonts w:asciiTheme="minorHAnsi" w:hAnsiTheme="minorHAnsi"/>
          <w:color w:val="000000" w:themeColor="text1"/>
          <w:sz w:val="22"/>
          <w:szCs w:val="22"/>
        </w:rPr>
        <w:t>)</w:t>
      </w:r>
      <w:r w:rsidR="00C26515" w:rsidRPr="003C0A07">
        <w:rPr>
          <w:rFonts w:asciiTheme="minorHAnsi" w:hAnsiTheme="minorHAnsi"/>
          <w:color w:val="000000" w:themeColor="text1"/>
          <w:sz w:val="22"/>
          <w:szCs w:val="22"/>
        </w:rPr>
        <w:tab/>
      </w:r>
      <w:r w:rsidR="00C26515" w:rsidRPr="003C0A07">
        <w:rPr>
          <w:rFonts w:asciiTheme="minorHAnsi" w:hAnsiTheme="minorHAnsi"/>
          <w:color w:val="000000" w:themeColor="text1"/>
          <w:sz w:val="22"/>
          <w:szCs w:val="22"/>
        </w:rPr>
        <w:tab/>
      </w:r>
      <w:r w:rsidR="006B43EE" w:rsidRPr="003C0A07">
        <w:rPr>
          <w:rFonts w:asciiTheme="minorHAnsi" w:hAnsiTheme="minorHAnsi"/>
          <w:color w:val="000000" w:themeColor="text1"/>
          <w:sz w:val="22"/>
          <w:szCs w:val="22"/>
        </w:rPr>
        <w:t>Jeżeli w kraju, w którym wykonawca</w:t>
      </w:r>
      <w:r w:rsidR="006B43EE" w:rsidRPr="003C0A07">
        <w:rPr>
          <w:rFonts w:asciiTheme="minorHAnsi" w:hAnsiTheme="minorHAnsi"/>
          <w:sz w:val="22"/>
          <w:szCs w:val="22"/>
        </w:rPr>
        <w:t xml:space="preserve"> ma siedzibę lub miejsce zamieszkania, </w:t>
      </w:r>
      <w:r w:rsidR="00A71946">
        <w:rPr>
          <w:rFonts w:asciiTheme="minorHAnsi" w:hAnsiTheme="minorHAnsi"/>
          <w:sz w:val="22"/>
          <w:szCs w:val="22"/>
        </w:rPr>
        <w:t xml:space="preserve">lub miejsce zamieszkania ma osoba, której dokument dotyczy, </w:t>
      </w:r>
      <w:r w:rsidR="006B43EE" w:rsidRPr="003C0A07">
        <w:rPr>
          <w:rFonts w:asciiTheme="minorHAnsi" w:hAnsiTheme="minorHAnsi"/>
          <w:sz w:val="22"/>
          <w:szCs w:val="22"/>
        </w:rPr>
        <w:t xml:space="preserve">nie wydaje się dokumentów, o których mowa </w:t>
      </w:r>
      <w:r w:rsidR="009C504F" w:rsidRPr="003C0A07">
        <w:rPr>
          <w:rFonts w:asciiTheme="minorHAnsi" w:hAnsiTheme="minorHAnsi"/>
          <w:color w:val="000000" w:themeColor="text1"/>
          <w:sz w:val="22"/>
          <w:szCs w:val="22"/>
        </w:rPr>
        <w:t>w pkt. 5</w:t>
      </w:r>
      <w:r w:rsidR="006B43EE" w:rsidRPr="003C0A07">
        <w:rPr>
          <w:rFonts w:asciiTheme="minorHAnsi" w:hAnsiTheme="minorHAnsi"/>
          <w:color w:val="000000" w:themeColor="text1"/>
          <w:sz w:val="22"/>
          <w:szCs w:val="22"/>
        </w:rPr>
        <w:t>, lub gdy dokumenty te nie odnoszą się do wszystkich przypadków, o których mowa w art. 108 ust. 1 pkt 1, 2 i 4 PZP,</w:t>
      </w:r>
      <w:r w:rsidR="0093134A" w:rsidRPr="003C0A07">
        <w:rPr>
          <w:rFonts w:asciiTheme="minorHAnsi" w:hAnsiTheme="minorHAnsi"/>
          <w:color w:val="000000" w:themeColor="text1"/>
          <w:sz w:val="22"/>
          <w:szCs w:val="22"/>
        </w:rPr>
        <w:t xml:space="preserve"> </w:t>
      </w:r>
      <w:r w:rsidR="006B43EE" w:rsidRPr="003C0A07">
        <w:rPr>
          <w:rFonts w:asciiTheme="minorHAnsi" w:hAnsiTheme="minorHAnsi"/>
          <w:color w:val="000000" w:themeColor="text1"/>
          <w:sz w:val="22"/>
          <w:szCs w:val="22"/>
        </w:rPr>
        <w:t>zastępuje</w:t>
      </w:r>
      <w:r w:rsidR="006B43EE" w:rsidRPr="003C0A07">
        <w:rPr>
          <w:rFonts w:asciiTheme="minorHAnsi" w:hAnsiTheme="minorHAnsi"/>
          <w:sz w:val="22"/>
          <w:szCs w:val="22"/>
        </w:rPr>
        <w:t xml:space="preserve"> się je w całości lub w części dokumentem zawierającym odpowiednio oświadczenie wykonawcy, ze wskazaniem osoby albo osób uprawnionych do jego reprezentacji, lub oświadczenie osoby, której dokument miał dotyczyć, złożone </w:t>
      </w:r>
      <w:r w:rsidR="00A71946">
        <w:rPr>
          <w:rFonts w:asciiTheme="minorHAnsi" w:hAnsiTheme="minorHAnsi"/>
          <w:sz w:val="22"/>
          <w:szCs w:val="22"/>
        </w:rPr>
        <w:t>pod przysięgą, lub, jeżeli w kraju, w którym wykonawca ma siedzibę lub miejsce zamieszkania lub miejsce zamieszkania ma osoba, której dokument miał dotyczyć, nie ma przepisów o oświadczeniu pod przysięgą</w:t>
      </w:r>
      <w:r w:rsidR="00C672EE">
        <w:rPr>
          <w:rFonts w:asciiTheme="minorHAnsi" w:hAnsiTheme="minorHAnsi"/>
          <w:sz w:val="22"/>
          <w:szCs w:val="22"/>
        </w:rPr>
        <w:t xml:space="preserve"> złożone</w:t>
      </w:r>
      <w:r w:rsidR="00A71946">
        <w:rPr>
          <w:rFonts w:asciiTheme="minorHAnsi" w:hAnsiTheme="minorHAnsi"/>
          <w:sz w:val="22"/>
          <w:szCs w:val="22"/>
        </w:rPr>
        <w:t xml:space="preserve"> </w:t>
      </w:r>
      <w:r w:rsidR="00C672EE">
        <w:rPr>
          <w:rFonts w:asciiTheme="minorHAnsi" w:hAnsiTheme="minorHAnsi"/>
          <w:sz w:val="22"/>
          <w:szCs w:val="22"/>
        </w:rPr>
        <w:t xml:space="preserve">przed organem sądowym lub </w:t>
      </w:r>
      <w:r w:rsidR="006B43EE" w:rsidRPr="003C0A07">
        <w:rPr>
          <w:rFonts w:asciiTheme="minorHAnsi" w:hAnsiTheme="minorHAnsi"/>
          <w:sz w:val="22"/>
          <w:szCs w:val="22"/>
        </w:rPr>
        <w:t xml:space="preserve"> administracyjnym</w:t>
      </w:r>
      <w:r w:rsidR="00C672EE">
        <w:rPr>
          <w:rFonts w:asciiTheme="minorHAnsi" w:hAnsiTheme="minorHAnsi"/>
          <w:sz w:val="22"/>
          <w:szCs w:val="22"/>
        </w:rPr>
        <w:t xml:space="preserve">, notariuszem, </w:t>
      </w:r>
      <w:r w:rsidR="006B43EE" w:rsidRPr="003C0A07">
        <w:rPr>
          <w:rFonts w:asciiTheme="minorHAnsi" w:hAnsiTheme="minorHAnsi"/>
          <w:sz w:val="22"/>
          <w:szCs w:val="22"/>
        </w:rPr>
        <w:t>organem samorządu zawodowego lub gospodarczego właściwym ze względu na siedzibę lub miejsce zamies</w:t>
      </w:r>
      <w:r w:rsidR="00C672EE">
        <w:rPr>
          <w:rFonts w:asciiTheme="minorHAnsi" w:hAnsiTheme="minorHAnsi"/>
          <w:sz w:val="22"/>
          <w:szCs w:val="22"/>
        </w:rPr>
        <w:t>zkania wykonawcy lub miejsce zamieszkania osoby, której dokument miał dotyczyć.</w:t>
      </w:r>
    </w:p>
    <w:p w14:paraId="0DF95DA9" w14:textId="4C57A85B" w:rsidR="006B43EE" w:rsidRPr="003C0A07" w:rsidRDefault="00EC24DF" w:rsidP="00DE557D">
      <w:pPr>
        <w:pStyle w:val="pkt"/>
        <w:spacing w:before="0" w:after="120"/>
        <w:ind w:left="709" w:hanging="425"/>
        <w:contextualSpacing/>
        <w:rPr>
          <w:rFonts w:asciiTheme="minorHAnsi" w:hAnsiTheme="minorHAnsi"/>
          <w:sz w:val="22"/>
          <w:szCs w:val="22"/>
        </w:rPr>
      </w:pPr>
      <w:r w:rsidRPr="003C0A07">
        <w:rPr>
          <w:rFonts w:asciiTheme="minorHAnsi" w:hAnsiTheme="minorHAnsi"/>
          <w:sz w:val="22"/>
          <w:szCs w:val="22"/>
        </w:rPr>
        <w:t>e</w:t>
      </w:r>
      <w:r w:rsidR="00C26515" w:rsidRPr="003C0A07">
        <w:rPr>
          <w:rFonts w:asciiTheme="minorHAnsi" w:hAnsiTheme="minorHAnsi"/>
          <w:sz w:val="22"/>
          <w:szCs w:val="22"/>
        </w:rPr>
        <w:t>)</w:t>
      </w:r>
      <w:r w:rsidR="00C26515" w:rsidRPr="003C0A07">
        <w:rPr>
          <w:rFonts w:asciiTheme="minorHAnsi" w:hAnsiTheme="minorHAnsi"/>
          <w:sz w:val="22"/>
          <w:szCs w:val="22"/>
        </w:rPr>
        <w:tab/>
      </w:r>
      <w:r w:rsidR="00C26515" w:rsidRPr="003C0A07">
        <w:rPr>
          <w:rFonts w:asciiTheme="minorHAnsi" w:hAnsiTheme="minorHAnsi"/>
          <w:sz w:val="22"/>
          <w:szCs w:val="22"/>
        </w:rPr>
        <w:tab/>
      </w:r>
      <w:r w:rsidR="006B43EE" w:rsidRPr="003C0A07">
        <w:rPr>
          <w:rFonts w:asciiTheme="minorHAnsi" w:hAnsiTheme="minorHAnsi"/>
          <w:sz w:val="22"/>
          <w:szCs w:val="22"/>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59E29335" w14:textId="77777777" w:rsidR="00BD30E5" w:rsidRPr="003C0A07" w:rsidRDefault="00BD30E5" w:rsidP="00DE557D">
      <w:pPr>
        <w:pStyle w:val="pkt"/>
        <w:spacing w:before="0" w:after="120"/>
        <w:ind w:left="709" w:hanging="425"/>
        <w:contextualSpacing/>
        <w:rPr>
          <w:rFonts w:asciiTheme="minorHAnsi" w:hAnsiTheme="minorHAnsi"/>
          <w:sz w:val="22"/>
          <w:szCs w:val="22"/>
        </w:rPr>
      </w:pPr>
    </w:p>
    <w:p w14:paraId="328AC887" w14:textId="77777777" w:rsidR="00B940AE" w:rsidRPr="003C0A07" w:rsidRDefault="00C2651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6</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B940AE" w:rsidRPr="003C0A07">
        <w:rPr>
          <w:rFonts w:asciiTheme="minorHAnsi" w:hAnsiTheme="minorHAnsi"/>
          <w:sz w:val="22"/>
          <w:szCs w:val="22"/>
        </w:rPr>
        <w:t>Zamawiający nie wzywa do złożenia podmiotowych środków dowodowych, jeżeli:</w:t>
      </w:r>
    </w:p>
    <w:p w14:paraId="3BB5DCAE" w14:textId="4BD78101" w:rsidR="00B940AE" w:rsidRPr="003C0A07" w:rsidRDefault="00DD6B48">
      <w:pPr>
        <w:pStyle w:val="Akapitzlist"/>
        <w:suppressAutoHyphens w:val="0"/>
        <w:spacing w:after="120" w:line="240" w:lineRule="auto"/>
        <w:ind w:left="709" w:hanging="425"/>
        <w:jc w:val="both"/>
        <w:rPr>
          <w:rFonts w:asciiTheme="minorHAnsi" w:hAnsiTheme="minorHAnsi"/>
          <w:color w:val="FF0000"/>
        </w:rPr>
      </w:pPr>
      <w:r w:rsidRPr="003C0A07">
        <w:rPr>
          <w:rFonts w:asciiTheme="minorHAnsi" w:hAnsiTheme="minorHAnsi" w:cs="Times New Roman"/>
          <w:lang w:eastAsia="pl-PL"/>
        </w:rPr>
        <w:t>a</w:t>
      </w:r>
      <w:r w:rsidR="00B940AE" w:rsidRPr="003C0A07">
        <w:rPr>
          <w:rFonts w:asciiTheme="minorHAnsi" w:hAnsiTheme="minorHAnsi" w:cs="Times New Roman"/>
          <w:lang w:eastAsia="pl-PL"/>
        </w:rPr>
        <w:t>)</w:t>
      </w:r>
      <w:r w:rsidR="00B940AE" w:rsidRPr="003C0A07">
        <w:rPr>
          <w:rFonts w:asciiTheme="minorHAnsi" w:hAnsiTheme="minorHAnsi" w:cs="Times New Roman"/>
          <w:lang w:eastAsia="pl-PL"/>
        </w:rPr>
        <w:tab/>
        <w:t xml:space="preserve">może je uzyskać za pomocą bezpłatnych i ogólnodostępnych baz danych, w szczególności rejestrów publicznych w rozumieniu ustawy </w:t>
      </w:r>
      <w:r w:rsidR="00171095" w:rsidRPr="003C0A07">
        <w:rPr>
          <w:rFonts w:asciiTheme="minorHAnsi" w:hAnsiTheme="minorHAnsi" w:cs="Times New Roman"/>
          <w:lang w:eastAsia="pl-PL"/>
        </w:rPr>
        <w:t>z dnia 17.02.2005 r</w:t>
      </w:r>
      <w:r w:rsidR="00B940AE" w:rsidRPr="003C0A07">
        <w:rPr>
          <w:rFonts w:asciiTheme="minorHAnsi" w:hAnsiTheme="minorHAnsi" w:cs="Times New Roman"/>
          <w:lang w:eastAsia="pl-PL"/>
        </w:rPr>
        <w:t>. o informatyzacji działalności podmiotów realizujących zadania publiczne, o ile wykonawca wskazał w</w:t>
      </w:r>
      <w:r w:rsidR="00CB6F08" w:rsidRPr="003C0A07">
        <w:rPr>
          <w:rFonts w:asciiTheme="minorHAnsi" w:hAnsiTheme="minorHAnsi" w:cs="Times New Roman"/>
          <w:lang w:eastAsia="pl-PL"/>
        </w:rPr>
        <w:t xml:space="preserve"> oświadczeniu</w:t>
      </w:r>
      <w:r w:rsidR="00030A96" w:rsidRPr="003C0A07">
        <w:rPr>
          <w:rFonts w:asciiTheme="minorHAnsi" w:hAnsiTheme="minorHAnsi" w:cs="Times New Roman"/>
          <w:lang w:eastAsia="pl-PL"/>
        </w:rPr>
        <w:t xml:space="preserve">, o którym mowa w art. 125 ust. 1 </w:t>
      </w:r>
      <w:r w:rsidR="000A20AF" w:rsidRPr="003C0A07">
        <w:rPr>
          <w:rFonts w:asciiTheme="minorHAnsi" w:hAnsiTheme="minorHAnsi" w:cs="Times New Roman"/>
          <w:lang w:eastAsia="pl-PL"/>
        </w:rPr>
        <w:t>PZP</w:t>
      </w:r>
      <w:r w:rsidR="00B940AE" w:rsidRPr="003C0A07">
        <w:rPr>
          <w:rFonts w:asciiTheme="minorHAnsi" w:hAnsiTheme="minorHAnsi" w:cs="Times New Roman"/>
          <w:lang w:eastAsia="pl-PL"/>
        </w:rPr>
        <w:t xml:space="preserve"> dane umożliwiające dostęp do tych środków;</w:t>
      </w:r>
    </w:p>
    <w:p w14:paraId="4ADFCF16" w14:textId="77777777" w:rsidR="004F14B9" w:rsidRPr="003C0A07" w:rsidRDefault="00C26515"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7</w:t>
      </w:r>
      <w:r w:rsidR="001B30F8" w:rsidRPr="003C0A07">
        <w:rPr>
          <w:rFonts w:asciiTheme="minorHAnsi" w:hAnsiTheme="minorHAnsi"/>
          <w:b/>
          <w:sz w:val="22"/>
          <w:szCs w:val="22"/>
        </w:rPr>
        <w:t>.</w:t>
      </w:r>
      <w:r w:rsidR="001B30F8" w:rsidRPr="003C0A07">
        <w:rPr>
          <w:rFonts w:asciiTheme="minorHAnsi" w:hAnsiTheme="minorHAnsi"/>
          <w:b/>
          <w:sz w:val="22"/>
          <w:szCs w:val="22"/>
        </w:rPr>
        <w:tab/>
      </w:r>
      <w:r w:rsidR="00B940AE" w:rsidRPr="003C0A07">
        <w:rPr>
          <w:rFonts w:asciiTheme="minorHAnsi" w:hAnsiTheme="minorHAnsi"/>
          <w:sz w:val="22"/>
          <w:szCs w:val="22"/>
        </w:rPr>
        <w:t>Wykonawca nie jest zobowiązany do złożenia podmiotowych środków dowodowych, które zamawiający posiada, jeżeli wykonawca wskaże te środki oraz potwierdzi ich prawidłowość i aktualność.</w:t>
      </w:r>
    </w:p>
    <w:p w14:paraId="07184A99" w14:textId="77777777" w:rsidR="000C58A9" w:rsidRPr="003C0A07" w:rsidRDefault="000A364E"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8</w:t>
      </w:r>
      <w:r w:rsidR="000C58A9" w:rsidRPr="003C0A07">
        <w:rPr>
          <w:rFonts w:asciiTheme="minorHAnsi" w:hAnsiTheme="minorHAnsi"/>
          <w:b/>
          <w:sz w:val="22"/>
          <w:szCs w:val="22"/>
        </w:rPr>
        <w:t>.</w:t>
      </w:r>
      <w:r w:rsidR="000C58A9" w:rsidRPr="003C0A07">
        <w:rPr>
          <w:rFonts w:asciiTheme="minorHAnsi" w:hAnsiTheme="minorHAnsi"/>
          <w:sz w:val="22"/>
          <w:szCs w:val="22"/>
        </w:rPr>
        <w:t xml:space="preserve"> </w:t>
      </w:r>
      <w:r w:rsidR="00B77B68" w:rsidRPr="003C0A07">
        <w:rPr>
          <w:rFonts w:asciiTheme="minorHAnsi" w:hAnsiTheme="minorHAnsi"/>
          <w:sz w:val="22"/>
          <w:szCs w:val="22"/>
        </w:rPr>
        <w:tab/>
        <w:t>J</w:t>
      </w:r>
      <w:r w:rsidR="00BF1CCE" w:rsidRPr="003C0A07">
        <w:rPr>
          <w:rFonts w:asciiTheme="minorHAnsi" w:hAnsiTheme="minorHAnsi"/>
          <w:sz w:val="22"/>
          <w:szCs w:val="22"/>
        </w:rPr>
        <w:t>eżeli wykonawca nie</w:t>
      </w:r>
      <w:r w:rsidR="00E634BF" w:rsidRPr="003C0A07">
        <w:rPr>
          <w:rFonts w:asciiTheme="minorHAnsi" w:hAnsiTheme="minorHAnsi"/>
          <w:sz w:val="22"/>
          <w:szCs w:val="22"/>
        </w:rPr>
        <w:t xml:space="preserve"> złożył oświadczenia, o którym mowa w art. 125 ust.1 P</w:t>
      </w:r>
      <w:r w:rsidR="00354991" w:rsidRPr="003C0A07">
        <w:rPr>
          <w:rFonts w:asciiTheme="minorHAnsi" w:hAnsiTheme="minorHAnsi"/>
          <w:sz w:val="22"/>
          <w:szCs w:val="22"/>
        </w:rPr>
        <w:t>ZP</w:t>
      </w:r>
      <w:r w:rsidR="00E634BF" w:rsidRPr="003C0A07">
        <w:rPr>
          <w:rFonts w:asciiTheme="minorHAnsi" w:hAnsiTheme="minorHAnsi"/>
          <w:sz w:val="22"/>
          <w:szCs w:val="22"/>
        </w:rPr>
        <w:t xml:space="preserve">, podmiotowych </w:t>
      </w:r>
      <w:r w:rsidR="00B77B68" w:rsidRPr="003C0A07">
        <w:rPr>
          <w:rFonts w:asciiTheme="minorHAnsi" w:hAnsiTheme="minorHAnsi"/>
          <w:sz w:val="22"/>
          <w:szCs w:val="22"/>
        </w:rPr>
        <w:t>środków</w:t>
      </w:r>
      <w:r w:rsidR="00E634BF" w:rsidRPr="003C0A07">
        <w:rPr>
          <w:rFonts w:asciiTheme="minorHAnsi" w:hAnsiTheme="minorHAnsi"/>
          <w:sz w:val="22"/>
          <w:szCs w:val="22"/>
        </w:rPr>
        <w:t xml:space="preserve"> dowodowych lub innych dokumentów lub </w:t>
      </w:r>
      <w:r w:rsidR="00B77B68" w:rsidRPr="003C0A07">
        <w:rPr>
          <w:rFonts w:asciiTheme="minorHAnsi" w:hAnsiTheme="minorHAnsi"/>
          <w:sz w:val="22"/>
          <w:szCs w:val="22"/>
        </w:rPr>
        <w:t>oświadczeń</w:t>
      </w:r>
      <w:r w:rsidR="00E634BF" w:rsidRPr="003C0A07">
        <w:rPr>
          <w:rFonts w:asciiTheme="minorHAnsi" w:hAnsiTheme="minorHAnsi"/>
          <w:sz w:val="22"/>
          <w:szCs w:val="22"/>
        </w:rPr>
        <w:t xml:space="preserve"> składanych </w:t>
      </w:r>
      <w:r w:rsidR="00E634BF" w:rsidRPr="003C0A07">
        <w:rPr>
          <w:rFonts w:asciiTheme="minorHAnsi" w:hAnsiTheme="minorHAnsi"/>
          <w:sz w:val="22"/>
          <w:szCs w:val="22"/>
        </w:rPr>
        <w:lastRenderedPageBreak/>
        <w:t xml:space="preserve">w postepowaniu lub </w:t>
      </w:r>
      <w:r w:rsidR="00B77B68" w:rsidRPr="003C0A07">
        <w:rPr>
          <w:rFonts w:asciiTheme="minorHAnsi" w:hAnsiTheme="minorHAnsi"/>
          <w:sz w:val="22"/>
          <w:szCs w:val="22"/>
        </w:rPr>
        <w:t>są</w:t>
      </w:r>
      <w:r w:rsidR="00E634BF" w:rsidRPr="003C0A07">
        <w:rPr>
          <w:rFonts w:asciiTheme="minorHAnsi" w:hAnsiTheme="minorHAnsi"/>
          <w:sz w:val="22"/>
          <w:szCs w:val="22"/>
        </w:rPr>
        <w:t xml:space="preserve"> one niekompletne lub zawierają błędy, zamawiający wezwie wykonawcę odpowiednio do ich złożenia lub uzupełnienia w </w:t>
      </w:r>
      <w:r w:rsidR="00B77B68" w:rsidRPr="003C0A07">
        <w:rPr>
          <w:rFonts w:asciiTheme="minorHAnsi" w:hAnsiTheme="minorHAnsi"/>
          <w:sz w:val="22"/>
          <w:szCs w:val="22"/>
        </w:rPr>
        <w:t>wyznaczonym</w:t>
      </w:r>
      <w:r w:rsidR="00E634BF" w:rsidRPr="003C0A07">
        <w:rPr>
          <w:rFonts w:asciiTheme="minorHAnsi" w:hAnsiTheme="minorHAnsi"/>
          <w:sz w:val="22"/>
          <w:szCs w:val="22"/>
        </w:rPr>
        <w:t xml:space="preserve"> terminie</w:t>
      </w:r>
      <w:r w:rsidR="00B77B68" w:rsidRPr="003C0A07">
        <w:rPr>
          <w:rFonts w:asciiTheme="minorHAnsi" w:hAnsiTheme="minorHAnsi"/>
          <w:sz w:val="22"/>
          <w:szCs w:val="22"/>
        </w:rPr>
        <w:t>.</w:t>
      </w:r>
    </w:p>
    <w:p w14:paraId="49F28D9F" w14:textId="77777777" w:rsidR="00B77B68" w:rsidRPr="003C0A07" w:rsidRDefault="000A364E" w:rsidP="00DE557D">
      <w:pPr>
        <w:pStyle w:val="pkt"/>
        <w:spacing w:before="0" w:after="120"/>
        <w:ind w:left="426" w:hanging="426"/>
        <w:contextualSpacing/>
        <w:rPr>
          <w:rFonts w:asciiTheme="minorHAnsi" w:hAnsiTheme="minorHAnsi"/>
          <w:sz w:val="22"/>
          <w:szCs w:val="22"/>
        </w:rPr>
      </w:pPr>
      <w:r w:rsidRPr="003C0A07">
        <w:rPr>
          <w:rFonts w:asciiTheme="minorHAnsi" w:hAnsiTheme="minorHAnsi"/>
          <w:b/>
          <w:sz w:val="22"/>
          <w:szCs w:val="22"/>
        </w:rPr>
        <w:t>9</w:t>
      </w:r>
      <w:r w:rsidR="00B77B68" w:rsidRPr="003C0A07">
        <w:rPr>
          <w:rFonts w:asciiTheme="minorHAnsi" w:hAnsiTheme="minorHAnsi"/>
          <w:b/>
          <w:sz w:val="22"/>
          <w:szCs w:val="22"/>
        </w:rPr>
        <w:t>.</w:t>
      </w:r>
      <w:r w:rsidR="00B77B68" w:rsidRPr="003C0A07">
        <w:rPr>
          <w:rFonts w:asciiTheme="minorHAnsi" w:hAnsiTheme="minorHAnsi"/>
          <w:sz w:val="22"/>
          <w:szCs w:val="22"/>
        </w:rPr>
        <w:tab/>
        <w:t>Zamawiający może żądać od wykonawców wyjaśnień dotyczących treści oświadczenia, o którym mowa wart.125 ust.1</w:t>
      </w:r>
      <w:r w:rsidR="007D37C5" w:rsidRPr="003C0A07">
        <w:rPr>
          <w:rFonts w:asciiTheme="minorHAnsi" w:hAnsiTheme="minorHAnsi"/>
          <w:sz w:val="22"/>
          <w:szCs w:val="22"/>
        </w:rPr>
        <w:t xml:space="preserve"> PZP</w:t>
      </w:r>
      <w:r w:rsidR="00B77B68" w:rsidRPr="003C0A07">
        <w:rPr>
          <w:rFonts w:asciiTheme="minorHAnsi" w:hAnsiTheme="minorHAnsi"/>
          <w:sz w:val="22"/>
          <w:szCs w:val="22"/>
        </w:rPr>
        <w:t xml:space="preserve">, lub złożonych podmiotowych środków dowodowych lub innych dokumentów lub oświadczeń składanych w postępowaniu. </w:t>
      </w:r>
    </w:p>
    <w:p w14:paraId="792FF5E2" w14:textId="77777777" w:rsidR="007D37C5" w:rsidRPr="003C0A07" w:rsidRDefault="007D37C5" w:rsidP="00DE557D">
      <w:pPr>
        <w:pStyle w:val="pkt"/>
        <w:spacing w:before="0" w:after="120"/>
        <w:ind w:left="426" w:hanging="426"/>
        <w:contextualSpacing/>
        <w:rPr>
          <w:rFonts w:asciiTheme="minorHAnsi" w:hAnsiTheme="minorHAnsi"/>
          <w:b/>
          <w:sz w:val="22"/>
          <w:szCs w:val="22"/>
        </w:rPr>
      </w:pPr>
      <w:r w:rsidRPr="003C0A07">
        <w:rPr>
          <w:rFonts w:asciiTheme="minorHAnsi" w:hAnsiTheme="minorHAnsi"/>
          <w:b/>
          <w:sz w:val="22"/>
          <w:szCs w:val="22"/>
        </w:rPr>
        <w:t>1</w:t>
      </w:r>
      <w:r w:rsidR="000A364E" w:rsidRPr="003C0A07">
        <w:rPr>
          <w:rFonts w:asciiTheme="minorHAnsi" w:hAnsiTheme="minorHAnsi"/>
          <w:b/>
          <w:sz w:val="22"/>
          <w:szCs w:val="22"/>
        </w:rPr>
        <w:t>0</w:t>
      </w:r>
      <w:r w:rsidRPr="003C0A07">
        <w:rPr>
          <w:rFonts w:asciiTheme="minorHAnsi" w:hAnsiTheme="minorHAnsi"/>
          <w:b/>
          <w:sz w:val="22"/>
          <w:szCs w:val="22"/>
        </w:rPr>
        <w:t>.</w:t>
      </w:r>
      <w:r w:rsidRPr="003C0A07">
        <w:rPr>
          <w:rFonts w:asciiTheme="minorHAnsi" w:hAnsiTheme="minorHAnsi"/>
          <w:bCs/>
          <w:sz w:val="22"/>
          <w:szCs w:val="22"/>
        </w:rPr>
        <w:t xml:space="preserve"> Jeżeli w dokumentach złożonych na potwierdzenie spełnienia warunków udziału w postępowaniu jakiekolwiek wartości zostaną podane w walucie obcej to Zamawiający przeliczy wartość waluty na złote wedle średniego kursu NBP z dnia przekazania ogłoszenia o zamówieniu do Dziennika Urzędowego Unii Europejskiej</w:t>
      </w:r>
      <w:r w:rsidRPr="003C0A07">
        <w:rPr>
          <w:rFonts w:asciiTheme="minorHAnsi" w:hAnsiTheme="minorHAnsi"/>
          <w:b/>
          <w:sz w:val="22"/>
          <w:szCs w:val="22"/>
        </w:rPr>
        <w:t>.</w:t>
      </w:r>
    </w:p>
    <w:p w14:paraId="3FF8D93C" w14:textId="6D31827A" w:rsidR="007D37C5" w:rsidRPr="003C0A07" w:rsidRDefault="007D37C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1</w:t>
      </w:r>
      <w:r w:rsidR="000A364E" w:rsidRPr="003C0A07">
        <w:rPr>
          <w:rFonts w:asciiTheme="minorHAnsi" w:hAnsiTheme="minorHAnsi"/>
          <w:b/>
          <w:sz w:val="22"/>
          <w:szCs w:val="22"/>
        </w:rPr>
        <w:t>1</w:t>
      </w:r>
      <w:r w:rsidRPr="003C0A07">
        <w:rPr>
          <w:rFonts w:asciiTheme="minorHAnsi" w:hAnsiTheme="minorHAnsi"/>
          <w:b/>
          <w:sz w:val="22"/>
          <w:szCs w:val="22"/>
        </w:rPr>
        <w:t>.</w:t>
      </w:r>
      <w:r w:rsidR="00F901E1" w:rsidRPr="003C0A07">
        <w:rPr>
          <w:rFonts w:asciiTheme="minorHAnsi" w:hAnsiTheme="minorHAnsi"/>
          <w:bCs/>
          <w:sz w:val="22"/>
          <w:szCs w:val="22"/>
        </w:rPr>
        <w:tab/>
      </w:r>
      <w:r w:rsidRPr="003C0A07">
        <w:rPr>
          <w:rFonts w:asciiTheme="minorHAnsi" w:hAnsiTheme="minorHAnsi"/>
          <w:bCs/>
          <w:sz w:val="22"/>
          <w:szCs w:val="22"/>
        </w:rPr>
        <w:t xml:space="preserve">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 </w:t>
      </w:r>
    </w:p>
    <w:p w14:paraId="48B2AFA2" w14:textId="77777777" w:rsidR="007D37C5" w:rsidRPr="003C0A07" w:rsidRDefault="007D37C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1</w:t>
      </w:r>
      <w:r w:rsidR="000A364E" w:rsidRPr="003C0A07">
        <w:rPr>
          <w:rFonts w:asciiTheme="minorHAnsi" w:hAnsiTheme="minorHAnsi"/>
          <w:b/>
          <w:sz w:val="22"/>
          <w:szCs w:val="22"/>
        </w:rPr>
        <w:t>2</w:t>
      </w:r>
      <w:r w:rsidRPr="003C0A07">
        <w:rPr>
          <w:rFonts w:asciiTheme="minorHAnsi" w:hAnsiTheme="minorHAnsi"/>
          <w:bCs/>
          <w:sz w:val="22"/>
          <w:szCs w:val="22"/>
        </w:rPr>
        <w:t xml:space="preserve">. 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 </w:t>
      </w:r>
    </w:p>
    <w:p w14:paraId="0B2FFB7C" w14:textId="07EC0401" w:rsidR="00206E65" w:rsidRPr="003C0A07" w:rsidRDefault="007D37C5" w:rsidP="00DE557D">
      <w:pPr>
        <w:pStyle w:val="pkt"/>
        <w:spacing w:before="0" w:after="120"/>
        <w:ind w:left="426" w:hanging="426"/>
        <w:contextualSpacing/>
        <w:rPr>
          <w:rFonts w:asciiTheme="minorHAnsi" w:hAnsiTheme="minorHAnsi"/>
          <w:bCs/>
          <w:sz w:val="22"/>
          <w:szCs w:val="22"/>
        </w:rPr>
      </w:pPr>
      <w:r w:rsidRPr="003C0A07">
        <w:rPr>
          <w:rFonts w:asciiTheme="minorHAnsi" w:hAnsiTheme="minorHAnsi"/>
          <w:b/>
          <w:sz w:val="22"/>
          <w:szCs w:val="22"/>
        </w:rPr>
        <w:t>1</w:t>
      </w:r>
      <w:r w:rsidR="000A364E" w:rsidRPr="003C0A07">
        <w:rPr>
          <w:rFonts w:asciiTheme="minorHAnsi" w:hAnsiTheme="minorHAnsi"/>
          <w:b/>
          <w:sz w:val="22"/>
          <w:szCs w:val="22"/>
        </w:rPr>
        <w:t>3</w:t>
      </w:r>
      <w:r w:rsidRPr="003C0A07">
        <w:rPr>
          <w:rFonts w:asciiTheme="minorHAnsi" w:hAnsiTheme="minorHAnsi"/>
          <w:b/>
          <w:sz w:val="22"/>
          <w:szCs w:val="22"/>
        </w:rPr>
        <w:t>.</w:t>
      </w:r>
      <w:r w:rsidRPr="003C0A07">
        <w:rPr>
          <w:rFonts w:asciiTheme="minorHAnsi" w:hAnsiTheme="minorHAnsi"/>
          <w:bCs/>
          <w:sz w:val="22"/>
          <w:szCs w:val="22"/>
        </w:rPr>
        <w:tab/>
        <w:t>Sposób sporządzenia podmiotowych środków dowodowych, przedmiotowych środków dowodowych oraz innych dokumentów lub oświadczeń  musi być zgody z wymaganiami 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w:t>
      </w:r>
      <w:r w:rsidR="00DE557D" w:rsidRPr="003C0A07">
        <w:rPr>
          <w:rFonts w:asciiTheme="minorHAnsi" w:hAnsiTheme="minorHAnsi"/>
          <w:bCs/>
          <w:sz w:val="22"/>
          <w:szCs w:val="22"/>
        </w:rPr>
        <w:t xml:space="preserve"> ze zm.)</w:t>
      </w:r>
    </w:p>
    <w:p w14:paraId="14AA7B89" w14:textId="006D0C4F" w:rsidR="00206E65" w:rsidRPr="003C0A07" w:rsidRDefault="00206E65" w:rsidP="001F57E0">
      <w:pPr>
        <w:pBdr>
          <w:bottom w:val="double" w:sz="4" w:space="1" w:color="auto"/>
        </w:pBdr>
        <w:shd w:val="clear" w:color="auto" w:fill="DAEEF3" w:themeFill="accent5" w:themeFillTint="33"/>
        <w:spacing w:before="360" w:after="40"/>
        <w:ind w:left="568" w:hanging="568"/>
        <w:rPr>
          <w:rFonts w:asciiTheme="minorHAnsi" w:hAnsiTheme="minorHAnsi"/>
          <w:sz w:val="22"/>
          <w:szCs w:val="22"/>
        </w:rPr>
      </w:pPr>
      <w:r w:rsidRPr="003C0A07">
        <w:rPr>
          <w:rFonts w:asciiTheme="minorHAnsi" w:hAnsiTheme="minorHAnsi"/>
          <w:b/>
          <w:sz w:val="22"/>
          <w:szCs w:val="22"/>
        </w:rPr>
        <w:t>XII.</w:t>
      </w:r>
      <w:r w:rsidRPr="003C0A07">
        <w:rPr>
          <w:rFonts w:asciiTheme="minorHAnsi" w:hAnsiTheme="minorHAnsi"/>
          <w:b/>
          <w:sz w:val="22"/>
          <w:szCs w:val="22"/>
        </w:rPr>
        <w:tab/>
        <w:t>INFORMACJA O PRZEDMIOTOWYCH ŚRODKACH DOWODOWYCH</w:t>
      </w:r>
    </w:p>
    <w:p w14:paraId="6B51F02A" w14:textId="6B2CB820" w:rsidR="007D37C5" w:rsidRPr="003C0A07" w:rsidRDefault="004D0E3B" w:rsidP="00DE557D">
      <w:pPr>
        <w:pStyle w:val="pkt"/>
        <w:spacing w:before="0" w:after="0"/>
        <w:ind w:left="426" w:hanging="27"/>
        <w:rPr>
          <w:rFonts w:asciiTheme="minorHAnsi" w:hAnsiTheme="minorHAnsi"/>
          <w:sz w:val="22"/>
          <w:szCs w:val="22"/>
        </w:rPr>
      </w:pPr>
      <w:r w:rsidRPr="003C0A07">
        <w:rPr>
          <w:rFonts w:asciiTheme="minorHAnsi" w:hAnsiTheme="minorHAnsi"/>
          <w:sz w:val="22"/>
          <w:szCs w:val="22"/>
        </w:rPr>
        <w:t>Zamawiający nie wymaga złożenia wraz z ofertą przedmiotowych środków dowodowych.</w:t>
      </w:r>
    </w:p>
    <w:p w14:paraId="41775A58" w14:textId="77777777" w:rsidR="00C135CB" w:rsidRPr="003C0A07" w:rsidRDefault="00171095" w:rsidP="00F901E1">
      <w:pPr>
        <w:pBdr>
          <w:bottom w:val="double" w:sz="4" w:space="1" w:color="auto"/>
        </w:pBdr>
        <w:shd w:val="clear" w:color="auto" w:fill="DAEEF3" w:themeFill="accent5" w:themeFillTint="33"/>
        <w:spacing w:before="120" w:after="40"/>
        <w:ind w:left="568" w:hanging="568"/>
        <w:contextualSpacing/>
        <w:rPr>
          <w:rFonts w:asciiTheme="minorHAnsi" w:hAnsiTheme="minorHAnsi"/>
          <w:sz w:val="22"/>
          <w:szCs w:val="22"/>
        </w:rPr>
      </w:pPr>
      <w:r w:rsidRPr="003C0A07">
        <w:rPr>
          <w:rFonts w:asciiTheme="minorHAnsi" w:hAnsiTheme="minorHAnsi"/>
          <w:b/>
          <w:sz w:val="22"/>
          <w:szCs w:val="22"/>
        </w:rPr>
        <w:t>XI</w:t>
      </w:r>
      <w:r w:rsidR="005C714A" w:rsidRPr="003C0A07">
        <w:rPr>
          <w:rFonts w:asciiTheme="minorHAnsi" w:hAnsiTheme="minorHAnsi"/>
          <w:b/>
          <w:sz w:val="22"/>
          <w:szCs w:val="22"/>
        </w:rPr>
        <w:t>I</w:t>
      </w:r>
      <w:r w:rsidR="004D0E3B"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r>
      <w:r w:rsidR="0055240B" w:rsidRPr="003C0A07">
        <w:rPr>
          <w:rFonts w:asciiTheme="minorHAnsi" w:hAnsiTheme="minorHAnsi"/>
          <w:b/>
          <w:sz w:val="22"/>
          <w:szCs w:val="22"/>
        </w:rPr>
        <w:t xml:space="preserve">POLEGANIE </w:t>
      </w:r>
      <w:r w:rsidR="002307A6" w:rsidRPr="003C0A07">
        <w:rPr>
          <w:rFonts w:asciiTheme="minorHAnsi" w:hAnsiTheme="minorHAnsi"/>
          <w:b/>
          <w:sz w:val="22"/>
          <w:szCs w:val="22"/>
        </w:rPr>
        <w:t>NA ZASOBACH INNYCH PODMIOTÓW</w:t>
      </w:r>
    </w:p>
    <w:p w14:paraId="1AD1A8C7" w14:textId="77777777" w:rsidR="00EE724B" w:rsidRPr="003C0A07" w:rsidRDefault="000A61DC" w:rsidP="00F901E1">
      <w:pPr>
        <w:pStyle w:val="pkt"/>
        <w:spacing w:before="120" w:after="120"/>
        <w:ind w:left="425" w:hanging="425"/>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sz w:val="22"/>
          <w:szCs w:val="22"/>
        </w:rPr>
        <w:t>.</w:t>
      </w:r>
      <w:r w:rsidRPr="003C0A07">
        <w:rPr>
          <w:rFonts w:asciiTheme="minorHAnsi" w:hAnsiTheme="minorHAnsi"/>
          <w:sz w:val="22"/>
          <w:szCs w:val="22"/>
        </w:rPr>
        <w:tab/>
      </w:r>
      <w:r w:rsidR="00EE724B" w:rsidRPr="003C0A07">
        <w:rPr>
          <w:rFonts w:asciiTheme="minorHAnsi" w:hAnsiTheme="minorHAns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844A6B7" w14:textId="77777777" w:rsidR="00EE724B" w:rsidRPr="003C0A07" w:rsidRDefault="00EE724B" w:rsidP="00F901E1">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sz w:val="22"/>
          <w:szCs w:val="22"/>
        </w:rPr>
        <w:t>.</w:t>
      </w:r>
      <w:r w:rsidRPr="003C0A07">
        <w:rPr>
          <w:rFonts w:asciiTheme="minorHAnsi" w:hAnsiTheme="minorHAnsi"/>
          <w:sz w:val="22"/>
          <w:szCs w:val="22"/>
        </w:rPr>
        <w:tab/>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CBCC52B" w14:textId="77777777" w:rsidR="00EE724B" w:rsidRPr="003C0A07" w:rsidRDefault="00EE724B" w:rsidP="00F901E1">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sz w:val="22"/>
          <w:szCs w:val="22"/>
        </w:rPr>
        <w:tab/>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E50B36" w14:textId="77777777" w:rsidR="00EE724B" w:rsidRPr="003C0A07" w:rsidRDefault="00EE724B" w:rsidP="00F901E1">
      <w:pPr>
        <w:pStyle w:val="pkt"/>
        <w:spacing w:before="0" w:after="120"/>
        <w:ind w:left="425" w:hanging="425"/>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b/>
          <w:bCs/>
          <w:sz w:val="22"/>
          <w:szCs w:val="22"/>
        </w:rPr>
        <w:tab/>
      </w:r>
      <w:r w:rsidRPr="003C0A07">
        <w:rPr>
          <w:rFonts w:asciiTheme="minorHAnsi" w:hAnsiTheme="minorHAnsi"/>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w:t>
      </w:r>
      <w:r w:rsidRPr="003C0A07">
        <w:rPr>
          <w:rFonts w:asciiTheme="minorHAnsi" w:hAnsiTheme="minorHAnsi"/>
          <w:sz w:val="22"/>
          <w:szCs w:val="22"/>
        </w:rPr>
        <w:lastRenderedPageBreak/>
        <w:t>będzie dysponował niezbędnymi zasobami tych podmiotów. Wzór zobowiąz</w:t>
      </w:r>
      <w:r w:rsidR="00E925EF" w:rsidRPr="003C0A07">
        <w:rPr>
          <w:rFonts w:asciiTheme="minorHAnsi" w:hAnsiTheme="minorHAnsi"/>
          <w:sz w:val="22"/>
          <w:szCs w:val="22"/>
        </w:rPr>
        <w:t xml:space="preserve">ania stanowi </w:t>
      </w:r>
      <w:r w:rsidR="00E925EF" w:rsidRPr="003C0A07">
        <w:rPr>
          <w:rFonts w:asciiTheme="minorHAnsi" w:hAnsiTheme="minorHAnsi"/>
          <w:b/>
          <w:bCs/>
          <w:sz w:val="22"/>
          <w:szCs w:val="22"/>
        </w:rPr>
        <w:t>Załącznik nr 7</w:t>
      </w:r>
      <w:r w:rsidRPr="003C0A07">
        <w:rPr>
          <w:rFonts w:asciiTheme="minorHAnsi" w:hAnsiTheme="minorHAnsi"/>
          <w:b/>
          <w:bCs/>
          <w:sz w:val="22"/>
          <w:szCs w:val="22"/>
        </w:rPr>
        <w:t xml:space="preserve"> do SWZ.</w:t>
      </w:r>
    </w:p>
    <w:p w14:paraId="1DEC1BEB" w14:textId="77777777" w:rsidR="00EE724B" w:rsidRPr="003C0A07" w:rsidRDefault="00EE724B" w:rsidP="00F901E1">
      <w:pPr>
        <w:pStyle w:val="pkt"/>
        <w:spacing w:before="120" w:after="120"/>
        <w:ind w:left="425" w:hanging="425"/>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w:t>
      </w:r>
      <w:r w:rsidRPr="003C0A07">
        <w:rPr>
          <w:rFonts w:asciiTheme="minorHAnsi" w:hAnsiTheme="minorHAnsi"/>
          <w:sz w:val="22"/>
          <w:szCs w:val="22"/>
        </w:rPr>
        <w:tab/>
        <w:t>Zobow</w:t>
      </w:r>
      <w:r w:rsidR="00E925EF" w:rsidRPr="003C0A07">
        <w:rPr>
          <w:rFonts w:asciiTheme="minorHAnsi" w:hAnsiTheme="minorHAnsi"/>
          <w:sz w:val="22"/>
          <w:szCs w:val="22"/>
        </w:rPr>
        <w:t xml:space="preserve">iązanie podmiotu, </w:t>
      </w:r>
      <w:r w:rsidRPr="003C0A07">
        <w:rPr>
          <w:rFonts w:asciiTheme="minorHAnsi" w:hAnsiTheme="minorHAnsi"/>
          <w:sz w:val="22"/>
          <w:szCs w:val="22"/>
        </w:rPr>
        <w:t xml:space="preserve">potwierdza, że stosunek łączący wykonawcę z podmiotami udostępniającymi zasoby gwarantuje rzeczywisty dostęp do tych zasobów oraz określa w szczególności: </w:t>
      </w:r>
    </w:p>
    <w:p w14:paraId="05F7BF3F" w14:textId="77777777" w:rsidR="00EE724B" w:rsidRPr="003C0A07" w:rsidRDefault="00EE724B" w:rsidP="00FC58E9">
      <w:pPr>
        <w:pStyle w:val="pkt"/>
        <w:numPr>
          <w:ilvl w:val="0"/>
          <w:numId w:val="42"/>
        </w:numPr>
        <w:spacing w:before="120" w:after="120"/>
        <w:ind w:hanging="390"/>
        <w:contextualSpacing/>
        <w:rPr>
          <w:rFonts w:asciiTheme="minorHAnsi" w:hAnsiTheme="minorHAnsi"/>
          <w:sz w:val="22"/>
          <w:szCs w:val="22"/>
        </w:rPr>
      </w:pPr>
      <w:r w:rsidRPr="003C0A07">
        <w:rPr>
          <w:rFonts w:asciiTheme="minorHAnsi" w:hAnsiTheme="minorHAnsi"/>
          <w:sz w:val="22"/>
          <w:szCs w:val="22"/>
        </w:rPr>
        <w:t xml:space="preserve">zakres dostępnych wykonawcy zasobów podmiotu udostępniającego zasoby; </w:t>
      </w:r>
    </w:p>
    <w:p w14:paraId="0C708232" w14:textId="77777777" w:rsidR="00EE724B" w:rsidRPr="003C0A07" w:rsidRDefault="00EE724B" w:rsidP="00FC58E9">
      <w:pPr>
        <w:pStyle w:val="pkt"/>
        <w:numPr>
          <w:ilvl w:val="0"/>
          <w:numId w:val="42"/>
        </w:numPr>
        <w:spacing w:before="0" w:after="120"/>
        <w:ind w:hanging="390"/>
        <w:contextualSpacing/>
        <w:rPr>
          <w:rFonts w:asciiTheme="minorHAnsi" w:hAnsiTheme="minorHAnsi"/>
          <w:sz w:val="22"/>
          <w:szCs w:val="22"/>
        </w:rPr>
      </w:pPr>
      <w:r w:rsidRPr="003C0A07">
        <w:rPr>
          <w:rFonts w:asciiTheme="minorHAnsi" w:hAnsiTheme="minorHAnsi"/>
          <w:sz w:val="22"/>
          <w:szCs w:val="22"/>
        </w:rPr>
        <w:t xml:space="preserve">sposób i okres udostępnienia wykonawcy i wykorzystania przez niego zasobów podmiotu udostępniającego te zasoby przy wykonywaniu zamówienia; </w:t>
      </w:r>
    </w:p>
    <w:p w14:paraId="533F7561" w14:textId="77777777" w:rsidR="00EE724B" w:rsidRPr="003C0A07" w:rsidRDefault="00EE724B" w:rsidP="00FC58E9">
      <w:pPr>
        <w:pStyle w:val="pkt"/>
        <w:numPr>
          <w:ilvl w:val="0"/>
          <w:numId w:val="42"/>
        </w:numPr>
        <w:spacing w:before="0" w:after="120"/>
        <w:ind w:hanging="390"/>
        <w:contextualSpacing/>
        <w:rPr>
          <w:rFonts w:asciiTheme="minorHAnsi" w:hAnsiTheme="minorHAnsi"/>
          <w:sz w:val="22"/>
          <w:szCs w:val="22"/>
        </w:rPr>
      </w:pPr>
      <w:r w:rsidRPr="003C0A07">
        <w:rPr>
          <w:rFonts w:asciiTheme="minorHAnsi" w:hAnsiTheme="minorHAnsi"/>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4486F370" w14:textId="77777777" w:rsidR="00EE724B" w:rsidRPr="003C0A07" w:rsidRDefault="00EE724B" w:rsidP="00F901E1">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t>Zamawiający oceni, czy udostępniane wykonawcy przez podmioty udostępniające zasoby zdolności techniczne lub zawodowe lub ich sytuacja finansowa lub ekonomiczna, pozwalają na wykazanie przez wykonawcę spełniania warunków udziału</w:t>
      </w:r>
      <w:r w:rsidR="00E925EF" w:rsidRPr="003C0A07">
        <w:rPr>
          <w:rFonts w:asciiTheme="minorHAnsi" w:hAnsiTheme="minorHAnsi"/>
          <w:sz w:val="22"/>
          <w:szCs w:val="22"/>
        </w:rPr>
        <w:t xml:space="preserve"> w postępowaniu</w:t>
      </w:r>
      <w:r w:rsidRPr="003C0A07">
        <w:rPr>
          <w:rFonts w:asciiTheme="minorHAnsi" w:hAnsiTheme="minorHAnsi"/>
          <w:sz w:val="22"/>
          <w:szCs w:val="22"/>
        </w:rPr>
        <w:t xml:space="preserve">, a także zbada, czy nie zachodzą wobec tego podmiotu podstawy wykluczenia, które zostały przewidziane względem wykonawcy. </w:t>
      </w:r>
    </w:p>
    <w:p w14:paraId="0835EA6E" w14:textId="77777777" w:rsidR="00EE724B" w:rsidRPr="003C0A07" w:rsidRDefault="00EE724B" w:rsidP="00F901E1">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7.</w:t>
      </w:r>
      <w:r w:rsidRPr="003C0A07">
        <w:rPr>
          <w:rFonts w:asciiTheme="minorHAnsi" w:hAnsiTheme="minorHAnsi"/>
          <w:sz w:val="22"/>
          <w:szCs w:val="22"/>
        </w:rPr>
        <w:tab/>
        <w:t>Jeżeli zdolności techniczne lub zawodowe, sytuacja ekonomiczne lub finansowa podmiotu udostępniającego zasoby nie potwierdzają spełniania przez wykonawcę warunków udziału w postępowaniu lub zachodzą, wobec tego podmiotu podstawy wykluczenia, Zamawiający zażąda, aby wykonawca w terminie określonym przez Zamawiającego:</w:t>
      </w:r>
    </w:p>
    <w:p w14:paraId="176F302A" w14:textId="77777777" w:rsidR="00EE724B" w:rsidRPr="003C0A07" w:rsidRDefault="00EE724B" w:rsidP="00F901E1">
      <w:pPr>
        <w:pStyle w:val="pkt"/>
        <w:spacing w:before="0" w:after="120"/>
        <w:ind w:hanging="425"/>
        <w:contextualSpacing/>
        <w:rPr>
          <w:rFonts w:asciiTheme="minorHAnsi" w:hAnsiTheme="minorHAnsi"/>
          <w:sz w:val="22"/>
          <w:szCs w:val="22"/>
        </w:rPr>
      </w:pPr>
      <w:r w:rsidRPr="003C0A07">
        <w:rPr>
          <w:rFonts w:asciiTheme="minorHAnsi" w:hAnsiTheme="minorHAnsi"/>
          <w:sz w:val="22"/>
          <w:szCs w:val="22"/>
        </w:rPr>
        <w:t>a)</w:t>
      </w:r>
      <w:r w:rsidRPr="003C0A07">
        <w:rPr>
          <w:rFonts w:asciiTheme="minorHAnsi" w:hAnsiTheme="minorHAnsi"/>
          <w:sz w:val="22"/>
          <w:szCs w:val="22"/>
        </w:rPr>
        <w:tab/>
        <w:t xml:space="preserve">zastąpił ten podmiot innym podmiotem lub podmiotami albo </w:t>
      </w:r>
    </w:p>
    <w:p w14:paraId="1F97898F" w14:textId="77777777" w:rsidR="00EE724B" w:rsidRPr="003C0A07" w:rsidRDefault="00EE724B" w:rsidP="00F901E1">
      <w:pPr>
        <w:pStyle w:val="pkt"/>
        <w:spacing w:before="0" w:after="120"/>
        <w:ind w:hanging="425"/>
        <w:contextualSpacing/>
        <w:rPr>
          <w:rFonts w:asciiTheme="minorHAnsi" w:hAnsiTheme="minorHAnsi"/>
          <w:sz w:val="22"/>
          <w:szCs w:val="22"/>
        </w:rPr>
      </w:pPr>
      <w:r w:rsidRPr="003C0A07">
        <w:rPr>
          <w:rFonts w:asciiTheme="minorHAnsi" w:hAnsiTheme="minorHAnsi"/>
          <w:sz w:val="22"/>
          <w:szCs w:val="22"/>
        </w:rPr>
        <w:t>b)</w:t>
      </w:r>
      <w:r w:rsidRPr="003C0A07">
        <w:rPr>
          <w:rFonts w:asciiTheme="minorHAnsi" w:hAnsiTheme="minorHAnsi"/>
          <w:sz w:val="22"/>
          <w:szCs w:val="22"/>
        </w:rPr>
        <w:tab/>
        <w:t>wykazał, że samodzielnie spełnia warunki udziału w postępowaniu.</w:t>
      </w:r>
    </w:p>
    <w:p w14:paraId="138505AC" w14:textId="3DD57204" w:rsidR="00EE724B" w:rsidRPr="003C0A07" w:rsidRDefault="00EE724B" w:rsidP="00F901E1">
      <w:pPr>
        <w:pStyle w:val="pkt"/>
        <w:spacing w:before="0" w:after="120"/>
        <w:ind w:left="426" w:hanging="426"/>
        <w:contextualSpacing/>
        <w:rPr>
          <w:rFonts w:asciiTheme="minorHAnsi" w:hAnsiTheme="minorHAnsi"/>
          <w:sz w:val="22"/>
          <w:szCs w:val="22"/>
        </w:rPr>
      </w:pPr>
      <w:r w:rsidRPr="003C0A07">
        <w:rPr>
          <w:rFonts w:asciiTheme="minorHAnsi" w:hAnsiTheme="minorHAnsi"/>
          <w:b/>
          <w:bCs/>
          <w:sz w:val="22"/>
          <w:szCs w:val="22"/>
        </w:rPr>
        <w:t>8.</w:t>
      </w:r>
      <w:r w:rsidRPr="003C0A07">
        <w:rPr>
          <w:rFonts w:asciiTheme="minorHAnsi" w:hAnsiTheme="minorHAnsi"/>
          <w:sz w:val="22"/>
          <w:szCs w:val="22"/>
        </w:rPr>
        <w:tab/>
        <w:t xml:space="preserve">Wykonawca, w przypadku polegania na zdolnościach lub sytuacji podmiotów udostępniających zasoby, przedstawia, wraz z oświadczeniem, o którym mowa </w:t>
      </w:r>
      <w:r w:rsidR="00E1622B" w:rsidRPr="003C0A07">
        <w:rPr>
          <w:rFonts w:asciiTheme="minorHAnsi" w:hAnsiTheme="minorHAnsi"/>
          <w:sz w:val="22"/>
          <w:szCs w:val="22"/>
        </w:rPr>
        <w:t>w art.125</w:t>
      </w:r>
      <w:r w:rsidR="00586BE7" w:rsidRPr="003C0A07">
        <w:rPr>
          <w:rFonts w:asciiTheme="minorHAnsi" w:hAnsiTheme="minorHAnsi"/>
          <w:sz w:val="22"/>
          <w:szCs w:val="22"/>
        </w:rPr>
        <w:t xml:space="preserve"> </w:t>
      </w:r>
      <w:r w:rsidR="00E1622B" w:rsidRPr="003C0A07">
        <w:rPr>
          <w:rFonts w:asciiTheme="minorHAnsi" w:hAnsiTheme="minorHAnsi"/>
          <w:sz w:val="22"/>
          <w:szCs w:val="22"/>
        </w:rPr>
        <w:t>ust.</w:t>
      </w:r>
      <w:r w:rsidR="00D172C5" w:rsidRPr="003C0A07">
        <w:rPr>
          <w:rFonts w:asciiTheme="minorHAnsi" w:hAnsiTheme="minorHAnsi"/>
          <w:sz w:val="22"/>
          <w:szCs w:val="22"/>
        </w:rPr>
        <w:t xml:space="preserve"> </w:t>
      </w:r>
      <w:r w:rsidR="00E1622B" w:rsidRPr="003C0A07">
        <w:rPr>
          <w:rFonts w:asciiTheme="minorHAnsi" w:hAnsiTheme="minorHAnsi"/>
          <w:sz w:val="22"/>
          <w:szCs w:val="22"/>
        </w:rPr>
        <w:t>1</w:t>
      </w:r>
      <w:r w:rsidRPr="003C0A07">
        <w:rPr>
          <w:rFonts w:asciiTheme="minorHAnsi" w:hAnsiTheme="minorHAnsi"/>
          <w:sz w:val="22"/>
          <w:szCs w:val="22"/>
        </w:rPr>
        <w:t xml:space="preserve"> </w:t>
      </w:r>
      <w:r w:rsidR="007D37C5" w:rsidRPr="003C0A07">
        <w:rPr>
          <w:rFonts w:asciiTheme="minorHAnsi" w:hAnsiTheme="minorHAnsi"/>
          <w:sz w:val="22"/>
          <w:szCs w:val="22"/>
        </w:rPr>
        <w:t xml:space="preserve">PZP </w:t>
      </w:r>
      <w:r w:rsidRPr="003C0A07">
        <w:rPr>
          <w:rFonts w:asciiTheme="minorHAnsi" w:hAnsiTheme="minorHAnsi"/>
          <w:sz w:val="22"/>
          <w:szCs w:val="22"/>
        </w:rPr>
        <w:t>także oświadczenie podmiotu udostępniającego zasoby, potwierdzające brak podstaw wykluczenia tego podmiotu oraz odpowiednio spełnianie warunków udziału w postępowaniu, w zakresie, w jakim wykonawca powołuje się na jego zasoby. Wzór ośw</w:t>
      </w:r>
      <w:r w:rsidR="00E1622B" w:rsidRPr="003C0A07">
        <w:rPr>
          <w:rFonts w:asciiTheme="minorHAnsi" w:hAnsiTheme="minorHAnsi"/>
          <w:sz w:val="22"/>
          <w:szCs w:val="22"/>
        </w:rPr>
        <w:t xml:space="preserve">iadczenia stanowi </w:t>
      </w:r>
      <w:r w:rsidR="00E1622B" w:rsidRPr="003C0A07">
        <w:rPr>
          <w:rFonts w:asciiTheme="minorHAnsi" w:hAnsiTheme="minorHAnsi"/>
          <w:b/>
          <w:bCs/>
          <w:sz w:val="22"/>
          <w:szCs w:val="22"/>
        </w:rPr>
        <w:t>Załącznik nr 8</w:t>
      </w:r>
      <w:r w:rsidRPr="003C0A07">
        <w:rPr>
          <w:rFonts w:asciiTheme="minorHAnsi" w:hAnsiTheme="minorHAnsi"/>
          <w:b/>
          <w:bCs/>
          <w:sz w:val="22"/>
          <w:szCs w:val="22"/>
        </w:rPr>
        <w:t xml:space="preserve"> do SWZ.</w:t>
      </w:r>
    </w:p>
    <w:p w14:paraId="71375F57" w14:textId="77777777" w:rsidR="00F70501" w:rsidRPr="003C0A07" w:rsidRDefault="00EE724B" w:rsidP="00F901E1">
      <w:pPr>
        <w:pStyle w:val="pkt"/>
        <w:spacing w:before="0" w:after="120"/>
        <w:ind w:left="426" w:hanging="426"/>
        <w:contextualSpacing/>
        <w:rPr>
          <w:rFonts w:asciiTheme="minorHAnsi" w:hAnsiTheme="minorHAnsi"/>
          <w:color w:val="FF0000"/>
          <w:sz w:val="22"/>
          <w:szCs w:val="22"/>
        </w:rPr>
      </w:pPr>
      <w:r w:rsidRPr="003C0A07">
        <w:rPr>
          <w:rFonts w:asciiTheme="minorHAnsi" w:hAnsiTheme="minorHAnsi"/>
          <w:b/>
          <w:bCs/>
          <w:sz w:val="22"/>
          <w:szCs w:val="22"/>
        </w:rPr>
        <w:t>9.</w:t>
      </w:r>
      <w:r w:rsidRPr="003C0A07">
        <w:rPr>
          <w:rFonts w:asciiTheme="minorHAnsi" w:hAnsiTheme="minorHAnsi"/>
          <w:sz w:val="22"/>
          <w:szCs w:val="22"/>
        </w:rPr>
        <w:tab/>
      </w:r>
      <w:r w:rsidRPr="003C0A07">
        <w:rPr>
          <w:rFonts w:asciiTheme="minorHAnsi" w:hAnsiTheme="minorHAnsi"/>
          <w:color w:val="000000" w:themeColor="text1"/>
          <w:sz w:val="22"/>
          <w:szCs w:val="22"/>
        </w:rPr>
        <w:t xml:space="preserve">Na wezwanie Zamawiającego wykonawca, którego oferta została oceniona najwyżej, a który polega na zdolnościach lub sytuacji innych podmiotów na zasadach określonych w art. 118 </w:t>
      </w:r>
      <w:r w:rsidR="007D37C5" w:rsidRPr="003C0A07">
        <w:rPr>
          <w:rFonts w:asciiTheme="minorHAnsi" w:hAnsiTheme="minorHAnsi"/>
          <w:color w:val="000000" w:themeColor="text1"/>
          <w:sz w:val="22"/>
          <w:szCs w:val="22"/>
        </w:rPr>
        <w:t>PZP</w:t>
      </w:r>
      <w:r w:rsidRPr="003C0A07">
        <w:rPr>
          <w:rFonts w:asciiTheme="minorHAnsi" w:hAnsiTheme="minorHAnsi"/>
          <w:color w:val="000000" w:themeColor="text1"/>
          <w:sz w:val="22"/>
          <w:szCs w:val="22"/>
        </w:rPr>
        <w:t xml:space="preserve"> zobowiązany jest do przedstawienia w odniesieniu do tych podmiotów właściwych podmiotowych </w:t>
      </w:r>
      <w:r w:rsidR="00E1622B" w:rsidRPr="003C0A07">
        <w:rPr>
          <w:rFonts w:asciiTheme="minorHAnsi" w:hAnsiTheme="minorHAnsi"/>
          <w:color w:val="000000" w:themeColor="text1"/>
          <w:sz w:val="22"/>
          <w:szCs w:val="22"/>
        </w:rPr>
        <w:t xml:space="preserve">środków dowodowych </w:t>
      </w:r>
      <w:r w:rsidRPr="003C0A07">
        <w:rPr>
          <w:rFonts w:asciiTheme="minorHAnsi" w:hAnsiTheme="minorHAnsi"/>
          <w:color w:val="000000" w:themeColor="text1"/>
          <w:sz w:val="22"/>
          <w:szCs w:val="22"/>
        </w:rPr>
        <w:t>odpowiednio do udostępnianych zasobów</w:t>
      </w:r>
      <w:r w:rsidR="00A85D14" w:rsidRPr="003C0A07">
        <w:rPr>
          <w:rFonts w:asciiTheme="minorHAnsi" w:hAnsiTheme="minorHAnsi"/>
          <w:color w:val="000000" w:themeColor="text1"/>
          <w:sz w:val="22"/>
          <w:szCs w:val="22"/>
        </w:rPr>
        <w:t xml:space="preserve"> w zakresie spełnienia warunków udziału w postepowaniu</w:t>
      </w:r>
      <w:r w:rsidRPr="003C0A07">
        <w:rPr>
          <w:rFonts w:asciiTheme="minorHAnsi" w:hAnsiTheme="minorHAnsi"/>
          <w:color w:val="000000" w:themeColor="text1"/>
          <w:sz w:val="22"/>
          <w:szCs w:val="22"/>
        </w:rPr>
        <w:t xml:space="preserve"> oraz podmiotowych </w:t>
      </w:r>
      <w:r w:rsidR="00A85D14" w:rsidRPr="003C0A07">
        <w:rPr>
          <w:rFonts w:asciiTheme="minorHAnsi" w:hAnsiTheme="minorHAnsi"/>
          <w:color w:val="000000" w:themeColor="text1"/>
          <w:sz w:val="22"/>
          <w:szCs w:val="22"/>
        </w:rPr>
        <w:t>środków dowodowych w zakresie podstaw wykluczenia.</w:t>
      </w:r>
    </w:p>
    <w:p w14:paraId="74516DDC" w14:textId="77777777" w:rsidR="005919F8" w:rsidRPr="003C0A07" w:rsidRDefault="00171095" w:rsidP="00B30836">
      <w:pPr>
        <w:pStyle w:val="Teksttreci40"/>
        <w:pBdr>
          <w:bottom w:val="double" w:sz="4" w:space="1" w:color="auto"/>
        </w:pBdr>
        <w:shd w:val="clear" w:color="auto" w:fill="DAEEF3" w:themeFill="accent5" w:themeFillTint="33"/>
        <w:spacing w:before="360" w:after="40" w:line="240" w:lineRule="auto"/>
        <w:ind w:left="568" w:right="23" w:hanging="568"/>
        <w:jc w:val="left"/>
        <w:rPr>
          <w:rFonts w:asciiTheme="minorHAnsi" w:hAnsiTheme="minorHAnsi" w:cs="Times New Roman"/>
          <w:b/>
          <w:sz w:val="22"/>
          <w:szCs w:val="22"/>
          <w:lang w:val="pl-PL"/>
        </w:rPr>
      </w:pPr>
      <w:r w:rsidRPr="003C0A07">
        <w:rPr>
          <w:rFonts w:asciiTheme="minorHAnsi" w:hAnsiTheme="minorHAnsi" w:cs="Times New Roman"/>
          <w:b/>
          <w:sz w:val="22"/>
          <w:szCs w:val="22"/>
          <w:lang w:val="pl-PL"/>
        </w:rPr>
        <w:t>XI</w:t>
      </w:r>
      <w:r w:rsidR="004D0E3B" w:rsidRPr="003C0A07">
        <w:rPr>
          <w:rFonts w:asciiTheme="minorHAnsi" w:hAnsiTheme="minorHAnsi" w:cs="Times New Roman"/>
          <w:b/>
          <w:sz w:val="22"/>
          <w:szCs w:val="22"/>
          <w:lang w:val="pl-PL"/>
        </w:rPr>
        <w:t>V</w:t>
      </w:r>
      <w:r w:rsidRPr="003C0A07">
        <w:rPr>
          <w:rFonts w:asciiTheme="minorHAnsi" w:hAnsiTheme="minorHAnsi" w:cs="Times New Roman"/>
          <w:b/>
          <w:sz w:val="22"/>
          <w:szCs w:val="22"/>
          <w:lang w:val="pl-PL"/>
        </w:rPr>
        <w:t>.</w:t>
      </w:r>
      <w:r w:rsidRPr="003C0A07">
        <w:rPr>
          <w:rFonts w:asciiTheme="minorHAnsi" w:hAnsiTheme="minorHAnsi" w:cs="Times New Roman"/>
          <w:b/>
          <w:sz w:val="22"/>
          <w:szCs w:val="22"/>
          <w:lang w:val="pl-PL"/>
        </w:rPr>
        <w:tab/>
      </w:r>
      <w:r w:rsidR="005919F8" w:rsidRPr="003C0A07">
        <w:rPr>
          <w:rFonts w:asciiTheme="minorHAnsi" w:hAnsiTheme="minorHAnsi" w:cs="Times New Roman"/>
          <w:b/>
          <w:sz w:val="22"/>
          <w:szCs w:val="22"/>
          <w:lang w:val="pl-PL"/>
        </w:rPr>
        <w:t>INFORMACJA DLA WYKONAWCÓW WSPÓLNIE UBIEGAJĄCYCH SIĘ O UDZIELENIE ZAMÓWIENIA (SPÓŁKI CYWILNE/ KONSORCJA)</w:t>
      </w:r>
    </w:p>
    <w:p w14:paraId="72F0886E" w14:textId="77777777" w:rsidR="00C36AF5" w:rsidRPr="003C0A07" w:rsidRDefault="009E7590" w:rsidP="000A364E">
      <w:pPr>
        <w:pStyle w:val="pkt"/>
        <w:spacing w:before="0"/>
        <w:ind w:left="426" w:hanging="426"/>
        <w:rPr>
          <w:rFonts w:asciiTheme="minorHAnsi" w:hAnsiTheme="minorHAnsi"/>
          <w:sz w:val="22"/>
          <w:szCs w:val="22"/>
        </w:rPr>
      </w:pPr>
      <w:bookmarkStart w:id="2" w:name="bookmark11"/>
      <w:r w:rsidRPr="003C0A07">
        <w:rPr>
          <w:rFonts w:asciiTheme="minorHAnsi" w:hAnsiTheme="minorHAnsi"/>
          <w:sz w:val="22"/>
          <w:szCs w:val="22"/>
        </w:rPr>
        <w:tab/>
      </w:r>
    </w:p>
    <w:p w14:paraId="10AED960" w14:textId="77777777" w:rsidR="001A7255" w:rsidRPr="003C0A07" w:rsidRDefault="001A7255"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ED603A1" w14:textId="77777777" w:rsidR="009E7590" w:rsidRPr="003C0A07" w:rsidRDefault="009E7590"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W formularzu oferty należy wskazać firmy (nazwy) wszystkich Wykonawców wspólnie ubiegających się o udzielenie zamówienia;</w:t>
      </w:r>
    </w:p>
    <w:p w14:paraId="13560378" w14:textId="77777777" w:rsidR="009E7590" w:rsidRPr="003C0A07" w:rsidRDefault="009E7590"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5CFCD1C" w14:textId="0F7C6301" w:rsidR="008A7CDD" w:rsidRPr="003C0A07" w:rsidRDefault="001A7255"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lastRenderedPageBreak/>
        <w:t>W przypadku Wykonawców wspólnie ubiegających się o udzielenie z</w:t>
      </w:r>
      <w:r w:rsidR="00D40B5E" w:rsidRPr="003C0A07">
        <w:rPr>
          <w:rFonts w:asciiTheme="minorHAnsi" w:hAnsiTheme="minorHAnsi"/>
          <w:sz w:val="22"/>
          <w:szCs w:val="22"/>
        </w:rPr>
        <w:t>amówienia, oświadczenie</w:t>
      </w:r>
      <w:r w:rsidRPr="003C0A07">
        <w:rPr>
          <w:rFonts w:asciiTheme="minorHAnsi" w:hAnsiTheme="minorHAnsi"/>
          <w:sz w:val="22"/>
          <w:szCs w:val="22"/>
        </w:rPr>
        <w:t>, o którym mowa w art.125 ust.1</w:t>
      </w:r>
      <w:r w:rsidR="009E7590" w:rsidRPr="003C0A07">
        <w:rPr>
          <w:rFonts w:asciiTheme="minorHAnsi" w:hAnsiTheme="minorHAnsi"/>
          <w:sz w:val="22"/>
          <w:szCs w:val="22"/>
        </w:rPr>
        <w:t xml:space="preserve"> PZP stanowiące załączniki nr 2 oraz 3</w:t>
      </w:r>
      <w:r w:rsidR="00F26C67" w:rsidRPr="003C0A07">
        <w:rPr>
          <w:rFonts w:asciiTheme="minorHAnsi" w:hAnsiTheme="minorHAnsi"/>
          <w:sz w:val="22"/>
          <w:szCs w:val="22"/>
        </w:rPr>
        <w:t xml:space="preserve"> do SWZ</w:t>
      </w:r>
      <w:r w:rsidRPr="003C0A07">
        <w:rPr>
          <w:rFonts w:asciiTheme="minorHAnsi" w:hAnsiTheme="minorHAnsi"/>
          <w:sz w:val="22"/>
          <w:szCs w:val="22"/>
        </w:rPr>
        <w:t xml:space="preserve">, składa każdy z Wykonawców. </w:t>
      </w:r>
    </w:p>
    <w:p w14:paraId="6FFCA60D" w14:textId="77777777" w:rsidR="001A7255" w:rsidRPr="003C0A07" w:rsidRDefault="001A7255"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 xml:space="preserve">Wykonawcy wspólnie ubiegający się o udzielenie zamówienia dołączają do oferty oświadczenie, z którego wynika, które usługi wykonają poszczególni Wykonawcy. Wzór oświadczenia stanowi </w:t>
      </w:r>
      <w:r w:rsidRPr="003C0A07">
        <w:rPr>
          <w:rFonts w:asciiTheme="minorHAnsi" w:hAnsiTheme="minorHAnsi"/>
          <w:b/>
          <w:bCs/>
          <w:sz w:val="22"/>
          <w:szCs w:val="22"/>
        </w:rPr>
        <w:t>załącznik nr 9 do SWZ.</w:t>
      </w:r>
      <w:r w:rsidRPr="003C0A07">
        <w:rPr>
          <w:rFonts w:asciiTheme="minorHAnsi" w:hAnsiTheme="minorHAnsi"/>
          <w:sz w:val="22"/>
          <w:szCs w:val="22"/>
        </w:rPr>
        <w:t xml:space="preserve"> </w:t>
      </w:r>
    </w:p>
    <w:p w14:paraId="4A7B3CBB" w14:textId="77777777" w:rsidR="00C36AF5" w:rsidRPr="003C0A07" w:rsidRDefault="001A7255"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Oświadczenia i dokumenty potwierdzające brak podstaw do wykluczenia z postępowania składa każdy z Wykonawców wspólnie ubiegających się o zamówienie.</w:t>
      </w:r>
      <w:r w:rsidR="00C36AF5" w:rsidRPr="003C0A07">
        <w:rPr>
          <w:rFonts w:asciiTheme="minorHAnsi" w:hAnsiTheme="minorHAnsi"/>
          <w:sz w:val="22"/>
          <w:szCs w:val="22"/>
        </w:rPr>
        <w:t xml:space="preserve"> </w:t>
      </w:r>
    </w:p>
    <w:p w14:paraId="74D59D15" w14:textId="77777777" w:rsidR="00F10CD3" w:rsidRPr="003C0A07" w:rsidRDefault="00F10CD3"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Dokumenty wspólne, takie jak np.: oferta cenowa, wykaz usług głównych, wykaz osób itp. składa pełnomocnik Wykonawców w imieniu wszystkich Wykonawców składających ofertę wspólną,</w:t>
      </w:r>
    </w:p>
    <w:p w14:paraId="41F835F3" w14:textId="77777777" w:rsidR="009E7590" w:rsidRPr="003C0A07" w:rsidRDefault="009E7590"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Wszyscy Wykonawcy wspólnie ubiegający się o udzielenie zamówienia będą ponosić odpowiedzialność solidarną za wykonanie umowy;</w:t>
      </w:r>
    </w:p>
    <w:p w14:paraId="6A3A86EA" w14:textId="77777777" w:rsidR="009E7590" w:rsidRPr="003C0A07" w:rsidRDefault="009E7590" w:rsidP="00FC58E9">
      <w:pPr>
        <w:pStyle w:val="pkt"/>
        <w:numPr>
          <w:ilvl w:val="0"/>
          <w:numId w:val="38"/>
        </w:numPr>
        <w:spacing w:before="0" w:after="120"/>
        <w:ind w:left="425" w:hanging="357"/>
        <w:contextualSpacing/>
        <w:rPr>
          <w:rFonts w:asciiTheme="minorHAnsi" w:hAnsiTheme="minorHAnsi"/>
          <w:sz w:val="22"/>
          <w:szCs w:val="22"/>
        </w:rPr>
      </w:pPr>
      <w:r w:rsidRPr="003C0A07">
        <w:rPr>
          <w:rFonts w:asciiTheme="minorHAnsi" w:hAnsiTheme="minorHAnsi"/>
          <w:sz w:val="22"/>
          <w:szCs w:val="22"/>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2569E77" w14:textId="77777777" w:rsidR="009E7590" w:rsidRPr="003C0A07" w:rsidRDefault="009E7590" w:rsidP="00FC58E9">
      <w:pPr>
        <w:pStyle w:val="pkt"/>
        <w:numPr>
          <w:ilvl w:val="0"/>
          <w:numId w:val="38"/>
        </w:numPr>
        <w:spacing w:before="0" w:after="0"/>
        <w:ind w:left="425" w:hanging="357"/>
        <w:contextualSpacing/>
        <w:rPr>
          <w:rFonts w:asciiTheme="minorHAnsi" w:hAnsiTheme="minorHAnsi"/>
          <w:sz w:val="22"/>
          <w:szCs w:val="22"/>
        </w:rPr>
      </w:pPr>
      <w:r w:rsidRPr="003C0A07">
        <w:rPr>
          <w:rFonts w:asciiTheme="minorHAnsi" w:hAnsiTheme="minorHAnsi"/>
          <w:sz w:val="22"/>
          <w:szCs w:val="22"/>
        </w:rPr>
        <w:t>Zamawiający może w ramach odpowiedzialności solidarnej żądać wykonania umowy w całości przez lidera lub od wszystkich Wykonawców wspólnie ubiegających się o udzielenie zamówienia łącznie lub każdego z osobna.</w:t>
      </w:r>
    </w:p>
    <w:p w14:paraId="300A24CE" w14:textId="6CAA0398" w:rsidR="00974EE8" w:rsidRPr="003C0A07" w:rsidRDefault="00C36AF5" w:rsidP="00FC58E9">
      <w:pPr>
        <w:pStyle w:val="pkt"/>
        <w:numPr>
          <w:ilvl w:val="0"/>
          <w:numId w:val="38"/>
        </w:numPr>
        <w:spacing w:before="0" w:after="0"/>
        <w:ind w:left="425" w:hanging="357"/>
        <w:contextualSpacing/>
        <w:rPr>
          <w:rFonts w:asciiTheme="minorHAnsi" w:hAnsiTheme="minorHAnsi"/>
          <w:sz w:val="22"/>
          <w:szCs w:val="22"/>
        </w:rPr>
      </w:pPr>
      <w:r w:rsidRPr="003C0A07">
        <w:rPr>
          <w:rFonts w:asciiTheme="minorHAnsi" w:hAnsiTheme="minorHAnsi"/>
          <w:sz w:val="22"/>
          <w:szCs w:val="22"/>
        </w:rPr>
        <w:t>W przypadku wyboru oferty wykonawców wspólnie ubiegających się o udzielenie zamówienia publicznego, Zamawiający mo</w:t>
      </w:r>
      <w:r w:rsidR="00C869FA" w:rsidRPr="003C0A07">
        <w:rPr>
          <w:rFonts w:asciiTheme="minorHAnsi" w:hAnsiTheme="minorHAnsi"/>
          <w:sz w:val="22"/>
          <w:szCs w:val="22"/>
        </w:rPr>
        <w:t xml:space="preserve">że żądać przed zawarciem umowy </w:t>
      </w:r>
      <w:r w:rsidRPr="003C0A07">
        <w:rPr>
          <w:rFonts w:asciiTheme="minorHAnsi" w:hAnsiTheme="minorHAnsi"/>
          <w:sz w:val="22"/>
          <w:szCs w:val="22"/>
        </w:rPr>
        <w:t>w sprawie zamówienia publicznego, umowy regulującej współpracę tych wykonawców.</w:t>
      </w:r>
    </w:p>
    <w:p w14:paraId="5158CE9C" w14:textId="1B89529E" w:rsidR="002C6E01" w:rsidRPr="003C0A07" w:rsidRDefault="002C6E01" w:rsidP="002C6E01">
      <w:pPr>
        <w:pStyle w:val="pkt"/>
        <w:spacing w:before="0" w:after="120"/>
        <w:contextualSpacing/>
        <w:rPr>
          <w:rFonts w:asciiTheme="minorHAnsi" w:hAnsiTheme="minorHAnsi"/>
          <w:sz w:val="22"/>
          <w:szCs w:val="22"/>
        </w:rPr>
      </w:pPr>
    </w:p>
    <w:p w14:paraId="077E3F0D" w14:textId="5F28B0CB" w:rsidR="00974EE8" w:rsidRPr="003C0A07" w:rsidRDefault="00641E9E" w:rsidP="00B30836">
      <w:pPr>
        <w:pBdr>
          <w:bottom w:val="double" w:sz="4" w:space="1" w:color="auto"/>
        </w:pBdr>
        <w:shd w:val="clear" w:color="auto" w:fill="DAEEF3" w:themeFill="accent5" w:themeFillTint="33"/>
        <w:spacing w:before="360" w:after="40"/>
        <w:ind w:left="568" w:right="91" w:hanging="568"/>
        <w:rPr>
          <w:rFonts w:asciiTheme="minorHAnsi" w:hAnsiTheme="minorHAnsi"/>
          <w:b/>
          <w:bCs/>
          <w:sz w:val="22"/>
          <w:szCs w:val="22"/>
        </w:rPr>
      </w:pPr>
      <w:r w:rsidRPr="003C0A07">
        <w:rPr>
          <w:rFonts w:asciiTheme="minorHAnsi" w:hAnsiTheme="minorHAnsi"/>
          <w:b/>
          <w:bCs/>
          <w:sz w:val="22"/>
          <w:szCs w:val="22"/>
        </w:rPr>
        <w:t>XV</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bookmarkEnd w:id="2"/>
      <w:r w:rsidR="002C6E01" w:rsidRPr="003C0A07">
        <w:rPr>
          <w:rFonts w:asciiTheme="minorHAnsi" w:hAnsiTheme="minorHAnsi"/>
          <w:b/>
          <w:bCs/>
          <w:sz w:val="22"/>
          <w:szCs w:val="22"/>
        </w:rPr>
        <w:t>KOMUNIKACJA W POSTĘPOWANIU</w:t>
      </w:r>
    </w:p>
    <w:p w14:paraId="63B8A8D2" w14:textId="77777777" w:rsidR="002C6E01" w:rsidRPr="003C0A07" w:rsidRDefault="002C6E01" w:rsidP="003C0A07">
      <w:pPr>
        <w:pStyle w:val="pkt"/>
        <w:spacing w:before="120" w:after="0"/>
        <w:ind w:left="399" w:hanging="399"/>
        <w:contextualSpacing/>
        <w:rPr>
          <w:rFonts w:asciiTheme="minorHAnsi" w:hAnsiTheme="minorHAnsi"/>
          <w:sz w:val="22"/>
          <w:szCs w:val="22"/>
        </w:rPr>
      </w:pPr>
    </w:p>
    <w:p w14:paraId="4B6E6C8E"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 xml:space="preserve">W postępowaniu o udzielenie zamówienia publicznego komunikacja między Zamawiającym a wykonawcami odbywa się przy użyciu Platformy e-Zamówienia, która jest dostępna pod adresem </w:t>
      </w:r>
      <w:hyperlink r:id="rId17" w:history="1">
        <w:r w:rsidRPr="00644DBE">
          <w:rPr>
            <w:rFonts w:asciiTheme="minorHAnsi" w:hAnsiTheme="minorHAnsi"/>
            <w:color w:val="FF0000"/>
            <w:u w:val="single"/>
          </w:rPr>
          <w:t>https://ezamowienia.gov.pl</w:t>
        </w:r>
      </w:hyperlink>
      <w:r w:rsidRPr="00644DBE">
        <w:rPr>
          <w:rFonts w:asciiTheme="minorHAnsi" w:hAnsiTheme="minorHAnsi"/>
        </w:rPr>
        <w:t xml:space="preserve"> .</w:t>
      </w:r>
    </w:p>
    <w:p w14:paraId="66476285"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Korzystanie z Platformy e-Zamówienia jest bezpłatne.</w:t>
      </w:r>
    </w:p>
    <w:p w14:paraId="5B9B6779"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Zamawiający wyznacza następujące osoby do kontaktu z wykonawcami:</w:t>
      </w:r>
    </w:p>
    <w:p w14:paraId="73DD8105" w14:textId="77777777" w:rsidR="00084943" w:rsidRPr="00644DBE" w:rsidRDefault="00084943" w:rsidP="00441847">
      <w:pPr>
        <w:pStyle w:val="Akapitzlist"/>
        <w:numPr>
          <w:ilvl w:val="0"/>
          <w:numId w:val="136"/>
        </w:numPr>
        <w:spacing w:after="0" w:line="240" w:lineRule="auto"/>
        <w:jc w:val="both"/>
        <w:rPr>
          <w:rFonts w:asciiTheme="minorHAnsi" w:hAnsiTheme="minorHAnsi"/>
        </w:rPr>
      </w:pPr>
      <w:r w:rsidRPr="00644DBE">
        <w:rPr>
          <w:rFonts w:asciiTheme="minorHAnsi" w:hAnsiTheme="minorHAnsi"/>
        </w:rPr>
        <w:t xml:space="preserve">w sprawach związanych z procedurą: Pani Monika Skowrońska, e-mail: </w:t>
      </w:r>
      <w:hyperlink r:id="rId18" w:history="1">
        <w:r w:rsidRPr="00644DBE">
          <w:rPr>
            <w:rFonts w:asciiTheme="minorHAnsi" w:hAnsiTheme="minorHAnsi"/>
            <w:color w:val="FF0000"/>
            <w:u w:val="single"/>
          </w:rPr>
          <w:t>m.skowronska@muzeum.szczecin.pl</w:t>
        </w:r>
      </w:hyperlink>
      <w:r w:rsidRPr="00644DBE">
        <w:rPr>
          <w:rFonts w:asciiTheme="minorHAnsi" w:hAnsiTheme="minorHAnsi"/>
        </w:rPr>
        <w:t xml:space="preserve"> </w:t>
      </w:r>
    </w:p>
    <w:p w14:paraId="13AB8485" w14:textId="5A837F46" w:rsidR="00084943" w:rsidRPr="00644DBE" w:rsidRDefault="00084943" w:rsidP="00441847">
      <w:pPr>
        <w:pStyle w:val="Akapitzlist"/>
        <w:numPr>
          <w:ilvl w:val="0"/>
          <w:numId w:val="136"/>
        </w:numPr>
        <w:spacing w:after="0" w:line="240" w:lineRule="auto"/>
        <w:jc w:val="both"/>
        <w:rPr>
          <w:rFonts w:asciiTheme="minorHAnsi" w:hAnsiTheme="minorHAnsi"/>
        </w:rPr>
      </w:pPr>
      <w:r w:rsidRPr="00644DBE">
        <w:rPr>
          <w:rFonts w:asciiTheme="minorHAnsi" w:hAnsiTheme="minorHAnsi"/>
        </w:rPr>
        <w:t>w sprawach związanych z przedmiotem</w:t>
      </w:r>
      <w:r w:rsidR="00BD5A5E" w:rsidRPr="00644DBE">
        <w:rPr>
          <w:rFonts w:asciiTheme="minorHAnsi" w:hAnsiTheme="minorHAnsi"/>
        </w:rPr>
        <w:t xml:space="preserve"> zamówienia: Pan Mariusz Skolimowski </w:t>
      </w:r>
      <w:r w:rsidRPr="00644DBE">
        <w:rPr>
          <w:rFonts w:asciiTheme="minorHAnsi" w:hAnsiTheme="minorHAnsi"/>
        </w:rPr>
        <w:t xml:space="preserve">, e-mail: </w:t>
      </w:r>
      <w:hyperlink r:id="rId19" w:history="1">
        <w:r w:rsidR="00BD5A5E" w:rsidRPr="00644DBE">
          <w:rPr>
            <w:rStyle w:val="Hipercze"/>
            <w:rFonts w:asciiTheme="minorHAnsi" w:hAnsiTheme="minorHAnsi"/>
          </w:rPr>
          <w:t>m.skolimowski@muzeum.szczecin.pl</w:t>
        </w:r>
      </w:hyperlink>
      <w:r w:rsidRPr="00644DBE">
        <w:rPr>
          <w:rFonts w:asciiTheme="minorHAnsi" w:hAnsiTheme="minorHAnsi"/>
        </w:rPr>
        <w:t xml:space="preserve"> </w:t>
      </w:r>
      <w:r w:rsidR="00441847">
        <w:rPr>
          <w:rFonts w:asciiTheme="minorHAnsi" w:hAnsiTheme="minorHAnsi"/>
        </w:rPr>
        <w:t xml:space="preserve"> </w:t>
      </w:r>
    </w:p>
    <w:p w14:paraId="3607A4C7"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20" w:history="1">
        <w:r w:rsidRPr="00644DBE">
          <w:rPr>
            <w:rFonts w:asciiTheme="minorHAnsi" w:hAnsiTheme="minorHAnsi"/>
            <w:color w:val="FF0000"/>
            <w:u w:val="single"/>
          </w:rPr>
          <w:t>https://ezamowienia.gov.pl</w:t>
        </w:r>
      </w:hyperlink>
      <w:r w:rsidRPr="00644DBE">
        <w:rPr>
          <w:rFonts w:asciiTheme="minorHAnsi" w:hAnsiTheme="minorHAnsi"/>
        </w:rPr>
        <w:t xml:space="preserve">  oraz informacje zamieszczone w zakładce „Centrum Pomocy”.</w:t>
      </w:r>
    </w:p>
    <w:p w14:paraId="5E49448D"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3BD7C265"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w:t>
      </w:r>
      <w:r w:rsidRPr="00644DBE">
        <w:rPr>
          <w:rFonts w:asciiTheme="minorHAnsi" w:hAnsiTheme="minorHAnsi"/>
        </w:rPr>
        <w:lastRenderedPageBreak/>
        <w:t>zadawania pytań dotyczących treści dokumentów zamówienia wystarczające jest posiadanie tzw. konta uproszczonego na Platformie e-Zamówienia.</w:t>
      </w:r>
    </w:p>
    <w:p w14:paraId="5F49691E"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Wszystkie wysłane i odebrane w postępowaniu przez wykonawcę wiadomości widoczne są po zalogowaniu w podglądzie postępowania w zakładce „Komunikacja”.</w:t>
      </w:r>
    </w:p>
    <w:p w14:paraId="1E52883B"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Maksymalny rozmiar plików przesyłanych za pośrednictwem „Formularzy do komunikacji” wynosi 150 MB (wielkość ta dotyczy plików przesyłanych jako załączniki do jednego formularza).</w:t>
      </w:r>
    </w:p>
    <w:p w14:paraId="5F40FB3A"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Minimalne wymagania techniczne dotyczące sprzętu używanego w celu korzystania z usług Platformy e-Zamówienia oraz informacje dotyczące specyfikacji połączenia określa Regulamin Platformy e-Zamówienia.</w:t>
      </w:r>
    </w:p>
    <w:p w14:paraId="5AF2B7F6" w14:textId="77777777" w:rsidR="00084943" w:rsidRPr="00644DBE" w:rsidRDefault="00084943" w:rsidP="00FC58E9">
      <w:pPr>
        <w:pStyle w:val="Akapitzlist"/>
        <w:numPr>
          <w:ilvl w:val="0"/>
          <w:numId w:val="99"/>
        </w:numPr>
        <w:spacing w:after="0" w:line="240" w:lineRule="auto"/>
        <w:ind w:left="357" w:hanging="357"/>
        <w:jc w:val="both"/>
        <w:rPr>
          <w:rFonts w:asciiTheme="minorHAnsi" w:hAnsiTheme="minorHAnsi"/>
        </w:rPr>
      </w:pPr>
      <w:r w:rsidRPr="00644DBE">
        <w:rPr>
          <w:rFonts w:asciiTheme="minorHAnsi" w:hAnsiTheme="minorHAnsi"/>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2C8834AE" w14:textId="77777777" w:rsidR="00084943" w:rsidRPr="00644DBE" w:rsidRDefault="00084943" w:rsidP="00FC58E9">
      <w:pPr>
        <w:pStyle w:val="Akapitzlist"/>
        <w:numPr>
          <w:ilvl w:val="0"/>
          <w:numId w:val="99"/>
        </w:numPr>
        <w:spacing w:after="0" w:line="240" w:lineRule="auto"/>
        <w:ind w:left="357" w:hanging="357"/>
        <w:jc w:val="both"/>
        <w:rPr>
          <w:rFonts w:ascii="Cambria" w:hAnsi="Cambria"/>
        </w:rPr>
      </w:pPr>
      <w:r w:rsidRPr="00644DBE">
        <w:rPr>
          <w:rFonts w:ascii="Cambria" w:hAnsi="Cambria"/>
        </w:rPr>
        <w:t xml:space="preserve">W szczególnie uzasadnionych przypadkach uniemożliwiających komunikację wykonawcy i Zamawiającego za pośrednictwem Platformy e-Zamówienia, Zamawiający dopuszcza komunikację za pomocą poczty elektronicznej na adres e-mail: </w:t>
      </w:r>
      <w:hyperlink r:id="rId21" w:history="1">
        <w:r w:rsidRPr="00644DBE">
          <w:rPr>
            <w:rFonts w:ascii="Cambria" w:hAnsi="Cambria"/>
            <w:color w:val="FF0000"/>
            <w:u w:val="single"/>
          </w:rPr>
          <w:t>biuro@muzeum.szczecin.pl</w:t>
        </w:r>
      </w:hyperlink>
      <w:r w:rsidRPr="00644DBE">
        <w:rPr>
          <w:rFonts w:ascii="Cambria" w:hAnsi="Cambria"/>
        </w:rPr>
        <w:t xml:space="preserve"> (nie dotyczy składania ofert).</w:t>
      </w:r>
    </w:p>
    <w:p w14:paraId="2AAF5B45" w14:textId="670CBD9E" w:rsidR="002C6E01" w:rsidRPr="00644DBE" w:rsidRDefault="00084943" w:rsidP="00FC58E9">
      <w:pPr>
        <w:pStyle w:val="Akapitzlist"/>
        <w:numPr>
          <w:ilvl w:val="0"/>
          <w:numId w:val="99"/>
        </w:numPr>
        <w:spacing w:after="0" w:line="240" w:lineRule="auto"/>
        <w:ind w:left="357" w:hanging="357"/>
        <w:jc w:val="both"/>
        <w:rPr>
          <w:rFonts w:ascii="Cambria" w:hAnsi="Cambria"/>
        </w:rPr>
      </w:pPr>
      <w:r w:rsidRPr="00644DBE">
        <w:rPr>
          <w:rFonts w:ascii="Cambria" w:hAnsi="Cambria"/>
        </w:rPr>
        <w:t>W korespondencji kierowanej do Zamawiającego Wykonawcy powinni posługiwać się numerem przedmiotowego postępowania.</w:t>
      </w:r>
    </w:p>
    <w:p w14:paraId="50BFAEEE" w14:textId="5699A040" w:rsidR="002C6E01" w:rsidRPr="003C0A07" w:rsidRDefault="002C6E01" w:rsidP="002C6E01">
      <w:pPr>
        <w:pBdr>
          <w:bottom w:val="double" w:sz="4" w:space="1" w:color="auto"/>
        </w:pBdr>
        <w:shd w:val="clear" w:color="auto" w:fill="DAEEF3" w:themeFill="accent5" w:themeFillTint="33"/>
        <w:spacing w:before="360" w:after="40"/>
        <w:ind w:left="568" w:right="91" w:hanging="568"/>
        <w:rPr>
          <w:rFonts w:asciiTheme="minorHAnsi" w:hAnsiTheme="minorHAnsi"/>
          <w:b/>
          <w:bCs/>
          <w:sz w:val="22"/>
          <w:szCs w:val="22"/>
        </w:rPr>
      </w:pPr>
      <w:r w:rsidRPr="003C0A07">
        <w:rPr>
          <w:rFonts w:asciiTheme="minorHAnsi" w:hAnsiTheme="minorHAnsi"/>
          <w:b/>
          <w:bCs/>
          <w:sz w:val="22"/>
          <w:szCs w:val="22"/>
        </w:rPr>
        <w:t>XVI.</w:t>
      </w:r>
      <w:r w:rsidRPr="003C0A07">
        <w:rPr>
          <w:rFonts w:asciiTheme="minorHAnsi" w:hAnsiTheme="minorHAnsi"/>
          <w:b/>
          <w:bCs/>
          <w:sz w:val="22"/>
          <w:szCs w:val="22"/>
        </w:rPr>
        <w:tab/>
        <w:t>WYJAŚNIENIA TREŚCI SWZ</w:t>
      </w:r>
    </w:p>
    <w:p w14:paraId="5B2E3712" w14:textId="48426FD1" w:rsidR="00EB3C75" w:rsidRPr="003C0A07" w:rsidRDefault="00EB3C75" w:rsidP="002C6E01">
      <w:pPr>
        <w:pStyle w:val="pkt"/>
        <w:spacing w:before="120" w:after="120"/>
        <w:ind w:left="0" w:firstLine="0"/>
        <w:contextualSpacing/>
        <w:rPr>
          <w:rFonts w:asciiTheme="minorHAnsi" w:hAnsiTheme="minorHAnsi"/>
          <w:sz w:val="22"/>
          <w:szCs w:val="22"/>
          <w:highlight w:val="yellow"/>
        </w:rPr>
      </w:pPr>
    </w:p>
    <w:p w14:paraId="17038A27" w14:textId="77777777" w:rsidR="00A15FC6" w:rsidRPr="003C0A07" w:rsidRDefault="00A15FC6"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 xml:space="preserve">Wykonawca może zwrócić się do zamawiającego z wnioskiem o wyjaśnienie treści SWZ. </w:t>
      </w:r>
    </w:p>
    <w:p w14:paraId="7DD7C11F" w14:textId="77777777" w:rsidR="00A15FC6" w:rsidRPr="003C0A07" w:rsidRDefault="00977319"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ab/>
      </w:r>
      <w:r w:rsidR="00A15FC6" w:rsidRPr="003C0A07">
        <w:rPr>
          <w:rFonts w:asciiTheme="minorHAnsi" w:hAnsiTheme="minorHAnsi"/>
          <w:sz w:val="22"/>
          <w:szCs w:val="22"/>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918C2FD" w14:textId="77777777" w:rsidR="00A15FC6" w:rsidRPr="003C0A07" w:rsidRDefault="0097642D"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ab/>
      </w:r>
      <w:r w:rsidR="00A15FC6" w:rsidRPr="003C0A07">
        <w:rPr>
          <w:rFonts w:asciiTheme="minorHAnsi" w:hAnsiTheme="minorHAnsi"/>
          <w:sz w:val="22"/>
          <w:szCs w:val="22"/>
        </w:rPr>
        <w:t xml:space="preserve">Jeżeli zamawiający nie udzieli wyjaśnień w terminie, o którym mowa w </w:t>
      </w:r>
      <w:r w:rsidR="00EB3C75" w:rsidRPr="003C0A07">
        <w:rPr>
          <w:rFonts w:asciiTheme="minorHAnsi" w:hAnsiTheme="minorHAnsi"/>
          <w:sz w:val="22"/>
          <w:szCs w:val="22"/>
        </w:rPr>
        <w:t xml:space="preserve">pkt </w:t>
      </w:r>
      <w:r w:rsidR="00A46944" w:rsidRPr="003C0A07">
        <w:rPr>
          <w:rFonts w:asciiTheme="minorHAnsi" w:hAnsiTheme="minorHAnsi"/>
          <w:sz w:val="22"/>
          <w:szCs w:val="22"/>
        </w:rPr>
        <w:t>b</w:t>
      </w:r>
      <w:r w:rsidR="00A15FC6" w:rsidRPr="003C0A07">
        <w:rPr>
          <w:rFonts w:asciiTheme="minorHAnsi" w:hAnsiTheme="minorHAnsi"/>
          <w:sz w:val="22"/>
          <w:szCs w:val="22"/>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EB3C75" w:rsidRPr="003C0A07">
        <w:rPr>
          <w:rFonts w:asciiTheme="minorHAnsi" w:hAnsiTheme="minorHAnsi"/>
          <w:sz w:val="22"/>
          <w:szCs w:val="22"/>
        </w:rPr>
        <w:t xml:space="preserve">pkt </w:t>
      </w:r>
      <w:r w:rsidR="00A46944" w:rsidRPr="003C0A07">
        <w:rPr>
          <w:rFonts w:asciiTheme="minorHAnsi" w:hAnsiTheme="minorHAnsi"/>
          <w:sz w:val="22"/>
          <w:szCs w:val="22"/>
        </w:rPr>
        <w:t>b)</w:t>
      </w:r>
      <w:r w:rsidR="00A15FC6" w:rsidRPr="003C0A07">
        <w:rPr>
          <w:rFonts w:asciiTheme="minorHAnsi" w:hAnsiTheme="minorHAnsi"/>
          <w:sz w:val="22"/>
          <w:szCs w:val="22"/>
        </w:rPr>
        <w:t xml:space="preserve">, zamawiający  nie  ma  obowiązku  udzielania  wyjaśnień  SWZ  oraz  obowiązku  przedłużenia terminu składania ofert. </w:t>
      </w:r>
    </w:p>
    <w:p w14:paraId="25FD4026" w14:textId="77777777" w:rsidR="00EB3C75" w:rsidRPr="003C0A07" w:rsidRDefault="00A15FC6"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 xml:space="preserve"> </w:t>
      </w:r>
      <w:r w:rsidR="00977319" w:rsidRPr="003C0A07">
        <w:rPr>
          <w:rFonts w:asciiTheme="minorHAnsi" w:hAnsiTheme="minorHAnsi"/>
          <w:sz w:val="22"/>
          <w:szCs w:val="22"/>
        </w:rPr>
        <w:tab/>
      </w:r>
      <w:r w:rsidRPr="003C0A07">
        <w:rPr>
          <w:rFonts w:asciiTheme="minorHAnsi" w:hAnsiTheme="minorHAnsi"/>
          <w:sz w:val="22"/>
          <w:szCs w:val="22"/>
        </w:rPr>
        <w:t xml:space="preserve">Przedłużenie  terminu  składania  ofert,  o  których  mowa  w  </w:t>
      </w:r>
      <w:r w:rsidR="00EB3C75" w:rsidRPr="003C0A07">
        <w:rPr>
          <w:rFonts w:asciiTheme="minorHAnsi" w:hAnsiTheme="minorHAnsi"/>
          <w:sz w:val="22"/>
          <w:szCs w:val="22"/>
        </w:rPr>
        <w:t xml:space="preserve">pkt </w:t>
      </w:r>
      <w:r w:rsidR="00A46944" w:rsidRPr="003C0A07">
        <w:rPr>
          <w:rFonts w:asciiTheme="minorHAnsi" w:hAnsiTheme="minorHAnsi"/>
          <w:sz w:val="22"/>
          <w:szCs w:val="22"/>
        </w:rPr>
        <w:t>c)</w:t>
      </w:r>
      <w:r w:rsidRPr="003C0A07">
        <w:rPr>
          <w:rFonts w:asciiTheme="minorHAnsi" w:hAnsiTheme="minorHAnsi"/>
          <w:sz w:val="22"/>
          <w:szCs w:val="22"/>
        </w:rPr>
        <w:t xml:space="preserve">  nie  wpływa  na  bieg  terminu składania wniosku o wyjaśnienie treści SWZ.</w:t>
      </w:r>
      <w:r w:rsidR="0097642D" w:rsidRPr="003C0A07">
        <w:rPr>
          <w:rFonts w:asciiTheme="minorHAnsi" w:hAnsiTheme="minorHAnsi"/>
          <w:sz w:val="22"/>
          <w:szCs w:val="22"/>
        </w:rPr>
        <w:t xml:space="preserve"> </w:t>
      </w:r>
    </w:p>
    <w:p w14:paraId="7F92BC48" w14:textId="77777777" w:rsidR="00EB3C75" w:rsidRPr="003C0A07" w:rsidRDefault="00EB3C75"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cs="Arial"/>
          <w:sz w:val="22"/>
          <w:szCs w:val="22"/>
        </w:rPr>
        <w:t xml:space="preserve">W przypadku gdy wniosek o wyjaśnienie treści SWZ nie wpłynął w terminie, o którym mowa w pkt </w:t>
      </w:r>
      <w:r w:rsidR="00A46944" w:rsidRPr="003C0A07">
        <w:rPr>
          <w:rFonts w:asciiTheme="minorHAnsi" w:hAnsiTheme="minorHAnsi" w:cs="Arial"/>
          <w:sz w:val="22"/>
          <w:szCs w:val="22"/>
        </w:rPr>
        <w:t>b)</w:t>
      </w:r>
      <w:r w:rsidRPr="003C0A07">
        <w:rPr>
          <w:rFonts w:asciiTheme="minorHAnsi" w:hAnsiTheme="minorHAnsi" w:cs="Arial"/>
          <w:sz w:val="22"/>
          <w:szCs w:val="22"/>
        </w:rPr>
        <w:t>, Zamawiający nie ma obowiązku udzielania wyjaśnień SWZ oraz obowiązku przedłużenia terminu składania ofert.</w:t>
      </w:r>
    </w:p>
    <w:p w14:paraId="3B4E0520" w14:textId="77777777" w:rsidR="00EB3C75" w:rsidRPr="003C0A07" w:rsidRDefault="00EB3C75"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cs="Arial"/>
          <w:sz w:val="22"/>
          <w:szCs w:val="22"/>
        </w:rPr>
        <w:t>Treść zapytań wraz z wyjaśnieniami Zamawiający udostępnia na stronie internetowej prowadzonego postępowania.</w:t>
      </w:r>
    </w:p>
    <w:p w14:paraId="3B2776EA" w14:textId="77777777" w:rsidR="00EB3C75" w:rsidRPr="003C0A07" w:rsidRDefault="00EB3C75"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cs="Arial"/>
          <w:sz w:val="22"/>
          <w:szCs w:val="22"/>
        </w:rPr>
        <w:t xml:space="preserve">W uzasadnionych przypadkach Zamawiający może przed upływem terminu składania ofert zmienić treść SWZ. Dokonaną zmianę treści SWZ Zamawiający udostępni na stronie internetowej prowadzonego postępowania. </w:t>
      </w:r>
    </w:p>
    <w:p w14:paraId="7409C420" w14:textId="77777777" w:rsidR="00EB3C75" w:rsidRPr="003C0A07" w:rsidRDefault="00EB3C75" w:rsidP="00FC58E9">
      <w:pPr>
        <w:pStyle w:val="pkt"/>
        <w:numPr>
          <w:ilvl w:val="0"/>
          <w:numId w:val="83"/>
        </w:numPr>
        <w:spacing w:before="120" w:after="120"/>
        <w:contextualSpacing/>
        <w:rPr>
          <w:rFonts w:asciiTheme="minorHAnsi" w:hAnsiTheme="minorHAnsi"/>
          <w:sz w:val="22"/>
          <w:szCs w:val="22"/>
        </w:rPr>
      </w:pPr>
      <w:r w:rsidRPr="003C0A07">
        <w:rPr>
          <w:rFonts w:asciiTheme="minorHAnsi" w:hAnsiTheme="minorHAnsi"/>
          <w:sz w:val="22"/>
          <w:szCs w:val="22"/>
        </w:rPr>
        <w:t>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w:t>
      </w:r>
    </w:p>
    <w:p w14:paraId="35B5E6A7" w14:textId="45AAEA51" w:rsidR="0034764B" w:rsidRPr="003C0A07" w:rsidRDefault="00641E9E" w:rsidP="00B30836">
      <w:pPr>
        <w:pBdr>
          <w:bottom w:val="double" w:sz="4" w:space="1" w:color="auto"/>
        </w:pBdr>
        <w:shd w:val="clear" w:color="auto" w:fill="DAEEF3" w:themeFill="accent5" w:themeFillTint="33"/>
        <w:spacing w:before="360" w:after="40"/>
        <w:ind w:left="568" w:right="91" w:hanging="568"/>
        <w:rPr>
          <w:rFonts w:asciiTheme="minorHAnsi" w:hAnsiTheme="minorHAnsi"/>
          <w:b/>
          <w:bCs/>
          <w:sz w:val="22"/>
          <w:szCs w:val="22"/>
        </w:rPr>
      </w:pPr>
      <w:bookmarkStart w:id="3" w:name="bookmark12"/>
      <w:r w:rsidRPr="003C0A07">
        <w:rPr>
          <w:rFonts w:asciiTheme="minorHAnsi" w:hAnsiTheme="minorHAnsi"/>
          <w:b/>
          <w:bCs/>
          <w:sz w:val="22"/>
          <w:szCs w:val="22"/>
        </w:rPr>
        <w:t>X</w:t>
      </w:r>
      <w:r w:rsidR="00171095" w:rsidRPr="003C0A07">
        <w:rPr>
          <w:rFonts w:asciiTheme="minorHAnsi" w:hAnsiTheme="minorHAnsi"/>
          <w:b/>
          <w:bCs/>
          <w:sz w:val="22"/>
          <w:szCs w:val="22"/>
        </w:rPr>
        <w:t>V</w:t>
      </w:r>
      <w:r w:rsidR="004D0E3B" w:rsidRPr="003C0A07">
        <w:rPr>
          <w:rFonts w:asciiTheme="minorHAnsi" w:hAnsiTheme="minorHAnsi"/>
          <w:b/>
          <w:bCs/>
          <w:sz w:val="22"/>
          <w:szCs w:val="22"/>
        </w:rPr>
        <w:t>I</w:t>
      </w:r>
      <w:r w:rsidR="002C6E01" w:rsidRPr="003C0A07">
        <w:rPr>
          <w:rFonts w:asciiTheme="minorHAnsi" w:hAnsiTheme="minorHAnsi"/>
          <w:b/>
          <w:bCs/>
          <w:sz w:val="22"/>
          <w:szCs w:val="22"/>
        </w:rPr>
        <w:t>I</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34764B" w:rsidRPr="003C0A07">
        <w:rPr>
          <w:rFonts w:asciiTheme="minorHAnsi" w:hAnsiTheme="minorHAnsi"/>
          <w:b/>
          <w:bCs/>
          <w:sz w:val="22"/>
          <w:szCs w:val="22"/>
        </w:rPr>
        <w:t>OPIS SPOSOBU PRZYGOTOWANIA OFER</w:t>
      </w:r>
      <w:bookmarkEnd w:id="3"/>
      <w:r w:rsidR="00641EB7" w:rsidRPr="003C0A07">
        <w:rPr>
          <w:rFonts w:asciiTheme="minorHAnsi" w:hAnsiTheme="minorHAnsi"/>
          <w:b/>
          <w:bCs/>
          <w:sz w:val="22"/>
          <w:szCs w:val="22"/>
        </w:rPr>
        <w:t xml:space="preserve">T </w:t>
      </w:r>
    </w:p>
    <w:p w14:paraId="1E5E6538" w14:textId="3E42BE27" w:rsidR="0034764B" w:rsidRPr="003C0A07" w:rsidRDefault="0034764B" w:rsidP="00FC58E9">
      <w:pPr>
        <w:pStyle w:val="pkt"/>
        <w:numPr>
          <w:ilvl w:val="0"/>
          <w:numId w:val="100"/>
        </w:numPr>
        <w:spacing w:before="240" w:after="0"/>
        <w:rPr>
          <w:rFonts w:asciiTheme="minorHAnsi" w:hAnsiTheme="minorHAnsi"/>
          <w:sz w:val="22"/>
          <w:szCs w:val="22"/>
        </w:rPr>
      </w:pPr>
      <w:r w:rsidRPr="003C0A07">
        <w:rPr>
          <w:rFonts w:asciiTheme="minorHAnsi" w:hAnsiTheme="minorHAnsi"/>
          <w:sz w:val="22"/>
          <w:szCs w:val="22"/>
        </w:rPr>
        <w:lastRenderedPageBreak/>
        <w:t>Wykonawca może złożyć tylko jedną ofertę.</w:t>
      </w:r>
    </w:p>
    <w:p w14:paraId="265DD2F0" w14:textId="2185ADAB" w:rsidR="0034764B" w:rsidRPr="003C0A07" w:rsidRDefault="00801FBF" w:rsidP="00FC58E9">
      <w:pPr>
        <w:pStyle w:val="pkt"/>
        <w:numPr>
          <w:ilvl w:val="0"/>
          <w:numId w:val="100"/>
        </w:numPr>
        <w:spacing w:before="0" w:after="0"/>
        <w:rPr>
          <w:rFonts w:asciiTheme="minorHAnsi" w:hAnsiTheme="minorHAnsi"/>
          <w:sz w:val="22"/>
          <w:szCs w:val="22"/>
        </w:rPr>
      </w:pPr>
      <w:r w:rsidRPr="003C0A07">
        <w:rPr>
          <w:rFonts w:asciiTheme="minorHAnsi" w:hAnsiTheme="minorHAnsi"/>
          <w:sz w:val="22"/>
          <w:szCs w:val="22"/>
        </w:rPr>
        <w:t>Treść oferty musi odpowiadać treści SWZ.</w:t>
      </w:r>
    </w:p>
    <w:p w14:paraId="78720080" w14:textId="2064483F" w:rsidR="00AE2048" w:rsidRPr="003C0A07" w:rsidRDefault="0034764B" w:rsidP="00FC58E9">
      <w:pPr>
        <w:pStyle w:val="pkt"/>
        <w:numPr>
          <w:ilvl w:val="0"/>
          <w:numId w:val="100"/>
        </w:numPr>
        <w:spacing w:before="0" w:after="0"/>
        <w:rPr>
          <w:rFonts w:asciiTheme="minorHAnsi" w:hAnsiTheme="minorHAnsi"/>
          <w:sz w:val="22"/>
          <w:szCs w:val="22"/>
        </w:rPr>
      </w:pPr>
      <w:r w:rsidRPr="003C0A07">
        <w:rPr>
          <w:rFonts w:asciiTheme="minorHAnsi" w:hAnsiTheme="minorHAnsi"/>
          <w:sz w:val="22"/>
          <w:szCs w:val="22"/>
        </w:rPr>
        <w:t xml:space="preserve">Ofertę </w:t>
      </w:r>
      <w:r w:rsidR="00801FBF" w:rsidRPr="003C0A07">
        <w:rPr>
          <w:rFonts w:asciiTheme="minorHAnsi" w:hAnsiTheme="minorHAnsi"/>
          <w:sz w:val="22"/>
          <w:szCs w:val="22"/>
        </w:rPr>
        <w:t xml:space="preserve">składa się na </w:t>
      </w:r>
      <w:r w:rsidR="00801FBF" w:rsidRPr="003C0A07">
        <w:rPr>
          <w:rFonts w:asciiTheme="minorHAnsi" w:hAnsiTheme="minorHAnsi"/>
          <w:b/>
          <w:sz w:val="22"/>
          <w:szCs w:val="22"/>
        </w:rPr>
        <w:t xml:space="preserve">Formularzu Ofertowym </w:t>
      </w:r>
      <w:r w:rsidR="00171095" w:rsidRPr="003C0A07">
        <w:rPr>
          <w:rFonts w:asciiTheme="minorHAnsi" w:hAnsiTheme="minorHAnsi"/>
          <w:b/>
          <w:sz w:val="22"/>
          <w:szCs w:val="22"/>
        </w:rPr>
        <w:t>-</w:t>
      </w:r>
      <w:r w:rsidR="00801FBF" w:rsidRPr="003C0A07">
        <w:rPr>
          <w:rFonts w:asciiTheme="minorHAnsi" w:hAnsiTheme="minorHAnsi"/>
          <w:b/>
          <w:sz w:val="22"/>
          <w:szCs w:val="22"/>
        </w:rPr>
        <w:t xml:space="preserve"> zgodnie z </w:t>
      </w:r>
      <w:r w:rsidR="00D32541" w:rsidRPr="003C0A07">
        <w:rPr>
          <w:rFonts w:asciiTheme="minorHAnsi" w:hAnsiTheme="minorHAnsi"/>
          <w:b/>
          <w:sz w:val="22"/>
          <w:szCs w:val="22"/>
        </w:rPr>
        <w:t>Załącznikiem nr 1 do SWZ</w:t>
      </w:r>
      <w:r w:rsidR="00801FBF" w:rsidRPr="003C0A07">
        <w:rPr>
          <w:rFonts w:asciiTheme="minorHAnsi" w:hAnsiTheme="minorHAnsi"/>
          <w:b/>
          <w:sz w:val="22"/>
          <w:szCs w:val="22"/>
        </w:rPr>
        <w:t>.</w:t>
      </w:r>
      <w:r w:rsidR="00801FBF" w:rsidRPr="003C0A07">
        <w:rPr>
          <w:rFonts w:asciiTheme="minorHAnsi" w:hAnsiTheme="minorHAnsi"/>
          <w:sz w:val="22"/>
          <w:szCs w:val="22"/>
        </w:rPr>
        <w:t xml:space="preserve"> Wraz z ofertą Wykonawca jest zobowiązany złożyć:</w:t>
      </w:r>
    </w:p>
    <w:p w14:paraId="488A1AFF" w14:textId="7939741E" w:rsidR="00913695" w:rsidRPr="003C0A07" w:rsidRDefault="00203C3B" w:rsidP="00FC58E9">
      <w:pPr>
        <w:pStyle w:val="pkt"/>
        <w:numPr>
          <w:ilvl w:val="1"/>
          <w:numId w:val="35"/>
        </w:numPr>
        <w:spacing w:before="0" w:after="0"/>
        <w:ind w:left="851" w:hanging="425"/>
        <w:rPr>
          <w:rFonts w:asciiTheme="minorHAnsi" w:hAnsiTheme="minorHAnsi"/>
          <w:bCs/>
          <w:sz w:val="22"/>
          <w:szCs w:val="22"/>
        </w:rPr>
      </w:pPr>
      <w:r w:rsidRPr="003C0A07">
        <w:rPr>
          <w:rFonts w:asciiTheme="minorHAnsi" w:hAnsiTheme="minorHAnsi"/>
          <w:bCs/>
          <w:sz w:val="22"/>
          <w:szCs w:val="22"/>
        </w:rPr>
        <w:t>f</w:t>
      </w:r>
      <w:r w:rsidR="00913695" w:rsidRPr="003C0A07">
        <w:rPr>
          <w:rFonts w:asciiTheme="minorHAnsi" w:hAnsiTheme="minorHAnsi"/>
          <w:bCs/>
          <w:sz w:val="22"/>
          <w:szCs w:val="22"/>
        </w:rPr>
        <w:t xml:space="preserve">ormularz cenowy w zakresie bezpośredniej stałej ochrony fizycznej obiektów MNS </w:t>
      </w:r>
      <w:r w:rsidR="001D67EC" w:rsidRPr="003C0A07">
        <w:rPr>
          <w:rFonts w:asciiTheme="minorHAnsi" w:hAnsiTheme="minorHAnsi"/>
          <w:bCs/>
          <w:sz w:val="22"/>
          <w:szCs w:val="22"/>
        </w:rPr>
        <w:t xml:space="preserve">i  wystawiania posterunku doraźnego </w:t>
      </w:r>
      <w:r w:rsidR="00913695" w:rsidRPr="003C0A07">
        <w:rPr>
          <w:rFonts w:asciiTheme="minorHAnsi" w:hAnsiTheme="minorHAnsi"/>
          <w:bCs/>
          <w:sz w:val="22"/>
          <w:szCs w:val="22"/>
        </w:rPr>
        <w:t xml:space="preserve">– Załącznik nr 1.1 </w:t>
      </w:r>
    </w:p>
    <w:p w14:paraId="753A8312" w14:textId="77777777" w:rsidR="00913695" w:rsidRPr="003C0A07" w:rsidRDefault="00203C3B" w:rsidP="00FC58E9">
      <w:pPr>
        <w:pStyle w:val="pkt"/>
        <w:numPr>
          <w:ilvl w:val="1"/>
          <w:numId w:val="35"/>
        </w:numPr>
        <w:spacing w:before="0" w:after="0"/>
        <w:ind w:left="851" w:hanging="425"/>
        <w:rPr>
          <w:rFonts w:asciiTheme="minorHAnsi" w:hAnsiTheme="minorHAnsi"/>
          <w:bCs/>
          <w:sz w:val="22"/>
          <w:szCs w:val="22"/>
        </w:rPr>
      </w:pPr>
      <w:r w:rsidRPr="003C0A07">
        <w:rPr>
          <w:rFonts w:asciiTheme="minorHAnsi" w:hAnsiTheme="minorHAnsi"/>
          <w:bCs/>
          <w:sz w:val="22"/>
          <w:szCs w:val="22"/>
        </w:rPr>
        <w:t>f</w:t>
      </w:r>
      <w:r w:rsidR="00913695" w:rsidRPr="003C0A07">
        <w:rPr>
          <w:rFonts w:asciiTheme="minorHAnsi" w:hAnsiTheme="minorHAnsi"/>
          <w:bCs/>
          <w:sz w:val="22"/>
          <w:szCs w:val="22"/>
        </w:rPr>
        <w:t xml:space="preserve">ormularz cenowy w zakresie dozorów sygnałów – załącznik nr 1.2 </w:t>
      </w:r>
    </w:p>
    <w:p w14:paraId="60C352F5" w14:textId="0F45E9A5" w:rsidR="00913695" w:rsidRPr="003C0A07" w:rsidRDefault="00203C3B" w:rsidP="00FC58E9">
      <w:pPr>
        <w:pStyle w:val="pkt"/>
        <w:numPr>
          <w:ilvl w:val="1"/>
          <w:numId w:val="35"/>
        </w:numPr>
        <w:spacing w:before="0" w:after="0"/>
        <w:ind w:left="851" w:hanging="425"/>
        <w:rPr>
          <w:rFonts w:asciiTheme="minorHAnsi" w:hAnsiTheme="minorHAnsi"/>
          <w:bCs/>
          <w:sz w:val="22"/>
          <w:szCs w:val="22"/>
        </w:rPr>
      </w:pPr>
      <w:r w:rsidRPr="003C0A07">
        <w:rPr>
          <w:rFonts w:asciiTheme="minorHAnsi" w:hAnsiTheme="minorHAnsi"/>
          <w:bCs/>
          <w:sz w:val="22"/>
          <w:szCs w:val="22"/>
        </w:rPr>
        <w:t>f</w:t>
      </w:r>
      <w:r w:rsidR="00913695" w:rsidRPr="003C0A07">
        <w:rPr>
          <w:rFonts w:asciiTheme="minorHAnsi" w:hAnsiTheme="minorHAnsi"/>
          <w:bCs/>
          <w:sz w:val="22"/>
          <w:szCs w:val="22"/>
        </w:rPr>
        <w:t>ormularz cenowy w zakresie konwojowania zbiorów muzealnych - Załącznik nr 1.3</w:t>
      </w:r>
    </w:p>
    <w:p w14:paraId="40525FF0" w14:textId="77777777" w:rsidR="00E84975" w:rsidRPr="003C0A07" w:rsidRDefault="00C43A94"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rPr>
        <w:t>oświadczenie o spełnieniu warunków w postępowaniu – załącznik nr 2</w:t>
      </w:r>
    </w:p>
    <w:p w14:paraId="33375959" w14:textId="77777777" w:rsidR="00C43A94" w:rsidRPr="003C0A07" w:rsidRDefault="00C43A94"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color w:val="FF0000"/>
          <w:lang w:eastAsia="pl-PL"/>
        </w:rPr>
      </w:pPr>
      <w:r w:rsidRPr="003C0A07">
        <w:rPr>
          <w:rFonts w:asciiTheme="minorHAnsi" w:hAnsiTheme="minorHAnsi" w:cs="Times New Roman"/>
          <w:bCs/>
          <w:lang w:eastAsia="pl-PL"/>
        </w:rPr>
        <w:t>oświadczenie o braku podstaw wykluczenia – załącznik nr 3</w:t>
      </w:r>
    </w:p>
    <w:p w14:paraId="6D6B7908" w14:textId="77777777" w:rsidR="00E84975" w:rsidRPr="003C0A07" w:rsidRDefault="00E4361D"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z</w:t>
      </w:r>
      <w:r w:rsidR="00801FBF" w:rsidRPr="003C0A07">
        <w:rPr>
          <w:rFonts w:asciiTheme="minorHAnsi" w:hAnsiTheme="minorHAnsi" w:cs="Times New Roman"/>
          <w:bCs/>
          <w:lang w:eastAsia="pl-PL"/>
        </w:rPr>
        <w:t>obowiązanie</w:t>
      </w:r>
      <w:r w:rsidR="00C43A94" w:rsidRPr="003C0A07">
        <w:rPr>
          <w:rFonts w:asciiTheme="minorHAnsi" w:hAnsiTheme="minorHAnsi" w:cs="Times New Roman"/>
          <w:bCs/>
          <w:lang w:eastAsia="pl-PL"/>
        </w:rPr>
        <w:t xml:space="preserve"> podmiotu udostępniającego zasoby do oddania do dyspozycji Wykona</w:t>
      </w:r>
      <w:r w:rsidR="00E95FE9" w:rsidRPr="003C0A07">
        <w:rPr>
          <w:rFonts w:asciiTheme="minorHAnsi" w:hAnsiTheme="minorHAnsi" w:cs="Times New Roman"/>
          <w:bCs/>
          <w:lang w:eastAsia="pl-PL"/>
        </w:rPr>
        <w:t>wcy niezbędnych zasobów (jeżeli dotyczy) – załącznik nr 7</w:t>
      </w:r>
    </w:p>
    <w:p w14:paraId="4F0F0F9B" w14:textId="77777777" w:rsidR="00E95FE9" w:rsidRPr="003C0A07" w:rsidRDefault="00E95FE9"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oświadczenie podmiotu udostępniającego zasoby</w:t>
      </w:r>
      <w:r w:rsidR="00073FFF" w:rsidRPr="003C0A07">
        <w:rPr>
          <w:rFonts w:asciiTheme="minorHAnsi" w:hAnsiTheme="minorHAnsi" w:cs="Times New Roman"/>
          <w:bCs/>
          <w:lang w:eastAsia="pl-PL"/>
        </w:rPr>
        <w:t xml:space="preserve"> (jeżeli dotyczy)</w:t>
      </w:r>
      <w:r w:rsidRPr="003C0A07">
        <w:rPr>
          <w:rFonts w:asciiTheme="minorHAnsi" w:hAnsiTheme="minorHAnsi" w:cs="Times New Roman"/>
          <w:bCs/>
          <w:lang w:eastAsia="pl-PL"/>
        </w:rPr>
        <w:t xml:space="preserve"> – załącznik nr 8 </w:t>
      </w:r>
      <w:r w:rsidR="00E364D1" w:rsidRPr="003C0A07">
        <w:rPr>
          <w:rFonts w:asciiTheme="minorHAnsi" w:hAnsiTheme="minorHAnsi" w:cs="Times New Roman"/>
          <w:bCs/>
          <w:lang w:eastAsia="pl-PL"/>
        </w:rPr>
        <w:t xml:space="preserve"> </w:t>
      </w:r>
    </w:p>
    <w:p w14:paraId="0FD69623" w14:textId="77777777" w:rsidR="00E84975" w:rsidRPr="003C0A07" w:rsidRDefault="00E95FE9"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oświadczenie wykonawców wspólnie ubiegających się o udzielenie zamówienia</w:t>
      </w:r>
      <w:r w:rsidR="00073FFF" w:rsidRPr="003C0A07">
        <w:rPr>
          <w:rFonts w:asciiTheme="minorHAnsi" w:hAnsiTheme="minorHAnsi" w:cs="Times New Roman"/>
          <w:bCs/>
          <w:lang w:eastAsia="pl-PL"/>
        </w:rPr>
        <w:t xml:space="preserve"> (jeżeli dotyczy)</w:t>
      </w:r>
      <w:r w:rsidR="00977319" w:rsidRPr="003C0A07">
        <w:rPr>
          <w:rFonts w:asciiTheme="minorHAnsi" w:hAnsiTheme="minorHAnsi" w:cs="Times New Roman"/>
          <w:bCs/>
          <w:lang w:eastAsia="pl-PL"/>
        </w:rPr>
        <w:t xml:space="preserve"> – załącznik nr 9</w:t>
      </w:r>
    </w:p>
    <w:p w14:paraId="364A749D" w14:textId="77777777" w:rsidR="00E84975" w:rsidRPr="003C0A07" w:rsidRDefault="00433169"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Pełnomocnictwo do złożenia oferty, o ile prawo do podpisania oferty nie wynika z innych dokumentów złożonych wraz z ofertą;</w:t>
      </w:r>
      <w:r w:rsidR="00203C3B" w:rsidRPr="003C0A07">
        <w:rPr>
          <w:rFonts w:asciiTheme="minorHAnsi" w:hAnsiTheme="minorHAnsi" w:cs="Times New Roman"/>
          <w:bCs/>
          <w:lang w:eastAsia="pl-PL"/>
        </w:rPr>
        <w:t xml:space="preserve"> </w:t>
      </w:r>
      <w:r w:rsidR="00801FBF" w:rsidRPr="003C0A07">
        <w:rPr>
          <w:rFonts w:asciiTheme="minorHAnsi" w:hAnsiTheme="minorHAnsi" w:cs="Times New Roman"/>
          <w:bCs/>
          <w:lang w:eastAsia="pl-PL"/>
        </w:rPr>
        <w:t xml:space="preserve">(jeżeli dotyczy). </w:t>
      </w:r>
    </w:p>
    <w:p w14:paraId="2A1A7A49" w14:textId="1E11B9BC" w:rsidR="002C6E01" w:rsidRPr="00060D85" w:rsidRDefault="00433169" w:rsidP="00FC58E9">
      <w:pPr>
        <w:pStyle w:val="Akapitzlist"/>
        <w:numPr>
          <w:ilvl w:val="1"/>
          <w:numId w:val="35"/>
        </w:numPr>
        <w:suppressAutoHyphens w:val="0"/>
        <w:spacing w:after="0" w:line="240" w:lineRule="auto"/>
        <w:ind w:left="851" w:right="20" w:hanging="425"/>
        <w:contextualSpacing w:val="0"/>
        <w:jc w:val="both"/>
        <w:rPr>
          <w:rFonts w:asciiTheme="minorHAnsi" w:hAnsiTheme="minorHAnsi" w:cs="Times New Roman"/>
          <w:bCs/>
          <w:lang w:eastAsia="pl-PL"/>
        </w:rPr>
      </w:pPr>
      <w:r w:rsidRPr="003C0A07">
        <w:rPr>
          <w:rFonts w:asciiTheme="minorHAnsi" w:hAnsiTheme="minorHAnsi" w:cs="Times New Roman"/>
          <w:bCs/>
          <w:lang w:eastAsia="pl-PL"/>
        </w:rPr>
        <w:t>Pełnomocnictwo dla pełnomocnika ustanowionego przez Wykonawców wspólnie ubiegających się o udzielenie zamówienia (jeżeli dotyczy)</w:t>
      </w:r>
      <w:r w:rsidR="00060D85">
        <w:rPr>
          <w:rFonts w:asciiTheme="minorHAnsi" w:hAnsiTheme="minorHAnsi" w:cs="Times New Roman"/>
          <w:bCs/>
          <w:lang w:eastAsia="pl-PL"/>
        </w:rPr>
        <w:t>.</w:t>
      </w:r>
    </w:p>
    <w:p w14:paraId="3443C332" w14:textId="77777777" w:rsidR="006C260B" w:rsidRPr="003C0A07" w:rsidRDefault="006C260B" w:rsidP="00FC58E9">
      <w:pPr>
        <w:numPr>
          <w:ilvl w:val="0"/>
          <w:numId w:val="100"/>
        </w:numPr>
        <w:suppressAutoHyphens/>
        <w:spacing w:after="120"/>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6A4130F"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Oferta oraz pozostałe oświadczenia i dokumenty, dla których Zamawiający określił wzory w formie formularzy zamieszczonych w załącznikach do SWZ, powinny być sporządzone zgodnie z tymi wzorami.</w:t>
      </w:r>
    </w:p>
    <w:p w14:paraId="7F7BDB45"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Wykonawcy ponoszą wszelkie koszty związane z przygotowaniem i złożeniem oferty.</w:t>
      </w:r>
    </w:p>
    <w:p w14:paraId="4D97E871"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Wykonawca przygotowuje ofertę wg wzoru przedstawionego przez Zamawiającego i stanowiącego </w:t>
      </w:r>
      <w:r w:rsidRPr="003C0A07">
        <w:rPr>
          <w:rFonts w:asciiTheme="minorHAnsi" w:hAnsiTheme="minorHAnsi" w:cs="Calibri"/>
          <w:b/>
          <w:bCs/>
          <w:sz w:val="22"/>
          <w:szCs w:val="22"/>
          <w:lang w:eastAsia="zh-CN"/>
        </w:rPr>
        <w:t>załącznik nr 2 do SWZ.</w:t>
      </w:r>
    </w:p>
    <w:p w14:paraId="57BD12FD"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Zamawiający sugeruje, aby plik z ofertą nosił nazwę „Formularz oferty”/”Oferta”.</w:t>
      </w:r>
    </w:p>
    <w:p w14:paraId="0B8E48E2"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6C8EB8D3"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A5575BB" w14:textId="77777777" w:rsidR="006C260B" w:rsidRPr="003C0A07" w:rsidRDefault="006C260B" w:rsidP="006C260B">
      <w:pPr>
        <w:suppressAutoHyphens/>
        <w:ind w:left="454"/>
        <w:contextualSpacing/>
        <w:jc w:val="both"/>
        <w:rPr>
          <w:rFonts w:asciiTheme="minorHAnsi" w:hAnsiTheme="minorHAnsi" w:cs="Calibri"/>
          <w:sz w:val="22"/>
          <w:szCs w:val="22"/>
          <w:lang w:eastAsia="zh-CN"/>
        </w:rPr>
      </w:pPr>
    </w:p>
    <w:p w14:paraId="7B92632B" w14:textId="77777777" w:rsidR="006C260B" w:rsidRPr="003C0A07" w:rsidRDefault="006C260B" w:rsidP="006C260B">
      <w:pPr>
        <w:ind w:left="396" w:hanging="396"/>
        <w:jc w:val="center"/>
        <w:rPr>
          <w:rFonts w:asciiTheme="minorHAnsi" w:hAnsiTheme="minorHAnsi"/>
          <w:b/>
          <w:sz w:val="22"/>
          <w:szCs w:val="22"/>
          <w:u w:val="single"/>
        </w:rPr>
      </w:pPr>
      <w:r w:rsidRPr="003C0A07">
        <w:rPr>
          <w:rFonts w:asciiTheme="minorHAnsi" w:hAnsiTheme="minorHAnsi"/>
          <w:b/>
          <w:sz w:val="22"/>
          <w:szCs w:val="22"/>
        </w:rPr>
        <w:t>UWAGA:</w:t>
      </w:r>
      <w:r w:rsidRPr="003C0A07">
        <w:rPr>
          <w:rFonts w:asciiTheme="minorHAnsi" w:hAnsiTheme="minorHAnsi"/>
          <w:b/>
          <w:sz w:val="22"/>
          <w:szCs w:val="22"/>
        </w:rPr>
        <w:br/>
      </w:r>
      <w:r w:rsidRPr="003C0A07">
        <w:rPr>
          <w:rFonts w:asciiTheme="minorHAnsi" w:hAnsiTheme="minorHAnsi"/>
          <w:b/>
          <w:i/>
          <w:iCs/>
          <w:sz w:val="22"/>
          <w:szCs w:val="22"/>
          <w:u w:val="single"/>
        </w:rPr>
        <w:t>W związku z tym, że Zamawiający udostępnia Wykonawcom własny</w:t>
      </w:r>
      <w:r w:rsidRPr="003C0A07">
        <w:rPr>
          <w:rFonts w:asciiTheme="minorHAnsi" w:hAnsiTheme="minorHAnsi"/>
          <w:b/>
          <w:i/>
          <w:iCs/>
          <w:sz w:val="22"/>
          <w:szCs w:val="22"/>
          <w:u w:val="single"/>
        </w:rPr>
        <w:br/>
        <w:t>„Formularz oferty" (tj. nie za pośrednictwem interaktywnego Formularza</w:t>
      </w:r>
      <w:r w:rsidRPr="003C0A07">
        <w:rPr>
          <w:rFonts w:asciiTheme="minorHAnsi" w:hAnsiTheme="minorHAnsi"/>
          <w:b/>
          <w:i/>
          <w:iCs/>
          <w:sz w:val="22"/>
          <w:szCs w:val="22"/>
          <w:u w:val="single"/>
        </w:rPr>
        <w:br/>
        <w:t>ofertowego, który umożliwia Platforma e-zamówienia), podczas czynności</w:t>
      </w:r>
      <w:r w:rsidRPr="003C0A07">
        <w:rPr>
          <w:rFonts w:asciiTheme="minorHAnsi" w:hAnsiTheme="minorHAnsi"/>
          <w:b/>
          <w:i/>
          <w:iCs/>
          <w:sz w:val="22"/>
          <w:szCs w:val="22"/>
          <w:u w:val="single"/>
        </w:rPr>
        <w:br/>
        <w:t>składania oferty może pojawić się komunikat o następującej treści:</w:t>
      </w:r>
      <w:r w:rsidRPr="003C0A07">
        <w:rPr>
          <w:rFonts w:asciiTheme="minorHAnsi" w:hAnsiTheme="minorHAnsi"/>
          <w:b/>
          <w:i/>
          <w:iCs/>
          <w:sz w:val="22"/>
          <w:szCs w:val="22"/>
          <w:u w:val="single"/>
        </w:rPr>
        <w:br/>
        <w:t>„Czy chcesz kontynuować? Postępowanie nie posiada opublikowanego</w:t>
      </w:r>
      <w:r w:rsidRPr="003C0A07">
        <w:rPr>
          <w:rFonts w:asciiTheme="minorHAnsi" w:hAnsiTheme="minorHAnsi"/>
          <w:b/>
          <w:i/>
          <w:iCs/>
          <w:sz w:val="22"/>
          <w:szCs w:val="22"/>
          <w:u w:val="single"/>
        </w:rPr>
        <w:br/>
        <w:t>formularza do tego etapu postępowania. Plik [w tym miejscu pojawia się nazwa pliku] nie jest poprawnym formularzem interaktywnym wygenerowanym na Platformie."</w:t>
      </w:r>
      <w:r w:rsidRPr="003C0A07">
        <w:rPr>
          <w:rFonts w:asciiTheme="minorHAnsi" w:hAnsiTheme="minorHAnsi"/>
          <w:b/>
          <w:i/>
          <w:iCs/>
          <w:sz w:val="22"/>
          <w:szCs w:val="22"/>
          <w:u w:val="single"/>
        </w:rPr>
        <w:br/>
        <w:t>W takim przypadku należy wybrać opcję „Tak, chcę kontynuować</w:t>
      </w:r>
      <w:r w:rsidRPr="003C0A07">
        <w:rPr>
          <w:rFonts w:asciiTheme="minorHAnsi" w:hAnsiTheme="minorHAnsi"/>
          <w:b/>
          <w:sz w:val="22"/>
          <w:szCs w:val="22"/>
          <w:u w:val="single"/>
        </w:rPr>
        <w:t>".</w:t>
      </w:r>
    </w:p>
    <w:p w14:paraId="39F35977" w14:textId="77777777" w:rsidR="006C260B" w:rsidRPr="003C0A07" w:rsidRDefault="006C260B" w:rsidP="006C260B">
      <w:pPr>
        <w:suppressAutoHyphens/>
        <w:ind w:left="454"/>
        <w:contextualSpacing/>
        <w:jc w:val="both"/>
        <w:rPr>
          <w:rFonts w:asciiTheme="minorHAnsi" w:hAnsiTheme="minorHAnsi" w:cs="Calibri"/>
          <w:sz w:val="22"/>
          <w:szCs w:val="22"/>
          <w:lang w:eastAsia="zh-CN"/>
        </w:rPr>
      </w:pPr>
    </w:p>
    <w:p w14:paraId="47BBF2FC"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b/>
        <w:t xml:space="preserve">Jeżeli wraz z ofertą składane są dokumenty zawierające tajemnicę przedsiębiorstwa wykonawca, w celu utrzymania w poufności tych informacji, przekazuje je w wydzielonym i odpowiednio oznaczonym pliku, wraz z jednoczesnym zaznaczeniem w nazwie pliku </w:t>
      </w:r>
      <w:r w:rsidRPr="003C0A07">
        <w:rPr>
          <w:rFonts w:asciiTheme="minorHAnsi" w:hAnsiTheme="minorHAnsi" w:cs="Calibri"/>
          <w:sz w:val="22"/>
          <w:szCs w:val="22"/>
          <w:lang w:eastAsia="zh-CN"/>
        </w:rPr>
        <w:lastRenderedPageBreak/>
        <w:t>„Dokument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106595B3"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242CB9F0"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62E5F1B8"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2A770F44"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b/>
      </w:r>
      <w:r w:rsidRPr="003C0A07">
        <w:rPr>
          <w:rFonts w:asciiTheme="minorHAnsi" w:hAnsiTheme="minorHAnsi" w:cs="Calibri"/>
          <w:sz w:val="22"/>
          <w:szCs w:val="22"/>
          <w:lang w:eastAsia="zh-CN"/>
        </w:rPr>
        <w:tab/>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4915B00"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Oferta może być złożona tylko do upływu terminu składania ofert.</w:t>
      </w:r>
    </w:p>
    <w:p w14:paraId="475CEAC9" w14:textId="77777777" w:rsidR="006C260B" w:rsidRPr="003C0A07"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Wykonawca może przed upływem terminu składania ofert wycofać ofertę. Wykonawca wycofuje ofertę w zakładce „Oferty/wnioski” używając przycisku „Wycofaj ofertę”.</w:t>
      </w:r>
    </w:p>
    <w:p w14:paraId="077C3762" w14:textId="2B6C233A" w:rsidR="006C260B" w:rsidRPr="00060D85" w:rsidRDefault="006C260B" w:rsidP="00FC58E9">
      <w:pPr>
        <w:numPr>
          <w:ilvl w:val="0"/>
          <w:numId w:val="100"/>
        </w:numPr>
        <w:suppressAutoHyphens/>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ab/>
        <w:t>Maksymalny łączny rozmiar plików stanowiących ofertę lub składanych wraz z ofertą to 250 MB.</w:t>
      </w:r>
    </w:p>
    <w:p w14:paraId="23EF408D" w14:textId="317A57F1" w:rsidR="007527FF" w:rsidRPr="003C0A07" w:rsidRDefault="007527FF" w:rsidP="00EB3C75">
      <w:pPr>
        <w:pStyle w:val="Teksttreci40"/>
        <w:pBdr>
          <w:bottom w:val="double" w:sz="4" w:space="1" w:color="auto"/>
        </w:pBdr>
        <w:shd w:val="clear" w:color="auto" w:fill="DAEEF3" w:themeFill="accent5" w:themeFillTint="33"/>
        <w:spacing w:before="360" w:after="40" w:line="240" w:lineRule="auto"/>
        <w:ind w:left="426" w:hanging="426"/>
        <w:jc w:val="left"/>
        <w:rPr>
          <w:rFonts w:asciiTheme="minorHAnsi" w:hAnsiTheme="minorHAnsi" w:cs="Times New Roman"/>
          <w:b/>
          <w:sz w:val="22"/>
          <w:szCs w:val="22"/>
          <w:lang w:val="pl-PL"/>
        </w:rPr>
      </w:pPr>
      <w:r w:rsidRPr="003C0A07">
        <w:rPr>
          <w:rFonts w:asciiTheme="minorHAnsi" w:hAnsiTheme="minorHAnsi" w:cs="Times New Roman"/>
          <w:b/>
          <w:sz w:val="22"/>
          <w:szCs w:val="22"/>
          <w:lang w:val="pl-PL"/>
        </w:rPr>
        <w:t>XVI</w:t>
      </w:r>
      <w:r w:rsidR="004D0E3B" w:rsidRPr="003C0A07">
        <w:rPr>
          <w:rFonts w:asciiTheme="minorHAnsi" w:hAnsiTheme="minorHAnsi" w:cs="Times New Roman"/>
          <w:b/>
          <w:sz w:val="22"/>
          <w:szCs w:val="22"/>
          <w:lang w:val="pl-PL"/>
        </w:rPr>
        <w:t>I</w:t>
      </w:r>
      <w:r w:rsidR="002C6E01" w:rsidRPr="003C0A07">
        <w:rPr>
          <w:rFonts w:asciiTheme="minorHAnsi" w:hAnsiTheme="minorHAnsi" w:cs="Times New Roman"/>
          <w:b/>
          <w:sz w:val="22"/>
          <w:szCs w:val="22"/>
          <w:lang w:val="pl-PL"/>
        </w:rPr>
        <w:t>I</w:t>
      </w:r>
      <w:r w:rsidRPr="003C0A07">
        <w:rPr>
          <w:rFonts w:asciiTheme="minorHAnsi" w:hAnsiTheme="minorHAnsi" w:cs="Times New Roman"/>
          <w:b/>
          <w:sz w:val="22"/>
          <w:szCs w:val="22"/>
          <w:lang w:val="pl-PL"/>
        </w:rPr>
        <w:t>.</w:t>
      </w:r>
      <w:r w:rsidRPr="003C0A07">
        <w:rPr>
          <w:rFonts w:asciiTheme="minorHAnsi" w:hAnsiTheme="minorHAnsi" w:cs="Times New Roman"/>
          <w:b/>
          <w:sz w:val="22"/>
          <w:szCs w:val="22"/>
          <w:lang w:val="pl-PL"/>
        </w:rPr>
        <w:tab/>
      </w:r>
      <w:r w:rsidR="00E0349C" w:rsidRPr="003C0A07">
        <w:rPr>
          <w:rFonts w:asciiTheme="minorHAnsi" w:hAnsiTheme="minorHAnsi" w:cs="Times New Roman"/>
          <w:b/>
          <w:sz w:val="22"/>
          <w:szCs w:val="22"/>
          <w:lang w:val="pl-PL"/>
        </w:rPr>
        <w:t>WYMAGANIA FORMALNE DOTYCZĄCE SKŁADANYCH OŚWIADCZEŃ I</w:t>
      </w:r>
      <w:r w:rsidR="00EB3C75" w:rsidRPr="003C0A07">
        <w:rPr>
          <w:rFonts w:asciiTheme="minorHAnsi" w:hAnsiTheme="minorHAnsi" w:cs="Times New Roman"/>
          <w:b/>
          <w:sz w:val="22"/>
          <w:szCs w:val="22"/>
          <w:lang w:val="pl-PL"/>
        </w:rPr>
        <w:t xml:space="preserve"> </w:t>
      </w:r>
      <w:r w:rsidR="00E0349C" w:rsidRPr="003C0A07">
        <w:rPr>
          <w:rFonts w:asciiTheme="minorHAnsi" w:hAnsiTheme="minorHAnsi" w:cs="Times New Roman"/>
          <w:b/>
          <w:sz w:val="22"/>
          <w:szCs w:val="22"/>
          <w:lang w:val="pl-PL"/>
        </w:rPr>
        <w:t>DOKUMENTÓW</w:t>
      </w:r>
    </w:p>
    <w:p w14:paraId="4B2A6D73"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35B5ADF1"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t>
      </w:r>
      <w:r w:rsidRPr="003C0A07">
        <w:rPr>
          <w:rFonts w:asciiTheme="minorHAnsi" w:hAnsiTheme="minorHAnsi" w:cs="Calibri"/>
          <w:sz w:val="22"/>
          <w:szCs w:val="22"/>
          <w:lang w:eastAsia="zh-CN"/>
        </w:rPr>
        <w:lastRenderedPageBreak/>
        <w:t>wydanych na podstawie art. 18 ustawy z dnia 17 lutego 2005 r. o informatyzacji działalności podmiotów realizujących zadania publiczne (Dz. U. z 2020 r. poz. 346), z zastrzeżeniem formatów, o których mowa w art. 66 ust. 1 PZP, z uwzględnieniem rodzaju przekazywanych danych (§ 2 ust. 1 rozporządzenia) w szczególności  formatach  .pdf,  .doc, .txt, .docx, .odt, .xls, .xlsx, .ods, .jpg, .jpeg, .png, .gif, .zip, .7z,  .dwg, .ath, .xades, .xml, rar.</w:t>
      </w:r>
    </w:p>
    <w:p w14:paraId="15DED63D"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Lista zalecanych przeglądarek internetowych: Google Chrome, Mozilla Firefox, Opera, Microsoft Edge. Zalecane jest używanie najnowszych wersji przeglądarek</w:t>
      </w:r>
    </w:p>
    <w:p w14:paraId="20CD93EA"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Informacje, oświadczenia lub dokumenty, inne niż określone w § 2 ust. 1 rozporządzenia, przekazywane w postępowaniu, sporządza się w postaci elektronicznej, </w:t>
      </w:r>
    </w:p>
    <w:p w14:paraId="09B042DD" w14:textId="77777777" w:rsidR="008F4116" w:rsidRPr="003C0A07" w:rsidRDefault="008F4116" w:rsidP="00FC58E9">
      <w:pPr>
        <w:numPr>
          <w:ilvl w:val="0"/>
          <w:numId w:val="91"/>
        </w:numPr>
        <w:suppressAutoHyphens/>
        <w:spacing w:after="120" w:line="276" w:lineRule="auto"/>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formatach danych określonych w przepisach rozporządzenia (i przekazuje się jako załącznik), lub</w:t>
      </w:r>
    </w:p>
    <w:p w14:paraId="4A01DD5E" w14:textId="77777777" w:rsidR="008F4116" w:rsidRPr="003C0A07" w:rsidRDefault="008F4116" w:rsidP="00FC58E9">
      <w:pPr>
        <w:numPr>
          <w:ilvl w:val="0"/>
          <w:numId w:val="91"/>
        </w:numPr>
        <w:suppressAutoHyphens/>
        <w:spacing w:after="120" w:line="276" w:lineRule="auto"/>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jako tekst wpisany bezpośrednio do wiadomości przekazywanej przy użyciu środków komunikacji elektronicznej (np. w treści wiadomości e-mail lub w treści „Formularza do komunikacji”).</w:t>
      </w:r>
    </w:p>
    <w:p w14:paraId="54CCB449" w14:textId="7D189BEE" w:rsidR="008F4116" w:rsidRPr="003C0A07" w:rsidRDefault="008F4116" w:rsidP="00FC58E9">
      <w:pPr>
        <w:numPr>
          <w:ilvl w:val="0"/>
          <w:numId w:val="87"/>
        </w:numPr>
        <w:suppressAutoHyphens/>
        <w:spacing w:after="120" w:line="276" w:lineRule="auto"/>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 wraz z jednoczesnym zaznaczeniem w nazwie pliku „Dokument stanowiący tajemnicę przedsiębiorstwa”.</w:t>
      </w:r>
    </w:p>
    <w:p w14:paraId="4C2D2E0F"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Podmiotowe środki dowodowe, przedmiotowe środki dowodowe oraz inne dokumenty lub oświadczenia, sporządzone w języku obcym przekazuje się wraz z tłumaczeniem na język polski.</w:t>
      </w:r>
    </w:p>
    <w:p w14:paraId="7C4CD19C"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2A12378C"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17E9C2AA"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Zgodnie z § 6 ust. 3 rozporządzenia poświadczenia zgodności cyfrowego odwzorowania z dokumentem w postaci papierowej, o którym mowa w § 6 ust. 2 rozporządzenia, dokonuje w przypadku: </w:t>
      </w:r>
    </w:p>
    <w:p w14:paraId="7DDDAE33" w14:textId="77777777" w:rsidR="008F4116" w:rsidRPr="003C0A07" w:rsidRDefault="008F4116" w:rsidP="00FC58E9">
      <w:pPr>
        <w:numPr>
          <w:ilvl w:val="0"/>
          <w:numId w:val="88"/>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C70CE71" w14:textId="77777777" w:rsidR="008F4116" w:rsidRPr="003C0A07" w:rsidRDefault="008F4116" w:rsidP="00FC58E9">
      <w:pPr>
        <w:numPr>
          <w:ilvl w:val="0"/>
          <w:numId w:val="88"/>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przedmiotowych środków dowodowych - odpowiednio wykonawca lub wykonawca wspólnie ubiegający się o udzielenie zamówienia; </w:t>
      </w:r>
    </w:p>
    <w:p w14:paraId="4EAC9EE4" w14:textId="77777777" w:rsidR="008F4116" w:rsidRPr="003C0A07" w:rsidRDefault="008F4116" w:rsidP="00FC58E9">
      <w:pPr>
        <w:numPr>
          <w:ilvl w:val="0"/>
          <w:numId w:val="88"/>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lastRenderedPageBreak/>
        <w:t xml:space="preserve">innych dokumentów, w tym dokumentów, o których mowa w art. 94 ust. 2  PZP - odpowiednio wykonawca lub wykonawca wspólnie ubiegający się o udzielenie zamówienia, w zakresie dokumentów, które każdego z nich dotyczą. </w:t>
      </w:r>
    </w:p>
    <w:p w14:paraId="4F586280"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Poświadczenia zgodności cyfrowego odwzorowania z dokumentem w postaci papierowej, o którym mowa w § 6 ust. 2 rozporządzenia, może dokonać również notariusz (§ 6 ust. 4 rozporządzenia).</w:t>
      </w:r>
    </w:p>
    <w:p w14:paraId="0CC7A1E5"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19A760D"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DAFC2D6"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5AD27E15"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Zgodnie z § 7 ust. 3 rozporządzenia poświadczenia zgodności cyfrowego odwzorowania z dokumentem w postaci papierowej, o którym mowa w ust. 2, dokonuje w przypadku: </w:t>
      </w:r>
    </w:p>
    <w:p w14:paraId="583BCCA9" w14:textId="77777777" w:rsidR="008F4116" w:rsidRPr="003C0A07" w:rsidRDefault="008F4116" w:rsidP="00FC58E9">
      <w:pPr>
        <w:numPr>
          <w:ilvl w:val="0"/>
          <w:numId w:val="89"/>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92751DB" w14:textId="77777777" w:rsidR="008F4116" w:rsidRPr="003C0A07" w:rsidRDefault="008F4116" w:rsidP="00FC58E9">
      <w:pPr>
        <w:numPr>
          <w:ilvl w:val="0"/>
          <w:numId w:val="89"/>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przedmiotowego środka dowodowego, oświadczenia, o którym mowa w  art.117 ust. 4  PZP, lub zobowiązania podmiotu udostępniającego zasoby - odpowiednio wykonawca lub wykonawca wspólnie ubiegający się o udzielenie zamówienia; </w:t>
      </w:r>
    </w:p>
    <w:p w14:paraId="447BE599" w14:textId="77777777" w:rsidR="008F4116" w:rsidRPr="003C0A07" w:rsidRDefault="008F4116" w:rsidP="00FC58E9">
      <w:pPr>
        <w:numPr>
          <w:ilvl w:val="0"/>
          <w:numId w:val="89"/>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pełnomocnictwa - mocodawca.</w:t>
      </w:r>
    </w:p>
    <w:p w14:paraId="6023EA68"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Poświadczenia zgodności cyfrowego odwzorowania z dokumentem w postaci papierowej, o którym mowa w § 7 ust. 2 rozporządzenia, może dokonać również notariusz (§ 7 ust. 4 rozporządzenia).</w:t>
      </w:r>
    </w:p>
    <w:p w14:paraId="5CE49117"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479EFC1E"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393ADFCB"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22A840DF"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lastRenderedPageBreak/>
        <w:t>Zamawiający może żądać przedstawienia oryginału lub notarialnie poświadczonej kopii, wyłącznie wtedy, gdy złożona kopia jest nieczytelna lub budzi wątpliwości co do jej prawdziwości (§ 9 ust. 7 rozporządzenia).</w:t>
      </w:r>
    </w:p>
    <w:p w14:paraId="2BCD617C" w14:textId="77777777" w:rsidR="008F4116" w:rsidRPr="003C0A07" w:rsidRDefault="008F4116" w:rsidP="00FC58E9">
      <w:pPr>
        <w:numPr>
          <w:ilvl w:val="0"/>
          <w:numId w:val="87"/>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Zgodnie z § 10 rozporządzenia dokumenty elektroniczne w postępowaniu musza spełniać łącznie następujące wymagania:</w:t>
      </w:r>
    </w:p>
    <w:p w14:paraId="0121ADEA" w14:textId="77777777" w:rsidR="008F4116" w:rsidRPr="003C0A07" w:rsidRDefault="008F4116" w:rsidP="00FC58E9">
      <w:pPr>
        <w:numPr>
          <w:ilvl w:val="0"/>
          <w:numId w:val="90"/>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muszą być utrwalone w sposób umożliwiający ich wielokrotne odczytanie, zapisanie i powielenie, a także przekazanie przy użyciu środków komunikacji elektronicznej lub na informatycznym nośniku danych;</w:t>
      </w:r>
    </w:p>
    <w:p w14:paraId="041991A6" w14:textId="77777777" w:rsidR="008F4116" w:rsidRPr="003C0A07" w:rsidRDefault="008F4116" w:rsidP="00FC58E9">
      <w:pPr>
        <w:numPr>
          <w:ilvl w:val="0"/>
          <w:numId w:val="90"/>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muszą umożliwiać prezentację treści w postaci elektronicznej, w szczególności przez wyświetlenie tej treści na monitorze ekranowym; </w:t>
      </w:r>
    </w:p>
    <w:p w14:paraId="63F54427" w14:textId="77777777" w:rsidR="008F4116" w:rsidRPr="003C0A07" w:rsidRDefault="008F4116" w:rsidP="00FC58E9">
      <w:pPr>
        <w:numPr>
          <w:ilvl w:val="0"/>
          <w:numId w:val="90"/>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muszą umożliwiać prezentację treści w postaci papierowej, w szczególności za pomocą wydruku;</w:t>
      </w:r>
    </w:p>
    <w:p w14:paraId="53447001" w14:textId="7CAFC5A0" w:rsidR="008F4116" w:rsidRPr="003C0A07" w:rsidRDefault="008F4116" w:rsidP="00FC58E9">
      <w:pPr>
        <w:numPr>
          <w:ilvl w:val="0"/>
          <w:numId w:val="90"/>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muszą zawierać dane w układzie niepozostawiającym wątpliwości co do treści i kontekstu zapisanych informacji.</w:t>
      </w:r>
    </w:p>
    <w:p w14:paraId="52D5F617" w14:textId="7975151D" w:rsidR="00C80F47" w:rsidRPr="003C0A07" w:rsidRDefault="006B5585" w:rsidP="004D0E3B">
      <w:pPr>
        <w:pStyle w:val="Teksttreci40"/>
        <w:pBdr>
          <w:bottom w:val="double" w:sz="4" w:space="1" w:color="auto"/>
        </w:pBdr>
        <w:shd w:val="clear" w:color="auto" w:fill="DAEEF3" w:themeFill="accent5" w:themeFillTint="33"/>
        <w:spacing w:before="360" w:after="40" w:line="240" w:lineRule="auto"/>
        <w:ind w:firstLine="0"/>
        <w:jc w:val="left"/>
        <w:rPr>
          <w:rFonts w:asciiTheme="minorHAnsi" w:hAnsiTheme="minorHAnsi" w:cs="Times New Roman"/>
          <w:b/>
          <w:sz w:val="22"/>
          <w:szCs w:val="22"/>
          <w:lang w:val="pl-PL"/>
        </w:rPr>
      </w:pPr>
      <w:r w:rsidRPr="003C0A07">
        <w:rPr>
          <w:rFonts w:asciiTheme="minorHAnsi" w:hAnsiTheme="minorHAnsi" w:cs="Times New Roman"/>
          <w:b/>
          <w:sz w:val="22"/>
          <w:szCs w:val="22"/>
          <w:lang w:val="pl-PL"/>
        </w:rPr>
        <w:t>XIX</w:t>
      </w:r>
      <w:r w:rsidR="00171095" w:rsidRPr="003C0A07">
        <w:rPr>
          <w:rFonts w:asciiTheme="minorHAnsi" w:hAnsiTheme="minorHAnsi" w:cs="Times New Roman"/>
          <w:b/>
          <w:sz w:val="22"/>
          <w:szCs w:val="22"/>
          <w:lang w:val="pl-PL"/>
        </w:rPr>
        <w:t>.</w:t>
      </w:r>
      <w:r w:rsidR="00171095" w:rsidRPr="003C0A07">
        <w:rPr>
          <w:rFonts w:asciiTheme="minorHAnsi" w:hAnsiTheme="minorHAnsi" w:cs="Times New Roman"/>
          <w:b/>
          <w:sz w:val="22"/>
          <w:szCs w:val="22"/>
          <w:lang w:val="pl-PL"/>
        </w:rPr>
        <w:tab/>
      </w:r>
      <w:r w:rsidR="00141D3A" w:rsidRPr="003C0A07">
        <w:rPr>
          <w:rFonts w:asciiTheme="minorHAnsi" w:hAnsiTheme="minorHAnsi" w:cs="Times New Roman"/>
          <w:b/>
          <w:sz w:val="22"/>
          <w:szCs w:val="22"/>
          <w:lang w:val="pl-PL"/>
        </w:rPr>
        <w:t>SPOS</w:t>
      </w:r>
      <w:r w:rsidR="006204E8" w:rsidRPr="003C0A07">
        <w:rPr>
          <w:rFonts w:asciiTheme="minorHAnsi" w:hAnsiTheme="minorHAnsi" w:cs="Times New Roman"/>
          <w:b/>
          <w:sz w:val="22"/>
          <w:szCs w:val="22"/>
          <w:lang w:val="pl-PL"/>
        </w:rPr>
        <w:t xml:space="preserve">ÓB </w:t>
      </w:r>
      <w:r w:rsidR="00141D3A" w:rsidRPr="003C0A07">
        <w:rPr>
          <w:rFonts w:asciiTheme="minorHAnsi" w:hAnsiTheme="minorHAnsi" w:cs="Times New Roman"/>
          <w:b/>
          <w:sz w:val="22"/>
          <w:szCs w:val="22"/>
          <w:lang w:val="pl-PL"/>
        </w:rPr>
        <w:t>OBLICZENIA CENY OFERTY</w:t>
      </w:r>
    </w:p>
    <w:p w14:paraId="754EA144" w14:textId="77777777" w:rsidR="009A1DE8" w:rsidRPr="003C0A07" w:rsidRDefault="00171095" w:rsidP="005B092F">
      <w:pPr>
        <w:pStyle w:val="pkt"/>
        <w:spacing w:before="240" w:after="0"/>
        <w:ind w:left="426" w:hanging="426"/>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4B79C1" w:rsidRPr="003C0A07">
        <w:rPr>
          <w:rFonts w:asciiTheme="minorHAnsi" w:hAnsiTheme="minorHAnsi"/>
          <w:sz w:val="22"/>
          <w:szCs w:val="22"/>
        </w:rPr>
        <w:t>Wykonawca podaje</w:t>
      </w:r>
      <w:r w:rsidR="00F66D30" w:rsidRPr="003C0A07">
        <w:rPr>
          <w:rFonts w:asciiTheme="minorHAnsi" w:hAnsiTheme="minorHAnsi"/>
          <w:sz w:val="22"/>
          <w:szCs w:val="22"/>
        </w:rPr>
        <w:t xml:space="preserve"> cenę</w:t>
      </w:r>
      <w:r w:rsidR="0043712B" w:rsidRPr="003C0A07">
        <w:rPr>
          <w:rFonts w:asciiTheme="minorHAnsi" w:hAnsiTheme="minorHAnsi"/>
          <w:sz w:val="22"/>
          <w:szCs w:val="22"/>
        </w:rPr>
        <w:t xml:space="preserve"> </w:t>
      </w:r>
      <w:r w:rsidR="00F66D30" w:rsidRPr="003C0A07">
        <w:rPr>
          <w:rFonts w:asciiTheme="minorHAnsi" w:hAnsiTheme="minorHAnsi"/>
          <w:sz w:val="22"/>
          <w:szCs w:val="22"/>
        </w:rPr>
        <w:t xml:space="preserve">za realizację przedmiotu zamówienia zgodnie ze wzorem </w:t>
      </w:r>
      <w:r w:rsidR="0043712B" w:rsidRPr="003C0A07">
        <w:rPr>
          <w:rFonts w:asciiTheme="minorHAnsi" w:hAnsiTheme="minorHAnsi"/>
          <w:sz w:val="22"/>
          <w:szCs w:val="22"/>
        </w:rPr>
        <w:t>Formularza Ofertowego</w:t>
      </w:r>
      <w:r w:rsidR="005851F8" w:rsidRPr="003C0A07">
        <w:rPr>
          <w:rFonts w:asciiTheme="minorHAnsi" w:hAnsiTheme="minorHAnsi"/>
          <w:sz w:val="22"/>
          <w:szCs w:val="22"/>
        </w:rPr>
        <w:t>, stanowiąc</w:t>
      </w:r>
      <w:r w:rsidR="0043712B" w:rsidRPr="003C0A07">
        <w:rPr>
          <w:rFonts w:asciiTheme="minorHAnsi" w:hAnsiTheme="minorHAnsi"/>
          <w:sz w:val="22"/>
          <w:szCs w:val="22"/>
        </w:rPr>
        <w:t xml:space="preserve">ego </w:t>
      </w:r>
      <w:r w:rsidR="005851F8" w:rsidRPr="003C0A07">
        <w:rPr>
          <w:rFonts w:asciiTheme="minorHAnsi" w:hAnsiTheme="minorHAnsi"/>
          <w:sz w:val="22"/>
          <w:szCs w:val="22"/>
        </w:rPr>
        <w:t>Załącznik nr 1</w:t>
      </w:r>
      <w:r w:rsidR="00433169" w:rsidRPr="003C0A07">
        <w:rPr>
          <w:rFonts w:asciiTheme="minorHAnsi" w:hAnsiTheme="minorHAnsi"/>
          <w:sz w:val="22"/>
          <w:szCs w:val="22"/>
        </w:rPr>
        <w:t>, 1.1, 1.2, 1.3</w:t>
      </w:r>
      <w:r w:rsidR="003B6C52" w:rsidRPr="003C0A07">
        <w:rPr>
          <w:rFonts w:asciiTheme="minorHAnsi" w:hAnsiTheme="minorHAnsi"/>
          <w:sz w:val="22"/>
          <w:szCs w:val="22"/>
        </w:rPr>
        <w:t xml:space="preserve"> do SWZ</w:t>
      </w:r>
      <w:r w:rsidR="003B6C52" w:rsidRPr="003C0A07">
        <w:rPr>
          <w:rFonts w:asciiTheme="minorHAnsi" w:hAnsiTheme="minorHAnsi"/>
          <w:b/>
          <w:sz w:val="22"/>
          <w:szCs w:val="22"/>
        </w:rPr>
        <w:t>.</w:t>
      </w:r>
      <w:r w:rsidR="005851F8" w:rsidRPr="003C0A07">
        <w:rPr>
          <w:rFonts w:asciiTheme="minorHAnsi" w:hAnsiTheme="minorHAnsi"/>
          <w:b/>
          <w:sz w:val="22"/>
          <w:szCs w:val="22"/>
        </w:rPr>
        <w:t xml:space="preserve"> </w:t>
      </w:r>
    </w:p>
    <w:p w14:paraId="648DA536" w14:textId="77777777" w:rsidR="009A1DE8"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D62767" w:rsidRPr="003C0A07">
        <w:rPr>
          <w:rFonts w:asciiTheme="minorHAnsi" w:hAnsiTheme="minorHAnsi"/>
          <w:sz w:val="22"/>
          <w:szCs w:val="22"/>
        </w:rPr>
        <w:t>C</w:t>
      </w:r>
      <w:r w:rsidR="009A1DE8" w:rsidRPr="003C0A07">
        <w:rPr>
          <w:rFonts w:asciiTheme="minorHAnsi" w:hAnsiTheme="minorHAnsi"/>
          <w:sz w:val="22"/>
          <w:szCs w:val="22"/>
        </w:rPr>
        <w:t>ena ofertowa brutto musi uwzględniać wszystkie koszty związane z realizacją przedmiotu zamówienia zgodnie z opisem przedmiotu zamówienia oraz istotnymi postanowieniami umowy określonymi w niniejsz</w:t>
      </w:r>
      <w:r w:rsidR="00F66D30" w:rsidRPr="003C0A07">
        <w:rPr>
          <w:rFonts w:asciiTheme="minorHAnsi" w:hAnsiTheme="minorHAnsi"/>
          <w:sz w:val="22"/>
          <w:szCs w:val="22"/>
        </w:rPr>
        <w:t>ej S</w:t>
      </w:r>
      <w:r w:rsidR="00F66699" w:rsidRPr="003C0A07">
        <w:rPr>
          <w:rFonts w:asciiTheme="minorHAnsi" w:hAnsiTheme="minorHAnsi"/>
          <w:sz w:val="22"/>
          <w:szCs w:val="22"/>
        </w:rPr>
        <w:t>WZ.</w:t>
      </w:r>
    </w:p>
    <w:p w14:paraId="2907FE08" w14:textId="77777777" w:rsidR="009B48E2"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CC38C5" w:rsidRPr="003C0A07">
        <w:rPr>
          <w:rFonts w:asciiTheme="minorHAnsi" w:hAnsiTheme="minorHAnsi"/>
          <w:sz w:val="22"/>
          <w:szCs w:val="22"/>
        </w:rPr>
        <w:t>Cena podana na Formularzu Ofertowym jest ceną wyczerpującą wszelkie należności Wykonawcy wobec Zamawiającego związane z realizacją przedmiotu zamówienia.</w:t>
      </w:r>
    </w:p>
    <w:p w14:paraId="32A94496" w14:textId="77777777" w:rsidR="00C80F47"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4.</w:t>
      </w:r>
      <w:r w:rsidRPr="003C0A07">
        <w:rPr>
          <w:rFonts w:asciiTheme="minorHAnsi" w:hAnsiTheme="minorHAnsi"/>
          <w:b/>
          <w:sz w:val="22"/>
          <w:szCs w:val="22"/>
        </w:rPr>
        <w:tab/>
      </w:r>
      <w:r w:rsidR="00C80F47" w:rsidRPr="003C0A07">
        <w:rPr>
          <w:rFonts w:asciiTheme="minorHAnsi" w:hAnsiTheme="minorHAnsi"/>
          <w:sz w:val="22"/>
          <w:szCs w:val="22"/>
        </w:rPr>
        <w:t>Cena oferty</w:t>
      </w:r>
      <w:r w:rsidR="00045E04" w:rsidRPr="003C0A07">
        <w:rPr>
          <w:rFonts w:asciiTheme="minorHAnsi" w:hAnsiTheme="minorHAnsi"/>
          <w:sz w:val="22"/>
          <w:szCs w:val="22"/>
        </w:rPr>
        <w:t xml:space="preserve"> </w:t>
      </w:r>
      <w:r w:rsidR="00C80F47" w:rsidRPr="003C0A07">
        <w:rPr>
          <w:rFonts w:asciiTheme="minorHAnsi" w:hAnsiTheme="minorHAnsi"/>
          <w:sz w:val="22"/>
          <w:szCs w:val="22"/>
        </w:rPr>
        <w:t>powinna być wyrażona w złotych polskich (PLN) z dokładnością do dwóch miejsc po przecinku.</w:t>
      </w:r>
    </w:p>
    <w:p w14:paraId="22B8F381" w14:textId="77777777" w:rsidR="0004303A"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5.</w:t>
      </w:r>
      <w:r w:rsidRPr="003C0A07">
        <w:rPr>
          <w:rFonts w:asciiTheme="minorHAnsi" w:hAnsiTheme="minorHAnsi"/>
          <w:b/>
          <w:sz w:val="22"/>
          <w:szCs w:val="22"/>
        </w:rPr>
        <w:tab/>
      </w:r>
      <w:r w:rsidR="0004303A" w:rsidRPr="003C0A07">
        <w:rPr>
          <w:rFonts w:asciiTheme="minorHAnsi" w:hAnsiTheme="minorHAnsi"/>
          <w:sz w:val="22"/>
          <w:szCs w:val="22"/>
        </w:rPr>
        <w:t>Zamawiający nie przewiduje rozliczeń w walucie obcej.</w:t>
      </w:r>
    </w:p>
    <w:p w14:paraId="2C625A81" w14:textId="77777777" w:rsidR="0004303A" w:rsidRPr="003C0A07" w:rsidRDefault="00171095" w:rsidP="005B092F">
      <w:pPr>
        <w:pStyle w:val="pkt"/>
        <w:spacing w:before="0" w:after="0"/>
        <w:ind w:left="426" w:hanging="426"/>
        <w:rPr>
          <w:rFonts w:asciiTheme="minorHAnsi" w:hAnsiTheme="minorHAnsi"/>
          <w:sz w:val="22"/>
          <w:szCs w:val="22"/>
        </w:rPr>
      </w:pPr>
      <w:r w:rsidRPr="003C0A07">
        <w:rPr>
          <w:rFonts w:asciiTheme="minorHAnsi" w:hAnsiTheme="minorHAnsi"/>
          <w:b/>
          <w:sz w:val="22"/>
          <w:szCs w:val="22"/>
        </w:rPr>
        <w:t>6.</w:t>
      </w:r>
      <w:r w:rsidRPr="003C0A07">
        <w:rPr>
          <w:rFonts w:asciiTheme="minorHAnsi" w:hAnsiTheme="minorHAnsi"/>
          <w:b/>
          <w:sz w:val="22"/>
          <w:szCs w:val="22"/>
        </w:rPr>
        <w:tab/>
      </w:r>
      <w:r w:rsidR="0004303A" w:rsidRPr="003C0A07">
        <w:rPr>
          <w:rFonts w:asciiTheme="minorHAnsi" w:hAnsiTheme="minorHAnsi"/>
          <w:sz w:val="22"/>
          <w:szCs w:val="22"/>
        </w:rPr>
        <w:t xml:space="preserve">Wyliczona cena oferty brutto będzie służyć do porównania złożonych </w:t>
      </w:r>
      <w:r w:rsidR="00D52F06" w:rsidRPr="003C0A07">
        <w:rPr>
          <w:rFonts w:asciiTheme="minorHAnsi" w:hAnsiTheme="minorHAnsi"/>
          <w:sz w:val="22"/>
          <w:szCs w:val="22"/>
        </w:rPr>
        <w:t>ofert i do rozliczenia w trakcie realizacji zamówienia.</w:t>
      </w:r>
    </w:p>
    <w:p w14:paraId="5436DB02" w14:textId="77777777" w:rsidR="00166665" w:rsidRPr="003C0A07" w:rsidRDefault="00171095" w:rsidP="005B092F">
      <w:pPr>
        <w:pStyle w:val="pkt"/>
        <w:spacing w:before="0" w:after="0"/>
        <w:ind w:left="426" w:hanging="426"/>
        <w:rPr>
          <w:rFonts w:asciiTheme="minorHAnsi" w:hAnsiTheme="minorHAnsi"/>
          <w:b/>
          <w:sz w:val="22"/>
          <w:szCs w:val="22"/>
        </w:rPr>
      </w:pPr>
      <w:r w:rsidRPr="003C0A07">
        <w:rPr>
          <w:rFonts w:asciiTheme="minorHAnsi" w:hAnsiTheme="minorHAnsi"/>
          <w:b/>
          <w:sz w:val="22"/>
          <w:szCs w:val="22"/>
        </w:rPr>
        <w:t>7.</w:t>
      </w:r>
      <w:r w:rsidRPr="003C0A07">
        <w:rPr>
          <w:rFonts w:asciiTheme="minorHAnsi" w:hAnsiTheme="minorHAnsi"/>
          <w:b/>
          <w:sz w:val="22"/>
          <w:szCs w:val="22"/>
        </w:rPr>
        <w:tab/>
      </w:r>
      <w:r w:rsidR="00166665" w:rsidRPr="003C0A07">
        <w:rPr>
          <w:rFonts w:asciiTheme="minorHAnsi" w:hAnsiTheme="minorHAnsi"/>
          <w:sz w:val="22"/>
          <w:szCs w:val="22"/>
        </w:rPr>
        <w:t>Jeżeli została złożona oferta, której wybór prowadziłby do powstania u zamawiającego obowiązku podatkowego zgodnie z ustawą z dnia 11 marca 2004 r. o podatku od towarów i usług (</w:t>
      </w:r>
      <w:r w:rsidR="0045331D" w:rsidRPr="003C0A07">
        <w:rPr>
          <w:rFonts w:asciiTheme="minorHAnsi" w:hAnsiTheme="minorHAnsi"/>
          <w:sz w:val="22"/>
          <w:szCs w:val="22"/>
        </w:rPr>
        <w:t>Dz. U. z 2020 r. poz. 106</w:t>
      </w:r>
      <w:r w:rsidR="00166665" w:rsidRPr="003C0A07">
        <w:rPr>
          <w:rFonts w:asciiTheme="minorHAnsi" w:hAnsiTheme="minorHAnsi"/>
          <w:sz w:val="22"/>
          <w:szCs w:val="22"/>
        </w:rPr>
        <w:t>), dla celów zastosowania kryterium ceny lub kosztu zamawiający dolicza do przedstawionej w tej ofercie ceny kwotę podatku od towarów i usług, którą miałby obowiązek rozliczyć.</w:t>
      </w:r>
      <w:r w:rsidR="0093122A" w:rsidRPr="003C0A07">
        <w:rPr>
          <w:rFonts w:asciiTheme="minorHAnsi" w:hAnsiTheme="minorHAnsi"/>
          <w:b/>
          <w:sz w:val="22"/>
          <w:szCs w:val="22"/>
        </w:rPr>
        <w:t xml:space="preserve"> </w:t>
      </w:r>
      <w:r w:rsidR="00433169" w:rsidRPr="003C0A07">
        <w:rPr>
          <w:rFonts w:asciiTheme="minorHAnsi" w:hAnsiTheme="minorHAnsi"/>
          <w:sz w:val="22"/>
          <w:szCs w:val="22"/>
        </w:rPr>
        <w:t>W ofercie</w:t>
      </w:r>
      <w:r w:rsidR="00166665" w:rsidRPr="003C0A07">
        <w:rPr>
          <w:rFonts w:asciiTheme="minorHAnsi" w:hAnsiTheme="minorHAnsi"/>
          <w:sz w:val="22"/>
          <w:szCs w:val="22"/>
        </w:rPr>
        <w:t>,</w:t>
      </w:r>
      <w:r w:rsidR="00166665" w:rsidRPr="003C0A07">
        <w:rPr>
          <w:rFonts w:asciiTheme="minorHAnsi" w:hAnsiTheme="minorHAnsi"/>
          <w:color w:val="FF0000"/>
          <w:sz w:val="22"/>
          <w:szCs w:val="22"/>
        </w:rPr>
        <w:t xml:space="preserve"> </w:t>
      </w:r>
      <w:r w:rsidR="00166665" w:rsidRPr="003C0A07">
        <w:rPr>
          <w:rFonts w:asciiTheme="minorHAnsi" w:hAnsiTheme="minorHAnsi"/>
          <w:sz w:val="22"/>
          <w:szCs w:val="22"/>
        </w:rPr>
        <w:t>wykonawca ma obowiązek:</w:t>
      </w:r>
    </w:p>
    <w:p w14:paraId="577CB4E4"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a</w:t>
      </w:r>
      <w:r w:rsidR="00166665" w:rsidRPr="003C0A07">
        <w:rPr>
          <w:rFonts w:asciiTheme="minorHAnsi" w:hAnsiTheme="minorHAnsi"/>
          <w:sz w:val="22"/>
          <w:szCs w:val="22"/>
        </w:rPr>
        <w:t>)</w:t>
      </w:r>
      <w:r w:rsidR="00166665" w:rsidRPr="003C0A07">
        <w:rPr>
          <w:rFonts w:asciiTheme="minorHAnsi" w:hAnsiTheme="minorHAnsi"/>
          <w:sz w:val="22"/>
          <w:szCs w:val="22"/>
        </w:rPr>
        <w:tab/>
        <w:t>poinformowania zamawiającego, że wybór jego oferty będzie prowadził do powstania u zamawiającego obowiązku podatkowego;</w:t>
      </w:r>
    </w:p>
    <w:p w14:paraId="66346E82"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b</w:t>
      </w:r>
      <w:r w:rsidR="00166665" w:rsidRPr="003C0A07">
        <w:rPr>
          <w:rFonts w:asciiTheme="minorHAnsi" w:hAnsiTheme="minorHAnsi"/>
          <w:sz w:val="22"/>
          <w:szCs w:val="22"/>
        </w:rPr>
        <w:t>)</w:t>
      </w:r>
      <w:r w:rsidR="00166665" w:rsidRPr="003C0A07">
        <w:rPr>
          <w:rFonts w:asciiTheme="minorHAnsi" w:hAnsiTheme="minorHAnsi"/>
          <w:sz w:val="22"/>
          <w:szCs w:val="22"/>
        </w:rPr>
        <w:tab/>
        <w:t>wskazania nazwy (rodzaju) towaru lub usługi, których dostawa lub świadczenie będą prowadziły do powstania obowiązku podatkowego;</w:t>
      </w:r>
    </w:p>
    <w:p w14:paraId="04806FB6"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c</w:t>
      </w:r>
      <w:r w:rsidR="00166665" w:rsidRPr="003C0A07">
        <w:rPr>
          <w:rFonts w:asciiTheme="minorHAnsi" w:hAnsiTheme="minorHAnsi"/>
          <w:sz w:val="22"/>
          <w:szCs w:val="22"/>
        </w:rPr>
        <w:t>)</w:t>
      </w:r>
      <w:r w:rsidR="00166665" w:rsidRPr="003C0A07">
        <w:rPr>
          <w:rFonts w:asciiTheme="minorHAnsi" w:hAnsiTheme="minorHAnsi"/>
          <w:sz w:val="22"/>
          <w:szCs w:val="22"/>
        </w:rPr>
        <w:tab/>
        <w:t>wskazania wartości towaru lub usługi objętego obowiązkiem podatkowym zamawiającego, bez kwoty podatku;</w:t>
      </w:r>
    </w:p>
    <w:p w14:paraId="4E4A3D9B" w14:textId="77777777" w:rsidR="00166665" w:rsidRPr="003C0A07" w:rsidRDefault="00116DF3" w:rsidP="005F16CB">
      <w:pPr>
        <w:suppressAutoHyphens/>
        <w:ind w:left="851" w:hanging="425"/>
        <w:jc w:val="both"/>
        <w:rPr>
          <w:rFonts w:asciiTheme="minorHAnsi" w:hAnsiTheme="minorHAnsi"/>
          <w:sz w:val="22"/>
          <w:szCs w:val="22"/>
        </w:rPr>
      </w:pPr>
      <w:r w:rsidRPr="003C0A07">
        <w:rPr>
          <w:rFonts w:asciiTheme="minorHAnsi" w:hAnsiTheme="minorHAnsi"/>
          <w:sz w:val="22"/>
          <w:szCs w:val="22"/>
        </w:rPr>
        <w:t>d</w:t>
      </w:r>
      <w:r w:rsidR="00166665" w:rsidRPr="003C0A07">
        <w:rPr>
          <w:rFonts w:asciiTheme="minorHAnsi" w:hAnsiTheme="minorHAnsi"/>
          <w:sz w:val="22"/>
          <w:szCs w:val="22"/>
        </w:rPr>
        <w:t>)</w:t>
      </w:r>
      <w:r w:rsidR="00166665" w:rsidRPr="003C0A07">
        <w:rPr>
          <w:rFonts w:asciiTheme="minorHAnsi" w:hAnsiTheme="minorHAnsi"/>
          <w:sz w:val="22"/>
          <w:szCs w:val="22"/>
        </w:rPr>
        <w:tab/>
        <w:t>wskazania stawki podatku od towarów i usług, która zgodnie z wiedzą wykonawcy, będzie miała zastosowanie.</w:t>
      </w:r>
    </w:p>
    <w:p w14:paraId="112A4EC2" w14:textId="77777777" w:rsidR="00C80F47" w:rsidRPr="003C0A07" w:rsidRDefault="00171095" w:rsidP="005B092F">
      <w:pPr>
        <w:pStyle w:val="pkt"/>
        <w:spacing w:before="0" w:after="0"/>
        <w:ind w:left="426" w:hanging="426"/>
        <w:rPr>
          <w:rFonts w:asciiTheme="minorHAnsi" w:hAnsiTheme="minorHAnsi"/>
          <w:b/>
          <w:sz w:val="22"/>
          <w:szCs w:val="22"/>
        </w:rPr>
      </w:pPr>
      <w:r w:rsidRPr="003C0A07">
        <w:rPr>
          <w:rFonts w:asciiTheme="minorHAnsi" w:hAnsiTheme="minorHAnsi"/>
          <w:b/>
          <w:sz w:val="22"/>
          <w:szCs w:val="22"/>
        </w:rPr>
        <w:t>8.</w:t>
      </w:r>
      <w:r w:rsidRPr="003C0A07">
        <w:rPr>
          <w:rFonts w:asciiTheme="minorHAnsi" w:hAnsiTheme="minorHAnsi"/>
          <w:b/>
          <w:sz w:val="22"/>
          <w:szCs w:val="22"/>
        </w:rPr>
        <w:tab/>
      </w:r>
      <w:r w:rsidR="003E42FE" w:rsidRPr="003C0A07">
        <w:rPr>
          <w:rFonts w:asciiTheme="minorHAnsi" w:hAnsiTheme="minorHAnsi"/>
          <w:sz w:val="22"/>
          <w:szCs w:val="22"/>
        </w:rPr>
        <w:t>Wzór Formularza O</w:t>
      </w:r>
      <w:r w:rsidR="00B7046B" w:rsidRPr="003C0A07">
        <w:rPr>
          <w:rFonts w:asciiTheme="minorHAnsi" w:hAnsiTheme="minorHAnsi"/>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F1C2E16" w14:textId="230F3014" w:rsidR="00552FBA" w:rsidRPr="003C0A07" w:rsidRDefault="00171095" w:rsidP="000E4DE1">
      <w:pPr>
        <w:pStyle w:val="pkt1"/>
        <w:pBdr>
          <w:bottom w:val="double" w:sz="4" w:space="1" w:color="auto"/>
        </w:pBdr>
        <w:shd w:val="clear" w:color="auto" w:fill="DAEEF3" w:themeFill="accent5" w:themeFillTint="33"/>
        <w:spacing w:before="120" w:after="120"/>
        <w:ind w:left="568" w:hanging="568"/>
        <w:contextualSpacing/>
        <w:jc w:val="left"/>
        <w:rPr>
          <w:rFonts w:asciiTheme="minorHAnsi" w:hAnsiTheme="minorHAnsi"/>
          <w:b/>
          <w:sz w:val="22"/>
          <w:szCs w:val="22"/>
        </w:rPr>
      </w:pPr>
      <w:r w:rsidRPr="003C0A07">
        <w:rPr>
          <w:rFonts w:asciiTheme="minorHAnsi" w:hAnsiTheme="minorHAnsi"/>
          <w:b/>
          <w:sz w:val="22"/>
          <w:szCs w:val="22"/>
        </w:rPr>
        <w:t>X</w:t>
      </w:r>
      <w:r w:rsidR="004D0E3B" w:rsidRPr="003C0A07">
        <w:rPr>
          <w:rFonts w:asciiTheme="minorHAnsi" w:hAnsiTheme="minorHAnsi"/>
          <w:b/>
          <w:sz w:val="22"/>
          <w:szCs w:val="22"/>
        </w:rPr>
        <w:t>X</w:t>
      </w:r>
      <w:r w:rsidRPr="003C0A07">
        <w:rPr>
          <w:rFonts w:asciiTheme="minorHAnsi" w:hAnsiTheme="minorHAnsi"/>
          <w:b/>
          <w:sz w:val="22"/>
          <w:szCs w:val="22"/>
        </w:rPr>
        <w:t>.</w:t>
      </w:r>
      <w:r w:rsidRPr="003C0A07">
        <w:rPr>
          <w:rFonts w:asciiTheme="minorHAnsi" w:hAnsiTheme="minorHAnsi"/>
          <w:b/>
          <w:sz w:val="22"/>
          <w:szCs w:val="22"/>
        </w:rPr>
        <w:tab/>
      </w:r>
      <w:r w:rsidR="00C80F47" w:rsidRPr="003C0A07">
        <w:rPr>
          <w:rFonts w:asciiTheme="minorHAnsi" w:hAnsiTheme="minorHAnsi"/>
          <w:b/>
          <w:sz w:val="22"/>
          <w:szCs w:val="22"/>
        </w:rPr>
        <w:t>WYMAGANIA DOTYCZĄCE WADIUM</w:t>
      </w:r>
    </w:p>
    <w:p w14:paraId="1720D205" w14:textId="0BEF7748" w:rsidR="00D227A8" w:rsidRPr="003C0A07" w:rsidRDefault="004151B0" w:rsidP="000E4DE1">
      <w:pPr>
        <w:pStyle w:val="pkt"/>
        <w:spacing w:before="120" w:after="120"/>
        <w:ind w:left="426" w:firstLine="0"/>
        <w:contextualSpacing/>
        <w:jc w:val="left"/>
        <w:rPr>
          <w:rFonts w:asciiTheme="minorHAnsi" w:hAnsiTheme="minorHAnsi"/>
          <w:sz w:val="22"/>
          <w:szCs w:val="22"/>
        </w:rPr>
      </w:pPr>
      <w:r w:rsidRPr="003C0A07">
        <w:rPr>
          <w:rFonts w:asciiTheme="minorHAnsi" w:hAnsiTheme="minorHAnsi"/>
          <w:sz w:val="22"/>
          <w:szCs w:val="22"/>
        </w:rPr>
        <w:t>Zamawiający nie wymaga wniesienia wadium.</w:t>
      </w:r>
    </w:p>
    <w:p w14:paraId="6125BCFE" w14:textId="0A555335" w:rsidR="00552FBA" w:rsidRPr="003C0A07" w:rsidRDefault="00171095" w:rsidP="000E4DE1">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w:t>
      </w:r>
      <w:r w:rsidR="007527FF" w:rsidRPr="003C0A07">
        <w:rPr>
          <w:rFonts w:asciiTheme="minorHAnsi" w:hAnsiTheme="minorHAnsi"/>
          <w:b/>
          <w:sz w:val="22"/>
          <w:szCs w:val="22"/>
        </w:rPr>
        <w:t>X</w:t>
      </w:r>
      <w:r w:rsidR="006B5585"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r>
      <w:r w:rsidR="005B5095" w:rsidRPr="003C0A07">
        <w:rPr>
          <w:rFonts w:asciiTheme="minorHAnsi" w:hAnsiTheme="minorHAnsi"/>
          <w:b/>
          <w:sz w:val="22"/>
          <w:szCs w:val="22"/>
        </w:rPr>
        <w:t>TERMIN ZWIĄZANIA OFERTĄ</w:t>
      </w:r>
    </w:p>
    <w:p w14:paraId="7FD0386F" w14:textId="5797056A" w:rsidR="006204E8" w:rsidRPr="003C0A07" w:rsidRDefault="00171095" w:rsidP="000E4DE1">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lastRenderedPageBreak/>
        <w:t>1.</w:t>
      </w:r>
      <w:r w:rsidRPr="003C0A07">
        <w:rPr>
          <w:rFonts w:asciiTheme="minorHAnsi" w:hAnsiTheme="minorHAnsi"/>
          <w:b/>
          <w:sz w:val="22"/>
          <w:szCs w:val="22"/>
        </w:rPr>
        <w:tab/>
      </w:r>
      <w:r w:rsidR="00552FBA" w:rsidRPr="003C0A07">
        <w:rPr>
          <w:rFonts w:asciiTheme="minorHAnsi" w:hAnsiTheme="minorHAnsi"/>
          <w:sz w:val="22"/>
          <w:szCs w:val="22"/>
        </w:rPr>
        <w:t xml:space="preserve">Wykonawca będzie związany ofertą przez okres </w:t>
      </w:r>
      <w:r w:rsidR="0040693A" w:rsidRPr="003C0A07">
        <w:rPr>
          <w:rFonts w:asciiTheme="minorHAnsi" w:hAnsiTheme="minorHAnsi"/>
          <w:b/>
          <w:color w:val="FF0000"/>
          <w:sz w:val="22"/>
          <w:szCs w:val="22"/>
        </w:rPr>
        <w:t>3</w:t>
      </w:r>
      <w:r w:rsidR="006611FC" w:rsidRPr="003C0A07">
        <w:rPr>
          <w:rFonts w:asciiTheme="minorHAnsi" w:hAnsiTheme="minorHAnsi"/>
          <w:b/>
          <w:color w:val="FF0000"/>
          <w:sz w:val="22"/>
          <w:szCs w:val="22"/>
        </w:rPr>
        <w:t>0</w:t>
      </w:r>
      <w:r w:rsidR="00552FBA" w:rsidRPr="003C0A07">
        <w:rPr>
          <w:rFonts w:asciiTheme="minorHAnsi" w:hAnsiTheme="minorHAnsi"/>
          <w:b/>
          <w:color w:val="FF0000"/>
          <w:sz w:val="22"/>
          <w:szCs w:val="22"/>
        </w:rPr>
        <w:t xml:space="preserve"> dni</w:t>
      </w:r>
      <w:r w:rsidR="006204E8" w:rsidRPr="003C0A07">
        <w:rPr>
          <w:rFonts w:asciiTheme="minorHAnsi" w:hAnsiTheme="minorHAnsi"/>
          <w:b/>
          <w:color w:val="FF0000"/>
          <w:sz w:val="22"/>
          <w:szCs w:val="22"/>
        </w:rPr>
        <w:t xml:space="preserve">, tj. do dnia </w:t>
      </w:r>
      <w:r w:rsidR="002A3177">
        <w:rPr>
          <w:rFonts w:asciiTheme="minorHAnsi" w:hAnsiTheme="minorHAnsi"/>
          <w:b/>
          <w:color w:val="FF0000"/>
          <w:sz w:val="22"/>
          <w:szCs w:val="22"/>
        </w:rPr>
        <w:t>25.04.</w:t>
      </w:r>
      <w:r w:rsidR="00441847">
        <w:rPr>
          <w:rFonts w:asciiTheme="minorHAnsi" w:hAnsiTheme="minorHAnsi"/>
          <w:b/>
          <w:color w:val="FF0000"/>
          <w:sz w:val="22"/>
          <w:szCs w:val="22"/>
        </w:rPr>
        <w:t>2024</w:t>
      </w:r>
      <w:r w:rsidR="006204E8" w:rsidRPr="003C0A07">
        <w:rPr>
          <w:rFonts w:asciiTheme="minorHAnsi" w:hAnsiTheme="minorHAnsi"/>
          <w:b/>
          <w:color w:val="FF0000"/>
          <w:sz w:val="22"/>
          <w:szCs w:val="22"/>
        </w:rPr>
        <w:t xml:space="preserve"> r</w:t>
      </w:r>
      <w:r w:rsidR="006204E8" w:rsidRPr="003C0A07">
        <w:rPr>
          <w:rFonts w:asciiTheme="minorHAnsi" w:hAnsiTheme="minorHAnsi"/>
          <w:sz w:val="22"/>
          <w:szCs w:val="22"/>
        </w:rPr>
        <w:t>.</w:t>
      </w:r>
      <w:r w:rsidR="00552FBA" w:rsidRPr="003C0A07">
        <w:rPr>
          <w:rFonts w:asciiTheme="minorHAnsi" w:hAnsiTheme="minorHAnsi"/>
          <w:sz w:val="22"/>
          <w:szCs w:val="22"/>
        </w:rPr>
        <w:t xml:space="preserve"> Bieg terminu związania ofertą rozpoczyna się wraz z up</w:t>
      </w:r>
      <w:r w:rsidR="00AF7093" w:rsidRPr="003C0A07">
        <w:rPr>
          <w:rFonts w:asciiTheme="minorHAnsi" w:hAnsiTheme="minorHAnsi"/>
          <w:sz w:val="22"/>
          <w:szCs w:val="22"/>
        </w:rPr>
        <w:t>ływem terminu składania ofert.</w:t>
      </w:r>
    </w:p>
    <w:p w14:paraId="7211E432" w14:textId="77777777" w:rsidR="002267C8" w:rsidRPr="003C0A07" w:rsidRDefault="00171095" w:rsidP="000E4DE1">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6204E8" w:rsidRPr="003C0A07">
        <w:rPr>
          <w:rFonts w:asciiTheme="minorHAnsi" w:hAnsiTheme="minorHAnsi"/>
          <w:sz w:val="22"/>
          <w:szCs w:val="22"/>
        </w:rPr>
        <w:t>W przypadku</w:t>
      </w:r>
      <w:r w:rsidR="002267C8" w:rsidRPr="003C0A07">
        <w:rPr>
          <w:rFonts w:asciiTheme="minorHAnsi" w:hAnsiTheme="minorHAnsi"/>
          <w:sz w:val="22"/>
          <w:szCs w:val="22"/>
        </w:rPr>
        <w:t>,</w:t>
      </w:r>
      <w:r w:rsidR="006204E8" w:rsidRPr="003C0A07">
        <w:rPr>
          <w:rFonts w:asciiTheme="minorHAnsi" w:hAnsiTheme="minorHAnsi"/>
          <w:sz w:val="22"/>
          <w:szCs w:val="22"/>
        </w:rPr>
        <w:t xml:space="preserve"> gdy wybór najkorzystniejszej oferty nie nastąpi przed upływem terminu związania ofertą wskazanego w </w:t>
      </w:r>
      <w:r w:rsidR="002267C8" w:rsidRPr="003C0A07">
        <w:rPr>
          <w:rFonts w:asciiTheme="minorHAnsi" w:hAnsiTheme="minorHAnsi"/>
          <w:sz w:val="22"/>
          <w:szCs w:val="22"/>
        </w:rPr>
        <w:t>pkt.</w:t>
      </w:r>
      <w:r w:rsidR="006204E8" w:rsidRPr="003C0A07">
        <w:rPr>
          <w:rFonts w:asciiTheme="minorHAnsi" w:hAnsiTheme="minorHAnsi"/>
          <w:sz w:val="22"/>
          <w:szCs w:val="22"/>
        </w:rPr>
        <w:t xml:space="preserve"> 1, Zamawiający przed upływem terminu związania ofertą zwraca się jednokrotnie do wykonawców o wyrażenie zgody na przedłużenie tego terminu o wskazywany przez niego okres, nie dłuższy niż 30 dni. </w:t>
      </w:r>
      <w:r w:rsidR="006204E8" w:rsidRPr="003C0A07">
        <w:rPr>
          <w:rFonts w:asciiTheme="minorHAnsi" w:hAnsiTheme="minorHAnsi"/>
          <w:sz w:val="22"/>
          <w:szCs w:val="22"/>
        </w:rPr>
        <w:tab/>
      </w:r>
    </w:p>
    <w:p w14:paraId="336C4554" w14:textId="0A9AF766" w:rsidR="006204E8" w:rsidRPr="003C0A07" w:rsidRDefault="002267C8" w:rsidP="000E4DE1">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sz w:val="22"/>
          <w:szCs w:val="22"/>
        </w:rPr>
        <w:t xml:space="preserve"> </w:t>
      </w:r>
      <w:r w:rsidR="00081CD7" w:rsidRPr="003C0A07">
        <w:rPr>
          <w:rFonts w:asciiTheme="minorHAnsi" w:hAnsiTheme="minorHAnsi"/>
          <w:sz w:val="22"/>
          <w:szCs w:val="22"/>
        </w:rPr>
        <w:tab/>
      </w:r>
      <w:r w:rsidR="006204E8" w:rsidRPr="003C0A07">
        <w:rPr>
          <w:rFonts w:asciiTheme="minorHAnsi" w:hAnsiTheme="minorHAnsi"/>
          <w:sz w:val="22"/>
          <w:szCs w:val="22"/>
        </w:rPr>
        <w:t>Przedłużenie terminu związania ofertą wymaga złożenia przez wykonawcę pisemnego oświadczenia o wyrażeniu zgody na przedłużenie terminu związania ofertą.</w:t>
      </w:r>
    </w:p>
    <w:p w14:paraId="5BAC8866" w14:textId="1EB5B0B5" w:rsidR="00552FBA" w:rsidRPr="003C0A07" w:rsidRDefault="00641E9E" w:rsidP="000E4DE1">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XX</w:t>
      </w:r>
      <w:r w:rsidR="00324059" w:rsidRPr="003C0A07">
        <w:rPr>
          <w:rFonts w:asciiTheme="minorHAnsi" w:hAnsiTheme="minorHAnsi"/>
          <w:b/>
          <w:sz w:val="22"/>
          <w:szCs w:val="22"/>
        </w:rPr>
        <w:t>I</w:t>
      </w:r>
      <w:r w:rsidR="006B5585" w:rsidRPr="003C0A07">
        <w:rPr>
          <w:rFonts w:asciiTheme="minorHAnsi" w:hAnsiTheme="minorHAnsi"/>
          <w:b/>
          <w:sz w:val="22"/>
          <w:szCs w:val="22"/>
        </w:rPr>
        <w:t>I</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6204E8" w:rsidRPr="003C0A07">
        <w:rPr>
          <w:rFonts w:asciiTheme="minorHAnsi" w:hAnsiTheme="minorHAnsi"/>
          <w:b/>
          <w:sz w:val="22"/>
          <w:szCs w:val="22"/>
        </w:rPr>
        <w:t>SPOSÓB I</w:t>
      </w:r>
      <w:r w:rsidR="00D8710C" w:rsidRPr="003C0A07">
        <w:rPr>
          <w:rFonts w:asciiTheme="minorHAnsi" w:hAnsiTheme="minorHAnsi"/>
          <w:b/>
          <w:sz w:val="22"/>
          <w:szCs w:val="22"/>
        </w:rPr>
        <w:t xml:space="preserve"> TE</w:t>
      </w:r>
      <w:r w:rsidR="005B5095" w:rsidRPr="003C0A07">
        <w:rPr>
          <w:rFonts w:asciiTheme="minorHAnsi" w:hAnsiTheme="minorHAnsi"/>
          <w:b/>
          <w:sz w:val="22"/>
          <w:szCs w:val="22"/>
        </w:rPr>
        <w:t>RMIN SKŁADANIA I OTWARCIA OFERT</w:t>
      </w:r>
    </w:p>
    <w:p w14:paraId="02D5E1ED" w14:textId="608EE2A0"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Ofertę należy złożyć do dnia </w:t>
      </w:r>
      <w:r w:rsidR="002A3177">
        <w:rPr>
          <w:rFonts w:asciiTheme="minorHAnsi" w:hAnsiTheme="minorHAnsi" w:cs="Calibri"/>
          <w:b/>
          <w:color w:val="FF0000"/>
          <w:sz w:val="22"/>
          <w:szCs w:val="22"/>
          <w:lang w:eastAsia="zh-CN"/>
        </w:rPr>
        <w:t>27.03</w:t>
      </w:r>
      <w:r w:rsidR="00FB0022">
        <w:rPr>
          <w:rFonts w:asciiTheme="minorHAnsi" w:hAnsiTheme="minorHAnsi" w:cs="Calibri"/>
          <w:b/>
          <w:color w:val="FF0000"/>
          <w:sz w:val="22"/>
          <w:szCs w:val="22"/>
          <w:lang w:eastAsia="zh-CN"/>
        </w:rPr>
        <w:t>.</w:t>
      </w:r>
      <w:r w:rsidR="00441847">
        <w:rPr>
          <w:rFonts w:asciiTheme="minorHAnsi" w:hAnsiTheme="minorHAnsi" w:cs="Calibri"/>
          <w:b/>
          <w:color w:val="FF0000"/>
          <w:sz w:val="22"/>
          <w:szCs w:val="22"/>
          <w:lang w:eastAsia="zh-CN"/>
        </w:rPr>
        <w:t>2024</w:t>
      </w:r>
      <w:r w:rsidRPr="003C0A07">
        <w:rPr>
          <w:rFonts w:asciiTheme="minorHAnsi" w:hAnsiTheme="minorHAnsi" w:cs="Calibri"/>
          <w:b/>
          <w:color w:val="FF0000"/>
          <w:sz w:val="22"/>
          <w:szCs w:val="22"/>
          <w:lang w:eastAsia="zh-CN"/>
        </w:rPr>
        <w:t xml:space="preserve"> r. do godz. 11.00</w:t>
      </w:r>
    </w:p>
    <w:p w14:paraId="6248FC24" w14:textId="326298A1"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 xml:space="preserve">Otwarcie ofert nastąpi w dniu </w:t>
      </w:r>
      <w:r w:rsidR="002A3177">
        <w:rPr>
          <w:rFonts w:asciiTheme="minorHAnsi" w:hAnsiTheme="minorHAnsi" w:cs="Calibri"/>
          <w:b/>
          <w:color w:val="FF0000"/>
          <w:sz w:val="22"/>
          <w:szCs w:val="22"/>
          <w:lang w:eastAsia="zh-CN"/>
        </w:rPr>
        <w:t>27.03.</w:t>
      </w:r>
      <w:r w:rsidR="00441847">
        <w:rPr>
          <w:rFonts w:asciiTheme="minorHAnsi" w:hAnsiTheme="minorHAnsi" w:cs="Calibri"/>
          <w:b/>
          <w:color w:val="FF0000"/>
          <w:sz w:val="22"/>
          <w:szCs w:val="22"/>
          <w:lang w:eastAsia="zh-CN"/>
        </w:rPr>
        <w:t>2024</w:t>
      </w:r>
      <w:r w:rsidRPr="003C0A07">
        <w:rPr>
          <w:rFonts w:asciiTheme="minorHAnsi" w:hAnsiTheme="minorHAnsi" w:cs="Calibri"/>
          <w:b/>
          <w:color w:val="FF0000"/>
          <w:sz w:val="22"/>
          <w:szCs w:val="22"/>
          <w:lang w:eastAsia="zh-CN"/>
        </w:rPr>
        <w:t xml:space="preserve"> r. godz. 12.00 </w:t>
      </w:r>
    </w:p>
    <w:p w14:paraId="24FDD004" w14:textId="77777777"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Otwarcie  ofert następuje za pośrednictwem platformy e-Zamówienia, gdzie zamawiający dokonuje czynności automatycznej deszyfracji ofert.</w:t>
      </w:r>
    </w:p>
    <w:p w14:paraId="3821F941" w14:textId="77777777"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0A63F740" w14:textId="77777777"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Zamawiający najpóźniej przed otwarciem ofert, udostępnia się na stronie internetowej prowadzonego postępowania informację o kwocie, jaką zamierza się przeznaczyć na sfinansowanie zamówienia.</w:t>
      </w:r>
    </w:p>
    <w:p w14:paraId="3811146A" w14:textId="77777777" w:rsidR="006B5585" w:rsidRPr="003C0A07" w:rsidRDefault="006B5585" w:rsidP="00FC58E9">
      <w:pPr>
        <w:numPr>
          <w:ilvl w:val="0"/>
          <w:numId w:val="84"/>
        </w:numPr>
        <w:suppressAutoHyphens/>
        <w:spacing w:after="120"/>
        <w:ind w:left="425" w:hanging="425"/>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Zamawiający niezwłocznie   po   otwarciu   ofert,   udostępnia   się   na   stronie   internetowej   prowadzonego postępowania informacje o:</w:t>
      </w:r>
    </w:p>
    <w:p w14:paraId="0248E8E6" w14:textId="77777777" w:rsidR="006B5585" w:rsidRPr="003C0A07" w:rsidRDefault="006B5585" w:rsidP="00FC58E9">
      <w:pPr>
        <w:numPr>
          <w:ilvl w:val="0"/>
          <w:numId w:val="85"/>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nazwach albo imionach i nazwiskach oraz siedzibach lub miejscach prowadzonej działalności gospodarczej albo miejscach zamieszkania wykonawców, których oferty zostały otwarte;</w:t>
      </w:r>
    </w:p>
    <w:p w14:paraId="15BAD843" w14:textId="3B5AEE2B" w:rsidR="006B5585" w:rsidRPr="003C0A07" w:rsidRDefault="006B5585" w:rsidP="00FC58E9">
      <w:pPr>
        <w:numPr>
          <w:ilvl w:val="0"/>
          <w:numId w:val="85"/>
        </w:numPr>
        <w:suppressAutoHyphens/>
        <w:spacing w:after="120"/>
        <w:ind w:left="814"/>
        <w:contextualSpacing/>
        <w:jc w:val="both"/>
        <w:rPr>
          <w:rFonts w:asciiTheme="minorHAnsi" w:hAnsiTheme="minorHAnsi" w:cs="Calibri"/>
          <w:sz w:val="22"/>
          <w:szCs w:val="22"/>
          <w:lang w:eastAsia="zh-CN"/>
        </w:rPr>
      </w:pPr>
      <w:r w:rsidRPr="003C0A07">
        <w:rPr>
          <w:rFonts w:asciiTheme="minorHAnsi" w:hAnsiTheme="minorHAnsi" w:cs="Calibri"/>
          <w:sz w:val="22"/>
          <w:szCs w:val="22"/>
          <w:lang w:eastAsia="zh-CN"/>
        </w:rPr>
        <w:t>cenach lub kosztach zawartych w ofertach.</w:t>
      </w:r>
    </w:p>
    <w:p w14:paraId="281A45E0" w14:textId="77777777" w:rsidR="006B5585" w:rsidRPr="003C0A07" w:rsidRDefault="006B5585" w:rsidP="000E4DE1">
      <w:pPr>
        <w:pStyle w:val="pkt"/>
        <w:spacing w:before="120" w:after="120"/>
        <w:ind w:left="822" w:hanging="425"/>
        <w:contextualSpacing/>
        <w:rPr>
          <w:rFonts w:asciiTheme="minorHAnsi" w:hAnsiTheme="minorHAnsi"/>
          <w:sz w:val="22"/>
          <w:szCs w:val="22"/>
        </w:rPr>
      </w:pPr>
    </w:p>
    <w:p w14:paraId="7672F7FA" w14:textId="33B2755F" w:rsidR="00080477" w:rsidRPr="003C0A07" w:rsidRDefault="00641E9E" w:rsidP="000E4DE1">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w:t>
      </w:r>
      <w:r w:rsidR="00171095" w:rsidRPr="003C0A07">
        <w:rPr>
          <w:rFonts w:asciiTheme="minorHAnsi" w:hAnsiTheme="minorHAnsi"/>
          <w:b/>
          <w:sz w:val="22"/>
          <w:szCs w:val="22"/>
        </w:rPr>
        <w:t>X</w:t>
      </w:r>
      <w:r w:rsidR="00324059" w:rsidRPr="003C0A07">
        <w:rPr>
          <w:rFonts w:asciiTheme="minorHAnsi" w:hAnsiTheme="minorHAnsi"/>
          <w:b/>
          <w:sz w:val="22"/>
          <w:szCs w:val="22"/>
        </w:rPr>
        <w:t>II</w:t>
      </w:r>
      <w:r w:rsidR="006B5585" w:rsidRPr="003C0A07">
        <w:rPr>
          <w:rFonts w:asciiTheme="minorHAnsi" w:hAnsiTheme="minorHAnsi"/>
          <w:b/>
          <w:sz w:val="22"/>
          <w:szCs w:val="22"/>
        </w:rPr>
        <w:t>I</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927FE7" w:rsidRPr="003C0A07">
        <w:rPr>
          <w:rFonts w:asciiTheme="minorHAnsi" w:hAnsiTheme="minorHAnsi"/>
          <w:b/>
          <w:sz w:val="22"/>
          <w:szCs w:val="22"/>
        </w:rPr>
        <w:t>OPIS KRYTERIÓW</w:t>
      </w:r>
      <w:r w:rsidR="007660F9" w:rsidRPr="003C0A07">
        <w:rPr>
          <w:rFonts w:asciiTheme="minorHAnsi" w:hAnsiTheme="minorHAnsi"/>
          <w:b/>
          <w:sz w:val="22"/>
          <w:szCs w:val="22"/>
        </w:rPr>
        <w:t xml:space="preserve"> OCENY OFERT</w:t>
      </w:r>
      <w:r w:rsidR="00927FE7" w:rsidRPr="003C0A07">
        <w:rPr>
          <w:rFonts w:asciiTheme="minorHAnsi" w:hAnsiTheme="minorHAnsi"/>
          <w:b/>
          <w:sz w:val="22"/>
          <w:szCs w:val="22"/>
        </w:rPr>
        <w:t xml:space="preserve">, WRAZ Z PODANIEM WAG TYCH </w:t>
      </w:r>
      <w:r w:rsidR="005B5095" w:rsidRPr="003C0A07">
        <w:rPr>
          <w:rFonts w:asciiTheme="minorHAnsi" w:hAnsiTheme="minorHAnsi"/>
          <w:b/>
          <w:sz w:val="22"/>
          <w:szCs w:val="22"/>
        </w:rPr>
        <w:t>KRYTERIÓW I SPOSOBU OCENY OFERT</w:t>
      </w:r>
    </w:p>
    <w:p w14:paraId="33A02BF4" w14:textId="77777777" w:rsidR="0073753E"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1.</w:t>
      </w:r>
      <w:r w:rsidRPr="00060D85">
        <w:rPr>
          <w:rFonts w:asciiTheme="minorHAnsi" w:hAnsiTheme="minorHAnsi"/>
          <w:b/>
          <w:sz w:val="22"/>
          <w:szCs w:val="22"/>
        </w:rPr>
        <w:tab/>
      </w:r>
      <w:r w:rsidR="00D36AE2" w:rsidRPr="00060D85">
        <w:rPr>
          <w:rFonts w:asciiTheme="minorHAnsi" w:hAnsiTheme="minorHAnsi"/>
          <w:sz w:val="22"/>
          <w:szCs w:val="22"/>
        </w:rPr>
        <w:t>Przy wyborze oferty Zamawiający będzie się kierował następującymi kryteriami oceny ofert:</w:t>
      </w:r>
    </w:p>
    <w:p w14:paraId="22C30C7B" w14:textId="77777777" w:rsidR="001A1845" w:rsidRPr="00060D85" w:rsidRDefault="001A1845" w:rsidP="00060D85">
      <w:pPr>
        <w:ind w:left="852" w:hanging="426"/>
        <w:contextualSpacing/>
        <w:jc w:val="both"/>
        <w:rPr>
          <w:rFonts w:asciiTheme="minorHAnsi" w:hAnsiTheme="minorHAnsi"/>
          <w:b/>
          <w:sz w:val="22"/>
          <w:szCs w:val="22"/>
        </w:rPr>
      </w:pPr>
      <w:r w:rsidRPr="00060D85">
        <w:rPr>
          <w:rFonts w:asciiTheme="minorHAnsi" w:hAnsiTheme="minorHAnsi"/>
          <w:sz w:val="22"/>
          <w:szCs w:val="22"/>
        </w:rPr>
        <w:t>a)</w:t>
      </w:r>
      <w:r w:rsidRPr="00060D85">
        <w:rPr>
          <w:rFonts w:asciiTheme="minorHAnsi" w:hAnsiTheme="minorHAnsi"/>
          <w:sz w:val="22"/>
          <w:szCs w:val="22"/>
        </w:rPr>
        <w:tab/>
      </w:r>
      <w:r w:rsidR="003B1D24" w:rsidRPr="00060D85">
        <w:rPr>
          <w:rFonts w:asciiTheme="minorHAnsi" w:hAnsiTheme="minorHAnsi"/>
          <w:sz w:val="22"/>
          <w:szCs w:val="22"/>
        </w:rPr>
        <w:t xml:space="preserve"> </w:t>
      </w:r>
      <w:r w:rsidRPr="00060D85">
        <w:rPr>
          <w:rFonts w:asciiTheme="minorHAnsi" w:hAnsiTheme="minorHAnsi"/>
          <w:b/>
          <w:sz w:val="22"/>
          <w:szCs w:val="22"/>
        </w:rPr>
        <w:t xml:space="preserve">Cena wykonania zamówienia – 60 % </w:t>
      </w:r>
    </w:p>
    <w:p w14:paraId="2FC2802F" w14:textId="57D01900" w:rsidR="0086085B" w:rsidRPr="00060D85" w:rsidRDefault="003B1D24" w:rsidP="00060D85">
      <w:pPr>
        <w:ind w:left="906" w:hanging="480"/>
        <w:contextualSpacing/>
        <w:jc w:val="both"/>
        <w:rPr>
          <w:rFonts w:asciiTheme="minorHAnsi" w:hAnsiTheme="minorHAnsi"/>
          <w:sz w:val="22"/>
          <w:szCs w:val="22"/>
        </w:rPr>
      </w:pPr>
      <w:r w:rsidRPr="00060D85">
        <w:rPr>
          <w:rFonts w:asciiTheme="minorHAnsi" w:hAnsiTheme="minorHAnsi"/>
          <w:bCs/>
          <w:sz w:val="22"/>
          <w:szCs w:val="22"/>
        </w:rPr>
        <w:t>b)</w:t>
      </w:r>
      <w:r w:rsidRPr="00060D85">
        <w:rPr>
          <w:rFonts w:asciiTheme="minorHAnsi" w:hAnsiTheme="minorHAnsi"/>
          <w:b/>
          <w:sz w:val="22"/>
          <w:szCs w:val="22"/>
        </w:rPr>
        <w:tab/>
      </w:r>
      <w:r w:rsidR="00907283" w:rsidRPr="00060D85">
        <w:rPr>
          <w:rFonts w:asciiTheme="minorHAnsi" w:hAnsiTheme="minorHAnsi"/>
          <w:b/>
          <w:sz w:val="22"/>
          <w:szCs w:val="22"/>
        </w:rPr>
        <w:t>Czas reakcji</w:t>
      </w:r>
      <w:r w:rsidR="00907283" w:rsidRPr="00060D85">
        <w:rPr>
          <w:rFonts w:asciiTheme="minorHAnsi" w:hAnsiTheme="minorHAnsi"/>
          <w:sz w:val="22"/>
          <w:szCs w:val="22"/>
        </w:rPr>
        <w:t xml:space="preserve"> </w:t>
      </w:r>
      <w:r w:rsidR="00907283" w:rsidRPr="00060D85">
        <w:rPr>
          <w:rFonts w:asciiTheme="minorHAnsi" w:hAnsiTheme="minorHAnsi"/>
          <w:b/>
          <w:sz w:val="22"/>
          <w:szCs w:val="22"/>
        </w:rPr>
        <w:t xml:space="preserve">– </w:t>
      </w:r>
      <w:r w:rsidR="00736AFC" w:rsidRPr="00060D85">
        <w:rPr>
          <w:rFonts w:asciiTheme="minorHAnsi" w:hAnsiTheme="minorHAnsi"/>
          <w:b/>
          <w:sz w:val="22"/>
          <w:szCs w:val="22"/>
        </w:rPr>
        <w:t>40</w:t>
      </w:r>
      <w:r w:rsidR="00736AFC" w:rsidRPr="00060D85">
        <w:rPr>
          <w:rFonts w:asciiTheme="minorHAnsi" w:hAnsiTheme="minorHAnsi"/>
          <w:sz w:val="22"/>
          <w:szCs w:val="22"/>
        </w:rPr>
        <w:t xml:space="preserve">% </w:t>
      </w:r>
      <w:r w:rsidR="00060D85">
        <w:rPr>
          <w:rFonts w:asciiTheme="minorHAnsi" w:hAnsiTheme="minorHAnsi"/>
          <w:sz w:val="22"/>
          <w:szCs w:val="22"/>
        </w:rPr>
        <w:t xml:space="preserve"> </w:t>
      </w:r>
    </w:p>
    <w:p w14:paraId="7BB20B1C" w14:textId="414EA8C4" w:rsidR="00576166"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2.</w:t>
      </w:r>
      <w:r w:rsidRPr="00060D85">
        <w:rPr>
          <w:rFonts w:asciiTheme="minorHAnsi" w:hAnsiTheme="minorHAnsi"/>
          <w:b/>
          <w:sz w:val="22"/>
          <w:szCs w:val="22"/>
        </w:rPr>
        <w:tab/>
      </w:r>
      <w:r w:rsidR="00D36AE2" w:rsidRPr="00060D85">
        <w:rPr>
          <w:rFonts w:asciiTheme="minorHAnsi" w:hAnsiTheme="minorHAnsi"/>
          <w:sz w:val="22"/>
          <w:szCs w:val="22"/>
        </w:rPr>
        <w:t>Zasady oceny ofe</w:t>
      </w:r>
      <w:r w:rsidR="000E4DE1" w:rsidRPr="00060D85">
        <w:rPr>
          <w:rFonts w:asciiTheme="minorHAnsi" w:hAnsiTheme="minorHAnsi"/>
          <w:sz w:val="22"/>
          <w:szCs w:val="22"/>
        </w:rPr>
        <w:t>rt w poszczególnych kryteriach:</w:t>
      </w:r>
    </w:p>
    <w:p w14:paraId="78612FDF" w14:textId="762FB31E" w:rsidR="009D67D6" w:rsidRDefault="003B1D24" w:rsidP="00FC58E9">
      <w:pPr>
        <w:pStyle w:val="Akapitzlist"/>
        <w:numPr>
          <w:ilvl w:val="1"/>
          <w:numId w:val="61"/>
        </w:numPr>
        <w:tabs>
          <w:tab w:val="center" w:pos="4896"/>
          <w:tab w:val="right" w:pos="9432"/>
        </w:tabs>
        <w:spacing w:after="0" w:line="240" w:lineRule="auto"/>
        <w:ind w:left="851" w:hanging="425"/>
        <w:jc w:val="both"/>
        <w:rPr>
          <w:rFonts w:asciiTheme="minorHAnsi" w:hAnsiTheme="minorHAnsi"/>
          <w:lang w:eastAsia="ar-SA"/>
        </w:rPr>
      </w:pPr>
      <w:r w:rsidRPr="00060D85">
        <w:rPr>
          <w:rFonts w:asciiTheme="minorHAnsi" w:hAnsiTheme="minorHAnsi"/>
          <w:b/>
          <w:lang w:eastAsia="ar-SA"/>
        </w:rPr>
        <w:t>Cena wykonania zamówienia</w:t>
      </w:r>
      <w:r w:rsidRPr="00060D85">
        <w:rPr>
          <w:rFonts w:asciiTheme="minorHAnsi" w:hAnsiTheme="minorHAnsi"/>
          <w:i/>
          <w:lang w:eastAsia="ar-SA"/>
        </w:rPr>
        <w:t xml:space="preserve">  </w:t>
      </w:r>
      <w:r w:rsidRPr="00060D85">
        <w:rPr>
          <w:rFonts w:asciiTheme="minorHAnsi" w:hAnsiTheme="minorHAnsi"/>
          <w:lang w:eastAsia="ar-SA"/>
        </w:rPr>
        <w:t>– obejmuje cenę brutto wykonania przedmiotu zamówienia określonego w niniejszej SWZ. Oferta z najniższą ceną otrzyma maksymalną ilość punktów = 60 pkt, oferty następne będą oceniane na zasadzie proporcji w stosunku do oferty najtańszej wg wzoru:</w:t>
      </w:r>
    </w:p>
    <w:p w14:paraId="1EF77625" w14:textId="77777777" w:rsidR="00060D85" w:rsidRPr="00060D85" w:rsidRDefault="00060D85" w:rsidP="00060D85">
      <w:pPr>
        <w:pStyle w:val="Akapitzlist"/>
        <w:tabs>
          <w:tab w:val="center" w:pos="4896"/>
          <w:tab w:val="right" w:pos="9432"/>
        </w:tabs>
        <w:spacing w:after="0" w:line="240" w:lineRule="auto"/>
        <w:ind w:left="851"/>
        <w:jc w:val="both"/>
        <w:rPr>
          <w:rFonts w:asciiTheme="minorHAnsi" w:hAnsiTheme="minorHAnsi"/>
          <w:lang w:eastAsia="ar-SA"/>
        </w:rPr>
      </w:pPr>
    </w:p>
    <w:p w14:paraId="43768435" w14:textId="77777777" w:rsidR="003B1D24" w:rsidRPr="00060D85" w:rsidRDefault="009D67D6" w:rsidP="00060D85">
      <w:pPr>
        <w:tabs>
          <w:tab w:val="center" w:pos="4896"/>
          <w:tab w:val="right" w:pos="9432"/>
        </w:tabs>
        <w:suppressAutoHyphens/>
        <w:ind w:left="709"/>
        <w:contextualSpacing/>
        <w:jc w:val="both"/>
        <w:rPr>
          <w:rFonts w:asciiTheme="minorHAnsi" w:hAnsiTheme="minorHAnsi"/>
          <w:sz w:val="22"/>
          <w:szCs w:val="22"/>
          <w:lang w:eastAsia="ar-SA"/>
        </w:rPr>
      </w:pPr>
      <m:oMathPara>
        <m:oMath>
          <m:r>
            <w:rPr>
              <w:rFonts w:ascii="Cambria Math" w:hAnsi="Cambria Math"/>
              <w:sz w:val="22"/>
              <w:szCs w:val="22"/>
            </w:rPr>
            <m:t>C=</m:t>
          </m:r>
          <m:f>
            <m:fPr>
              <m:ctrlPr>
                <w:rPr>
                  <w:rFonts w:ascii="Cambria Math" w:hAnsi="Cambria Math"/>
                  <w:i/>
                  <w:sz w:val="22"/>
                  <w:szCs w:val="22"/>
                </w:rPr>
              </m:ctrlPr>
            </m:fPr>
            <m:num>
              <m:r>
                <w:rPr>
                  <w:rFonts w:ascii="Cambria Math" w:hAnsi="Cambria Math"/>
                  <w:sz w:val="22"/>
                  <w:szCs w:val="22"/>
                </w:rPr>
                <m:t>najniższa cena ofertowa</m:t>
              </m:r>
            </m:num>
            <m:den>
              <m:r>
                <w:rPr>
                  <w:rFonts w:ascii="Cambria Math" w:hAnsi="Cambria Math"/>
                  <w:sz w:val="22"/>
                  <w:szCs w:val="22"/>
                </w:rPr>
                <m:t xml:space="preserve">cena ofertowa w ofercie ocenianej </m:t>
              </m:r>
            </m:den>
          </m:f>
          <m:r>
            <w:rPr>
              <w:rFonts w:ascii="Cambria Math" w:hAnsi="Cambria Math"/>
              <w:sz w:val="22"/>
              <w:szCs w:val="22"/>
            </w:rPr>
            <m:t>x 100 pkt x 60%</m:t>
          </m:r>
        </m:oMath>
      </m:oMathPara>
    </w:p>
    <w:p w14:paraId="34BACB62" w14:textId="77777777" w:rsidR="003B1D24" w:rsidRPr="00060D85" w:rsidRDefault="003B1D24" w:rsidP="00060D85">
      <w:pPr>
        <w:tabs>
          <w:tab w:val="center" w:pos="1418"/>
          <w:tab w:val="right" w:pos="9432"/>
        </w:tabs>
        <w:suppressAutoHyphens/>
        <w:ind w:left="709"/>
        <w:contextualSpacing/>
        <w:jc w:val="both"/>
        <w:rPr>
          <w:rFonts w:asciiTheme="minorHAnsi" w:hAnsiTheme="minorHAnsi"/>
          <w:sz w:val="22"/>
          <w:szCs w:val="22"/>
          <w:lang w:eastAsia="ar-SA"/>
        </w:rPr>
      </w:pPr>
      <w:r w:rsidRPr="00060D85">
        <w:rPr>
          <w:rFonts w:asciiTheme="minorHAnsi" w:hAnsiTheme="minorHAnsi"/>
          <w:sz w:val="22"/>
          <w:szCs w:val="22"/>
          <w:lang w:eastAsia="ar-SA"/>
        </w:rPr>
        <w:tab/>
      </w:r>
      <w:r w:rsidRPr="00060D85">
        <w:rPr>
          <w:rFonts w:asciiTheme="minorHAnsi" w:hAnsiTheme="minorHAnsi"/>
          <w:sz w:val="22"/>
          <w:szCs w:val="22"/>
          <w:lang w:eastAsia="ar-SA"/>
        </w:rPr>
        <w:tab/>
      </w:r>
    </w:p>
    <w:p w14:paraId="7D19382E" w14:textId="77777777" w:rsidR="003B1D24" w:rsidRPr="00060D85" w:rsidRDefault="003B1D24" w:rsidP="00060D85">
      <w:pPr>
        <w:suppressAutoHyphens/>
        <w:ind w:left="798"/>
        <w:contextualSpacing/>
        <w:jc w:val="both"/>
        <w:rPr>
          <w:rFonts w:asciiTheme="minorHAnsi" w:hAnsiTheme="minorHAnsi"/>
          <w:sz w:val="22"/>
          <w:szCs w:val="22"/>
          <w:lang w:eastAsia="ar-SA"/>
        </w:rPr>
      </w:pPr>
      <w:r w:rsidRPr="00060D85">
        <w:rPr>
          <w:rFonts w:asciiTheme="minorHAnsi" w:hAnsiTheme="minorHAnsi"/>
          <w:sz w:val="22"/>
          <w:szCs w:val="22"/>
          <w:lang w:eastAsia="ar-SA"/>
        </w:rPr>
        <w:t>Uzyskana z wyliczenia ilość punktów zostanie ostatecznie ustalona z dokładnością do drugiego miejsca po przecinku z zachowaniem zasady zaokrągleń matematycznych.</w:t>
      </w:r>
    </w:p>
    <w:p w14:paraId="4B8D24C9" w14:textId="77777777" w:rsidR="003B1D24" w:rsidRPr="00060D85" w:rsidRDefault="003B1D24" w:rsidP="00060D85">
      <w:pPr>
        <w:ind w:left="851" w:hanging="425"/>
        <w:contextualSpacing/>
        <w:jc w:val="both"/>
        <w:rPr>
          <w:rFonts w:asciiTheme="minorHAnsi" w:hAnsiTheme="minorHAnsi"/>
          <w:sz w:val="22"/>
          <w:szCs w:val="22"/>
          <w:lang w:eastAsia="ar-SA"/>
        </w:rPr>
      </w:pPr>
    </w:p>
    <w:p w14:paraId="3DB9D1AE" w14:textId="41BF1622" w:rsidR="003B1D24" w:rsidRPr="00060D85" w:rsidRDefault="007720E3" w:rsidP="00060D85">
      <w:pPr>
        <w:ind w:left="851" w:hanging="425"/>
        <w:contextualSpacing/>
        <w:jc w:val="both"/>
        <w:rPr>
          <w:rFonts w:asciiTheme="minorHAnsi" w:hAnsiTheme="minorHAnsi"/>
          <w:sz w:val="22"/>
          <w:szCs w:val="22"/>
          <w:lang w:eastAsia="ar-SA"/>
        </w:rPr>
      </w:pPr>
      <w:r w:rsidRPr="00060D85">
        <w:rPr>
          <w:rFonts w:asciiTheme="minorHAnsi" w:hAnsiTheme="minorHAnsi"/>
          <w:sz w:val="22"/>
          <w:szCs w:val="22"/>
          <w:lang w:eastAsia="ar-SA"/>
        </w:rPr>
        <w:t xml:space="preserve">b) </w:t>
      </w:r>
      <w:r w:rsidR="000B7797" w:rsidRPr="00060D85">
        <w:rPr>
          <w:rFonts w:asciiTheme="minorHAnsi" w:hAnsiTheme="minorHAnsi"/>
          <w:sz w:val="22"/>
          <w:szCs w:val="22"/>
          <w:lang w:eastAsia="ar-SA"/>
        </w:rPr>
        <w:t xml:space="preserve"> </w:t>
      </w:r>
      <w:r w:rsidR="003B1D24" w:rsidRPr="00060D85">
        <w:rPr>
          <w:rFonts w:asciiTheme="minorHAnsi" w:hAnsiTheme="minorHAnsi"/>
          <w:b/>
          <w:sz w:val="22"/>
          <w:szCs w:val="22"/>
          <w:lang w:eastAsia="ar-SA"/>
        </w:rPr>
        <w:t>Czas reakcji</w:t>
      </w:r>
      <w:r w:rsidR="003B1D24" w:rsidRPr="00060D85">
        <w:rPr>
          <w:rFonts w:asciiTheme="minorHAnsi" w:hAnsiTheme="minorHAnsi"/>
          <w:sz w:val="22"/>
          <w:szCs w:val="22"/>
          <w:lang w:eastAsia="ar-SA"/>
        </w:rPr>
        <w:t xml:space="preserve"> – obejmuje czas jaki zajmie grupie interwencyjnej przybycie na miejsce zdarzenia po odebraniu sygnału o zagrożeniu osób lub mienia w obiektach w celu wyeliminowania zagrożenia oraz zabezpieczenia obiektów. W kryterium „czas reakcji” grupy interwencyjnej można uzyskać maksymalnie </w:t>
      </w:r>
      <w:r w:rsidR="003B1D24" w:rsidRPr="00060D85">
        <w:rPr>
          <w:rFonts w:asciiTheme="minorHAnsi" w:hAnsiTheme="minorHAnsi"/>
          <w:b/>
          <w:sz w:val="22"/>
          <w:szCs w:val="22"/>
          <w:lang w:eastAsia="ar-SA"/>
        </w:rPr>
        <w:t>40 pkt</w:t>
      </w:r>
      <w:r w:rsidR="003B1D24" w:rsidRPr="00060D85">
        <w:rPr>
          <w:rFonts w:asciiTheme="minorHAnsi" w:hAnsiTheme="minorHAnsi"/>
          <w:sz w:val="22"/>
          <w:szCs w:val="22"/>
          <w:lang w:eastAsia="ar-SA"/>
        </w:rPr>
        <w:t>. Czas re</w:t>
      </w:r>
      <w:r w:rsidR="000B7797" w:rsidRPr="00060D85">
        <w:rPr>
          <w:rFonts w:asciiTheme="minorHAnsi" w:hAnsiTheme="minorHAnsi"/>
          <w:sz w:val="22"/>
          <w:szCs w:val="22"/>
          <w:lang w:eastAsia="ar-SA"/>
        </w:rPr>
        <w:t>akcji będzie oceniany wg wzoru:</w:t>
      </w:r>
    </w:p>
    <w:p w14:paraId="5AC0DCDC" w14:textId="77777777" w:rsidR="000B7797" w:rsidRPr="00060D85" w:rsidRDefault="000B7797" w:rsidP="00060D85">
      <w:pPr>
        <w:ind w:left="851" w:hanging="425"/>
        <w:contextualSpacing/>
        <w:jc w:val="both"/>
        <w:rPr>
          <w:rFonts w:asciiTheme="minorHAnsi" w:hAnsiTheme="minorHAnsi"/>
          <w:sz w:val="22"/>
          <w:szCs w:val="22"/>
          <w:lang w:eastAsia="ar-SA"/>
        </w:rPr>
      </w:pPr>
    </w:p>
    <w:p w14:paraId="1CADC4C6" w14:textId="1A4A0089" w:rsidR="003B1D24" w:rsidRPr="00060D85" w:rsidRDefault="003B1D24" w:rsidP="00060D85">
      <w:pPr>
        <w:ind w:left="851" w:hanging="1276"/>
        <w:contextualSpacing/>
        <w:jc w:val="both"/>
        <w:rPr>
          <w:rFonts w:asciiTheme="minorHAnsi" w:hAnsiTheme="minorHAnsi"/>
          <w:sz w:val="22"/>
          <w:szCs w:val="22"/>
          <w:lang w:eastAsia="ar-SA"/>
        </w:rPr>
      </w:pPr>
      <w:r w:rsidRPr="00060D85">
        <w:rPr>
          <w:rFonts w:asciiTheme="minorHAnsi" w:hAnsiTheme="minorHAnsi"/>
          <w:sz w:val="22"/>
          <w:szCs w:val="22"/>
          <w:lang w:eastAsia="ar-SA"/>
        </w:rPr>
        <w:lastRenderedPageBreak/>
        <w:tab/>
        <w:t>Czas będzie liczony od momentu odebrania sygnału o zagrożeniu osób lub mienia w obiektach do momentu przybycia i uzyskani</w:t>
      </w:r>
      <w:r w:rsidR="00A94EF0" w:rsidRPr="00060D85">
        <w:rPr>
          <w:rFonts w:asciiTheme="minorHAnsi" w:hAnsiTheme="minorHAnsi"/>
          <w:sz w:val="22"/>
          <w:szCs w:val="22"/>
          <w:lang w:eastAsia="ar-SA"/>
        </w:rPr>
        <w:t>a gotowości do podjęcia działań.</w:t>
      </w:r>
    </w:p>
    <w:p w14:paraId="5162A696" w14:textId="77777777" w:rsidR="003B1D24" w:rsidRPr="00060D85" w:rsidRDefault="003B1D24" w:rsidP="00060D85">
      <w:pPr>
        <w:ind w:left="851" w:hanging="1276"/>
        <w:contextualSpacing/>
        <w:jc w:val="both"/>
        <w:rPr>
          <w:rFonts w:asciiTheme="minorHAnsi" w:hAnsiTheme="minorHAnsi"/>
          <w:sz w:val="22"/>
          <w:szCs w:val="22"/>
          <w:lang w:eastAsia="ar-SA"/>
        </w:rPr>
      </w:pPr>
    </w:p>
    <w:p w14:paraId="509DAD58" w14:textId="77777777" w:rsidR="00A001C5" w:rsidRPr="00060D85" w:rsidRDefault="003B1D24" w:rsidP="00060D85">
      <w:pPr>
        <w:ind w:left="851"/>
        <w:contextualSpacing/>
        <w:jc w:val="both"/>
        <w:rPr>
          <w:rFonts w:asciiTheme="minorHAnsi" w:hAnsiTheme="minorHAnsi"/>
          <w:sz w:val="22"/>
          <w:szCs w:val="22"/>
          <w:lang w:eastAsia="ar-SA"/>
        </w:rPr>
      </w:pPr>
      <w:r w:rsidRPr="00060D85">
        <w:rPr>
          <w:rFonts w:asciiTheme="minorHAnsi" w:hAnsiTheme="minorHAnsi"/>
          <w:sz w:val="22"/>
          <w:szCs w:val="22"/>
          <w:lang w:eastAsia="ar-SA"/>
        </w:rPr>
        <w:t xml:space="preserve">Wykonawca  zobowiązany  jest do wyrażenia  czasu reakcji  w  minutach.  Jednak  czas reakcji nie może być krótszy niż 5 minut oraz nie dłuższy niż 10 minut. W  przypadku  zaoferowania  czasu reakcji krótszego  niż  5  minut, Zamawiający do wyliczenia punktów w niniejszym kryterium przyjmie czas reakcji 5 minut, w przypadku czasu reakcji dłuższego niż 10 minut nastąpi odrzucenie oferty.  </w:t>
      </w:r>
    </w:p>
    <w:p w14:paraId="4C0FF58A" w14:textId="77777777" w:rsidR="003B1D24" w:rsidRPr="00060D85" w:rsidRDefault="003B1D24" w:rsidP="00060D85">
      <w:pPr>
        <w:ind w:left="851"/>
        <w:contextualSpacing/>
        <w:jc w:val="both"/>
        <w:rPr>
          <w:rFonts w:asciiTheme="minorHAnsi" w:hAnsiTheme="minorHAnsi"/>
          <w:sz w:val="22"/>
          <w:szCs w:val="22"/>
          <w:lang w:eastAsia="ar-SA"/>
        </w:rPr>
      </w:pPr>
      <w:r w:rsidRPr="00060D85">
        <w:rPr>
          <w:rFonts w:asciiTheme="minorHAnsi" w:hAnsiTheme="minorHAnsi"/>
          <w:sz w:val="22"/>
          <w:szCs w:val="22"/>
          <w:lang w:eastAsia="ar-SA"/>
        </w:rPr>
        <w:t xml:space="preserve">Czas reakcji grupy interwencyjnej należy określić w formularzu ofertowym stanowiącym załącznik nr 1 do SWZ. </w:t>
      </w:r>
    </w:p>
    <w:p w14:paraId="1B4B908B" w14:textId="77777777" w:rsidR="003B1D24" w:rsidRPr="00060D85" w:rsidRDefault="003B1D24" w:rsidP="00060D85">
      <w:pPr>
        <w:suppressAutoHyphens/>
        <w:ind w:left="1539" w:hanging="285"/>
        <w:contextualSpacing/>
        <w:jc w:val="both"/>
        <w:rPr>
          <w:rFonts w:asciiTheme="minorHAnsi" w:hAnsiTheme="minorHAnsi"/>
          <w:sz w:val="22"/>
          <w:szCs w:val="22"/>
          <w:lang w:eastAsia="ar-SA"/>
        </w:rPr>
      </w:pPr>
    </w:p>
    <w:p w14:paraId="3CF4DD11" w14:textId="77777777" w:rsidR="00116066" w:rsidRPr="00060D85" w:rsidRDefault="00116066" w:rsidP="00060D85">
      <w:pPr>
        <w:suppressAutoHyphens/>
        <w:ind w:left="1539" w:hanging="285"/>
        <w:contextualSpacing/>
        <w:jc w:val="both"/>
        <w:rPr>
          <w:rFonts w:asciiTheme="minorHAnsi" w:hAnsiTheme="minorHAnsi"/>
          <w:sz w:val="22"/>
          <w:szCs w:val="22"/>
          <w:lang w:eastAsia="ar-SA"/>
        </w:rPr>
      </w:pPr>
    </w:p>
    <w:p w14:paraId="18D1B456" w14:textId="77777777" w:rsidR="00460E20" w:rsidRPr="00060D85" w:rsidRDefault="00460E20" w:rsidP="00060D85">
      <w:pPr>
        <w:contextualSpacing/>
        <w:rPr>
          <w:rFonts w:asciiTheme="minorHAnsi" w:hAnsiTheme="minorHAnsi"/>
          <w:sz w:val="22"/>
          <w:szCs w:val="22"/>
        </w:rPr>
      </w:pPr>
      <m:oMathPara>
        <m:oMath>
          <m:r>
            <w:rPr>
              <w:rFonts w:ascii="Cambria Math" w:hAnsi="Cambria Math"/>
              <w:sz w:val="22"/>
              <w:szCs w:val="22"/>
            </w:rPr>
            <m:t>CZR=</m:t>
          </m:r>
          <m:f>
            <m:fPr>
              <m:ctrlPr>
                <w:rPr>
                  <w:rFonts w:ascii="Cambria Math" w:hAnsi="Cambria Math"/>
                  <w:i/>
                  <w:sz w:val="22"/>
                  <w:szCs w:val="22"/>
                </w:rPr>
              </m:ctrlPr>
            </m:fPr>
            <m:num>
              <m:r>
                <w:rPr>
                  <w:rFonts w:ascii="Cambria Math" w:hAnsi="Cambria Math"/>
                  <w:sz w:val="22"/>
                  <w:szCs w:val="22"/>
                </w:rPr>
                <m:t>najkorzystniejszy czas reakcji</m:t>
              </m:r>
            </m:num>
            <m:den>
              <m:r>
                <w:rPr>
                  <w:rFonts w:ascii="Cambria Math" w:hAnsi="Cambria Math"/>
                  <w:sz w:val="22"/>
                  <w:szCs w:val="22"/>
                </w:rPr>
                <m:t>czas reakcji oferty badanej</m:t>
              </m:r>
            </m:den>
          </m:f>
          <m:r>
            <w:rPr>
              <w:rFonts w:ascii="Cambria Math" w:hAnsi="Cambria Math"/>
              <w:sz w:val="22"/>
              <w:szCs w:val="22"/>
            </w:rPr>
            <m:t>x 100 pkt x 40%</m:t>
          </m:r>
        </m:oMath>
      </m:oMathPara>
    </w:p>
    <w:p w14:paraId="400014F1" w14:textId="77777777" w:rsidR="003B1D24" w:rsidRPr="00060D85" w:rsidRDefault="003B1D24" w:rsidP="00060D85">
      <w:pPr>
        <w:suppressAutoHyphens/>
        <w:ind w:left="1276" w:hanging="1276"/>
        <w:contextualSpacing/>
        <w:jc w:val="both"/>
        <w:rPr>
          <w:rFonts w:asciiTheme="minorHAnsi" w:hAnsiTheme="minorHAnsi"/>
          <w:sz w:val="22"/>
          <w:szCs w:val="22"/>
          <w:lang w:eastAsia="ar-SA"/>
        </w:rPr>
      </w:pPr>
    </w:p>
    <w:p w14:paraId="5E304940" w14:textId="77777777" w:rsidR="00F9704D" w:rsidRPr="00060D85" w:rsidRDefault="00F9704D" w:rsidP="00060D85">
      <w:pPr>
        <w:suppressAutoHyphens/>
        <w:ind w:left="1276" w:hanging="1276"/>
        <w:contextualSpacing/>
        <w:jc w:val="both"/>
        <w:rPr>
          <w:rFonts w:asciiTheme="minorHAnsi" w:hAnsiTheme="minorHAnsi" w:cs="Calibri"/>
          <w:sz w:val="22"/>
          <w:szCs w:val="22"/>
          <w:lang w:eastAsia="ar-SA"/>
        </w:rPr>
      </w:pPr>
    </w:p>
    <w:p w14:paraId="7D770512" w14:textId="77777777" w:rsidR="00576166" w:rsidRPr="00060D85" w:rsidRDefault="00576166" w:rsidP="00060D85">
      <w:pPr>
        <w:suppressAutoHyphens/>
        <w:ind w:left="567" w:hanging="567"/>
        <w:contextualSpacing/>
        <w:jc w:val="both"/>
        <w:rPr>
          <w:rFonts w:asciiTheme="minorHAnsi" w:hAnsiTheme="minorHAnsi" w:cs="Calibri"/>
          <w:sz w:val="22"/>
          <w:szCs w:val="22"/>
          <w:lang w:eastAsia="ar-SA"/>
        </w:rPr>
      </w:pPr>
      <w:r w:rsidRPr="00060D85">
        <w:rPr>
          <w:rFonts w:asciiTheme="minorHAnsi" w:hAnsiTheme="minorHAnsi" w:cs="Calibri"/>
          <w:sz w:val="22"/>
          <w:szCs w:val="22"/>
          <w:lang w:eastAsia="ar-SA"/>
        </w:rPr>
        <w:t xml:space="preserve">           Najwyższa ilość punktów wynikających z sumy:</w:t>
      </w:r>
    </w:p>
    <w:p w14:paraId="5A0A8829" w14:textId="77777777" w:rsidR="00576166" w:rsidRPr="00060D85" w:rsidRDefault="00907283" w:rsidP="00060D85">
      <w:pPr>
        <w:suppressAutoHyphens/>
        <w:ind w:left="567" w:hanging="567"/>
        <w:contextualSpacing/>
        <w:jc w:val="both"/>
        <w:rPr>
          <w:rFonts w:asciiTheme="minorHAnsi" w:hAnsiTheme="minorHAnsi" w:cs="Calibri"/>
          <w:sz w:val="22"/>
          <w:szCs w:val="22"/>
          <w:lang w:eastAsia="ar-SA"/>
        </w:rPr>
      </w:pPr>
      <w:r w:rsidRPr="00060D85">
        <w:rPr>
          <w:rFonts w:asciiTheme="minorHAnsi" w:hAnsiTheme="minorHAnsi" w:cs="Calibri"/>
          <w:sz w:val="22"/>
          <w:szCs w:val="22"/>
          <w:lang w:eastAsia="ar-SA"/>
        </w:rPr>
        <w:t xml:space="preserve">            S = C + CZR </w:t>
      </w:r>
    </w:p>
    <w:p w14:paraId="61167A37" w14:textId="77777777" w:rsidR="00576166" w:rsidRPr="00060D85" w:rsidRDefault="00576166" w:rsidP="00060D85">
      <w:pPr>
        <w:suppressAutoHyphens/>
        <w:ind w:left="567" w:hanging="567"/>
        <w:contextualSpacing/>
        <w:jc w:val="both"/>
        <w:rPr>
          <w:rFonts w:asciiTheme="minorHAnsi" w:hAnsiTheme="minorHAnsi" w:cs="Calibri"/>
          <w:sz w:val="22"/>
          <w:szCs w:val="22"/>
          <w:lang w:eastAsia="ar-SA"/>
        </w:rPr>
      </w:pPr>
      <w:r w:rsidRPr="00060D85">
        <w:rPr>
          <w:rFonts w:asciiTheme="minorHAnsi" w:hAnsiTheme="minorHAnsi" w:cs="Calibri"/>
          <w:sz w:val="22"/>
          <w:szCs w:val="22"/>
          <w:lang w:eastAsia="ar-SA"/>
        </w:rPr>
        <w:t xml:space="preserve">            decyduje o uznan</w:t>
      </w:r>
      <w:r w:rsidR="00907283" w:rsidRPr="00060D85">
        <w:rPr>
          <w:rFonts w:asciiTheme="minorHAnsi" w:hAnsiTheme="minorHAnsi" w:cs="Calibri"/>
          <w:sz w:val="22"/>
          <w:szCs w:val="22"/>
          <w:lang w:eastAsia="ar-SA"/>
        </w:rPr>
        <w:t>iu oferty za najkorzystniejszą.</w:t>
      </w:r>
    </w:p>
    <w:p w14:paraId="365B6A58" w14:textId="77777777" w:rsidR="00907283" w:rsidRPr="00060D85" w:rsidRDefault="00907283" w:rsidP="00060D85">
      <w:pPr>
        <w:suppressAutoHyphens/>
        <w:ind w:left="567" w:hanging="567"/>
        <w:contextualSpacing/>
        <w:jc w:val="both"/>
        <w:rPr>
          <w:rFonts w:asciiTheme="minorHAnsi" w:hAnsiTheme="minorHAnsi" w:cs="Calibri"/>
          <w:sz w:val="22"/>
          <w:szCs w:val="22"/>
          <w:lang w:eastAsia="ar-SA"/>
        </w:rPr>
      </w:pPr>
    </w:p>
    <w:p w14:paraId="6C0B8E0E" w14:textId="77777777" w:rsidR="003B07CA"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3.</w:t>
      </w:r>
      <w:r w:rsidRPr="00060D85">
        <w:rPr>
          <w:rFonts w:asciiTheme="minorHAnsi" w:hAnsiTheme="minorHAnsi"/>
          <w:b/>
          <w:sz w:val="22"/>
          <w:szCs w:val="22"/>
        </w:rPr>
        <w:tab/>
      </w:r>
      <w:r w:rsidR="00A209DE" w:rsidRPr="00060D85">
        <w:rPr>
          <w:rFonts w:asciiTheme="minorHAnsi" w:hAnsiTheme="minorHAnsi"/>
          <w:sz w:val="22"/>
          <w:szCs w:val="22"/>
        </w:rPr>
        <w:t>Punktacja przyznawana ofertom w poszczególnych kryteriach oceny ofert będzie liczona z dokładnością do dwóch miejsc po przecinku, zgodnie z zasadami arytmetyki.</w:t>
      </w:r>
    </w:p>
    <w:p w14:paraId="125591FF" w14:textId="77777777" w:rsidR="00DE2294" w:rsidRPr="00060D85" w:rsidRDefault="00171095" w:rsidP="00060D85">
      <w:pPr>
        <w:pStyle w:val="pkt"/>
        <w:spacing w:before="0" w:after="0"/>
        <w:ind w:left="426" w:hanging="426"/>
        <w:contextualSpacing/>
        <w:rPr>
          <w:rFonts w:asciiTheme="minorHAnsi" w:hAnsiTheme="minorHAnsi"/>
          <w:sz w:val="22"/>
          <w:szCs w:val="22"/>
        </w:rPr>
      </w:pPr>
      <w:r w:rsidRPr="00060D85">
        <w:rPr>
          <w:rFonts w:asciiTheme="minorHAnsi" w:hAnsiTheme="minorHAnsi"/>
          <w:b/>
          <w:sz w:val="22"/>
          <w:szCs w:val="22"/>
        </w:rPr>
        <w:t>4.</w:t>
      </w:r>
      <w:r w:rsidRPr="00060D85">
        <w:rPr>
          <w:rFonts w:asciiTheme="minorHAnsi" w:hAnsiTheme="minorHAnsi"/>
          <w:b/>
          <w:sz w:val="22"/>
          <w:szCs w:val="22"/>
        </w:rPr>
        <w:tab/>
      </w:r>
      <w:r w:rsidR="00DE2294" w:rsidRPr="00060D85">
        <w:rPr>
          <w:rFonts w:asciiTheme="minorHAnsi" w:hAnsiTheme="minorHAnsi"/>
          <w:sz w:val="22"/>
          <w:szCs w:val="22"/>
        </w:rPr>
        <w:t>W toku badania i oceny ofert Zamawiający może żądać od Wykonawcy wyjaśnień dotyczących treści złożonej oferty, w tym zaoferowanej ceny.</w:t>
      </w:r>
    </w:p>
    <w:p w14:paraId="77CE8E1E" w14:textId="77777777" w:rsidR="009805F0" w:rsidRPr="00060D85" w:rsidRDefault="00171095" w:rsidP="00060D85">
      <w:pPr>
        <w:pStyle w:val="pkt"/>
        <w:spacing w:before="0" w:after="0"/>
        <w:ind w:left="426" w:hanging="426"/>
        <w:contextualSpacing/>
        <w:rPr>
          <w:rFonts w:asciiTheme="minorHAnsi" w:hAnsiTheme="minorHAnsi"/>
          <w:bCs/>
          <w:sz w:val="22"/>
          <w:szCs w:val="22"/>
        </w:rPr>
      </w:pPr>
      <w:r w:rsidRPr="00060D85">
        <w:rPr>
          <w:rFonts w:asciiTheme="minorHAnsi" w:hAnsiTheme="minorHAnsi"/>
          <w:b/>
          <w:sz w:val="22"/>
          <w:szCs w:val="22"/>
        </w:rPr>
        <w:t>5</w:t>
      </w:r>
      <w:r w:rsidRPr="00060D85">
        <w:rPr>
          <w:rFonts w:asciiTheme="minorHAnsi" w:hAnsiTheme="minorHAnsi"/>
          <w:bCs/>
          <w:sz w:val="22"/>
          <w:szCs w:val="22"/>
        </w:rPr>
        <w:t>.</w:t>
      </w:r>
      <w:r w:rsidRPr="00060D85">
        <w:rPr>
          <w:rFonts w:asciiTheme="minorHAnsi" w:hAnsiTheme="minorHAnsi"/>
          <w:bCs/>
          <w:sz w:val="22"/>
          <w:szCs w:val="22"/>
        </w:rPr>
        <w:tab/>
      </w:r>
      <w:r w:rsidR="00DE2294" w:rsidRPr="00060D85">
        <w:rPr>
          <w:rFonts w:asciiTheme="minorHAnsi" w:hAnsiTheme="minorHAnsi"/>
          <w:bCs/>
          <w:sz w:val="22"/>
          <w:szCs w:val="22"/>
        </w:rPr>
        <w:t>Zamawiający udzieli zamówienia Wykonawcy, którego oferta zostanie uznana za najkorzystniejszą.</w:t>
      </w:r>
      <w:r w:rsidR="001953AC" w:rsidRPr="00060D85">
        <w:rPr>
          <w:rFonts w:asciiTheme="minorHAnsi" w:hAnsiTheme="minorHAnsi"/>
          <w:bCs/>
          <w:sz w:val="22"/>
          <w:szCs w:val="22"/>
        </w:rPr>
        <w:t xml:space="preserve"> Jeżeli zamawiający nie będzie prowadził negocjacji</w:t>
      </w:r>
      <w:r w:rsidR="004C6228" w:rsidRPr="00060D85">
        <w:rPr>
          <w:rFonts w:asciiTheme="minorHAnsi" w:hAnsiTheme="minorHAnsi"/>
          <w:bCs/>
          <w:sz w:val="22"/>
          <w:szCs w:val="22"/>
        </w:rPr>
        <w:t xml:space="preserve">, dokona wyboru najkorzystniejszej oferty spośród niepodlegających odrzuceniu ofert. </w:t>
      </w:r>
    </w:p>
    <w:p w14:paraId="4A2F14BA" w14:textId="77777777" w:rsidR="009805F0" w:rsidRPr="003C0A07" w:rsidRDefault="00171095" w:rsidP="002034F9">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XX</w:t>
      </w:r>
      <w:r w:rsidR="00641E9E" w:rsidRPr="003C0A07">
        <w:rPr>
          <w:rFonts w:asciiTheme="minorHAnsi" w:hAnsiTheme="minorHAnsi"/>
          <w:b/>
          <w:sz w:val="22"/>
          <w:szCs w:val="22"/>
        </w:rPr>
        <w:t>I</w:t>
      </w:r>
      <w:r w:rsidR="00324059" w:rsidRPr="003C0A07">
        <w:rPr>
          <w:rFonts w:asciiTheme="minorHAnsi" w:hAnsiTheme="minorHAnsi"/>
          <w:b/>
          <w:sz w:val="22"/>
          <w:szCs w:val="22"/>
        </w:rPr>
        <w:t>II</w:t>
      </w:r>
      <w:r w:rsidRPr="003C0A07">
        <w:rPr>
          <w:rFonts w:asciiTheme="minorHAnsi" w:hAnsiTheme="minorHAnsi"/>
          <w:b/>
          <w:sz w:val="22"/>
          <w:szCs w:val="22"/>
        </w:rPr>
        <w:t>.</w:t>
      </w:r>
      <w:r w:rsidRPr="003C0A07">
        <w:rPr>
          <w:rFonts w:asciiTheme="minorHAnsi" w:hAnsiTheme="minorHAnsi"/>
          <w:b/>
          <w:sz w:val="22"/>
          <w:szCs w:val="22"/>
        </w:rPr>
        <w:tab/>
      </w:r>
      <w:r w:rsidR="000951E8" w:rsidRPr="003C0A07">
        <w:rPr>
          <w:rFonts w:asciiTheme="minorHAnsi" w:hAnsiTheme="minorHAnsi"/>
          <w:b/>
          <w:sz w:val="22"/>
          <w:szCs w:val="22"/>
        </w:rPr>
        <w:t>P</w:t>
      </w:r>
      <w:r w:rsidR="000E44D8" w:rsidRPr="003C0A07">
        <w:rPr>
          <w:rFonts w:asciiTheme="minorHAnsi" w:hAnsiTheme="minorHAnsi"/>
          <w:b/>
          <w:sz w:val="22"/>
          <w:szCs w:val="22"/>
        </w:rPr>
        <w:t>ROWADZENI</w:t>
      </w:r>
      <w:r w:rsidR="00DE57E7" w:rsidRPr="003C0A07">
        <w:rPr>
          <w:rFonts w:asciiTheme="minorHAnsi" w:hAnsiTheme="minorHAnsi"/>
          <w:b/>
          <w:sz w:val="22"/>
          <w:szCs w:val="22"/>
        </w:rPr>
        <w:t>E</w:t>
      </w:r>
      <w:r w:rsidR="000E44D8" w:rsidRPr="003C0A07">
        <w:rPr>
          <w:rFonts w:asciiTheme="minorHAnsi" w:hAnsiTheme="minorHAnsi"/>
          <w:b/>
          <w:sz w:val="22"/>
          <w:szCs w:val="22"/>
        </w:rPr>
        <w:t xml:space="preserve"> PROCEDURY WRAZ Z NEGOCJAC</w:t>
      </w:r>
      <w:r w:rsidR="00AF10CB" w:rsidRPr="003C0A07">
        <w:rPr>
          <w:rFonts w:asciiTheme="minorHAnsi" w:hAnsiTheme="minorHAnsi"/>
          <w:b/>
          <w:sz w:val="22"/>
          <w:szCs w:val="22"/>
        </w:rPr>
        <w:t>JAMI</w:t>
      </w:r>
    </w:p>
    <w:p w14:paraId="0B3AF8EB" w14:textId="77777777" w:rsidR="00D16D31"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b/>
          <w:bCs/>
          <w:sz w:val="22"/>
          <w:szCs w:val="22"/>
        </w:rPr>
        <w:tab/>
      </w:r>
      <w:r w:rsidR="005A4287" w:rsidRPr="003C0A07">
        <w:rPr>
          <w:rFonts w:asciiTheme="minorHAnsi" w:hAnsiTheme="minorHAnsi"/>
          <w:sz w:val="22"/>
          <w:szCs w:val="22"/>
        </w:rPr>
        <w:t xml:space="preserve">Zamawiający </w:t>
      </w:r>
      <w:r w:rsidR="002C2E10" w:rsidRPr="003C0A07">
        <w:rPr>
          <w:rFonts w:asciiTheme="minorHAnsi" w:hAnsiTheme="minorHAnsi"/>
          <w:sz w:val="22"/>
          <w:szCs w:val="22"/>
        </w:rPr>
        <w:t xml:space="preserve">nie </w:t>
      </w:r>
      <w:r w:rsidR="000F69CD" w:rsidRPr="003C0A07">
        <w:rPr>
          <w:rFonts w:asciiTheme="minorHAnsi" w:hAnsiTheme="minorHAnsi"/>
          <w:sz w:val="22"/>
          <w:szCs w:val="22"/>
        </w:rPr>
        <w:t>korzysta z uprawnienia</w:t>
      </w:r>
      <w:r w:rsidR="00A95432" w:rsidRPr="003C0A07">
        <w:rPr>
          <w:rFonts w:asciiTheme="minorHAnsi" w:hAnsiTheme="minorHAnsi"/>
          <w:sz w:val="22"/>
          <w:szCs w:val="22"/>
        </w:rPr>
        <w:t>,</w:t>
      </w:r>
      <w:r w:rsidR="000F69CD" w:rsidRPr="003C0A07">
        <w:rPr>
          <w:rFonts w:asciiTheme="minorHAnsi" w:hAnsiTheme="minorHAnsi"/>
          <w:sz w:val="22"/>
          <w:szCs w:val="22"/>
        </w:rPr>
        <w:t xml:space="preserve"> o jakim stanowi art. 288</w:t>
      </w:r>
      <w:r w:rsidR="00CA5EC6" w:rsidRPr="003C0A07">
        <w:rPr>
          <w:rFonts w:asciiTheme="minorHAnsi" w:hAnsiTheme="minorHAnsi"/>
          <w:sz w:val="22"/>
          <w:szCs w:val="22"/>
        </w:rPr>
        <w:t xml:space="preserve"> ust. 1 </w:t>
      </w:r>
      <w:r w:rsidR="00A10A3C" w:rsidRPr="003C0A07">
        <w:rPr>
          <w:rFonts w:asciiTheme="minorHAnsi" w:hAnsiTheme="minorHAnsi"/>
          <w:sz w:val="22"/>
          <w:szCs w:val="22"/>
        </w:rPr>
        <w:t>PZP</w:t>
      </w:r>
      <w:r w:rsidR="00B37668" w:rsidRPr="003C0A07">
        <w:rPr>
          <w:rFonts w:asciiTheme="minorHAnsi" w:hAnsiTheme="minorHAnsi"/>
          <w:sz w:val="22"/>
          <w:szCs w:val="22"/>
        </w:rPr>
        <w:t>.</w:t>
      </w:r>
      <w:r w:rsidR="00A10A3C" w:rsidRPr="003C0A07" w:rsidDel="00A10A3C">
        <w:rPr>
          <w:rFonts w:asciiTheme="minorHAnsi" w:hAnsiTheme="minorHAnsi"/>
          <w:sz w:val="22"/>
          <w:szCs w:val="22"/>
        </w:rPr>
        <w:t xml:space="preserve"> </w:t>
      </w:r>
    </w:p>
    <w:p w14:paraId="706BFE93" w14:textId="77777777" w:rsidR="00320B93"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b/>
          <w:bCs/>
          <w:sz w:val="22"/>
          <w:szCs w:val="22"/>
        </w:rPr>
        <w:tab/>
      </w:r>
      <w:r w:rsidR="00990E31" w:rsidRPr="003C0A07">
        <w:rPr>
          <w:rFonts w:asciiTheme="minorHAnsi" w:hAnsiTheme="minorHAnsi"/>
          <w:sz w:val="22"/>
          <w:szCs w:val="22"/>
        </w:rPr>
        <w:t xml:space="preserve">W przypadku podjęcia decyzji o prowadzeniu negocjacji w pierwszym kroku zamawiający </w:t>
      </w:r>
      <w:r w:rsidR="00EC7832" w:rsidRPr="003C0A07">
        <w:rPr>
          <w:rFonts w:asciiTheme="minorHAnsi" w:hAnsiTheme="minorHAnsi"/>
          <w:sz w:val="22"/>
          <w:szCs w:val="22"/>
        </w:rPr>
        <w:t>po</w:t>
      </w:r>
      <w:r w:rsidR="00320B93" w:rsidRPr="003C0A07">
        <w:rPr>
          <w:rFonts w:asciiTheme="minorHAnsi" w:hAnsiTheme="minorHAnsi"/>
          <w:sz w:val="22"/>
          <w:szCs w:val="22"/>
        </w:rPr>
        <w:t>informuje równocześnie wszystkich wykonawców, którzy złożyli oferty, o wykonawcach:</w:t>
      </w:r>
    </w:p>
    <w:p w14:paraId="7A1237DF" w14:textId="77777777" w:rsidR="00320B93" w:rsidRPr="003C0A07" w:rsidRDefault="00641E9E" w:rsidP="002034F9">
      <w:pPr>
        <w:pStyle w:val="Akapitzlist"/>
        <w:suppressAutoHyphens w:val="0"/>
        <w:spacing w:before="120" w:after="120" w:line="240" w:lineRule="auto"/>
        <w:ind w:left="851" w:hanging="426"/>
        <w:jc w:val="both"/>
        <w:rPr>
          <w:rFonts w:asciiTheme="minorHAnsi" w:hAnsiTheme="minorHAnsi" w:cs="Times New Roman"/>
          <w:lang w:eastAsia="pl-PL"/>
        </w:rPr>
      </w:pPr>
      <w:r w:rsidRPr="003C0A07">
        <w:rPr>
          <w:rFonts w:asciiTheme="minorHAnsi" w:hAnsiTheme="minorHAnsi" w:cs="Times New Roman"/>
          <w:lang w:eastAsia="pl-PL"/>
        </w:rPr>
        <w:t>a</w:t>
      </w:r>
      <w:r w:rsidR="00320B93" w:rsidRPr="003C0A07">
        <w:rPr>
          <w:rFonts w:asciiTheme="minorHAnsi" w:hAnsiTheme="minorHAnsi" w:cs="Times New Roman"/>
          <w:lang w:eastAsia="pl-PL"/>
        </w:rPr>
        <w:t>)</w:t>
      </w:r>
      <w:r w:rsidR="008C69C2" w:rsidRPr="003C0A07">
        <w:rPr>
          <w:rFonts w:asciiTheme="minorHAnsi" w:hAnsiTheme="minorHAnsi" w:cs="Times New Roman"/>
          <w:lang w:eastAsia="pl-PL"/>
        </w:rPr>
        <w:tab/>
      </w:r>
      <w:r w:rsidR="00320B93" w:rsidRPr="003C0A07">
        <w:rPr>
          <w:rFonts w:asciiTheme="minorHAnsi" w:hAnsiTheme="minorHAnsi" w:cs="Times New Roman"/>
          <w:lang w:eastAsia="pl-PL"/>
        </w:rPr>
        <w:t>których oferty nie zostały odrzucone, oraz punktacji przyznanej ofertom w każdym kryterium oceny ofert i łącznej punktacji,</w:t>
      </w:r>
    </w:p>
    <w:p w14:paraId="27F66A90" w14:textId="77777777" w:rsidR="009F31B8" w:rsidRPr="003C0A07" w:rsidRDefault="00641E9E" w:rsidP="002034F9">
      <w:pPr>
        <w:pStyle w:val="Akapitzlist"/>
        <w:suppressAutoHyphens w:val="0"/>
        <w:spacing w:before="120" w:after="120" w:line="240" w:lineRule="auto"/>
        <w:ind w:left="851" w:hanging="426"/>
        <w:jc w:val="both"/>
        <w:rPr>
          <w:rFonts w:asciiTheme="minorHAnsi" w:hAnsiTheme="minorHAnsi" w:cs="Times New Roman"/>
          <w:lang w:eastAsia="pl-PL"/>
        </w:rPr>
      </w:pPr>
      <w:r w:rsidRPr="003C0A07">
        <w:rPr>
          <w:rFonts w:asciiTheme="minorHAnsi" w:hAnsiTheme="minorHAnsi" w:cs="Times New Roman"/>
          <w:lang w:eastAsia="pl-PL"/>
        </w:rPr>
        <w:t>b</w:t>
      </w:r>
      <w:r w:rsidR="00320B93" w:rsidRPr="003C0A07">
        <w:rPr>
          <w:rFonts w:asciiTheme="minorHAnsi" w:hAnsiTheme="minorHAnsi" w:cs="Times New Roman"/>
          <w:lang w:eastAsia="pl-PL"/>
        </w:rPr>
        <w:t>)</w:t>
      </w:r>
      <w:r w:rsidR="008C69C2" w:rsidRPr="003C0A07">
        <w:rPr>
          <w:rFonts w:asciiTheme="minorHAnsi" w:hAnsiTheme="minorHAnsi" w:cs="Times New Roman"/>
          <w:lang w:eastAsia="pl-PL"/>
        </w:rPr>
        <w:tab/>
      </w:r>
      <w:r w:rsidR="00320B93" w:rsidRPr="003C0A07">
        <w:rPr>
          <w:rFonts w:asciiTheme="minorHAnsi" w:hAnsiTheme="minorHAnsi" w:cs="Times New Roman"/>
          <w:lang w:eastAsia="pl-PL"/>
        </w:rPr>
        <w:t>których oferty zostały odrzucone,</w:t>
      </w:r>
      <w:r w:rsidR="009F31B8" w:rsidRPr="003C0A07">
        <w:rPr>
          <w:rFonts w:asciiTheme="minorHAnsi" w:hAnsiTheme="minorHAnsi" w:cs="Times New Roman"/>
          <w:lang w:eastAsia="pl-PL"/>
        </w:rPr>
        <w:tab/>
      </w:r>
    </w:p>
    <w:p w14:paraId="3362D63A" w14:textId="77777777" w:rsidR="00320B93" w:rsidRPr="003C0A07" w:rsidRDefault="00171095" w:rsidP="00323A9C">
      <w:pPr>
        <w:pStyle w:val="Akapitzlist"/>
        <w:suppressAutoHyphens w:val="0"/>
        <w:spacing w:before="120" w:after="120" w:line="240" w:lineRule="auto"/>
        <w:ind w:left="1701" w:hanging="426"/>
        <w:jc w:val="both"/>
        <w:rPr>
          <w:rFonts w:asciiTheme="minorHAnsi" w:hAnsiTheme="minorHAnsi" w:cs="Times New Roman"/>
          <w:lang w:eastAsia="pl-PL"/>
        </w:rPr>
      </w:pPr>
      <w:r w:rsidRPr="003C0A07">
        <w:rPr>
          <w:rFonts w:asciiTheme="minorHAnsi" w:hAnsiTheme="minorHAnsi" w:cs="Times New Roman"/>
          <w:lang w:eastAsia="pl-PL"/>
        </w:rPr>
        <w:t>-</w:t>
      </w:r>
      <w:r w:rsidR="008C69C2" w:rsidRPr="003C0A07">
        <w:rPr>
          <w:rFonts w:asciiTheme="minorHAnsi" w:hAnsiTheme="minorHAnsi" w:cs="Times New Roman"/>
          <w:lang w:eastAsia="pl-PL"/>
        </w:rPr>
        <w:tab/>
      </w:r>
      <w:r w:rsidR="00320B93" w:rsidRPr="003C0A07">
        <w:rPr>
          <w:rFonts w:asciiTheme="minorHAnsi" w:hAnsiTheme="minorHAnsi" w:cs="Times New Roman"/>
          <w:lang w:eastAsia="pl-PL"/>
        </w:rPr>
        <w:t>podając uzasadnienie faktyczne i prawne.</w:t>
      </w:r>
    </w:p>
    <w:p w14:paraId="71C14695" w14:textId="77777777" w:rsidR="0093072B"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3.</w:t>
      </w:r>
      <w:r w:rsidRPr="003C0A07">
        <w:rPr>
          <w:rFonts w:asciiTheme="minorHAnsi" w:hAnsiTheme="minorHAnsi"/>
          <w:b/>
          <w:bCs/>
          <w:sz w:val="22"/>
          <w:szCs w:val="22"/>
        </w:rPr>
        <w:tab/>
      </w:r>
      <w:r w:rsidR="00407499" w:rsidRPr="003C0A07">
        <w:rPr>
          <w:rFonts w:asciiTheme="minorHAnsi" w:hAnsiTheme="minorHAnsi"/>
          <w:sz w:val="22"/>
          <w:szCs w:val="22"/>
        </w:rPr>
        <w:t>Zamawiający w zaproszeniu do negocjacji wskaże miejsce, termin i sposób prowadzenia negocjacji oraz kryteria oceny ofert, w ramach których będą prowadzone negocjacje w celu ulepszenia treści ofert</w:t>
      </w:r>
      <w:r w:rsidR="005B092F" w:rsidRPr="003C0A07">
        <w:rPr>
          <w:rFonts w:asciiTheme="minorHAnsi" w:hAnsiTheme="minorHAnsi"/>
          <w:sz w:val="22"/>
          <w:szCs w:val="22"/>
        </w:rPr>
        <w:t>.</w:t>
      </w:r>
    </w:p>
    <w:p w14:paraId="1EBDC854" w14:textId="77777777" w:rsidR="0093072B"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t xml:space="preserve">Negocjacje prowadzone będą w formie spotkania właściwie umocowanych </w:t>
      </w:r>
      <w:r w:rsidRPr="003C0A07">
        <w:rPr>
          <w:rFonts w:asciiTheme="minorHAnsi" w:hAnsiTheme="minorHAnsi"/>
          <w:sz w:val="22"/>
          <w:szCs w:val="22"/>
        </w:rPr>
        <w:tab/>
        <w:t xml:space="preserve">przedstawicieli Zamawiającego oraz przedstawicieli Wykonawcy odbywającego się </w:t>
      </w:r>
    </w:p>
    <w:p w14:paraId="71BAFE47" w14:textId="77777777" w:rsidR="0093072B"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sz w:val="22"/>
          <w:szCs w:val="22"/>
        </w:rPr>
        <w:tab/>
        <w:t xml:space="preserve">w siedzibie Zamawiającego lub prowadzonego za pomocą środków komunikacji </w:t>
      </w:r>
      <w:r w:rsidRPr="003C0A07">
        <w:rPr>
          <w:rFonts w:asciiTheme="minorHAnsi" w:hAnsiTheme="minorHAnsi"/>
          <w:sz w:val="22"/>
          <w:szCs w:val="22"/>
        </w:rPr>
        <w:tab/>
        <w:t>elektronicznej.</w:t>
      </w:r>
    </w:p>
    <w:p w14:paraId="2DB9D9BD" w14:textId="77777777" w:rsidR="0093072B"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ab/>
        <w:t>Podczas negocjacji ofert Zamawiający zapewnia równe traktowanie wszystkich Wykonawców i nie udziela informacji w sposób, który mógłby zapewnić niektórym Wykonawcom przewagę nad innymi Wykonawcami.</w:t>
      </w:r>
    </w:p>
    <w:p w14:paraId="4DE2E986" w14:textId="77777777" w:rsidR="00337569"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6</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1B47B7" w:rsidRPr="003C0A07">
        <w:rPr>
          <w:rFonts w:asciiTheme="minorHAnsi" w:hAnsiTheme="minorHAnsi"/>
          <w:sz w:val="22"/>
          <w:szCs w:val="22"/>
        </w:rPr>
        <w:t xml:space="preserve">Prowadzone negocjacje mają poufny charakter. </w:t>
      </w:r>
      <w:r w:rsidR="00FD7C82" w:rsidRPr="003C0A07">
        <w:rPr>
          <w:rFonts w:asciiTheme="minorHAnsi" w:hAnsiTheme="minorHAnsi"/>
          <w:sz w:val="22"/>
          <w:szCs w:val="22"/>
        </w:rPr>
        <w:t>Żadna ze stron nie może, bez zgody drugiej strony, ujawniać informacji technicznych i handlowych związanych z negocjacjami. Zgoda jest udzielana w odniesieniu do konkretnych informacji i przed ich ujawnieniem.</w:t>
      </w:r>
    </w:p>
    <w:p w14:paraId="1525868F" w14:textId="77777777" w:rsidR="00A67F80"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7</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A67F80" w:rsidRPr="003C0A07">
        <w:rPr>
          <w:rFonts w:asciiTheme="minorHAnsi" w:hAnsiTheme="minorHAnsi"/>
          <w:sz w:val="22"/>
          <w:szCs w:val="22"/>
        </w:rPr>
        <w:t>Po zakończeniu negocjacji z wszystkimi wykonawcami</w:t>
      </w:r>
      <w:r w:rsidR="00490768" w:rsidRPr="003C0A07">
        <w:rPr>
          <w:rFonts w:asciiTheme="minorHAnsi" w:hAnsiTheme="minorHAnsi"/>
          <w:sz w:val="22"/>
          <w:szCs w:val="22"/>
        </w:rPr>
        <w:t xml:space="preserve">, zamawiający informuje o tym fakcie uczestników negocjacji </w:t>
      </w:r>
      <w:r w:rsidR="00A67F80" w:rsidRPr="003C0A07">
        <w:rPr>
          <w:rFonts w:asciiTheme="minorHAnsi" w:hAnsiTheme="minorHAnsi"/>
          <w:sz w:val="22"/>
          <w:szCs w:val="22"/>
        </w:rPr>
        <w:t>oraz zaprasza ich do składania ofert dodatkowych.</w:t>
      </w:r>
    </w:p>
    <w:p w14:paraId="5BA7DD5C" w14:textId="77777777" w:rsidR="00090988" w:rsidRPr="003C0A07" w:rsidRDefault="0093072B"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8</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090988" w:rsidRPr="003C0A07">
        <w:rPr>
          <w:rFonts w:asciiTheme="minorHAnsi" w:hAnsiTheme="minorHAnsi"/>
          <w:sz w:val="22"/>
          <w:szCs w:val="22"/>
        </w:rPr>
        <w:t>Zaproszenie do złożenia ofert dodatkowych będzie zawierać co najmniej:</w:t>
      </w:r>
    </w:p>
    <w:p w14:paraId="51E40237" w14:textId="77777777" w:rsidR="0063555D" w:rsidRPr="003C0A07" w:rsidRDefault="00116DF3" w:rsidP="002034F9">
      <w:pPr>
        <w:spacing w:before="120" w:after="120"/>
        <w:ind w:left="851" w:hanging="426"/>
        <w:contextualSpacing/>
        <w:jc w:val="both"/>
        <w:rPr>
          <w:rFonts w:asciiTheme="minorHAnsi" w:hAnsiTheme="minorHAnsi"/>
          <w:bCs/>
          <w:sz w:val="22"/>
          <w:szCs w:val="22"/>
        </w:rPr>
      </w:pPr>
      <w:r w:rsidRPr="003C0A07">
        <w:rPr>
          <w:rFonts w:asciiTheme="minorHAnsi" w:hAnsiTheme="minorHAnsi"/>
          <w:bCs/>
          <w:sz w:val="22"/>
          <w:szCs w:val="22"/>
        </w:rPr>
        <w:lastRenderedPageBreak/>
        <w:t>a</w:t>
      </w:r>
      <w:r w:rsidR="00171095" w:rsidRPr="003C0A07">
        <w:rPr>
          <w:rFonts w:asciiTheme="minorHAnsi" w:hAnsiTheme="minorHAnsi"/>
          <w:bCs/>
          <w:sz w:val="22"/>
          <w:szCs w:val="22"/>
        </w:rPr>
        <w:t>)</w:t>
      </w:r>
      <w:r w:rsidR="00171095" w:rsidRPr="003C0A07">
        <w:rPr>
          <w:rFonts w:asciiTheme="minorHAnsi" w:hAnsiTheme="minorHAnsi"/>
          <w:bCs/>
          <w:sz w:val="22"/>
          <w:szCs w:val="22"/>
        </w:rPr>
        <w:tab/>
      </w:r>
      <w:r w:rsidR="006A1365" w:rsidRPr="003C0A07">
        <w:rPr>
          <w:rFonts w:asciiTheme="minorHAnsi" w:hAnsiTheme="minorHAnsi"/>
          <w:bCs/>
          <w:sz w:val="22"/>
          <w:szCs w:val="22"/>
        </w:rPr>
        <w:t>nazwę oraz adres zamawiającego, numer telefonu, adres poczty elektronicznej oraz strony internetowej prowadzonego postępowania;</w:t>
      </w:r>
    </w:p>
    <w:p w14:paraId="3335D21F" w14:textId="77777777" w:rsidR="00337569" w:rsidRPr="003C0A07" w:rsidRDefault="00116DF3" w:rsidP="002034F9">
      <w:pPr>
        <w:spacing w:before="120" w:after="120"/>
        <w:ind w:left="851" w:hanging="426"/>
        <w:contextualSpacing/>
        <w:jc w:val="both"/>
        <w:rPr>
          <w:rFonts w:asciiTheme="minorHAnsi" w:hAnsiTheme="minorHAnsi"/>
          <w:sz w:val="22"/>
          <w:szCs w:val="22"/>
        </w:rPr>
      </w:pPr>
      <w:r w:rsidRPr="003C0A07">
        <w:rPr>
          <w:rFonts w:asciiTheme="minorHAnsi" w:hAnsiTheme="minorHAnsi"/>
          <w:bCs/>
          <w:sz w:val="22"/>
          <w:szCs w:val="22"/>
        </w:rPr>
        <w:t>b</w:t>
      </w:r>
      <w:r w:rsidR="00171095" w:rsidRPr="003C0A07">
        <w:rPr>
          <w:rFonts w:asciiTheme="minorHAnsi" w:hAnsiTheme="minorHAnsi"/>
          <w:bCs/>
          <w:sz w:val="22"/>
          <w:szCs w:val="22"/>
        </w:rPr>
        <w:t>)</w:t>
      </w:r>
      <w:r w:rsidR="00171095" w:rsidRPr="003C0A07">
        <w:rPr>
          <w:rFonts w:asciiTheme="minorHAnsi" w:hAnsiTheme="minorHAnsi"/>
          <w:bCs/>
          <w:sz w:val="22"/>
          <w:szCs w:val="22"/>
        </w:rPr>
        <w:tab/>
      </w:r>
      <w:r w:rsidR="006A1365" w:rsidRPr="003C0A07">
        <w:rPr>
          <w:rFonts w:asciiTheme="minorHAnsi" w:hAnsiTheme="minorHAnsi"/>
          <w:bCs/>
          <w:sz w:val="22"/>
          <w:szCs w:val="22"/>
        </w:rPr>
        <w:t>sposób</w:t>
      </w:r>
      <w:r w:rsidR="006A1365" w:rsidRPr="003C0A07">
        <w:rPr>
          <w:rFonts w:asciiTheme="minorHAnsi" w:hAnsiTheme="minorHAnsi"/>
          <w:sz w:val="22"/>
          <w:szCs w:val="22"/>
        </w:rPr>
        <w:t xml:space="preserve"> i termin składania ofert dodatkowych oraz język lub języki, w jakich muszą one być sporządzone, oraz termin otwarcia tych ofert.</w:t>
      </w:r>
    </w:p>
    <w:p w14:paraId="32CAB672" w14:textId="77777777" w:rsidR="009274E0" w:rsidRPr="003C0A07" w:rsidRDefault="00FB6641"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9</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735934" w:rsidRPr="003C0A07">
        <w:rPr>
          <w:rFonts w:asciiTheme="minorHAnsi" w:hAnsiTheme="minorHAnsi"/>
          <w:sz w:val="22"/>
          <w:szCs w:val="22"/>
        </w:rPr>
        <w:t xml:space="preserve">Wykonawca może złożyć ofertę dodatkową, która zawiera nowe propozycje w zakresie treści oferty podlegających ocenie w ramach kryteriów oceny ofert wskazanych przez zamawiającego w zaproszeniu do negocjacji. </w:t>
      </w:r>
    </w:p>
    <w:p w14:paraId="25C5FC52" w14:textId="77777777" w:rsidR="009274E0" w:rsidRPr="003C0A07" w:rsidRDefault="00FB6641"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10</w:t>
      </w:r>
      <w:r w:rsidR="00171095" w:rsidRPr="003C0A07">
        <w:rPr>
          <w:rFonts w:asciiTheme="minorHAnsi" w:hAnsiTheme="minorHAnsi"/>
          <w:b/>
          <w:sz w:val="22"/>
          <w:szCs w:val="22"/>
        </w:rPr>
        <w:t>.</w:t>
      </w:r>
      <w:r w:rsidR="00171095" w:rsidRPr="003C0A07">
        <w:rPr>
          <w:rFonts w:asciiTheme="minorHAnsi" w:hAnsiTheme="minorHAnsi"/>
          <w:sz w:val="22"/>
          <w:szCs w:val="22"/>
        </w:rPr>
        <w:tab/>
      </w:r>
      <w:r w:rsidR="00735934" w:rsidRPr="003C0A07">
        <w:rPr>
          <w:rFonts w:asciiTheme="minorHAnsi" w:hAnsiTheme="minorHAnsi"/>
          <w:sz w:val="22"/>
          <w:szCs w:val="22"/>
        </w:rPr>
        <w:t xml:space="preserve">Oferta dodatkowa nie może być mniej korzystna w żadnym z kryteriów oceny ofert wskazanych w zaproszeniu do negocjacji niż oferta złożona w odpowiedzi na ogłoszenie o zamówieniu. </w:t>
      </w:r>
    </w:p>
    <w:p w14:paraId="376DA583" w14:textId="77777777" w:rsidR="009274E0" w:rsidRPr="003C0A07" w:rsidRDefault="00FB6641"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11</w:t>
      </w:r>
      <w:r w:rsidR="00171095" w:rsidRPr="003C0A07">
        <w:rPr>
          <w:rFonts w:asciiTheme="minorHAnsi" w:hAnsiTheme="minorHAnsi"/>
          <w:b/>
          <w:bCs/>
          <w:sz w:val="22"/>
          <w:szCs w:val="22"/>
        </w:rPr>
        <w:t>.</w:t>
      </w:r>
      <w:r w:rsidR="00171095" w:rsidRPr="003C0A07">
        <w:rPr>
          <w:rFonts w:asciiTheme="minorHAnsi" w:hAnsiTheme="minorHAnsi"/>
          <w:b/>
          <w:bCs/>
          <w:sz w:val="22"/>
          <w:szCs w:val="22"/>
        </w:rPr>
        <w:tab/>
      </w:r>
      <w:r w:rsidR="00735934" w:rsidRPr="003C0A07">
        <w:rPr>
          <w:rFonts w:asciiTheme="minorHAnsi" w:hAnsiTheme="minorHAnsi"/>
          <w:sz w:val="22"/>
          <w:szCs w:val="22"/>
        </w:rPr>
        <w:t xml:space="preserve">Oferta przestaje wiązać wykonawcę w zakresie, w jakim złoży on ofertę dodatkową zawierającą korzystniejsze propozycje w ramach każdego z kryteriów oceny ofert wskazanych w zaproszeniu do negocjacji. </w:t>
      </w:r>
    </w:p>
    <w:p w14:paraId="047376A0" w14:textId="77777777" w:rsidR="00A67F80"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w:t>
      </w:r>
      <w:r w:rsidR="00FB6641" w:rsidRPr="003C0A07">
        <w:rPr>
          <w:rFonts w:asciiTheme="minorHAnsi" w:hAnsiTheme="minorHAnsi"/>
          <w:b/>
          <w:bCs/>
          <w:sz w:val="22"/>
          <w:szCs w:val="22"/>
        </w:rPr>
        <w:t>2</w:t>
      </w:r>
      <w:r w:rsidRPr="003C0A07">
        <w:rPr>
          <w:rFonts w:asciiTheme="minorHAnsi" w:hAnsiTheme="minorHAnsi"/>
          <w:sz w:val="22"/>
          <w:szCs w:val="22"/>
        </w:rPr>
        <w:t>.</w:t>
      </w:r>
      <w:r w:rsidRPr="003C0A07">
        <w:rPr>
          <w:rFonts w:asciiTheme="minorHAnsi" w:hAnsiTheme="minorHAnsi"/>
          <w:sz w:val="22"/>
          <w:szCs w:val="22"/>
        </w:rPr>
        <w:tab/>
      </w:r>
      <w:r w:rsidR="00735934" w:rsidRPr="003C0A07">
        <w:rPr>
          <w:rFonts w:asciiTheme="minorHAnsi" w:hAnsiTheme="minorHAnsi"/>
          <w:sz w:val="22"/>
          <w:szCs w:val="22"/>
        </w:rPr>
        <w:t>Oferta dodatkowa, która jest mniej korzystna w którymkolwiek z kryteriów oceny ofert wskazanych w zaproszeniu do negocjacji niż oferta złożona w odpowiedzi na ogłoszenie o zamówieniu, podlega odrzuceniu</w:t>
      </w:r>
      <w:r w:rsidR="00735934" w:rsidRPr="003C0A07">
        <w:rPr>
          <w:rFonts w:asciiTheme="minorHAnsi" w:hAnsiTheme="minorHAnsi"/>
          <w:b/>
          <w:bCs/>
          <w:sz w:val="22"/>
          <w:szCs w:val="22"/>
        </w:rPr>
        <w:t>.</w:t>
      </w:r>
    </w:p>
    <w:p w14:paraId="5C9A780B" w14:textId="77777777" w:rsidR="00552FBA" w:rsidRPr="003C0A07" w:rsidRDefault="00845322" w:rsidP="002034F9">
      <w:pPr>
        <w:pBdr>
          <w:bottom w:val="double" w:sz="4" w:space="1" w:color="auto"/>
        </w:pBdr>
        <w:shd w:val="clear" w:color="auto" w:fill="DAEEF3" w:themeFill="accent5" w:themeFillTint="33"/>
        <w:spacing w:before="120" w:after="120"/>
        <w:ind w:left="568" w:hanging="568"/>
        <w:contextualSpacing/>
        <w:rPr>
          <w:rFonts w:asciiTheme="minorHAnsi" w:hAnsiTheme="minorHAnsi"/>
          <w:b/>
          <w:sz w:val="22"/>
          <w:szCs w:val="22"/>
        </w:rPr>
      </w:pPr>
      <w:r w:rsidRPr="003C0A07">
        <w:rPr>
          <w:rFonts w:asciiTheme="minorHAnsi" w:hAnsiTheme="minorHAnsi"/>
          <w:b/>
          <w:sz w:val="22"/>
          <w:szCs w:val="22"/>
        </w:rPr>
        <w:t>XX</w:t>
      </w:r>
      <w:r w:rsidR="00324059" w:rsidRPr="003C0A07">
        <w:rPr>
          <w:rFonts w:asciiTheme="minorHAnsi" w:hAnsiTheme="minorHAnsi"/>
          <w:b/>
          <w:sz w:val="22"/>
          <w:szCs w:val="22"/>
        </w:rPr>
        <w:t>IV</w:t>
      </w:r>
      <w:r w:rsidRPr="003C0A07">
        <w:rPr>
          <w:rFonts w:asciiTheme="minorHAnsi" w:hAnsiTheme="minorHAnsi"/>
          <w:b/>
          <w:sz w:val="22"/>
          <w:szCs w:val="22"/>
        </w:rPr>
        <w:t>.</w:t>
      </w:r>
      <w:r w:rsidRPr="003C0A07">
        <w:rPr>
          <w:rFonts w:asciiTheme="minorHAnsi" w:hAnsiTheme="minorHAnsi"/>
          <w:b/>
          <w:sz w:val="22"/>
          <w:szCs w:val="22"/>
        </w:rPr>
        <w:tab/>
      </w:r>
      <w:r w:rsidR="00D8710C" w:rsidRPr="003C0A07">
        <w:rPr>
          <w:rFonts w:asciiTheme="minorHAnsi" w:hAnsiTheme="minorHAnsi"/>
          <w:b/>
          <w:sz w:val="22"/>
          <w:szCs w:val="22"/>
        </w:rPr>
        <w:t>INFORMACJE O FORMALNOŚCIACH, JAKIE POWINNY BYĆ DOPEŁNIONE PO WYBORZE OFERTY W CELU ZAWARCIA UMOWY W</w:t>
      </w:r>
      <w:r w:rsidR="005B5095" w:rsidRPr="003C0A07">
        <w:rPr>
          <w:rFonts w:asciiTheme="minorHAnsi" w:hAnsiTheme="minorHAnsi"/>
          <w:b/>
          <w:sz w:val="22"/>
          <w:szCs w:val="22"/>
        </w:rPr>
        <w:t> SPRAWIE ZAMÓWIENIA PUBLICZNEGO</w:t>
      </w:r>
    </w:p>
    <w:p w14:paraId="2CFC265F" w14:textId="77777777" w:rsidR="00EC2888"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EC2888" w:rsidRPr="003C0A07">
        <w:rPr>
          <w:rFonts w:asciiTheme="minorHAnsi" w:hAnsiTheme="minorHAnsi"/>
          <w:sz w:val="22"/>
          <w:szCs w:val="22"/>
        </w:rPr>
        <w:t>Zamawiający zawiera umowę w sprawie zamówienia publicznego w terminie nie krótszym niż 5 dni od dnia przesłania zawiadomienia o wyborze najkorzystniejszej oferty.</w:t>
      </w:r>
    </w:p>
    <w:p w14:paraId="6058E553" w14:textId="77777777" w:rsidR="00EC2888"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EC2888" w:rsidRPr="003C0A07">
        <w:rPr>
          <w:rFonts w:asciiTheme="minorHAnsi" w:hAnsiTheme="minorHAnsi"/>
          <w:sz w:val="22"/>
          <w:szCs w:val="22"/>
        </w:rPr>
        <w:t xml:space="preserve">Zamawiający może zawrzeć umowę w sprawie zamówienia publicznego przed upływem terminu, o którym mowa w ust. 1, jeżeli </w:t>
      </w:r>
      <w:r w:rsidR="00EC2888" w:rsidRPr="003C0A07">
        <w:rPr>
          <w:rFonts w:asciiTheme="minorHAnsi" w:hAnsiTheme="minorHAnsi"/>
          <w:sz w:val="22"/>
          <w:szCs w:val="22"/>
        </w:rPr>
        <w:tab/>
        <w:t>w postępowaniu o udzielenie zamówienia prowadzonym w trybie</w:t>
      </w:r>
      <w:r w:rsidR="00EC2888" w:rsidRPr="003C0A07">
        <w:rPr>
          <w:rFonts w:asciiTheme="minorHAnsi" w:hAnsiTheme="minorHAnsi"/>
          <w:sz w:val="22"/>
          <w:szCs w:val="22"/>
        </w:rPr>
        <w:tab/>
        <w:t>podstawowym złożono tylko jedną ofertę.</w:t>
      </w:r>
    </w:p>
    <w:p w14:paraId="4D6280AF" w14:textId="17E83B0A" w:rsidR="00DE2294"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DE2294" w:rsidRPr="003C0A07">
        <w:rPr>
          <w:rFonts w:asciiTheme="minorHAnsi" w:hAnsiTheme="minorHAnsi"/>
          <w:sz w:val="22"/>
          <w:szCs w:val="22"/>
        </w:rPr>
        <w:t>Wykonawca, którego oferta zostanie uznana za najkorzystniejszą, będzie zobowiązany przed podpisaniem umowy do</w:t>
      </w:r>
      <w:r w:rsidR="00FD5C82" w:rsidRPr="003C0A07">
        <w:rPr>
          <w:rFonts w:asciiTheme="minorHAnsi" w:hAnsiTheme="minorHAnsi"/>
          <w:sz w:val="22"/>
          <w:szCs w:val="22"/>
        </w:rPr>
        <w:t xml:space="preserve"> </w:t>
      </w:r>
      <w:r w:rsidR="00DE2294" w:rsidRPr="003C0A07">
        <w:rPr>
          <w:rFonts w:asciiTheme="minorHAnsi" w:hAnsiTheme="minorHAnsi"/>
          <w:sz w:val="22"/>
          <w:szCs w:val="22"/>
        </w:rPr>
        <w:t>wniesienia zabezpiecz</w:t>
      </w:r>
      <w:r w:rsidR="00B81BF1" w:rsidRPr="003C0A07">
        <w:rPr>
          <w:rFonts w:asciiTheme="minorHAnsi" w:hAnsiTheme="minorHAnsi"/>
          <w:sz w:val="22"/>
          <w:szCs w:val="22"/>
        </w:rPr>
        <w:t>enia należytego wykonania umowy</w:t>
      </w:r>
      <w:r w:rsidR="00251581" w:rsidRPr="003C0A07">
        <w:rPr>
          <w:rFonts w:asciiTheme="minorHAnsi" w:hAnsiTheme="minorHAnsi"/>
          <w:sz w:val="22"/>
          <w:szCs w:val="22"/>
        </w:rPr>
        <w:t xml:space="preserve"> </w:t>
      </w:r>
      <w:r w:rsidR="00BD1389" w:rsidRPr="003C0A07">
        <w:rPr>
          <w:rFonts w:asciiTheme="minorHAnsi" w:hAnsiTheme="minorHAnsi"/>
          <w:sz w:val="22"/>
          <w:szCs w:val="22"/>
        </w:rPr>
        <w:t xml:space="preserve"> w</w:t>
      </w:r>
      <w:r w:rsidR="00DE2294" w:rsidRPr="003C0A07">
        <w:rPr>
          <w:rFonts w:asciiTheme="minorHAnsi" w:hAnsiTheme="minorHAnsi"/>
          <w:sz w:val="22"/>
          <w:szCs w:val="22"/>
        </w:rPr>
        <w:t xml:space="preserve"> wysokości i formie określonej w Rozdziale </w:t>
      </w:r>
      <w:r w:rsidR="00E525F1" w:rsidRPr="003C0A07">
        <w:rPr>
          <w:rFonts w:asciiTheme="minorHAnsi" w:hAnsiTheme="minorHAnsi"/>
          <w:sz w:val="22"/>
          <w:szCs w:val="22"/>
        </w:rPr>
        <w:t>XXV</w:t>
      </w:r>
      <w:r w:rsidR="00EC2888" w:rsidRPr="003C0A07">
        <w:rPr>
          <w:rFonts w:asciiTheme="minorHAnsi" w:hAnsiTheme="minorHAnsi"/>
          <w:sz w:val="22"/>
          <w:szCs w:val="22"/>
        </w:rPr>
        <w:t>S</w:t>
      </w:r>
      <w:r w:rsidR="00FD5C82" w:rsidRPr="003C0A07">
        <w:rPr>
          <w:rFonts w:asciiTheme="minorHAnsi" w:hAnsiTheme="minorHAnsi"/>
          <w:sz w:val="22"/>
          <w:szCs w:val="22"/>
        </w:rPr>
        <w:t>WZ.</w:t>
      </w:r>
    </w:p>
    <w:p w14:paraId="56EFAA1E" w14:textId="77777777" w:rsidR="00BC5468" w:rsidRPr="003C0A07" w:rsidRDefault="00BC5468"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4.</w:t>
      </w:r>
      <w:r w:rsidRPr="003C0A07">
        <w:rPr>
          <w:rFonts w:asciiTheme="minorHAnsi" w:hAnsiTheme="minorHAnsi"/>
          <w:sz w:val="22"/>
          <w:szCs w:val="22"/>
        </w:rPr>
        <w:tab/>
        <w:t xml:space="preserve">Wykonawca będzie zobowiązany przed podpisaniem umowy do przedłożenia Zamawiającemu </w:t>
      </w:r>
      <w:r w:rsidR="001253FE" w:rsidRPr="003C0A07">
        <w:rPr>
          <w:rFonts w:asciiTheme="minorHAnsi" w:hAnsiTheme="minorHAnsi"/>
          <w:sz w:val="22"/>
          <w:szCs w:val="22"/>
        </w:rPr>
        <w:t xml:space="preserve">opłaconej </w:t>
      </w:r>
      <w:r w:rsidRPr="003C0A07">
        <w:rPr>
          <w:rFonts w:asciiTheme="minorHAnsi" w:hAnsiTheme="minorHAnsi"/>
          <w:sz w:val="22"/>
          <w:szCs w:val="22"/>
        </w:rPr>
        <w:t xml:space="preserve">polisy ubezpieczeniowej od odpowiedzialności cywilnej w zakresie prowadzonej działalności gospodarczej </w:t>
      </w:r>
      <w:r w:rsidR="001253FE" w:rsidRPr="003C0A07">
        <w:rPr>
          <w:rFonts w:asciiTheme="minorHAnsi" w:hAnsiTheme="minorHAnsi"/>
          <w:sz w:val="22"/>
          <w:szCs w:val="22"/>
        </w:rPr>
        <w:t>na zasadach określonych we wzorze umowy</w:t>
      </w:r>
      <w:r w:rsidR="004D51B9" w:rsidRPr="003C0A07">
        <w:rPr>
          <w:rFonts w:asciiTheme="minorHAnsi" w:hAnsiTheme="minorHAnsi"/>
          <w:sz w:val="22"/>
          <w:szCs w:val="22"/>
        </w:rPr>
        <w:t>.</w:t>
      </w:r>
      <w:r w:rsidRPr="003C0A07">
        <w:rPr>
          <w:rFonts w:asciiTheme="minorHAnsi" w:hAnsiTheme="minorHAnsi"/>
          <w:sz w:val="22"/>
          <w:szCs w:val="22"/>
        </w:rPr>
        <w:t xml:space="preserve">  </w:t>
      </w:r>
    </w:p>
    <w:p w14:paraId="435E13FE" w14:textId="77777777" w:rsidR="00552FBA" w:rsidRPr="003C0A07" w:rsidRDefault="00BC5468"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5</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552FBA" w:rsidRPr="003C0A07">
        <w:rPr>
          <w:rFonts w:asciiTheme="minorHAnsi" w:hAnsiTheme="minorHAnsi"/>
          <w:sz w:val="22"/>
          <w:szCs w:val="22"/>
        </w:rPr>
        <w:t xml:space="preserve">W przypadku wyboru oferty złożonej przez Wykonawców wspólnie ubiegających się o udzielenie zamówienia Zamawiający </w:t>
      </w:r>
      <w:r w:rsidR="001D28CC" w:rsidRPr="003C0A07">
        <w:rPr>
          <w:rFonts w:asciiTheme="minorHAnsi" w:hAnsiTheme="minorHAnsi"/>
          <w:sz w:val="22"/>
          <w:szCs w:val="22"/>
        </w:rPr>
        <w:t>zastrzega sobie prawo żądania przed zawarciem umowy w sprawie zamówienia publicznego umowy regulującej współpracę tych Wykonawców.</w:t>
      </w:r>
    </w:p>
    <w:p w14:paraId="0B31E1FA" w14:textId="77777777" w:rsidR="007A6918" w:rsidRPr="003C0A07" w:rsidRDefault="007A6918"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6.</w:t>
      </w:r>
      <w:r w:rsidRPr="003C0A07">
        <w:rPr>
          <w:rFonts w:asciiTheme="minorHAnsi" w:hAnsiTheme="minorHAnsi"/>
          <w:sz w:val="22"/>
          <w:szCs w:val="22"/>
        </w:rPr>
        <w:tab/>
        <w:t>Przed podpisaniem umowy Wykonawca ma obowiązek wykazać, że:</w:t>
      </w:r>
    </w:p>
    <w:p w14:paraId="13B6DA1D" w14:textId="10CCCA50" w:rsidR="007A6918" w:rsidRPr="003C0A07" w:rsidRDefault="00116DF3" w:rsidP="002034F9">
      <w:pPr>
        <w:pStyle w:val="pkt"/>
        <w:spacing w:before="120" w:after="120"/>
        <w:ind w:hanging="425"/>
        <w:contextualSpacing/>
        <w:rPr>
          <w:rFonts w:asciiTheme="minorHAnsi" w:hAnsiTheme="minorHAnsi"/>
          <w:sz w:val="22"/>
          <w:szCs w:val="22"/>
        </w:rPr>
      </w:pPr>
      <w:r w:rsidRPr="003C0A07">
        <w:rPr>
          <w:rFonts w:asciiTheme="minorHAnsi" w:hAnsiTheme="minorHAnsi"/>
          <w:sz w:val="22"/>
          <w:szCs w:val="22"/>
        </w:rPr>
        <w:t>a</w:t>
      </w:r>
      <w:r w:rsidR="007A6918" w:rsidRPr="003C0A07">
        <w:rPr>
          <w:rFonts w:asciiTheme="minorHAnsi" w:hAnsiTheme="minorHAnsi"/>
          <w:sz w:val="22"/>
          <w:szCs w:val="22"/>
        </w:rPr>
        <w:t xml:space="preserve">) </w:t>
      </w:r>
      <w:r w:rsidR="007A6918" w:rsidRPr="003C0A07">
        <w:rPr>
          <w:rFonts w:asciiTheme="minorHAnsi" w:hAnsiTheme="minorHAnsi"/>
          <w:sz w:val="22"/>
          <w:szCs w:val="22"/>
        </w:rPr>
        <w:tab/>
      </w:r>
      <w:r w:rsidR="007A6918" w:rsidRPr="003C0A07">
        <w:rPr>
          <w:rFonts w:asciiTheme="minorHAnsi" w:hAnsiTheme="minorHAnsi"/>
          <w:strike/>
          <w:sz w:val="22"/>
          <w:szCs w:val="22"/>
        </w:rPr>
        <w:tab/>
      </w:r>
      <w:r w:rsidR="00D26692" w:rsidRPr="003C0A07">
        <w:rPr>
          <w:rFonts w:asciiTheme="minorHAnsi" w:eastAsia="Times New Roman" w:hAnsiTheme="minorHAnsi"/>
          <w:sz w:val="22"/>
          <w:szCs w:val="22"/>
        </w:rPr>
        <w:t xml:space="preserve"> Posiada </w:t>
      </w:r>
      <w:r w:rsidR="00D26692" w:rsidRPr="003C0A07">
        <w:rPr>
          <w:rFonts w:asciiTheme="minorHAnsi" w:eastAsia="Times New Roman" w:hAnsiTheme="minorHAnsi"/>
          <w:b/>
          <w:sz w:val="22"/>
          <w:szCs w:val="22"/>
          <w:lang w:val="x-none"/>
        </w:rPr>
        <w:t xml:space="preserve">magazyn do przechowywania broni, </w:t>
      </w:r>
      <w:r w:rsidR="00D26692" w:rsidRPr="003C0A07">
        <w:rPr>
          <w:rFonts w:asciiTheme="minorHAnsi" w:eastAsia="Times New Roman" w:hAnsiTheme="minorHAnsi"/>
          <w:sz w:val="22"/>
          <w:szCs w:val="22"/>
          <w:lang w:val="x-none"/>
        </w:rPr>
        <w:t>spełniającym wymagania techniczne magazynu</w:t>
      </w:r>
      <w:r w:rsidR="00D26692" w:rsidRPr="003C0A07">
        <w:rPr>
          <w:rFonts w:asciiTheme="minorHAnsi" w:eastAsia="Times New Roman" w:hAnsiTheme="minorHAnsi"/>
          <w:sz w:val="22"/>
          <w:szCs w:val="22"/>
        </w:rPr>
        <w:t xml:space="preserve"> </w:t>
      </w:r>
      <w:r w:rsidR="00D26692" w:rsidRPr="003C0A07">
        <w:rPr>
          <w:rFonts w:asciiTheme="minorHAnsi" w:eastAsia="Times New Roman" w:hAnsiTheme="minorHAnsi"/>
          <w:sz w:val="22"/>
          <w:szCs w:val="22"/>
          <w:lang w:val="x-none"/>
        </w:rPr>
        <w:t xml:space="preserve"> i sposobu zabezpieczenia broni i amunicji, o których mowa w Rozporządzeniu Ministra Spraw Wewnętrznych i Administracji z dnia 21 października 2011 r. </w:t>
      </w:r>
      <w:r w:rsidR="00D26692" w:rsidRPr="003C0A07">
        <w:rPr>
          <w:rFonts w:asciiTheme="minorHAnsi" w:eastAsia="Times New Roman" w:hAnsiTheme="minorHAnsi"/>
          <w:sz w:val="22"/>
          <w:szCs w:val="22"/>
        </w:rPr>
        <w:t>w</w:t>
      </w:r>
      <w:r w:rsidR="00D26692" w:rsidRPr="003C0A07">
        <w:rPr>
          <w:rFonts w:asciiTheme="minorHAnsi" w:eastAsia="Times New Roman" w:hAnsiTheme="minorHAnsi"/>
          <w:sz w:val="22"/>
          <w:szCs w:val="22"/>
          <w:lang w:val="x-none"/>
        </w:rPr>
        <w:t xml:space="preserve"> sprawie zasad uzbrojenia specjalistycznych uzbrojonych formacji ochronnych i warunków przechowywania oraz ewidencjonowania broni i amunicji</w:t>
      </w:r>
      <w:r w:rsidR="00D26692" w:rsidRPr="003C0A07">
        <w:rPr>
          <w:rFonts w:asciiTheme="minorHAnsi" w:eastAsia="Times New Roman" w:hAnsiTheme="minorHAnsi"/>
          <w:sz w:val="22"/>
          <w:szCs w:val="22"/>
        </w:rPr>
        <w:t xml:space="preserve"> (</w:t>
      </w:r>
      <w:r w:rsidR="00D26692" w:rsidRPr="003C0A07">
        <w:rPr>
          <w:rFonts w:asciiTheme="minorHAnsi" w:eastAsia="Times New Roman" w:hAnsiTheme="minorHAnsi"/>
          <w:sz w:val="22"/>
          <w:szCs w:val="22"/>
          <w:lang w:val="x-none"/>
        </w:rPr>
        <w:t>Dz.U.2015.992</w:t>
      </w:r>
      <w:r w:rsidR="00D26692" w:rsidRPr="003C0A07">
        <w:rPr>
          <w:rFonts w:asciiTheme="minorHAnsi" w:eastAsia="Times New Roman" w:hAnsiTheme="minorHAnsi"/>
          <w:sz w:val="22"/>
          <w:szCs w:val="22"/>
        </w:rPr>
        <w:t xml:space="preserve"> ze zm.)</w:t>
      </w:r>
      <w:r w:rsidR="00D26692" w:rsidRPr="003C0A07">
        <w:rPr>
          <w:rFonts w:asciiTheme="minorHAnsi" w:eastAsia="Times New Roman" w:hAnsiTheme="minorHAnsi"/>
          <w:sz w:val="22"/>
          <w:szCs w:val="22"/>
          <w:lang w:val="x-none"/>
        </w:rPr>
        <w:t>;</w:t>
      </w:r>
    </w:p>
    <w:p w14:paraId="68DA370A" w14:textId="77777777" w:rsidR="007A6918" w:rsidRPr="003C0A07" w:rsidRDefault="00116DF3" w:rsidP="002034F9">
      <w:pPr>
        <w:pStyle w:val="pkt"/>
        <w:spacing w:before="120" w:after="120"/>
        <w:ind w:hanging="425"/>
        <w:contextualSpacing/>
        <w:rPr>
          <w:rFonts w:asciiTheme="minorHAnsi" w:hAnsiTheme="minorHAnsi"/>
          <w:sz w:val="22"/>
          <w:szCs w:val="22"/>
        </w:rPr>
      </w:pPr>
      <w:r w:rsidRPr="003C0A07">
        <w:rPr>
          <w:rFonts w:asciiTheme="minorHAnsi" w:hAnsiTheme="minorHAnsi"/>
          <w:sz w:val="22"/>
          <w:szCs w:val="22"/>
        </w:rPr>
        <w:t>b</w:t>
      </w:r>
      <w:r w:rsidR="007A6918" w:rsidRPr="003C0A07">
        <w:rPr>
          <w:rFonts w:asciiTheme="minorHAnsi" w:hAnsiTheme="minorHAnsi"/>
          <w:sz w:val="22"/>
          <w:szCs w:val="22"/>
        </w:rPr>
        <w:t xml:space="preserve">) </w:t>
      </w:r>
      <w:r w:rsidR="007A6918" w:rsidRPr="003C0A07">
        <w:rPr>
          <w:rFonts w:asciiTheme="minorHAnsi" w:hAnsiTheme="minorHAnsi"/>
          <w:sz w:val="22"/>
          <w:szCs w:val="22"/>
        </w:rPr>
        <w:tab/>
        <w:t>Posiada urządzenia techniczne umożliwiające przekazywanie oraz odbiór sygnałów (informacji) o pożarze, których sposób podłączenia uzgodnił z Komendą Miejską Państwowej Straży Pożarnej w Szczecinie, zgodnie z § 28.1.14 i § 31 Rozporządzenia Ministra Spraw Wewnętrznych i Administracji z dnia 7 czerwca 2010 r. w sprawie ochrony przeciwpożarowej budynków, innych obiektów budowlanych i terenów (Dz. U. z 2010, nr 109, poz. 719), poprzez przedłożenie pozwolenia radiowego dot. monitoringu sygnałów alarmowych oraz stosownej umowy zawartej z KM PSP w Szczecinie.</w:t>
      </w:r>
    </w:p>
    <w:p w14:paraId="167E76CB" w14:textId="77777777" w:rsidR="00552FBA" w:rsidRPr="003C0A07" w:rsidRDefault="007720E3"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7</w:t>
      </w:r>
      <w:r w:rsidR="00171095" w:rsidRPr="003C0A07">
        <w:rPr>
          <w:rFonts w:asciiTheme="minorHAnsi" w:hAnsiTheme="minorHAnsi"/>
          <w:b/>
          <w:sz w:val="22"/>
          <w:szCs w:val="22"/>
        </w:rPr>
        <w:t>.</w:t>
      </w:r>
      <w:r w:rsidR="00171095" w:rsidRPr="003C0A07">
        <w:rPr>
          <w:rFonts w:asciiTheme="minorHAnsi" w:hAnsiTheme="minorHAnsi"/>
          <w:b/>
          <w:sz w:val="22"/>
          <w:szCs w:val="22"/>
        </w:rPr>
        <w:tab/>
      </w:r>
      <w:r w:rsidR="00DE2294" w:rsidRPr="003C0A07">
        <w:rPr>
          <w:rFonts w:asciiTheme="minorHAnsi" w:hAnsiTheme="minorHAnsi"/>
          <w:sz w:val="22"/>
          <w:szCs w:val="22"/>
        </w:rPr>
        <w:t xml:space="preserve">Wykonawca będzie zobowiązany do podpisania umowy w miejscu i </w:t>
      </w:r>
      <w:r w:rsidR="00C83BC8" w:rsidRPr="003C0A07">
        <w:rPr>
          <w:rFonts w:asciiTheme="minorHAnsi" w:hAnsiTheme="minorHAnsi"/>
          <w:sz w:val="22"/>
          <w:szCs w:val="22"/>
        </w:rPr>
        <w:t>terminie</w:t>
      </w:r>
      <w:r w:rsidR="00DE2294" w:rsidRPr="003C0A07">
        <w:rPr>
          <w:rFonts w:asciiTheme="minorHAnsi" w:hAnsiTheme="minorHAnsi"/>
          <w:sz w:val="22"/>
          <w:szCs w:val="22"/>
        </w:rPr>
        <w:t xml:space="preserve"> wskazanym przez Zamawiającego.</w:t>
      </w:r>
    </w:p>
    <w:p w14:paraId="70A2A6CC" w14:textId="1B15BBEE" w:rsidR="00DF5A61" w:rsidRPr="003C0A07" w:rsidRDefault="00B36148" w:rsidP="002034F9">
      <w:pPr>
        <w:pBdr>
          <w:bottom w:val="double" w:sz="4" w:space="1" w:color="auto"/>
        </w:pBdr>
        <w:shd w:val="clear" w:color="auto" w:fill="DAEEF3" w:themeFill="accent5" w:themeFillTint="33"/>
        <w:spacing w:before="120" w:after="120"/>
        <w:ind w:left="710" w:hanging="710"/>
        <w:contextualSpacing/>
        <w:rPr>
          <w:rFonts w:asciiTheme="minorHAnsi" w:hAnsiTheme="minorHAnsi"/>
          <w:b/>
          <w:sz w:val="22"/>
          <w:szCs w:val="22"/>
        </w:rPr>
      </w:pPr>
      <w:r w:rsidRPr="003C0A07">
        <w:rPr>
          <w:rFonts w:asciiTheme="minorHAnsi" w:hAnsiTheme="minorHAnsi"/>
          <w:b/>
          <w:sz w:val="22"/>
          <w:szCs w:val="22"/>
        </w:rPr>
        <w:t>XX</w:t>
      </w:r>
      <w:r w:rsidR="00324059" w:rsidRPr="003C0A07">
        <w:rPr>
          <w:rFonts w:asciiTheme="minorHAnsi" w:hAnsiTheme="minorHAnsi"/>
          <w:b/>
          <w:sz w:val="22"/>
          <w:szCs w:val="22"/>
        </w:rPr>
        <w:t>V</w:t>
      </w:r>
      <w:r w:rsidRPr="003C0A07">
        <w:rPr>
          <w:rFonts w:asciiTheme="minorHAnsi" w:hAnsiTheme="minorHAnsi"/>
          <w:b/>
          <w:sz w:val="22"/>
          <w:szCs w:val="22"/>
        </w:rPr>
        <w:t>.</w:t>
      </w:r>
      <w:r w:rsidRPr="003C0A07">
        <w:rPr>
          <w:rFonts w:asciiTheme="minorHAnsi" w:hAnsiTheme="minorHAnsi"/>
          <w:b/>
          <w:sz w:val="22"/>
          <w:szCs w:val="22"/>
        </w:rPr>
        <w:tab/>
      </w:r>
      <w:r w:rsidR="00D8710C" w:rsidRPr="003C0A07">
        <w:rPr>
          <w:rFonts w:asciiTheme="minorHAnsi" w:hAnsiTheme="minorHAnsi"/>
          <w:b/>
          <w:sz w:val="22"/>
          <w:szCs w:val="22"/>
        </w:rPr>
        <w:t>WYMAGANIA DOTYCZĄCE ZABEZPIECZ</w:t>
      </w:r>
      <w:r w:rsidR="005B5095" w:rsidRPr="003C0A07">
        <w:rPr>
          <w:rFonts w:asciiTheme="minorHAnsi" w:hAnsiTheme="minorHAnsi"/>
          <w:b/>
          <w:sz w:val="22"/>
          <w:szCs w:val="22"/>
        </w:rPr>
        <w:t>ENIA NALEŻYTEGO WYKONANIA UMOWY</w:t>
      </w:r>
    </w:p>
    <w:p w14:paraId="2AE5E6D5" w14:textId="77777777" w:rsidR="00DF5A61" w:rsidRPr="003C0A07" w:rsidRDefault="00DF5A61" w:rsidP="00FC58E9">
      <w:pPr>
        <w:pStyle w:val="Akapitzlist"/>
        <w:numPr>
          <w:ilvl w:val="0"/>
          <w:numId w:val="39"/>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lastRenderedPageBreak/>
        <w:t>Zamawiający wymaga wniesienia zabezpieczenia należytego wykonania umowy przez Wykonawcę.</w:t>
      </w:r>
    </w:p>
    <w:p w14:paraId="50D543A2" w14:textId="77777777" w:rsidR="00977972" w:rsidRPr="003C0A07" w:rsidRDefault="00977972" w:rsidP="00FC58E9">
      <w:pPr>
        <w:pStyle w:val="Akapitzlist"/>
        <w:numPr>
          <w:ilvl w:val="0"/>
          <w:numId w:val="39"/>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t xml:space="preserve">Zamawiający ustala zabezpieczenie należytego wykonania umowy w wysokości </w:t>
      </w:r>
      <w:r w:rsidRPr="003C0A07">
        <w:rPr>
          <w:rFonts w:asciiTheme="minorHAnsi" w:hAnsiTheme="minorHAnsi"/>
          <w:b/>
          <w:lang w:eastAsia="ar-SA"/>
        </w:rPr>
        <w:t>5%</w:t>
      </w:r>
      <w:r w:rsidRPr="003C0A07">
        <w:rPr>
          <w:rFonts w:asciiTheme="minorHAnsi" w:hAnsiTheme="minorHAnsi"/>
          <w:lang w:eastAsia="ar-SA"/>
        </w:rPr>
        <w:t xml:space="preserve"> ceny całkowitej oferty brutto. Należną kwotę zabezpieczenia Wykonawca zobowiązany będzie wnieść w całości przed zawarciem umowy.</w:t>
      </w:r>
    </w:p>
    <w:p w14:paraId="209077EB" w14:textId="77777777" w:rsidR="00977972" w:rsidRPr="003C0A07" w:rsidRDefault="00977972" w:rsidP="00FC58E9">
      <w:pPr>
        <w:pStyle w:val="Akapitzlist"/>
        <w:numPr>
          <w:ilvl w:val="0"/>
          <w:numId w:val="39"/>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t xml:space="preserve">Zabezpieczenie może być wnoszone według wyboru wykonawcy w jednej lub w kilku  następujących formach: </w:t>
      </w:r>
    </w:p>
    <w:p w14:paraId="61553295" w14:textId="77777777" w:rsidR="00977972" w:rsidRPr="003C0A07" w:rsidRDefault="00977972" w:rsidP="00FC58E9">
      <w:pPr>
        <w:pStyle w:val="Akapitzlist"/>
        <w:numPr>
          <w:ilvl w:val="0"/>
          <w:numId w:val="34"/>
        </w:numPr>
        <w:tabs>
          <w:tab w:val="left" w:pos="567"/>
          <w:tab w:val="left" w:pos="851"/>
        </w:tabs>
        <w:spacing w:before="120" w:after="120" w:line="240" w:lineRule="auto"/>
        <w:ind w:left="709" w:hanging="283"/>
        <w:jc w:val="both"/>
        <w:rPr>
          <w:rFonts w:asciiTheme="minorHAnsi" w:hAnsiTheme="minorHAnsi"/>
        </w:rPr>
      </w:pPr>
      <w:r w:rsidRPr="003C0A07">
        <w:rPr>
          <w:rFonts w:asciiTheme="minorHAnsi" w:hAnsiTheme="minorHAnsi"/>
        </w:rPr>
        <w:t>pieniądzu;</w:t>
      </w:r>
    </w:p>
    <w:p w14:paraId="1C827185" w14:textId="77777777" w:rsidR="00977972" w:rsidRPr="003C0A07" w:rsidRDefault="00977972" w:rsidP="00FC58E9">
      <w:pPr>
        <w:pStyle w:val="Akapitzlist"/>
        <w:numPr>
          <w:ilvl w:val="0"/>
          <w:numId w:val="34"/>
        </w:numPr>
        <w:tabs>
          <w:tab w:val="left" w:pos="567"/>
          <w:tab w:val="left" w:pos="851"/>
          <w:tab w:val="left" w:pos="1418"/>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 xml:space="preserve">poręczeniach bankowych lub poręczeniach spółdzielczej kasy oszczędnościowo- kredytowej, z </w:t>
      </w:r>
      <w:r w:rsidRPr="003C0A07">
        <w:rPr>
          <w:rFonts w:asciiTheme="minorHAnsi" w:hAnsiTheme="minorHAnsi"/>
          <w:lang w:eastAsia="pl-PL"/>
        </w:rPr>
        <w:tab/>
        <w:t>tym, że zobowiązanie kasy jest zawsze zobowiązaniem pieniężnym;</w:t>
      </w:r>
    </w:p>
    <w:p w14:paraId="5349CAAA" w14:textId="77777777" w:rsidR="00977972" w:rsidRPr="003C0A07" w:rsidRDefault="00977972" w:rsidP="00FC58E9">
      <w:pPr>
        <w:pStyle w:val="Akapitzlist"/>
        <w:numPr>
          <w:ilvl w:val="0"/>
          <w:numId w:val="34"/>
        </w:numPr>
        <w:tabs>
          <w:tab w:val="left" w:pos="567"/>
          <w:tab w:val="left" w:pos="851"/>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gwarancjach bankowych;</w:t>
      </w:r>
    </w:p>
    <w:p w14:paraId="50F0C34F" w14:textId="77777777" w:rsidR="00977972" w:rsidRPr="003C0A07" w:rsidRDefault="00977972" w:rsidP="00FC58E9">
      <w:pPr>
        <w:pStyle w:val="Akapitzlist"/>
        <w:numPr>
          <w:ilvl w:val="0"/>
          <w:numId w:val="34"/>
        </w:numPr>
        <w:tabs>
          <w:tab w:val="left" w:pos="567"/>
          <w:tab w:val="left" w:pos="851"/>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gwarancjach ubezpieczeniowych;</w:t>
      </w:r>
    </w:p>
    <w:p w14:paraId="3F818896" w14:textId="77777777" w:rsidR="00977972" w:rsidRPr="003C0A07" w:rsidRDefault="00977972" w:rsidP="00FC58E9">
      <w:pPr>
        <w:pStyle w:val="Akapitzlist"/>
        <w:numPr>
          <w:ilvl w:val="0"/>
          <w:numId w:val="34"/>
        </w:numPr>
        <w:tabs>
          <w:tab w:val="left" w:pos="567"/>
          <w:tab w:val="left" w:pos="851"/>
          <w:tab w:val="left" w:pos="1418"/>
        </w:tabs>
        <w:spacing w:before="120" w:after="120" w:line="240" w:lineRule="auto"/>
        <w:ind w:left="709" w:hanging="283"/>
        <w:jc w:val="both"/>
        <w:rPr>
          <w:rFonts w:asciiTheme="minorHAnsi" w:hAnsiTheme="minorHAnsi"/>
          <w:lang w:eastAsia="pl-PL"/>
        </w:rPr>
      </w:pPr>
      <w:r w:rsidRPr="003C0A07">
        <w:rPr>
          <w:rFonts w:asciiTheme="minorHAnsi" w:hAnsiTheme="minorHAnsi"/>
          <w:lang w:eastAsia="pl-PL"/>
        </w:rPr>
        <w:t xml:space="preserve">poręczeniach udzielanych przez podmioty, o których mowa w art. 6b ust. 5 pkt 2  ustawy </w:t>
      </w:r>
      <w:r w:rsidRPr="003C0A07">
        <w:rPr>
          <w:rFonts w:asciiTheme="minorHAnsi" w:hAnsiTheme="minorHAnsi"/>
          <w:lang w:eastAsia="pl-PL"/>
        </w:rPr>
        <w:tab/>
        <w:t xml:space="preserve">z </w:t>
      </w:r>
      <w:r w:rsidRPr="003C0A07">
        <w:rPr>
          <w:rFonts w:asciiTheme="minorHAnsi" w:hAnsiTheme="minorHAnsi"/>
          <w:lang w:eastAsia="pl-PL"/>
        </w:rPr>
        <w:tab/>
        <w:t>dnia 9 listopada 2000 r. o utworzeniu Polskiej Agencji Rozwoju Przedsiębiorczości.</w:t>
      </w:r>
    </w:p>
    <w:p w14:paraId="6761C8FE" w14:textId="77777777" w:rsidR="00977972" w:rsidRPr="003C0A07" w:rsidRDefault="00977972" w:rsidP="00FC58E9">
      <w:pPr>
        <w:pStyle w:val="Akapitzlist"/>
        <w:numPr>
          <w:ilvl w:val="0"/>
          <w:numId w:val="39"/>
        </w:numPr>
        <w:tabs>
          <w:tab w:val="left" w:pos="567"/>
        </w:tabs>
        <w:spacing w:before="120" w:after="120" w:line="240" w:lineRule="auto"/>
        <w:ind w:left="426" w:hanging="426"/>
        <w:jc w:val="both"/>
        <w:rPr>
          <w:rFonts w:asciiTheme="minorHAnsi" w:hAnsiTheme="minorHAnsi"/>
          <w:lang w:eastAsia="ar-SA"/>
        </w:rPr>
      </w:pPr>
      <w:r w:rsidRPr="003C0A07">
        <w:rPr>
          <w:rFonts w:asciiTheme="minorHAnsi" w:hAnsiTheme="minorHAnsi"/>
          <w:lang w:eastAsia="ar-SA"/>
        </w:rPr>
        <w:t>W przypadku wniesienia zabezpieczenia należytego wykonania umowy w formie gwarancji, jeżeli oferta została złożona wspólnie przez kilku Wykonawców, w treści gwarancji muszą być dokonane następujące stwierdzenia:</w:t>
      </w:r>
    </w:p>
    <w:p w14:paraId="2D68A4B2" w14:textId="77777777" w:rsidR="00977972" w:rsidRPr="003C0A07" w:rsidRDefault="00977972" w:rsidP="00FC58E9">
      <w:pPr>
        <w:pStyle w:val="Akapitzlist"/>
        <w:numPr>
          <w:ilvl w:val="0"/>
          <w:numId w:val="40"/>
        </w:numPr>
        <w:tabs>
          <w:tab w:val="left" w:pos="851"/>
        </w:tabs>
        <w:spacing w:before="120" w:after="120" w:line="240" w:lineRule="auto"/>
        <w:ind w:left="851" w:hanging="425"/>
        <w:jc w:val="both"/>
        <w:rPr>
          <w:rFonts w:asciiTheme="minorHAnsi" w:hAnsiTheme="minorHAnsi"/>
          <w:lang w:eastAsia="pl-PL"/>
        </w:rPr>
      </w:pPr>
      <w:r w:rsidRPr="003C0A07">
        <w:rPr>
          <w:rFonts w:asciiTheme="minorHAnsi" w:hAnsiTheme="minorHAnsi"/>
        </w:rPr>
        <w:t>wykaz wszystkich Wykonawców wspólnie realizujących</w:t>
      </w:r>
      <w:r w:rsidRPr="003C0A07">
        <w:rPr>
          <w:rFonts w:asciiTheme="minorHAnsi" w:hAnsiTheme="minorHAnsi"/>
          <w:lang w:eastAsia="pl-PL"/>
        </w:rPr>
        <w:t xml:space="preserve"> zamówienie;</w:t>
      </w:r>
    </w:p>
    <w:p w14:paraId="22831423" w14:textId="77777777" w:rsidR="00977972" w:rsidRPr="003C0A07" w:rsidRDefault="00977972" w:rsidP="00FC58E9">
      <w:pPr>
        <w:pStyle w:val="Akapitzlist"/>
        <w:numPr>
          <w:ilvl w:val="0"/>
          <w:numId w:val="40"/>
        </w:numPr>
        <w:tabs>
          <w:tab w:val="left" w:pos="851"/>
        </w:tabs>
        <w:spacing w:before="120" w:after="120" w:line="240" w:lineRule="auto"/>
        <w:ind w:left="851" w:hanging="425"/>
        <w:jc w:val="both"/>
        <w:rPr>
          <w:rFonts w:asciiTheme="minorHAnsi" w:hAnsiTheme="minorHAnsi"/>
          <w:lang w:eastAsia="pl-PL"/>
        </w:rPr>
      </w:pPr>
      <w:r w:rsidRPr="003C0A07">
        <w:rPr>
          <w:rFonts w:asciiTheme="minorHAnsi" w:hAnsiTheme="minorHAnsi"/>
          <w:lang w:eastAsia="pl-PL"/>
        </w:rPr>
        <w:t xml:space="preserve">gwarant zapłaci bezwarunkowo kwotę zabezpieczenia bez względu na to, z przyczyny którego z wykonawców wspólnie wykonujących przedmiot zamówienia nie został on wykonany należycie; </w:t>
      </w:r>
    </w:p>
    <w:p w14:paraId="19A84388" w14:textId="77777777" w:rsidR="00977972" w:rsidRPr="003C0A07" w:rsidRDefault="00977972" w:rsidP="00FC58E9">
      <w:pPr>
        <w:pStyle w:val="Akapitzlist"/>
        <w:numPr>
          <w:ilvl w:val="0"/>
          <w:numId w:val="40"/>
        </w:numPr>
        <w:tabs>
          <w:tab w:val="left" w:pos="851"/>
        </w:tabs>
        <w:spacing w:before="120" w:after="120" w:line="240" w:lineRule="auto"/>
        <w:ind w:left="851" w:hanging="425"/>
        <w:jc w:val="both"/>
        <w:rPr>
          <w:rFonts w:asciiTheme="minorHAnsi" w:hAnsiTheme="minorHAnsi"/>
          <w:lang w:eastAsia="pl-PL"/>
        </w:rPr>
      </w:pPr>
      <w:r w:rsidRPr="003C0A07">
        <w:rPr>
          <w:rFonts w:asciiTheme="minorHAnsi" w:hAnsiTheme="minorHAnsi"/>
          <w:lang w:eastAsia="pl-PL"/>
        </w:rPr>
        <w:t xml:space="preserve">termin ważności gwarancji, obejmować będzie okres realizacji zamówienia zgodnie z umową oraz w odpowiedniej kwocie, jak w pkt. 3 niniejszego rozdziału na okres odpowiedzialności z tytułu najdłuższego okresu gwarancji udzielonej w ramach niniejszego zamówienia. </w:t>
      </w:r>
    </w:p>
    <w:p w14:paraId="67337073" w14:textId="77777777" w:rsidR="00977972" w:rsidRPr="003C0A07" w:rsidRDefault="00977972"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Zabezpieczenie wnoszone w pieniądzu Wykonawca wpłaci przelewem na rachunek</w:t>
      </w:r>
      <w:r w:rsidR="0093072B" w:rsidRPr="003C0A07">
        <w:rPr>
          <w:rFonts w:asciiTheme="minorHAnsi" w:hAnsiTheme="minorHAnsi"/>
          <w:lang w:eastAsia="ar-SA"/>
        </w:rPr>
        <w:t xml:space="preserve"> </w:t>
      </w:r>
      <w:r w:rsidRPr="003C0A07">
        <w:rPr>
          <w:rFonts w:asciiTheme="minorHAnsi" w:hAnsiTheme="minorHAnsi"/>
          <w:lang w:eastAsia="ar-SA"/>
        </w:rPr>
        <w:t>bankowy Zamawiającego: Bank Gospodarstwa Krajowego, oddział Szczecin:</w:t>
      </w:r>
    </w:p>
    <w:p w14:paraId="3B6DE6E3" w14:textId="77777777" w:rsidR="00977972" w:rsidRPr="003C0A07" w:rsidRDefault="00977972" w:rsidP="002034F9">
      <w:pPr>
        <w:pStyle w:val="Akapitzlist"/>
        <w:tabs>
          <w:tab w:val="left" w:pos="0"/>
          <w:tab w:val="left" w:pos="567"/>
        </w:tabs>
        <w:spacing w:before="120" w:after="120" w:line="240" w:lineRule="auto"/>
        <w:ind w:left="425"/>
        <w:jc w:val="center"/>
        <w:rPr>
          <w:rFonts w:asciiTheme="minorHAnsi" w:hAnsiTheme="minorHAnsi"/>
          <w:b/>
          <w:lang w:eastAsia="ar-SA"/>
        </w:rPr>
      </w:pPr>
      <w:r w:rsidRPr="003C0A07">
        <w:rPr>
          <w:rFonts w:asciiTheme="minorHAnsi" w:hAnsiTheme="minorHAnsi"/>
          <w:b/>
          <w:lang w:eastAsia="ar-SA"/>
        </w:rPr>
        <w:t>68 1130 1176 0022 2063 6520 0004</w:t>
      </w:r>
    </w:p>
    <w:p w14:paraId="023F56A7" w14:textId="77777777" w:rsidR="00977972" w:rsidRPr="003C0A07" w:rsidRDefault="00977972"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52EC0362" w14:textId="77777777" w:rsidR="00D90335" w:rsidRPr="003C0A07" w:rsidRDefault="00D90335"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Zabezpieczenie należytego wykonania umowy, we wszystkich formach przewidzianych w pkt 2,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434AA1B8" w14:textId="77777777" w:rsidR="00977972" w:rsidRPr="003C0A07" w:rsidRDefault="00977972"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W trakcie realizacji umowy Wykonawca może dokonać zmiany formy zabezpieczenia na jedną lub kilka form, o których mowa w pkt. 2.</w:t>
      </w:r>
    </w:p>
    <w:p w14:paraId="212AD587" w14:textId="390491AB" w:rsidR="0016416A" w:rsidRPr="003C0A07" w:rsidRDefault="00977972" w:rsidP="00FC58E9">
      <w:pPr>
        <w:pStyle w:val="Akapitzlist"/>
        <w:numPr>
          <w:ilvl w:val="0"/>
          <w:numId w:val="39"/>
        </w:numPr>
        <w:tabs>
          <w:tab w:val="left" w:pos="567"/>
        </w:tabs>
        <w:spacing w:before="120" w:after="120" w:line="240" w:lineRule="auto"/>
        <w:ind w:left="425" w:hanging="425"/>
        <w:jc w:val="both"/>
        <w:rPr>
          <w:rFonts w:asciiTheme="minorHAnsi" w:hAnsiTheme="minorHAnsi"/>
          <w:lang w:eastAsia="ar-SA"/>
        </w:rPr>
      </w:pPr>
      <w:r w:rsidRPr="003C0A07">
        <w:rPr>
          <w:rFonts w:asciiTheme="minorHAnsi" w:hAnsiTheme="minorHAnsi"/>
          <w:lang w:eastAsia="ar-SA"/>
        </w:rPr>
        <w:t>W przypadku dokonania zmiany terminu wykonania zamówienia, Wykonawca będzie zobowiązany do przedłużenia ważności o okres, o jaki przedłużono termin wykonania zamówienia</w:t>
      </w:r>
      <w:r w:rsidR="00A001C5" w:rsidRPr="003C0A07">
        <w:rPr>
          <w:rFonts w:asciiTheme="minorHAnsi" w:hAnsiTheme="minorHAnsi"/>
          <w:lang w:eastAsia="ar-SA"/>
        </w:rPr>
        <w:t>.</w:t>
      </w:r>
    </w:p>
    <w:p w14:paraId="7F55131A" w14:textId="77777777" w:rsidR="002034F9" w:rsidRPr="003C0A07" w:rsidRDefault="002034F9" w:rsidP="002034F9">
      <w:pPr>
        <w:pStyle w:val="Akapitzlist"/>
        <w:tabs>
          <w:tab w:val="left" w:pos="567"/>
        </w:tabs>
        <w:spacing w:before="120" w:after="120" w:line="240" w:lineRule="auto"/>
        <w:ind w:left="425"/>
        <w:jc w:val="both"/>
        <w:rPr>
          <w:rFonts w:asciiTheme="minorHAnsi" w:hAnsiTheme="minorHAnsi"/>
          <w:lang w:eastAsia="ar-SA"/>
        </w:rPr>
      </w:pPr>
    </w:p>
    <w:p w14:paraId="034E730A" w14:textId="77777777" w:rsidR="00552FBA" w:rsidRPr="003C0A07" w:rsidRDefault="00B36148" w:rsidP="002034F9">
      <w:pPr>
        <w:pStyle w:val="Akapitzlist"/>
        <w:pBdr>
          <w:bottom w:val="double" w:sz="4" w:space="1" w:color="auto"/>
        </w:pBdr>
        <w:shd w:val="clear" w:color="auto" w:fill="DAEEF3" w:themeFill="accent5" w:themeFillTint="33"/>
        <w:suppressAutoHyphens w:val="0"/>
        <w:spacing w:before="120" w:after="120" w:line="240" w:lineRule="auto"/>
        <w:ind w:left="852" w:hanging="851"/>
        <w:rPr>
          <w:rFonts w:asciiTheme="minorHAnsi" w:hAnsiTheme="minorHAnsi" w:cs="Times New Roman"/>
          <w:b/>
          <w:lang w:eastAsia="pl-PL"/>
        </w:rPr>
      </w:pPr>
      <w:r w:rsidRPr="003C0A07">
        <w:rPr>
          <w:rFonts w:asciiTheme="minorHAnsi" w:hAnsiTheme="minorHAnsi" w:cs="Times New Roman"/>
          <w:b/>
        </w:rPr>
        <w:t>XX</w:t>
      </w:r>
      <w:r w:rsidR="00641E9E" w:rsidRPr="003C0A07">
        <w:rPr>
          <w:rFonts w:asciiTheme="minorHAnsi" w:hAnsiTheme="minorHAnsi" w:cs="Times New Roman"/>
          <w:b/>
          <w:lang w:eastAsia="pl-PL"/>
        </w:rPr>
        <w:t>V</w:t>
      </w:r>
      <w:r w:rsidR="00324059" w:rsidRPr="003C0A07">
        <w:rPr>
          <w:rFonts w:asciiTheme="minorHAnsi" w:hAnsiTheme="minorHAnsi" w:cs="Times New Roman"/>
          <w:b/>
          <w:lang w:eastAsia="pl-PL"/>
        </w:rPr>
        <w:t>I</w:t>
      </w:r>
      <w:r w:rsidRPr="003C0A07">
        <w:rPr>
          <w:rFonts w:asciiTheme="minorHAnsi" w:hAnsiTheme="minorHAnsi" w:cs="Times New Roman"/>
          <w:b/>
          <w:lang w:eastAsia="pl-PL"/>
        </w:rPr>
        <w:t>.</w:t>
      </w:r>
      <w:r w:rsidRPr="003C0A07">
        <w:rPr>
          <w:rFonts w:asciiTheme="minorHAnsi" w:hAnsiTheme="minorHAnsi" w:cs="Times New Roman"/>
          <w:b/>
          <w:lang w:eastAsia="pl-PL"/>
        </w:rPr>
        <w:tab/>
      </w:r>
      <w:r w:rsidR="00541DD9" w:rsidRPr="003C0A07">
        <w:rPr>
          <w:rFonts w:asciiTheme="minorHAnsi" w:hAnsiTheme="minorHAnsi" w:cs="Times New Roman"/>
          <w:b/>
          <w:lang w:eastAsia="pl-PL"/>
        </w:rPr>
        <w:t xml:space="preserve">INFORMACJE O </w:t>
      </w:r>
      <w:r w:rsidR="00AE3A66" w:rsidRPr="003C0A07">
        <w:rPr>
          <w:rFonts w:asciiTheme="minorHAnsi" w:hAnsiTheme="minorHAnsi" w:cs="Times New Roman"/>
          <w:b/>
          <w:lang w:eastAsia="pl-PL"/>
        </w:rPr>
        <w:t>TREŚCI ZAWIERANEJ UMOWY ORAZ MOŻ</w:t>
      </w:r>
      <w:r w:rsidR="00541DD9" w:rsidRPr="003C0A07">
        <w:rPr>
          <w:rFonts w:asciiTheme="minorHAnsi" w:hAnsiTheme="minorHAnsi" w:cs="Times New Roman"/>
          <w:b/>
          <w:lang w:eastAsia="pl-PL"/>
        </w:rPr>
        <w:t>LIWOŚCI JEJ ZMIANY</w:t>
      </w:r>
    </w:p>
    <w:p w14:paraId="739FF5AF" w14:textId="77777777" w:rsidR="00FA3063" w:rsidRPr="003C0A07" w:rsidRDefault="00171095" w:rsidP="002034F9">
      <w:pPr>
        <w:pStyle w:val="pkt"/>
        <w:spacing w:before="120" w:after="120"/>
        <w:ind w:left="426" w:hanging="426"/>
        <w:contextualSpacing/>
        <w:rPr>
          <w:rFonts w:asciiTheme="minorHAnsi" w:hAnsiTheme="minorHAnsi"/>
          <w:color w:val="FF0000"/>
          <w:sz w:val="22"/>
          <w:szCs w:val="22"/>
        </w:rPr>
      </w:pPr>
      <w:r w:rsidRPr="003C0A07">
        <w:rPr>
          <w:rFonts w:asciiTheme="minorHAnsi" w:hAnsiTheme="minorHAnsi"/>
          <w:b/>
          <w:bCs/>
          <w:sz w:val="22"/>
          <w:szCs w:val="22"/>
        </w:rPr>
        <w:lastRenderedPageBreak/>
        <w:t>1.</w:t>
      </w:r>
      <w:r w:rsidRPr="003C0A07">
        <w:rPr>
          <w:rFonts w:asciiTheme="minorHAnsi" w:hAnsiTheme="minorHAnsi"/>
          <w:b/>
          <w:bCs/>
          <w:sz w:val="22"/>
          <w:szCs w:val="22"/>
        </w:rPr>
        <w:tab/>
      </w:r>
      <w:r w:rsidR="00541DD9" w:rsidRPr="003C0A07">
        <w:rPr>
          <w:rFonts w:asciiTheme="minorHAnsi" w:hAnsiTheme="minorHAnsi"/>
          <w:sz w:val="22"/>
          <w:szCs w:val="22"/>
        </w:rPr>
        <w:t>Wybrany Wykonawca jest zobowiązany do zawarcia umowy w sprawie zamówienia publiczne</w:t>
      </w:r>
      <w:r w:rsidR="002E24EC" w:rsidRPr="003C0A07">
        <w:rPr>
          <w:rFonts w:asciiTheme="minorHAnsi" w:hAnsiTheme="minorHAnsi"/>
          <w:sz w:val="22"/>
          <w:szCs w:val="22"/>
        </w:rPr>
        <w:t>go na warunkach określonych we W</w:t>
      </w:r>
      <w:r w:rsidR="00541DD9" w:rsidRPr="003C0A07">
        <w:rPr>
          <w:rFonts w:asciiTheme="minorHAnsi" w:hAnsiTheme="minorHAnsi"/>
          <w:sz w:val="22"/>
          <w:szCs w:val="22"/>
        </w:rPr>
        <w:t>zo</w:t>
      </w:r>
      <w:r w:rsidR="002E24EC" w:rsidRPr="003C0A07">
        <w:rPr>
          <w:rFonts w:asciiTheme="minorHAnsi" w:hAnsiTheme="minorHAnsi"/>
          <w:sz w:val="22"/>
          <w:szCs w:val="22"/>
        </w:rPr>
        <w:t>rze U</w:t>
      </w:r>
      <w:r w:rsidR="00541DD9" w:rsidRPr="003C0A07">
        <w:rPr>
          <w:rFonts w:asciiTheme="minorHAnsi" w:hAnsiTheme="minorHAnsi"/>
          <w:sz w:val="22"/>
          <w:szCs w:val="22"/>
        </w:rPr>
        <w:t xml:space="preserve">mowy, stanowiącym </w:t>
      </w:r>
      <w:r w:rsidR="00D32541" w:rsidRPr="003C0A07">
        <w:rPr>
          <w:rFonts w:asciiTheme="minorHAnsi" w:hAnsiTheme="minorHAnsi"/>
          <w:sz w:val="22"/>
          <w:szCs w:val="22"/>
        </w:rPr>
        <w:t xml:space="preserve">Załącznik nr </w:t>
      </w:r>
      <w:r w:rsidR="00977972" w:rsidRPr="003C0A07">
        <w:rPr>
          <w:rFonts w:asciiTheme="minorHAnsi" w:hAnsiTheme="minorHAnsi"/>
          <w:sz w:val="22"/>
          <w:szCs w:val="22"/>
        </w:rPr>
        <w:t>13</w:t>
      </w:r>
      <w:r w:rsidR="00D32541" w:rsidRPr="003C0A07">
        <w:rPr>
          <w:rFonts w:asciiTheme="minorHAnsi" w:hAnsiTheme="minorHAnsi"/>
          <w:sz w:val="22"/>
          <w:szCs w:val="22"/>
        </w:rPr>
        <w:t xml:space="preserve"> do SWZ</w:t>
      </w:r>
      <w:r w:rsidR="00541DD9" w:rsidRPr="003C0A07">
        <w:rPr>
          <w:rFonts w:asciiTheme="minorHAnsi" w:hAnsiTheme="minorHAnsi"/>
          <w:sz w:val="22"/>
          <w:szCs w:val="22"/>
        </w:rPr>
        <w:t>.</w:t>
      </w:r>
    </w:p>
    <w:p w14:paraId="5AA13D7A" w14:textId="77777777" w:rsidR="00541DD9" w:rsidRPr="003C0A07" w:rsidRDefault="00171095" w:rsidP="002034F9">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b/>
          <w:bCs/>
          <w:sz w:val="22"/>
          <w:szCs w:val="22"/>
        </w:rPr>
        <w:tab/>
      </w:r>
      <w:r w:rsidR="00541DD9" w:rsidRPr="003C0A07">
        <w:rPr>
          <w:rFonts w:asciiTheme="minorHAnsi" w:hAnsiTheme="minorHAnsi"/>
          <w:sz w:val="22"/>
          <w:szCs w:val="22"/>
        </w:rPr>
        <w:t>Zakres świadczenia Wykonawcy wynikający z umowy jest tożsamy z jego zobowiązaniem zawartym w ofercie.</w:t>
      </w:r>
    </w:p>
    <w:p w14:paraId="76C0484F" w14:textId="77777777" w:rsidR="00FA3063" w:rsidRPr="003C0A07" w:rsidRDefault="00171095" w:rsidP="002034F9">
      <w:pPr>
        <w:pStyle w:val="pkt"/>
        <w:spacing w:before="120" w:after="120"/>
        <w:ind w:left="426" w:hanging="426"/>
        <w:contextualSpacing/>
        <w:rPr>
          <w:rFonts w:asciiTheme="minorHAnsi" w:hAnsiTheme="minorHAnsi"/>
          <w:color w:val="000000" w:themeColor="text1"/>
          <w:sz w:val="22"/>
          <w:szCs w:val="22"/>
        </w:rPr>
      </w:pPr>
      <w:r w:rsidRPr="003C0A07">
        <w:rPr>
          <w:rFonts w:asciiTheme="minorHAnsi" w:hAnsiTheme="minorHAnsi"/>
          <w:b/>
          <w:bCs/>
          <w:sz w:val="22"/>
          <w:szCs w:val="22"/>
        </w:rPr>
        <w:t>3.</w:t>
      </w:r>
      <w:r w:rsidRPr="003C0A07">
        <w:rPr>
          <w:rFonts w:asciiTheme="minorHAnsi" w:hAnsiTheme="minorHAnsi"/>
          <w:b/>
          <w:bCs/>
          <w:sz w:val="22"/>
          <w:szCs w:val="22"/>
        </w:rPr>
        <w:tab/>
      </w:r>
      <w:r w:rsidR="00FA3063" w:rsidRPr="003C0A07">
        <w:rPr>
          <w:rFonts w:asciiTheme="minorHAnsi" w:hAnsiTheme="minorHAnsi"/>
          <w:sz w:val="22"/>
          <w:szCs w:val="22"/>
        </w:rPr>
        <w:t xml:space="preserve">Zamawiający przewiduje możliwość </w:t>
      </w:r>
      <w:r w:rsidR="00014473" w:rsidRPr="003C0A07">
        <w:rPr>
          <w:rFonts w:asciiTheme="minorHAnsi" w:hAnsiTheme="minorHAnsi"/>
          <w:sz w:val="22"/>
          <w:szCs w:val="22"/>
        </w:rPr>
        <w:t xml:space="preserve">zmiany zawartej umowy w stosunku do treści wybranej </w:t>
      </w:r>
      <w:r w:rsidR="002E24EC" w:rsidRPr="003C0A07">
        <w:rPr>
          <w:rFonts w:asciiTheme="minorHAnsi" w:hAnsiTheme="minorHAnsi"/>
          <w:sz w:val="22"/>
          <w:szCs w:val="22"/>
        </w:rPr>
        <w:t xml:space="preserve">oferty w </w:t>
      </w:r>
      <w:r w:rsidR="002E24EC" w:rsidRPr="003C0A07">
        <w:rPr>
          <w:rFonts w:asciiTheme="minorHAnsi" w:hAnsiTheme="minorHAnsi"/>
          <w:color w:val="000000" w:themeColor="text1"/>
          <w:sz w:val="22"/>
          <w:szCs w:val="22"/>
        </w:rPr>
        <w:t xml:space="preserve">zakresie </w:t>
      </w:r>
      <w:r w:rsidR="00033137" w:rsidRPr="003C0A07">
        <w:rPr>
          <w:rFonts w:asciiTheme="minorHAnsi" w:hAnsiTheme="minorHAnsi"/>
          <w:color w:val="000000" w:themeColor="text1"/>
          <w:sz w:val="22"/>
          <w:szCs w:val="22"/>
        </w:rPr>
        <w:t>u</w:t>
      </w:r>
      <w:r w:rsidR="00333440" w:rsidRPr="003C0A07">
        <w:rPr>
          <w:rFonts w:asciiTheme="minorHAnsi" w:hAnsiTheme="minorHAnsi"/>
          <w:color w:val="000000" w:themeColor="text1"/>
          <w:sz w:val="22"/>
          <w:szCs w:val="22"/>
        </w:rPr>
        <w:t xml:space="preserve">regulowanym w art. </w:t>
      </w:r>
      <w:r w:rsidR="00033137" w:rsidRPr="003C0A07">
        <w:rPr>
          <w:rFonts w:asciiTheme="minorHAnsi" w:hAnsiTheme="minorHAnsi"/>
          <w:color w:val="000000" w:themeColor="text1"/>
          <w:sz w:val="22"/>
          <w:szCs w:val="22"/>
        </w:rPr>
        <w:t xml:space="preserve">454-455 </w:t>
      </w:r>
      <w:r w:rsidR="00A10A3C" w:rsidRPr="003C0A07">
        <w:rPr>
          <w:rFonts w:asciiTheme="minorHAnsi" w:hAnsiTheme="minorHAnsi"/>
          <w:color w:val="000000" w:themeColor="text1"/>
          <w:sz w:val="22"/>
          <w:szCs w:val="22"/>
        </w:rPr>
        <w:t>PZP</w:t>
      </w:r>
      <w:r w:rsidR="00033137" w:rsidRPr="003C0A07">
        <w:rPr>
          <w:rFonts w:asciiTheme="minorHAnsi" w:hAnsiTheme="minorHAnsi"/>
          <w:color w:val="000000" w:themeColor="text1"/>
          <w:sz w:val="22"/>
          <w:szCs w:val="22"/>
        </w:rPr>
        <w:t xml:space="preserve"> oraz </w:t>
      </w:r>
      <w:r w:rsidR="002E24EC" w:rsidRPr="003C0A07">
        <w:rPr>
          <w:rFonts w:asciiTheme="minorHAnsi" w:hAnsiTheme="minorHAnsi"/>
          <w:color w:val="000000" w:themeColor="text1"/>
          <w:sz w:val="22"/>
          <w:szCs w:val="22"/>
        </w:rPr>
        <w:t>wskazanym we Wzorze U</w:t>
      </w:r>
      <w:r w:rsidR="00014473" w:rsidRPr="003C0A07">
        <w:rPr>
          <w:rFonts w:asciiTheme="minorHAnsi" w:hAnsiTheme="minorHAnsi"/>
          <w:color w:val="000000" w:themeColor="text1"/>
          <w:sz w:val="22"/>
          <w:szCs w:val="22"/>
        </w:rPr>
        <w:t xml:space="preserve">mowy, stanowiącym </w:t>
      </w:r>
      <w:r w:rsidR="00D32541" w:rsidRPr="003C0A07">
        <w:rPr>
          <w:rFonts w:asciiTheme="minorHAnsi" w:hAnsiTheme="minorHAnsi"/>
          <w:color w:val="000000" w:themeColor="text1"/>
          <w:sz w:val="22"/>
          <w:szCs w:val="22"/>
        </w:rPr>
        <w:t xml:space="preserve">Załącznik nr </w:t>
      </w:r>
      <w:r w:rsidR="00977972" w:rsidRPr="003C0A07">
        <w:rPr>
          <w:rFonts w:asciiTheme="minorHAnsi" w:hAnsiTheme="minorHAnsi"/>
          <w:color w:val="000000" w:themeColor="text1"/>
          <w:sz w:val="22"/>
          <w:szCs w:val="22"/>
        </w:rPr>
        <w:t>13</w:t>
      </w:r>
      <w:r w:rsidR="00D32541" w:rsidRPr="003C0A07">
        <w:rPr>
          <w:rFonts w:asciiTheme="minorHAnsi" w:hAnsiTheme="minorHAnsi"/>
          <w:color w:val="000000" w:themeColor="text1"/>
          <w:sz w:val="22"/>
          <w:szCs w:val="22"/>
        </w:rPr>
        <w:t xml:space="preserve"> do SWZ</w:t>
      </w:r>
      <w:r w:rsidR="00014473" w:rsidRPr="003C0A07">
        <w:rPr>
          <w:rFonts w:asciiTheme="minorHAnsi" w:hAnsiTheme="minorHAnsi"/>
          <w:color w:val="000000" w:themeColor="text1"/>
          <w:sz w:val="22"/>
          <w:szCs w:val="22"/>
        </w:rPr>
        <w:t>.</w:t>
      </w:r>
    </w:p>
    <w:p w14:paraId="49A2FA7B" w14:textId="77777777" w:rsidR="00552FBA" w:rsidRPr="003C0A07" w:rsidRDefault="00171095" w:rsidP="002034F9">
      <w:pPr>
        <w:pStyle w:val="pkt"/>
        <w:spacing w:before="120" w:after="120"/>
        <w:ind w:left="426" w:hanging="426"/>
        <w:contextualSpacing/>
        <w:rPr>
          <w:rFonts w:asciiTheme="minorHAnsi" w:hAnsiTheme="minorHAnsi"/>
          <w:color w:val="000000" w:themeColor="text1"/>
          <w:sz w:val="22"/>
          <w:szCs w:val="22"/>
        </w:rPr>
      </w:pPr>
      <w:r w:rsidRPr="003C0A07">
        <w:rPr>
          <w:rFonts w:asciiTheme="minorHAnsi" w:hAnsiTheme="minorHAnsi"/>
          <w:b/>
          <w:bCs/>
          <w:color w:val="000000" w:themeColor="text1"/>
          <w:sz w:val="22"/>
          <w:szCs w:val="22"/>
        </w:rPr>
        <w:t>4.</w:t>
      </w:r>
      <w:r w:rsidRPr="003C0A07">
        <w:rPr>
          <w:rFonts w:asciiTheme="minorHAnsi" w:hAnsiTheme="minorHAnsi"/>
          <w:b/>
          <w:bCs/>
          <w:color w:val="000000" w:themeColor="text1"/>
          <w:sz w:val="22"/>
          <w:szCs w:val="22"/>
        </w:rPr>
        <w:tab/>
      </w:r>
      <w:r w:rsidR="00014473" w:rsidRPr="003C0A07">
        <w:rPr>
          <w:rFonts w:asciiTheme="minorHAnsi" w:hAnsiTheme="minorHAnsi"/>
          <w:color w:val="000000" w:themeColor="text1"/>
          <w:sz w:val="22"/>
          <w:szCs w:val="22"/>
        </w:rPr>
        <w:t>Zmiana umowy wymaga dla swej ważności, pod rygorem nieważności, zachowania formy pisemnej.</w:t>
      </w:r>
    </w:p>
    <w:p w14:paraId="0C701D39" w14:textId="77777777" w:rsidR="00080477" w:rsidRPr="003C0A07" w:rsidRDefault="00A16316" w:rsidP="002034F9">
      <w:pPr>
        <w:pStyle w:val="Akapitzlist"/>
        <w:pBdr>
          <w:bottom w:val="double" w:sz="4" w:space="1" w:color="auto"/>
        </w:pBdr>
        <w:shd w:val="clear" w:color="auto" w:fill="DAEEF3" w:themeFill="accent5" w:themeFillTint="33"/>
        <w:suppressAutoHyphens w:val="0"/>
        <w:spacing w:before="120" w:after="120" w:line="240" w:lineRule="auto"/>
        <w:ind w:left="852" w:hanging="851"/>
        <w:rPr>
          <w:rFonts w:asciiTheme="minorHAnsi" w:hAnsiTheme="minorHAnsi" w:cs="Times New Roman"/>
          <w:b/>
          <w:lang w:eastAsia="pl-PL"/>
        </w:rPr>
      </w:pPr>
      <w:r w:rsidRPr="003C0A07">
        <w:rPr>
          <w:rFonts w:asciiTheme="minorHAnsi" w:hAnsiTheme="minorHAnsi" w:cs="Times New Roman"/>
          <w:b/>
        </w:rPr>
        <w:t>XX</w:t>
      </w:r>
      <w:r w:rsidR="00846F60" w:rsidRPr="003C0A07">
        <w:rPr>
          <w:rFonts w:asciiTheme="minorHAnsi" w:hAnsiTheme="minorHAnsi" w:cs="Times New Roman"/>
          <w:b/>
          <w:lang w:eastAsia="pl-PL"/>
        </w:rPr>
        <w:t>V</w:t>
      </w:r>
      <w:r w:rsidR="00324059" w:rsidRPr="003C0A07">
        <w:rPr>
          <w:rFonts w:asciiTheme="minorHAnsi" w:hAnsiTheme="minorHAnsi" w:cs="Times New Roman"/>
          <w:b/>
          <w:lang w:eastAsia="pl-PL"/>
        </w:rPr>
        <w:t>II</w:t>
      </w:r>
      <w:r w:rsidR="00AB6448" w:rsidRPr="003C0A07">
        <w:rPr>
          <w:rFonts w:asciiTheme="minorHAnsi" w:hAnsiTheme="minorHAnsi" w:cs="Times New Roman"/>
          <w:b/>
          <w:lang w:eastAsia="pl-PL"/>
        </w:rPr>
        <w:t>.</w:t>
      </w:r>
      <w:r w:rsidR="00AB6448" w:rsidRPr="003C0A07">
        <w:rPr>
          <w:rFonts w:asciiTheme="minorHAnsi" w:hAnsiTheme="minorHAnsi" w:cs="Times New Roman"/>
          <w:b/>
          <w:lang w:eastAsia="pl-PL"/>
        </w:rPr>
        <w:tab/>
      </w:r>
      <w:r w:rsidR="00927FE7" w:rsidRPr="003C0A07">
        <w:rPr>
          <w:rFonts w:asciiTheme="minorHAnsi" w:hAnsiTheme="minorHAnsi" w:cs="Times New Roman"/>
          <w:b/>
          <w:lang w:eastAsia="pl-PL"/>
        </w:rPr>
        <w:t>POUCZE</w:t>
      </w:r>
      <w:r w:rsidR="005B5095" w:rsidRPr="003C0A07">
        <w:rPr>
          <w:rFonts w:asciiTheme="minorHAnsi" w:hAnsiTheme="minorHAnsi" w:cs="Times New Roman"/>
          <w:b/>
          <w:lang w:eastAsia="pl-PL"/>
        </w:rPr>
        <w:t>NIE O ŚRODKACH OCHRONY PRAWNEJ</w:t>
      </w:r>
      <w:r w:rsidR="006204E8" w:rsidRPr="003C0A07">
        <w:rPr>
          <w:rFonts w:asciiTheme="minorHAnsi" w:hAnsiTheme="minorHAnsi" w:cs="Times New Roman"/>
          <w:b/>
          <w:lang w:eastAsia="pl-PL"/>
        </w:rPr>
        <w:t xml:space="preserve"> PRZYSŁUGUJĄCYCH WYKONAWCY</w:t>
      </w:r>
    </w:p>
    <w:p w14:paraId="441DD3B2" w14:textId="77777777" w:rsidR="006204E8" w:rsidRPr="003C0A07" w:rsidRDefault="00171095" w:rsidP="007D0ACD">
      <w:pPr>
        <w:pStyle w:val="pkt"/>
        <w:spacing w:before="240" w:after="0"/>
        <w:ind w:left="426" w:hanging="426"/>
        <w:rPr>
          <w:rFonts w:asciiTheme="minorHAnsi" w:hAnsiTheme="minorHAnsi"/>
          <w:sz w:val="22"/>
          <w:szCs w:val="22"/>
        </w:rPr>
      </w:pPr>
      <w:r w:rsidRPr="003C0A07">
        <w:rPr>
          <w:rFonts w:asciiTheme="minorHAnsi" w:hAnsiTheme="minorHAnsi"/>
          <w:b/>
          <w:sz w:val="22"/>
          <w:szCs w:val="22"/>
        </w:rPr>
        <w:t>1.</w:t>
      </w:r>
      <w:r w:rsidRPr="003C0A07">
        <w:rPr>
          <w:rFonts w:asciiTheme="minorHAnsi" w:hAnsiTheme="minorHAnsi"/>
          <w:b/>
          <w:sz w:val="22"/>
          <w:szCs w:val="22"/>
        </w:rPr>
        <w:tab/>
      </w:r>
      <w:r w:rsidR="006204E8" w:rsidRPr="003C0A07">
        <w:rPr>
          <w:rFonts w:asciiTheme="minorHAnsi" w:hAnsi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w:t>
      </w:r>
      <w:r w:rsidR="000A20AF" w:rsidRPr="003C0A07">
        <w:rPr>
          <w:rFonts w:asciiTheme="minorHAnsi" w:hAnsiTheme="minorHAnsi"/>
          <w:sz w:val="22"/>
          <w:szCs w:val="22"/>
        </w:rPr>
        <w:t>PZP</w:t>
      </w:r>
      <w:r w:rsidR="00033137" w:rsidRPr="003C0A07">
        <w:rPr>
          <w:rFonts w:asciiTheme="minorHAnsi" w:hAnsiTheme="minorHAnsi"/>
          <w:sz w:val="22"/>
          <w:szCs w:val="22"/>
        </w:rPr>
        <w:t xml:space="preserve">. </w:t>
      </w:r>
    </w:p>
    <w:p w14:paraId="474F3226" w14:textId="77777777"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2.</w:t>
      </w:r>
      <w:r w:rsidRPr="003C0A07">
        <w:rPr>
          <w:rFonts w:asciiTheme="minorHAnsi" w:hAnsiTheme="minorHAnsi"/>
          <w:b/>
          <w:sz w:val="22"/>
          <w:szCs w:val="22"/>
        </w:rPr>
        <w:tab/>
      </w:r>
      <w:r w:rsidR="006204E8" w:rsidRPr="003C0A07">
        <w:rPr>
          <w:rFonts w:asciiTheme="minorHAnsi" w:hAnsi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A10A3C" w:rsidRPr="003C0A07">
        <w:rPr>
          <w:rFonts w:asciiTheme="minorHAnsi" w:hAnsiTheme="minorHAnsi"/>
          <w:sz w:val="22"/>
          <w:szCs w:val="22"/>
        </w:rPr>
        <w:t>PZP</w:t>
      </w:r>
      <w:r w:rsidR="00033137" w:rsidRPr="003C0A07">
        <w:rPr>
          <w:rFonts w:asciiTheme="minorHAnsi" w:hAnsiTheme="minorHAnsi"/>
          <w:sz w:val="22"/>
          <w:szCs w:val="22"/>
        </w:rPr>
        <w:t xml:space="preserve"> </w:t>
      </w:r>
      <w:r w:rsidR="006204E8" w:rsidRPr="003C0A07">
        <w:rPr>
          <w:rFonts w:asciiTheme="minorHAnsi" w:hAnsiTheme="minorHAnsi"/>
          <w:sz w:val="22"/>
          <w:szCs w:val="22"/>
        </w:rPr>
        <w:t>oraz Rzecznikowi Małych i Średnich Przedsiębiorców.</w:t>
      </w:r>
    </w:p>
    <w:p w14:paraId="4443B784" w14:textId="77777777"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3.</w:t>
      </w:r>
      <w:r w:rsidRPr="003C0A07">
        <w:rPr>
          <w:rFonts w:asciiTheme="minorHAnsi" w:hAnsiTheme="minorHAnsi"/>
          <w:b/>
          <w:sz w:val="22"/>
          <w:szCs w:val="22"/>
        </w:rPr>
        <w:tab/>
      </w:r>
      <w:r w:rsidR="006204E8" w:rsidRPr="003C0A07">
        <w:rPr>
          <w:rFonts w:asciiTheme="minorHAnsi" w:hAnsiTheme="minorHAnsi"/>
          <w:sz w:val="22"/>
          <w:szCs w:val="22"/>
        </w:rPr>
        <w:t>Odwołanie przysługuje na:</w:t>
      </w:r>
    </w:p>
    <w:p w14:paraId="74E42961" w14:textId="77777777" w:rsidR="006204E8"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a</w:t>
      </w:r>
      <w:r w:rsidR="006204E8" w:rsidRPr="003C0A07">
        <w:rPr>
          <w:rFonts w:asciiTheme="minorHAnsi" w:hAnsiTheme="minorHAnsi"/>
          <w:sz w:val="22"/>
          <w:szCs w:val="22"/>
        </w:rPr>
        <w:t>)</w:t>
      </w:r>
      <w:r w:rsidR="006204E8" w:rsidRPr="003C0A07">
        <w:rPr>
          <w:rFonts w:asciiTheme="minorHAnsi" w:hAnsiTheme="minorHAnsi"/>
          <w:sz w:val="22"/>
          <w:szCs w:val="22"/>
        </w:rPr>
        <w:tab/>
        <w:t>niezgodną z przepisami ustawy czynność Zamawiającego, podjętą w postępowaniu o udzielenie zamówienia, w tym na projektowane postanowienie umowy;</w:t>
      </w:r>
    </w:p>
    <w:p w14:paraId="701453B0" w14:textId="77777777" w:rsidR="006204E8"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b</w:t>
      </w:r>
      <w:r w:rsidR="006204E8" w:rsidRPr="003C0A07">
        <w:rPr>
          <w:rFonts w:asciiTheme="minorHAnsi" w:hAnsiTheme="minorHAnsi"/>
          <w:sz w:val="22"/>
          <w:szCs w:val="22"/>
        </w:rPr>
        <w:t>)</w:t>
      </w:r>
      <w:r w:rsidR="006204E8" w:rsidRPr="003C0A07">
        <w:rPr>
          <w:rFonts w:asciiTheme="minorHAnsi" w:hAnsiTheme="minorHAnsi"/>
          <w:sz w:val="22"/>
          <w:szCs w:val="22"/>
        </w:rPr>
        <w:tab/>
        <w:t>zaniechanie czynności w postępowaniu o udzielenie zamówienia do której zamawiający był obowiązany na podstawie ustawy;</w:t>
      </w:r>
    </w:p>
    <w:p w14:paraId="56DB850A" w14:textId="77777777" w:rsidR="00D90335"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c</w:t>
      </w:r>
      <w:r w:rsidR="00D90335" w:rsidRPr="003C0A07">
        <w:rPr>
          <w:rFonts w:asciiTheme="minorHAnsi" w:hAnsiTheme="minorHAnsi"/>
          <w:sz w:val="22"/>
          <w:szCs w:val="22"/>
        </w:rPr>
        <w:t xml:space="preserve">) </w:t>
      </w:r>
      <w:r w:rsidR="00D90335" w:rsidRPr="003C0A07">
        <w:rPr>
          <w:rFonts w:asciiTheme="minorHAnsi" w:hAnsiTheme="minorHAnsi"/>
          <w:sz w:val="22"/>
          <w:szCs w:val="22"/>
        </w:rPr>
        <w:tab/>
        <w:t>zaniechanie przeprowadzenia postępowania o udzielenie zamówienia, mimo że Zamawiający był do tego obowiązany.</w:t>
      </w:r>
    </w:p>
    <w:p w14:paraId="3E8BC572" w14:textId="5BD6BB87" w:rsidR="006204E8"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4.</w:t>
      </w:r>
      <w:r w:rsidRPr="003C0A07">
        <w:rPr>
          <w:rFonts w:asciiTheme="minorHAnsi" w:hAnsiTheme="minorHAnsi"/>
          <w:sz w:val="22"/>
          <w:szCs w:val="22"/>
        </w:rPr>
        <w:tab/>
      </w:r>
      <w:r w:rsidRPr="003C0A07">
        <w:rPr>
          <w:rFonts w:asciiTheme="minorHAnsi" w:hAnsiTheme="minorHAnsi"/>
          <w:sz w:val="22"/>
          <w:szCs w:val="22"/>
        </w:rPr>
        <w:tab/>
        <w:t xml:space="preserve">Odwołanie wnosi się do Prezesa Izby. Odwołujący przekazuje kopię odwołania zamawiającemu </w:t>
      </w:r>
      <w:r w:rsidR="008F4116" w:rsidRPr="003C0A07">
        <w:rPr>
          <w:rFonts w:asciiTheme="minorHAnsi" w:hAnsiTheme="minorHAnsi"/>
          <w:sz w:val="22"/>
          <w:szCs w:val="22"/>
        </w:rPr>
        <w:t xml:space="preserve">wniesione w formie elektronicznej albo postaci elektronicznej albo kopie tego odwołania jeżeli zostało ono wniesione w formie pisemnej </w:t>
      </w:r>
      <w:r w:rsidRPr="003C0A07">
        <w:rPr>
          <w:rFonts w:asciiTheme="minorHAnsi" w:hAnsiTheme="minorHAnsi"/>
          <w:sz w:val="22"/>
          <w:szCs w:val="22"/>
        </w:rPr>
        <w:t>przed upływem terminu do wniesienia odwołania w taki sposób, aby mógł on zapoznać się z jego treścią przed upływem tego terminu.</w:t>
      </w:r>
    </w:p>
    <w:p w14:paraId="13228713" w14:textId="77777777" w:rsidR="006204E8"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5.</w:t>
      </w:r>
      <w:r w:rsidRPr="003C0A07">
        <w:rPr>
          <w:rFonts w:asciiTheme="minorHAnsi" w:hAnsiTheme="minorHAnsi"/>
          <w:sz w:val="22"/>
          <w:szCs w:val="22"/>
        </w:rPr>
        <w:tab/>
      </w:r>
      <w:r w:rsidRPr="003C0A07">
        <w:rPr>
          <w:rFonts w:asciiTheme="minorHAnsi" w:hAnsiTheme="minorHAnsi"/>
          <w:sz w:val="22"/>
          <w:szCs w:val="22"/>
        </w:rPr>
        <w:tab/>
      </w:r>
      <w:r w:rsidR="00924F4B" w:rsidRPr="003C0A07">
        <w:rPr>
          <w:rFonts w:asciiTheme="minorHAnsi" w:hAnsiTheme="minorHAnsi"/>
          <w:sz w:val="22"/>
          <w:szCs w:val="22"/>
        </w:rPr>
        <w:t>Odwołanie</w:t>
      </w:r>
      <w:r w:rsidRPr="003C0A07">
        <w:rPr>
          <w:rFonts w:asciiTheme="minorHAnsi" w:hAnsiTheme="minorHAnsi"/>
          <w:sz w:val="22"/>
          <w:szCs w:val="22"/>
        </w:rPr>
        <w:t xml:space="preserve"> wobec treści ogłoszenia lub treści SWZ wnosi się w terminie 5 dni od dnia zamieszczenia ogłoszenia w Biuletynie Zamówień Publicznych lub treści SWZ na stronie internetowej.</w:t>
      </w:r>
    </w:p>
    <w:p w14:paraId="2EA4A385" w14:textId="77777777" w:rsidR="006204E8"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6.</w:t>
      </w:r>
      <w:r w:rsidRPr="003C0A07">
        <w:rPr>
          <w:rFonts w:asciiTheme="minorHAnsi" w:hAnsiTheme="minorHAnsi"/>
          <w:sz w:val="22"/>
          <w:szCs w:val="22"/>
        </w:rPr>
        <w:tab/>
        <w:t>Odwołanie wnosi się w terminie:</w:t>
      </w:r>
    </w:p>
    <w:p w14:paraId="7D21E0F5" w14:textId="77777777" w:rsidR="006204E8" w:rsidRPr="003C0A07" w:rsidRDefault="00116DF3"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a</w:t>
      </w:r>
      <w:r w:rsidR="006204E8" w:rsidRPr="003C0A07">
        <w:rPr>
          <w:rFonts w:asciiTheme="minorHAnsi" w:hAnsiTheme="minorHAnsi"/>
          <w:sz w:val="22"/>
          <w:szCs w:val="22"/>
        </w:rPr>
        <w:t>)</w:t>
      </w:r>
      <w:r w:rsidR="006204E8" w:rsidRPr="003C0A07">
        <w:rPr>
          <w:rFonts w:asciiTheme="minorHAnsi" w:hAnsiTheme="minorHAnsi"/>
          <w:sz w:val="22"/>
          <w:szCs w:val="22"/>
        </w:rPr>
        <w:tab/>
        <w:t>5 dni od dnia przekazania informacji o czynności zamawiającego stanowiącej podstawę jego wniesienia, jeżeli informacja została przekazana przy użyciu środków komunikacji elektronicznej,</w:t>
      </w:r>
    </w:p>
    <w:p w14:paraId="17C00753" w14:textId="77777777" w:rsidR="006204E8" w:rsidRPr="003C0A07" w:rsidRDefault="00116066" w:rsidP="004D51B9">
      <w:pPr>
        <w:suppressAutoHyphens/>
        <w:ind w:left="709" w:hanging="283"/>
        <w:jc w:val="both"/>
        <w:rPr>
          <w:rFonts w:asciiTheme="minorHAnsi" w:hAnsiTheme="minorHAnsi"/>
          <w:sz w:val="22"/>
          <w:szCs w:val="22"/>
        </w:rPr>
      </w:pPr>
      <w:r w:rsidRPr="003C0A07">
        <w:rPr>
          <w:rFonts w:asciiTheme="minorHAnsi" w:hAnsiTheme="minorHAnsi"/>
          <w:sz w:val="22"/>
          <w:szCs w:val="22"/>
        </w:rPr>
        <w:t>b</w:t>
      </w:r>
      <w:r w:rsidR="006204E8" w:rsidRPr="003C0A07">
        <w:rPr>
          <w:rFonts w:asciiTheme="minorHAnsi" w:hAnsiTheme="minorHAnsi"/>
          <w:sz w:val="22"/>
          <w:szCs w:val="22"/>
        </w:rPr>
        <w:t>)</w:t>
      </w:r>
      <w:r w:rsidR="006204E8" w:rsidRPr="003C0A07">
        <w:rPr>
          <w:rFonts w:asciiTheme="minorHAnsi" w:hAnsiTheme="minorHAnsi"/>
          <w:sz w:val="22"/>
          <w:szCs w:val="22"/>
        </w:rPr>
        <w:tab/>
        <w:t>10 dni od dnia przekazania informacji o czynności zamawiającego stanowiącej podstawę jego wniesienia, jeżeli informacja została przekazana w sposób inny niż określony w pkt 1).</w:t>
      </w:r>
    </w:p>
    <w:p w14:paraId="3CE5B96B" w14:textId="77777777" w:rsidR="001569AA" w:rsidRPr="003C0A07" w:rsidRDefault="006204E8"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7.</w:t>
      </w:r>
      <w:r w:rsidRPr="003C0A07">
        <w:rPr>
          <w:rFonts w:asciiTheme="minorHAnsi" w:hAnsiTheme="minorHAnsi"/>
          <w:b/>
          <w:bCs/>
          <w:sz w:val="22"/>
          <w:szCs w:val="22"/>
        </w:rPr>
        <w:tab/>
      </w:r>
      <w:r w:rsidRPr="003C0A07">
        <w:rPr>
          <w:rFonts w:asciiTheme="minorHAnsi" w:hAnsiTheme="minorHAnsi"/>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4071589" w14:textId="77777777" w:rsidR="006204E8" w:rsidRPr="003C0A07" w:rsidRDefault="001569AA" w:rsidP="007D0ACD">
      <w:pPr>
        <w:pStyle w:val="pkt"/>
        <w:spacing w:before="0" w:after="0"/>
        <w:ind w:left="426" w:hanging="426"/>
        <w:rPr>
          <w:rFonts w:asciiTheme="minorHAnsi" w:hAnsiTheme="minorHAnsi"/>
          <w:sz w:val="22"/>
          <w:szCs w:val="22"/>
        </w:rPr>
      </w:pPr>
      <w:r w:rsidRPr="003C0A07">
        <w:rPr>
          <w:rFonts w:asciiTheme="minorHAnsi" w:hAnsiTheme="minorHAnsi"/>
          <w:b/>
          <w:bCs/>
          <w:sz w:val="22"/>
          <w:szCs w:val="22"/>
        </w:rPr>
        <w:t>8.</w:t>
      </w:r>
      <w:r w:rsidRPr="003C0A07">
        <w:rPr>
          <w:rFonts w:asciiTheme="minorHAnsi" w:hAnsiTheme="minorHAnsi"/>
          <w:sz w:val="22"/>
          <w:szCs w:val="22"/>
        </w:rPr>
        <w:tab/>
      </w:r>
      <w:r w:rsidR="006204E8" w:rsidRPr="003C0A07">
        <w:rPr>
          <w:rFonts w:asciiTheme="minorHAnsi" w:hAnsiTheme="minorHAnsi"/>
          <w:sz w:val="22"/>
          <w:szCs w:val="22"/>
        </w:rPr>
        <w:t xml:space="preserve">Na orzeczenie Izby oraz postanowienie Prezesa Izby, o którym mowa w art. 519 ust. 1 </w:t>
      </w:r>
      <w:r w:rsidR="000A20AF" w:rsidRPr="003C0A07">
        <w:rPr>
          <w:rFonts w:asciiTheme="minorHAnsi" w:hAnsiTheme="minorHAnsi"/>
          <w:sz w:val="22"/>
          <w:szCs w:val="22"/>
        </w:rPr>
        <w:t>PZP</w:t>
      </w:r>
      <w:r w:rsidR="00033137" w:rsidRPr="003C0A07">
        <w:rPr>
          <w:rFonts w:asciiTheme="minorHAnsi" w:hAnsiTheme="minorHAnsi"/>
          <w:sz w:val="22"/>
          <w:szCs w:val="22"/>
        </w:rPr>
        <w:t>.</w:t>
      </w:r>
      <w:r w:rsidR="006204E8" w:rsidRPr="003C0A07">
        <w:rPr>
          <w:rFonts w:asciiTheme="minorHAnsi" w:hAnsiTheme="minorHAnsi"/>
          <w:sz w:val="22"/>
          <w:szCs w:val="22"/>
        </w:rPr>
        <w:t>, stronom oraz uczestnikom postępowania odwoławczego przysługuje skarga do sądu.</w:t>
      </w:r>
    </w:p>
    <w:p w14:paraId="2ED2168A" w14:textId="6FCCBBA2"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9.</w:t>
      </w:r>
      <w:r w:rsidRPr="003C0A07">
        <w:rPr>
          <w:rFonts w:asciiTheme="minorHAnsi" w:hAnsiTheme="minorHAnsi"/>
          <w:b/>
          <w:sz w:val="22"/>
          <w:szCs w:val="22"/>
        </w:rPr>
        <w:tab/>
      </w:r>
      <w:r w:rsidR="006204E8" w:rsidRPr="003C0A07">
        <w:rPr>
          <w:rFonts w:asciiTheme="minorHAnsi" w:hAnsiTheme="minorHAnsi"/>
          <w:sz w:val="22"/>
          <w:szCs w:val="22"/>
        </w:rPr>
        <w:t xml:space="preserve">W postępowaniu toczącym się wskutek wniesienia skargi stosuje się odpowiednio przepisy ustawy </w:t>
      </w:r>
      <w:r w:rsidRPr="003C0A07">
        <w:rPr>
          <w:rFonts w:asciiTheme="minorHAnsi" w:hAnsiTheme="minorHAnsi"/>
          <w:sz w:val="22"/>
          <w:szCs w:val="22"/>
        </w:rPr>
        <w:t>z dnia 17.11.1964 r</w:t>
      </w:r>
      <w:r w:rsidR="006204E8" w:rsidRPr="003C0A07">
        <w:rPr>
          <w:rFonts w:asciiTheme="minorHAnsi" w:hAnsiTheme="minorHAnsi"/>
          <w:sz w:val="22"/>
          <w:szCs w:val="22"/>
        </w:rPr>
        <w:t>. - Kodeks postępowania cywilnego o apelacji, jeżeli przepisy niniejszego rozdziału nie stanowią inaczej.</w:t>
      </w:r>
    </w:p>
    <w:p w14:paraId="4CB789F1" w14:textId="77777777" w:rsidR="006204E8" w:rsidRPr="003C0A07" w:rsidRDefault="00171095" w:rsidP="007D0ACD">
      <w:pPr>
        <w:pStyle w:val="pkt"/>
        <w:spacing w:before="0" w:after="0"/>
        <w:ind w:left="426" w:hanging="426"/>
        <w:rPr>
          <w:rFonts w:asciiTheme="minorHAnsi" w:hAnsiTheme="minorHAnsi"/>
          <w:sz w:val="22"/>
          <w:szCs w:val="22"/>
        </w:rPr>
      </w:pPr>
      <w:r w:rsidRPr="003C0A07">
        <w:rPr>
          <w:rFonts w:asciiTheme="minorHAnsi" w:hAnsiTheme="minorHAnsi"/>
          <w:b/>
          <w:sz w:val="22"/>
          <w:szCs w:val="22"/>
        </w:rPr>
        <w:t>10.</w:t>
      </w:r>
      <w:r w:rsidRPr="003C0A07">
        <w:rPr>
          <w:rFonts w:asciiTheme="minorHAnsi" w:hAnsiTheme="minorHAnsi"/>
          <w:b/>
          <w:sz w:val="22"/>
          <w:szCs w:val="22"/>
        </w:rPr>
        <w:tab/>
      </w:r>
      <w:r w:rsidR="006204E8" w:rsidRPr="003C0A07">
        <w:rPr>
          <w:rFonts w:asciiTheme="minorHAnsi" w:hAnsiTheme="minorHAnsi"/>
          <w:sz w:val="22"/>
          <w:szCs w:val="22"/>
        </w:rPr>
        <w:tab/>
        <w:t xml:space="preserve">Skargę wnosi się do Sądu Okręgowego w Warszawie - sądu zamówień publicznych, zwanego dalej </w:t>
      </w:r>
      <w:r w:rsidRPr="003C0A07">
        <w:rPr>
          <w:rFonts w:asciiTheme="minorHAnsi" w:hAnsiTheme="minorHAnsi"/>
          <w:sz w:val="22"/>
          <w:szCs w:val="22"/>
        </w:rPr>
        <w:t>"</w:t>
      </w:r>
      <w:r w:rsidR="006204E8" w:rsidRPr="003C0A07">
        <w:rPr>
          <w:rFonts w:asciiTheme="minorHAnsi" w:hAnsiTheme="minorHAnsi"/>
          <w:sz w:val="22"/>
          <w:szCs w:val="22"/>
        </w:rPr>
        <w:t>sądem zamówień publicznych</w:t>
      </w:r>
      <w:r w:rsidRPr="003C0A07">
        <w:rPr>
          <w:rFonts w:asciiTheme="minorHAnsi" w:hAnsiTheme="minorHAnsi"/>
          <w:sz w:val="22"/>
          <w:szCs w:val="22"/>
        </w:rPr>
        <w:t>"</w:t>
      </w:r>
      <w:r w:rsidR="006204E8" w:rsidRPr="003C0A07">
        <w:rPr>
          <w:rFonts w:asciiTheme="minorHAnsi" w:hAnsiTheme="minorHAnsi"/>
          <w:sz w:val="22"/>
          <w:szCs w:val="22"/>
        </w:rPr>
        <w:t>.</w:t>
      </w:r>
    </w:p>
    <w:p w14:paraId="3833CC47" w14:textId="0CEEE991" w:rsidR="006204E8" w:rsidRPr="003C0A07" w:rsidRDefault="00171095"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lastRenderedPageBreak/>
        <w:t>11.</w:t>
      </w:r>
      <w:r w:rsidRPr="003C0A07">
        <w:rPr>
          <w:rFonts w:asciiTheme="minorHAnsi" w:hAnsiTheme="minorHAnsi"/>
          <w:b/>
          <w:sz w:val="22"/>
          <w:szCs w:val="22"/>
        </w:rPr>
        <w:tab/>
      </w:r>
      <w:r w:rsidR="006204E8" w:rsidRPr="003C0A07">
        <w:rPr>
          <w:rFonts w:asciiTheme="minorHAnsi" w:hAnsiTheme="minorHAnsi"/>
          <w:sz w:val="22"/>
          <w:szCs w:val="22"/>
        </w:rPr>
        <w:t xml:space="preserve">Skargę wnosi się za pośrednictwem Prezesa Izby, w terminie 14 dni od dnia doręczenia orzeczenia Izby lub postanowienia Prezesa Izby, o którym mowa w art. 519 ust. 1 </w:t>
      </w:r>
      <w:r w:rsidR="000A20AF" w:rsidRPr="003C0A07">
        <w:rPr>
          <w:rFonts w:asciiTheme="minorHAnsi" w:hAnsiTheme="minorHAnsi"/>
          <w:sz w:val="22"/>
          <w:szCs w:val="22"/>
        </w:rPr>
        <w:t>PZP</w:t>
      </w:r>
      <w:r w:rsidR="00033137" w:rsidRPr="003C0A07">
        <w:rPr>
          <w:rFonts w:asciiTheme="minorHAnsi" w:hAnsiTheme="minorHAnsi"/>
          <w:sz w:val="22"/>
          <w:szCs w:val="22"/>
        </w:rPr>
        <w:t>.</w:t>
      </w:r>
      <w:r w:rsidR="006204E8" w:rsidRPr="003C0A07">
        <w:rPr>
          <w:rFonts w:asciiTheme="minorHAnsi" w:hAnsiTheme="minorHAnsi"/>
          <w:sz w:val="22"/>
          <w:szCs w:val="22"/>
        </w:rPr>
        <w:t xml:space="preserve">, przesyłając jednocześnie jej odpis przeciwnikowi skargi. Złożenie skargi w placówce pocztowej operatora wyznaczonego w rozumieniu ustawy </w:t>
      </w:r>
      <w:r w:rsidRPr="003C0A07">
        <w:rPr>
          <w:rFonts w:asciiTheme="minorHAnsi" w:hAnsiTheme="minorHAnsi"/>
          <w:sz w:val="22"/>
          <w:szCs w:val="22"/>
        </w:rPr>
        <w:t>z dnia 23.11.2012 r</w:t>
      </w:r>
      <w:r w:rsidR="006204E8" w:rsidRPr="003C0A07">
        <w:rPr>
          <w:rFonts w:asciiTheme="minorHAnsi" w:hAnsiTheme="minorHAnsi"/>
          <w:sz w:val="22"/>
          <w:szCs w:val="22"/>
        </w:rPr>
        <w:t>. - Prawo pocztowe</w:t>
      </w:r>
      <w:r w:rsidR="009D3BC3" w:rsidRPr="003C0A07">
        <w:rPr>
          <w:rFonts w:asciiTheme="minorHAnsi" w:hAnsiTheme="minorHAnsi"/>
          <w:sz w:val="22"/>
          <w:szCs w:val="22"/>
        </w:rPr>
        <w:t xml:space="preserve"> </w:t>
      </w:r>
      <w:r w:rsidR="006204E8" w:rsidRPr="003C0A07">
        <w:rPr>
          <w:rFonts w:asciiTheme="minorHAnsi" w:hAnsiTheme="minorHAnsi"/>
          <w:sz w:val="22"/>
          <w:szCs w:val="22"/>
        </w:rPr>
        <w:t xml:space="preserve"> jest równoznaczne z jej wniesieniem.</w:t>
      </w:r>
    </w:p>
    <w:p w14:paraId="36307E95" w14:textId="64C57747" w:rsidR="006204E8" w:rsidRDefault="00171095"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sz w:val="22"/>
          <w:szCs w:val="22"/>
        </w:rPr>
        <w:t>12.</w:t>
      </w:r>
      <w:r w:rsidRPr="003C0A07">
        <w:rPr>
          <w:rFonts w:asciiTheme="minorHAnsi" w:hAnsiTheme="minorHAnsi"/>
          <w:b/>
          <w:sz w:val="22"/>
          <w:szCs w:val="22"/>
        </w:rPr>
        <w:tab/>
      </w:r>
      <w:r w:rsidR="006204E8" w:rsidRPr="003C0A07">
        <w:rPr>
          <w:rFonts w:asciiTheme="minorHAnsi" w:hAnsiTheme="minorHAnsi"/>
          <w:sz w:val="22"/>
          <w:szCs w:val="22"/>
        </w:rPr>
        <w:t>Prezes Izby przekazuje skargę wraz z aktami postępowania odwoławczego do sądu zamówień publicznych w terminie 7 dni od dnia jej otrzymania.</w:t>
      </w:r>
    </w:p>
    <w:p w14:paraId="067DDBB4" w14:textId="77777777" w:rsidR="00060D85" w:rsidRPr="003C0A07" w:rsidRDefault="00060D85" w:rsidP="00187EEF">
      <w:pPr>
        <w:pStyle w:val="pkt"/>
        <w:spacing w:before="120" w:after="120"/>
        <w:ind w:left="426" w:hanging="426"/>
        <w:contextualSpacing/>
        <w:rPr>
          <w:rFonts w:asciiTheme="minorHAnsi" w:hAnsiTheme="minorHAnsi"/>
          <w:sz w:val="22"/>
          <w:szCs w:val="22"/>
        </w:rPr>
      </w:pPr>
    </w:p>
    <w:p w14:paraId="7D74FC35" w14:textId="77777777" w:rsidR="007D0ACD" w:rsidRPr="003C0A07" w:rsidRDefault="007D0ACD" w:rsidP="00187EEF">
      <w:pPr>
        <w:pBdr>
          <w:bottom w:val="double" w:sz="4" w:space="1" w:color="auto"/>
        </w:pBdr>
        <w:shd w:val="clear" w:color="auto" w:fill="DAEEF3" w:themeFill="accent5" w:themeFillTint="33"/>
        <w:spacing w:before="120" w:after="120"/>
        <w:contextualSpacing/>
        <w:rPr>
          <w:rFonts w:asciiTheme="minorHAnsi" w:hAnsiTheme="minorHAnsi"/>
          <w:b/>
          <w:sz w:val="22"/>
          <w:szCs w:val="22"/>
        </w:rPr>
      </w:pPr>
      <w:r w:rsidRPr="003C0A07">
        <w:rPr>
          <w:rFonts w:asciiTheme="minorHAnsi" w:hAnsiTheme="minorHAnsi"/>
          <w:b/>
          <w:sz w:val="22"/>
          <w:szCs w:val="22"/>
        </w:rPr>
        <w:t>XXVI</w:t>
      </w:r>
      <w:r w:rsidR="00E27F34" w:rsidRPr="003C0A07">
        <w:rPr>
          <w:rFonts w:asciiTheme="minorHAnsi" w:hAnsiTheme="minorHAnsi"/>
          <w:b/>
          <w:sz w:val="22"/>
          <w:szCs w:val="22"/>
        </w:rPr>
        <w:t>I</w:t>
      </w:r>
      <w:r w:rsidR="00324059" w:rsidRPr="003C0A07">
        <w:rPr>
          <w:rFonts w:asciiTheme="minorHAnsi" w:hAnsiTheme="minorHAnsi"/>
          <w:b/>
          <w:sz w:val="22"/>
          <w:szCs w:val="22"/>
        </w:rPr>
        <w:t>I</w:t>
      </w:r>
      <w:r w:rsidRPr="003C0A07">
        <w:rPr>
          <w:rFonts w:asciiTheme="minorHAnsi" w:hAnsiTheme="minorHAnsi"/>
          <w:b/>
          <w:sz w:val="22"/>
          <w:szCs w:val="22"/>
        </w:rPr>
        <w:t>.</w:t>
      </w:r>
      <w:r w:rsidRPr="003C0A07">
        <w:rPr>
          <w:rFonts w:asciiTheme="minorHAnsi" w:hAnsiTheme="minorHAnsi"/>
          <w:b/>
          <w:sz w:val="22"/>
          <w:szCs w:val="22"/>
        </w:rPr>
        <w:tab/>
        <w:t>DODATKOWE INFORMACJE</w:t>
      </w:r>
    </w:p>
    <w:p w14:paraId="0BFC748B" w14:textId="77777777" w:rsidR="007D0ACD" w:rsidRPr="003C0A07" w:rsidRDefault="007D0ACD" w:rsidP="00187EEF">
      <w:pPr>
        <w:pStyle w:val="pkt"/>
        <w:spacing w:before="120" w:after="120"/>
        <w:ind w:left="426" w:hanging="426"/>
        <w:contextualSpacing/>
        <w:rPr>
          <w:rFonts w:asciiTheme="minorHAnsi" w:hAnsiTheme="minorHAnsi"/>
          <w:sz w:val="22"/>
          <w:szCs w:val="22"/>
        </w:rPr>
      </w:pPr>
    </w:p>
    <w:p w14:paraId="6F0FB290" w14:textId="77777777" w:rsidR="007D0ACD" w:rsidRPr="003C0A07" w:rsidRDefault="007D0ACD"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1</w:t>
      </w:r>
      <w:r w:rsidRPr="003C0A07">
        <w:rPr>
          <w:rFonts w:asciiTheme="minorHAnsi" w:hAnsiTheme="minorHAnsi"/>
          <w:sz w:val="22"/>
          <w:szCs w:val="22"/>
        </w:rPr>
        <w:t xml:space="preserve">. </w:t>
      </w:r>
      <w:r w:rsidRPr="003C0A07">
        <w:rPr>
          <w:rFonts w:asciiTheme="minorHAnsi" w:hAnsiTheme="minorHAnsi"/>
          <w:sz w:val="22"/>
          <w:szCs w:val="22"/>
        </w:rPr>
        <w:tab/>
        <w:t>Sprawy nie ujęte w niniejszej SWZ regulują przepisy ustawy prawo zamówień publicznych.</w:t>
      </w:r>
    </w:p>
    <w:p w14:paraId="484235BF" w14:textId="0D07491A" w:rsidR="00E27F34" w:rsidRDefault="00E27F34" w:rsidP="00187EEF">
      <w:pPr>
        <w:pStyle w:val="pkt"/>
        <w:spacing w:before="120" w:after="120"/>
        <w:ind w:left="426" w:hanging="426"/>
        <w:contextualSpacing/>
        <w:rPr>
          <w:rFonts w:asciiTheme="minorHAnsi" w:hAnsiTheme="minorHAnsi"/>
          <w:sz w:val="22"/>
          <w:szCs w:val="22"/>
        </w:rPr>
      </w:pPr>
      <w:r w:rsidRPr="003C0A07">
        <w:rPr>
          <w:rFonts w:asciiTheme="minorHAnsi" w:hAnsiTheme="minorHAnsi"/>
          <w:b/>
          <w:bCs/>
          <w:sz w:val="22"/>
          <w:szCs w:val="22"/>
        </w:rPr>
        <w:t>2.</w:t>
      </w:r>
      <w:r w:rsidRPr="003C0A07">
        <w:rPr>
          <w:rFonts w:asciiTheme="minorHAnsi" w:hAnsiTheme="minorHAnsi"/>
          <w:sz w:val="22"/>
          <w:szCs w:val="22"/>
        </w:rPr>
        <w:t xml:space="preserve"> </w:t>
      </w:r>
      <w:r w:rsidRPr="003C0A07">
        <w:rPr>
          <w:rFonts w:asciiTheme="minorHAnsi" w:hAnsiTheme="minorHAnsi"/>
          <w:sz w:val="22"/>
          <w:szCs w:val="22"/>
        </w:rPr>
        <w:tab/>
        <w:t>E-faktury. W przypadku wystawienia ustrukturyzowanej faktury elektronicznej ,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w:t>
      </w:r>
      <w:r w:rsidR="00DD2DAB" w:rsidRPr="003C0A07">
        <w:rPr>
          <w:rFonts w:asciiTheme="minorHAnsi" w:hAnsiTheme="minorHAnsi"/>
          <w:sz w:val="22"/>
          <w:szCs w:val="22"/>
        </w:rPr>
        <w:t xml:space="preserve">00-13-721, numer NIP jednostki </w:t>
      </w:r>
      <w:r w:rsidRPr="003C0A07">
        <w:rPr>
          <w:rFonts w:asciiTheme="minorHAnsi" w:hAnsiTheme="minorHAnsi"/>
          <w:sz w:val="22"/>
          <w:szCs w:val="22"/>
        </w:rPr>
        <w:t>nadrzędnej: 851-00-13-721.</w:t>
      </w:r>
    </w:p>
    <w:p w14:paraId="6B8C25A3" w14:textId="77777777" w:rsidR="00060D85" w:rsidRPr="003C0A07" w:rsidRDefault="00060D85" w:rsidP="00187EEF">
      <w:pPr>
        <w:pStyle w:val="pkt"/>
        <w:spacing w:before="120" w:after="120"/>
        <w:ind w:left="426" w:hanging="426"/>
        <w:contextualSpacing/>
        <w:rPr>
          <w:rFonts w:asciiTheme="minorHAnsi" w:hAnsiTheme="minorHAnsi"/>
          <w:sz w:val="22"/>
          <w:szCs w:val="22"/>
        </w:rPr>
      </w:pPr>
    </w:p>
    <w:p w14:paraId="2F14CEE8" w14:textId="77777777" w:rsidR="00FD2CCD" w:rsidRPr="003C0A07" w:rsidRDefault="001569AA" w:rsidP="00187EEF">
      <w:pPr>
        <w:pStyle w:val="Akapitzlist"/>
        <w:pBdr>
          <w:bottom w:val="double" w:sz="4" w:space="1" w:color="auto"/>
        </w:pBdr>
        <w:shd w:val="clear" w:color="auto" w:fill="DAEEF3" w:themeFill="accent5" w:themeFillTint="33"/>
        <w:suppressAutoHyphens w:val="0"/>
        <w:spacing w:before="120" w:after="120" w:line="240" w:lineRule="auto"/>
        <w:ind w:left="852" w:hanging="851"/>
        <w:rPr>
          <w:rFonts w:asciiTheme="minorHAnsi" w:hAnsiTheme="minorHAnsi" w:cs="Times New Roman"/>
          <w:b/>
          <w:lang w:eastAsia="pl-PL"/>
        </w:rPr>
      </w:pPr>
      <w:r w:rsidRPr="003C0A07">
        <w:rPr>
          <w:rFonts w:asciiTheme="minorHAnsi" w:hAnsiTheme="minorHAnsi" w:cs="Times New Roman"/>
          <w:b/>
          <w:lang w:eastAsia="pl-PL"/>
        </w:rPr>
        <w:t>XX</w:t>
      </w:r>
      <w:r w:rsidR="00324059" w:rsidRPr="003C0A07">
        <w:rPr>
          <w:rFonts w:asciiTheme="minorHAnsi" w:hAnsiTheme="minorHAnsi" w:cs="Times New Roman"/>
          <w:b/>
          <w:lang w:eastAsia="pl-PL"/>
        </w:rPr>
        <w:t>IX</w:t>
      </w:r>
      <w:r w:rsidRPr="003C0A07">
        <w:rPr>
          <w:rFonts w:asciiTheme="minorHAnsi" w:hAnsiTheme="minorHAnsi" w:cs="Times New Roman"/>
          <w:b/>
          <w:lang w:eastAsia="pl-PL"/>
        </w:rPr>
        <w:t>.</w:t>
      </w:r>
      <w:r w:rsidRPr="003C0A07">
        <w:rPr>
          <w:rFonts w:asciiTheme="minorHAnsi" w:hAnsiTheme="minorHAnsi" w:cs="Times New Roman"/>
          <w:b/>
          <w:lang w:eastAsia="pl-PL"/>
        </w:rPr>
        <w:tab/>
      </w:r>
      <w:r w:rsidR="005B5095" w:rsidRPr="003C0A07">
        <w:rPr>
          <w:rFonts w:asciiTheme="minorHAnsi" w:hAnsiTheme="minorHAnsi" w:cs="Times New Roman"/>
          <w:b/>
          <w:lang w:eastAsia="pl-PL"/>
        </w:rPr>
        <w:t>WYKAZ ZAŁĄCZNIKÓW DO SWZ</w:t>
      </w:r>
    </w:p>
    <w:p w14:paraId="4C52710C" w14:textId="77777777" w:rsidR="000F259B" w:rsidRPr="003C0A07" w:rsidRDefault="000F259B" w:rsidP="00187EEF">
      <w:pPr>
        <w:suppressAutoHyphens/>
        <w:spacing w:before="120" w:after="120"/>
        <w:ind w:left="709" w:hanging="709"/>
        <w:contextualSpacing/>
        <w:rPr>
          <w:rFonts w:asciiTheme="minorHAnsi" w:hAnsiTheme="minorHAnsi"/>
          <w:bCs/>
          <w:sz w:val="22"/>
          <w:szCs w:val="22"/>
        </w:rPr>
      </w:pPr>
    </w:p>
    <w:p w14:paraId="11C7C03D" w14:textId="035EA2FF" w:rsidR="00D3710D" w:rsidRPr="003C0A07" w:rsidRDefault="000F259B" w:rsidP="00187EEF">
      <w:pPr>
        <w:suppressAutoHyphens/>
        <w:spacing w:before="120" w:after="120"/>
        <w:ind w:left="709" w:hanging="709"/>
        <w:contextualSpacing/>
        <w:rPr>
          <w:rFonts w:asciiTheme="minorHAnsi" w:hAnsiTheme="minorHAnsi"/>
          <w:bCs/>
          <w:sz w:val="22"/>
          <w:szCs w:val="22"/>
        </w:rPr>
      </w:pPr>
      <w:r w:rsidRPr="003C0A07">
        <w:rPr>
          <w:rFonts w:asciiTheme="minorHAnsi" w:hAnsiTheme="minorHAnsi"/>
          <w:bCs/>
          <w:sz w:val="22"/>
          <w:szCs w:val="22"/>
        </w:rPr>
        <w:t>Załącznik nr 1</w:t>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oferty</w:t>
      </w:r>
    </w:p>
    <w:p w14:paraId="3726A6B3" w14:textId="2F038F97" w:rsidR="000F259B" w:rsidRPr="003C0A07" w:rsidRDefault="000F259B" w:rsidP="00187EEF">
      <w:pPr>
        <w:suppressAutoHyphens/>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1.1 </w:t>
      </w:r>
      <w:r w:rsidRPr="003C0A07">
        <w:rPr>
          <w:rFonts w:asciiTheme="minorHAnsi" w:hAnsiTheme="minorHAnsi"/>
          <w:bCs/>
          <w:sz w:val="22"/>
          <w:szCs w:val="22"/>
        </w:rPr>
        <w:tab/>
      </w:r>
      <w:r w:rsidR="00B943DE" w:rsidRPr="003C0A07">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cenowy w zakresie bezpośredniej stałej ochrony fizy</w:t>
      </w:r>
      <w:r w:rsidR="001D67EC" w:rsidRPr="003C0A07">
        <w:rPr>
          <w:rFonts w:asciiTheme="minorHAnsi" w:hAnsiTheme="minorHAnsi"/>
          <w:bCs/>
          <w:sz w:val="22"/>
          <w:szCs w:val="22"/>
        </w:rPr>
        <w:t>cznej obiektów MNS i wystawienia</w:t>
      </w:r>
      <w:r w:rsidRPr="003C0A07">
        <w:rPr>
          <w:rFonts w:asciiTheme="minorHAnsi" w:hAnsiTheme="minorHAnsi"/>
          <w:bCs/>
          <w:sz w:val="22"/>
          <w:szCs w:val="22"/>
        </w:rPr>
        <w:t xml:space="preserve"> posterunku doraźnego</w:t>
      </w:r>
    </w:p>
    <w:p w14:paraId="60D5DFE4" w14:textId="0DA113B6" w:rsidR="000F259B" w:rsidRPr="003C0A07" w:rsidRDefault="000F259B" w:rsidP="00187EEF">
      <w:pPr>
        <w:suppressAutoHyphens/>
        <w:spacing w:before="120" w:after="120"/>
        <w:ind w:left="1539" w:hanging="1539"/>
        <w:contextualSpacing/>
        <w:rPr>
          <w:rFonts w:asciiTheme="minorHAnsi" w:hAnsiTheme="minorHAnsi"/>
          <w:bCs/>
          <w:sz w:val="22"/>
          <w:szCs w:val="22"/>
        </w:rPr>
      </w:pPr>
      <w:r w:rsidRPr="003C0A07">
        <w:rPr>
          <w:rFonts w:asciiTheme="minorHAnsi" w:hAnsiTheme="minorHAnsi"/>
          <w:bCs/>
          <w:sz w:val="22"/>
          <w:szCs w:val="22"/>
        </w:rPr>
        <w:t xml:space="preserve">Załącznik nr 1.2 </w:t>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cenowy w zakresie dozorów sygnałów</w:t>
      </w:r>
    </w:p>
    <w:p w14:paraId="07FB16E2" w14:textId="46050049" w:rsidR="000F259B" w:rsidRPr="003C0A07" w:rsidRDefault="000F259B" w:rsidP="00187EEF">
      <w:pPr>
        <w:suppressAutoHyphens/>
        <w:spacing w:before="120" w:after="120"/>
        <w:ind w:left="1539" w:hanging="1539"/>
        <w:contextualSpacing/>
        <w:rPr>
          <w:rFonts w:asciiTheme="minorHAnsi" w:hAnsiTheme="minorHAnsi"/>
          <w:bCs/>
          <w:sz w:val="22"/>
          <w:szCs w:val="22"/>
        </w:rPr>
      </w:pPr>
      <w:r w:rsidRPr="003C0A07">
        <w:rPr>
          <w:rFonts w:asciiTheme="minorHAnsi" w:hAnsiTheme="minorHAnsi"/>
          <w:bCs/>
          <w:sz w:val="22"/>
          <w:szCs w:val="22"/>
        </w:rPr>
        <w:t>Załącznik nr 1.3</w:t>
      </w:r>
      <w:r w:rsidRPr="003C0A07">
        <w:rPr>
          <w:rFonts w:asciiTheme="minorHAnsi" w:hAnsiTheme="minorHAnsi"/>
          <w:bCs/>
          <w:sz w:val="22"/>
          <w:szCs w:val="22"/>
        </w:rPr>
        <w:tab/>
        <w:t xml:space="preserve"> </w:t>
      </w:r>
      <w:r w:rsidR="00B943DE"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F</w:t>
      </w:r>
      <w:r w:rsidRPr="003C0A07">
        <w:rPr>
          <w:rFonts w:asciiTheme="minorHAnsi" w:hAnsiTheme="minorHAnsi"/>
          <w:bCs/>
          <w:sz w:val="22"/>
          <w:szCs w:val="22"/>
        </w:rPr>
        <w:t>ormularz cenowy w zakresie konwojowania zbiorów muzealnych</w:t>
      </w:r>
    </w:p>
    <w:p w14:paraId="46A9828A" w14:textId="32FDF60E" w:rsidR="000F259B" w:rsidRPr="003C0A07" w:rsidRDefault="000F259B" w:rsidP="00187EEF">
      <w:pPr>
        <w:suppressAutoHyphens/>
        <w:spacing w:before="120" w:after="120"/>
        <w:ind w:left="1710" w:hanging="1710"/>
        <w:contextualSpacing/>
        <w:rPr>
          <w:rFonts w:asciiTheme="minorHAnsi" w:hAnsiTheme="minorHAnsi"/>
          <w:bCs/>
          <w:sz w:val="22"/>
          <w:szCs w:val="22"/>
        </w:rPr>
      </w:pPr>
      <w:r w:rsidRPr="003C0A07">
        <w:rPr>
          <w:rFonts w:asciiTheme="minorHAnsi" w:hAnsiTheme="minorHAnsi"/>
          <w:bCs/>
          <w:sz w:val="22"/>
          <w:szCs w:val="22"/>
        </w:rPr>
        <w:t>Załącznik nr 2</w:t>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5E1FC2" w:rsidRPr="003C0A07">
        <w:rPr>
          <w:rFonts w:asciiTheme="minorHAnsi" w:hAnsiTheme="minorHAnsi"/>
          <w:bCs/>
          <w:sz w:val="22"/>
          <w:szCs w:val="22"/>
        </w:rPr>
        <w:t>O</w:t>
      </w:r>
      <w:r w:rsidR="0032096B" w:rsidRPr="003C0A07">
        <w:rPr>
          <w:rFonts w:asciiTheme="minorHAnsi" w:hAnsiTheme="minorHAnsi"/>
          <w:bCs/>
          <w:sz w:val="22"/>
          <w:szCs w:val="22"/>
        </w:rPr>
        <w:t>świadczenie</w:t>
      </w:r>
      <w:r w:rsidRPr="003C0A07">
        <w:rPr>
          <w:rFonts w:asciiTheme="minorHAnsi" w:hAnsiTheme="minorHAnsi"/>
          <w:bCs/>
          <w:sz w:val="22"/>
          <w:szCs w:val="22"/>
        </w:rPr>
        <w:t xml:space="preserve"> o spełnieniu warunków udziału w postepowaniu </w:t>
      </w:r>
    </w:p>
    <w:p w14:paraId="7001C8F0" w14:textId="238C4CC1" w:rsidR="000F259B" w:rsidRPr="003C0A07" w:rsidRDefault="000F259B" w:rsidP="00187EEF">
      <w:pPr>
        <w:suppressAutoHyphens/>
        <w:spacing w:before="120" w:after="120"/>
        <w:ind w:left="1710" w:hanging="1710"/>
        <w:contextualSpacing/>
        <w:rPr>
          <w:rFonts w:asciiTheme="minorHAnsi" w:hAnsiTheme="minorHAnsi"/>
          <w:bCs/>
          <w:sz w:val="22"/>
          <w:szCs w:val="22"/>
        </w:rPr>
      </w:pPr>
      <w:r w:rsidRPr="003C0A07">
        <w:rPr>
          <w:rFonts w:asciiTheme="minorHAnsi" w:hAnsiTheme="minorHAnsi"/>
          <w:bCs/>
          <w:sz w:val="22"/>
          <w:szCs w:val="22"/>
        </w:rPr>
        <w:t xml:space="preserve">Załącznik nr 3 </w:t>
      </w:r>
      <w:r w:rsidRPr="003C0A07">
        <w:rPr>
          <w:rFonts w:asciiTheme="minorHAnsi" w:hAnsiTheme="minorHAnsi"/>
          <w:bCs/>
          <w:sz w:val="22"/>
          <w:szCs w:val="22"/>
        </w:rPr>
        <w:tab/>
      </w:r>
      <w:r w:rsidR="00B943DE" w:rsidRPr="003C0A07">
        <w:rPr>
          <w:rFonts w:asciiTheme="minorHAnsi" w:hAnsiTheme="minorHAnsi"/>
          <w:bCs/>
          <w:sz w:val="22"/>
          <w:szCs w:val="22"/>
        </w:rPr>
        <w:tab/>
      </w:r>
      <w:r w:rsidRPr="003C0A07">
        <w:rPr>
          <w:rFonts w:asciiTheme="minorHAnsi" w:hAnsiTheme="minorHAnsi"/>
          <w:bCs/>
          <w:sz w:val="22"/>
          <w:szCs w:val="22"/>
        </w:rPr>
        <w:tab/>
      </w:r>
      <w:r w:rsidR="005E1FC2" w:rsidRPr="003C0A07">
        <w:rPr>
          <w:rFonts w:asciiTheme="minorHAnsi" w:hAnsiTheme="minorHAnsi"/>
          <w:bCs/>
          <w:sz w:val="22"/>
          <w:szCs w:val="22"/>
        </w:rPr>
        <w:t>O</w:t>
      </w:r>
      <w:r w:rsidRPr="003C0A07">
        <w:rPr>
          <w:rFonts w:asciiTheme="minorHAnsi" w:hAnsiTheme="minorHAnsi"/>
          <w:bCs/>
          <w:sz w:val="22"/>
          <w:szCs w:val="22"/>
        </w:rPr>
        <w:t>świadczenie o braku podstaw wykluczenia</w:t>
      </w:r>
    </w:p>
    <w:p w14:paraId="0F86931B" w14:textId="04C2CBB3" w:rsidR="0032096B" w:rsidRPr="003C0A07" w:rsidRDefault="0032096B" w:rsidP="00187EEF">
      <w:pPr>
        <w:suppressAutoHyphens/>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4 </w:t>
      </w:r>
      <w:r w:rsidRPr="003C0A07">
        <w:rPr>
          <w:rFonts w:asciiTheme="minorHAnsi" w:hAnsiTheme="minorHAnsi"/>
          <w:bCs/>
          <w:sz w:val="22"/>
          <w:szCs w:val="22"/>
        </w:rPr>
        <w:tab/>
      </w:r>
      <w:r w:rsidR="00B943DE" w:rsidRPr="003C0A07">
        <w:rPr>
          <w:rFonts w:asciiTheme="minorHAnsi" w:hAnsiTheme="minorHAnsi"/>
          <w:bCs/>
          <w:sz w:val="22"/>
          <w:szCs w:val="22"/>
        </w:rPr>
        <w:tab/>
      </w:r>
      <w:r w:rsidR="005E1FC2" w:rsidRPr="003C0A07">
        <w:rPr>
          <w:rFonts w:asciiTheme="minorHAnsi" w:hAnsiTheme="minorHAnsi"/>
          <w:bCs/>
          <w:sz w:val="22"/>
          <w:szCs w:val="22"/>
        </w:rPr>
        <w:t>O</w:t>
      </w:r>
      <w:r w:rsidRPr="003C0A07">
        <w:rPr>
          <w:rFonts w:asciiTheme="minorHAnsi" w:hAnsiTheme="minorHAnsi"/>
          <w:bCs/>
          <w:sz w:val="22"/>
          <w:szCs w:val="22"/>
        </w:rPr>
        <w:t>świadczenie o przynależności lub braku przynależności do tej samej grupy kapitałowej</w:t>
      </w:r>
    </w:p>
    <w:p w14:paraId="38C62649" w14:textId="699A9970" w:rsidR="0032096B" w:rsidRPr="003C0A07" w:rsidRDefault="0032096B" w:rsidP="00187EEF">
      <w:pPr>
        <w:spacing w:before="120" w:after="120"/>
        <w:contextualSpacing/>
        <w:rPr>
          <w:rFonts w:asciiTheme="minorHAnsi" w:hAnsiTheme="minorHAnsi"/>
          <w:bCs/>
          <w:sz w:val="22"/>
          <w:szCs w:val="22"/>
        </w:rPr>
      </w:pPr>
      <w:r w:rsidRPr="003C0A07">
        <w:rPr>
          <w:rFonts w:asciiTheme="minorHAnsi" w:hAnsiTheme="minorHAnsi"/>
          <w:bCs/>
          <w:sz w:val="22"/>
          <w:szCs w:val="22"/>
        </w:rPr>
        <w:t xml:space="preserve">Załącznik nr 5 </w:t>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W</w:t>
      </w:r>
      <w:r w:rsidRPr="003C0A07">
        <w:rPr>
          <w:rFonts w:asciiTheme="minorHAnsi" w:hAnsiTheme="minorHAnsi"/>
          <w:bCs/>
          <w:sz w:val="22"/>
          <w:szCs w:val="22"/>
        </w:rPr>
        <w:t>ykaz wykonanych lub wykonywanych usług</w:t>
      </w:r>
    </w:p>
    <w:p w14:paraId="24B79032" w14:textId="73641399" w:rsidR="0032096B" w:rsidRPr="003C0A07" w:rsidRDefault="0032096B" w:rsidP="00187EEF">
      <w:pPr>
        <w:spacing w:before="120" w:after="120"/>
        <w:contextualSpacing/>
        <w:rPr>
          <w:rFonts w:asciiTheme="minorHAnsi" w:hAnsiTheme="minorHAnsi"/>
          <w:bCs/>
          <w:sz w:val="22"/>
          <w:szCs w:val="22"/>
        </w:rPr>
      </w:pPr>
      <w:r w:rsidRPr="003C0A07">
        <w:rPr>
          <w:rFonts w:asciiTheme="minorHAnsi" w:hAnsiTheme="minorHAnsi"/>
          <w:bCs/>
          <w:sz w:val="22"/>
          <w:szCs w:val="22"/>
        </w:rPr>
        <w:t>Załącznik nr 6</w:t>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Pr="003C0A07">
        <w:rPr>
          <w:rFonts w:asciiTheme="minorHAnsi" w:hAnsiTheme="minorHAnsi"/>
          <w:bCs/>
          <w:sz w:val="22"/>
          <w:szCs w:val="22"/>
        </w:rPr>
        <w:tab/>
      </w:r>
      <w:r w:rsidR="00B943DE" w:rsidRPr="003C0A07">
        <w:rPr>
          <w:rFonts w:asciiTheme="minorHAnsi" w:hAnsiTheme="minorHAnsi"/>
          <w:bCs/>
          <w:sz w:val="22"/>
          <w:szCs w:val="22"/>
        </w:rPr>
        <w:tab/>
      </w:r>
      <w:r w:rsidR="00060D85">
        <w:rPr>
          <w:rFonts w:asciiTheme="minorHAnsi" w:hAnsiTheme="minorHAnsi"/>
          <w:bCs/>
          <w:sz w:val="22"/>
          <w:szCs w:val="22"/>
        </w:rPr>
        <w:tab/>
      </w:r>
      <w:r w:rsidR="00060D85">
        <w:rPr>
          <w:rFonts w:asciiTheme="minorHAnsi" w:hAnsiTheme="minorHAnsi"/>
          <w:bCs/>
          <w:sz w:val="22"/>
          <w:szCs w:val="22"/>
        </w:rPr>
        <w:tab/>
      </w:r>
      <w:r w:rsidR="005E1FC2" w:rsidRPr="003C0A07">
        <w:rPr>
          <w:rFonts w:asciiTheme="minorHAnsi" w:hAnsiTheme="minorHAnsi"/>
          <w:bCs/>
          <w:sz w:val="22"/>
          <w:szCs w:val="22"/>
        </w:rPr>
        <w:t>W</w:t>
      </w:r>
      <w:r w:rsidRPr="003C0A07">
        <w:rPr>
          <w:rFonts w:asciiTheme="minorHAnsi" w:hAnsiTheme="minorHAnsi"/>
          <w:bCs/>
          <w:sz w:val="22"/>
          <w:szCs w:val="22"/>
        </w:rPr>
        <w:t>ykaz narzędzi i sprzętu</w:t>
      </w:r>
    </w:p>
    <w:p w14:paraId="31238131" w14:textId="4B8F6E1B" w:rsidR="0032096B" w:rsidRPr="003C0A07" w:rsidRDefault="0032096B" w:rsidP="00187EEF">
      <w:pPr>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7 </w:t>
      </w:r>
      <w:r w:rsidRPr="003C0A07">
        <w:rPr>
          <w:rFonts w:asciiTheme="minorHAnsi" w:hAnsiTheme="minorHAnsi"/>
          <w:bCs/>
          <w:sz w:val="22"/>
          <w:szCs w:val="22"/>
        </w:rPr>
        <w:tab/>
      </w:r>
      <w:r w:rsidR="005E1FC2" w:rsidRPr="003C0A07">
        <w:rPr>
          <w:rFonts w:asciiTheme="minorHAnsi" w:hAnsiTheme="minorHAnsi"/>
          <w:bCs/>
          <w:sz w:val="22"/>
          <w:szCs w:val="22"/>
        </w:rPr>
        <w:t>W</w:t>
      </w:r>
      <w:r w:rsidRPr="003C0A07">
        <w:rPr>
          <w:rFonts w:asciiTheme="minorHAnsi" w:hAnsiTheme="minorHAnsi"/>
          <w:bCs/>
          <w:sz w:val="22"/>
          <w:szCs w:val="22"/>
        </w:rPr>
        <w:t>zór zobowiązania podmiotu trzeciego do oddania do dyspozycji Wykonawcy niezbędnych zasobów na potrzeby wykonania zamówienia</w:t>
      </w:r>
      <w:r w:rsidRPr="003C0A07">
        <w:rPr>
          <w:rFonts w:asciiTheme="minorHAnsi" w:hAnsiTheme="minorHAnsi"/>
          <w:bCs/>
          <w:sz w:val="22"/>
          <w:szCs w:val="22"/>
        </w:rPr>
        <w:tab/>
      </w:r>
      <w:r w:rsidRPr="003C0A07">
        <w:rPr>
          <w:rFonts w:asciiTheme="minorHAnsi" w:hAnsiTheme="minorHAnsi"/>
          <w:bCs/>
          <w:sz w:val="22"/>
          <w:szCs w:val="22"/>
        </w:rPr>
        <w:tab/>
      </w:r>
    </w:p>
    <w:p w14:paraId="3A200307" w14:textId="77777777" w:rsidR="0032096B" w:rsidRPr="003C0A07" w:rsidRDefault="0032096B" w:rsidP="00187EEF">
      <w:pPr>
        <w:spacing w:before="120" w:after="120"/>
        <w:ind w:left="1767" w:hanging="1767"/>
        <w:contextualSpacing/>
        <w:rPr>
          <w:rFonts w:asciiTheme="minorHAnsi" w:hAnsiTheme="minorHAnsi"/>
          <w:bCs/>
          <w:sz w:val="22"/>
          <w:szCs w:val="22"/>
        </w:rPr>
      </w:pPr>
      <w:r w:rsidRPr="003C0A07">
        <w:rPr>
          <w:rFonts w:asciiTheme="minorHAnsi" w:hAnsiTheme="minorHAnsi"/>
          <w:bCs/>
          <w:sz w:val="22"/>
          <w:szCs w:val="22"/>
        </w:rPr>
        <w:t xml:space="preserve">Załącznik nr 8 </w:t>
      </w:r>
      <w:r w:rsidRPr="003C0A07">
        <w:rPr>
          <w:rFonts w:asciiTheme="minorHAnsi" w:hAnsiTheme="minorHAnsi"/>
          <w:bCs/>
          <w:sz w:val="22"/>
          <w:szCs w:val="22"/>
        </w:rPr>
        <w:tab/>
      </w:r>
      <w:r w:rsidRPr="003C0A07">
        <w:rPr>
          <w:rFonts w:asciiTheme="minorHAnsi" w:hAnsiTheme="minorHAnsi"/>
          <w:bCs/>
          <w:sz w:val="22"/>
          <w:szCs w:val="22"/>
        </w:rPr>
        <w:tab/>
        <w:t>Oświadczenie podmiotu  udostępniającego zasoby</w:t>
      </w:r>
    </w:p>
    <w:p w14:paraId="7920EF4B" w14:textId="77777777"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 xml:space="preserve">Załącznik nr 9 </w:t>
      </w:r>
      <w:r w:rsidRPr="003C0A07">
        <w:rPr>
          <w:rFonts w:asciiTheme="minorHAnsi" w:hAnsiTheme="minorHAnsi"/>
          <w:bCs/>
          <w:sz w:val="22"/>
          <w:szCs w:val="22"/>
        </w:rPr>
        <w:tab/>
        <w:t>Oświadczenie podmiotów wspólnie ubiegających się o zamówienie zgodnie z art. 117 ust. 4 P</w:t>
      </w:r>
      <w:r w:rsidR="00354991" w:rsidRPr="003C0A07">
        <w:rPr>
          <w:rFonts w:asciiTheme="minorHAnsi" w:hAnsiTheme="minorHAnsi"/>
          <w:bCs/>
          <w:sz w:val="22"/>
          <w:szCs w:val="22"/>
        </w:rPr>
        <w:t>ZP</w:t>
      </w:r>
    </w:p>
    <w:p w14:paraId="7F890295" w14:textId="77777777"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Załącznik nr 10</w:t>
      </w:r>
      <w:r w:rsidRPr="003C0A07">
        <w:rPr>
          <w:rFonts w:asciiTheme="minorHAnsi" w:hAnsiTheme="minorHAnsi"/>
          <w:bCs/>
          <w:sz w:val="22"/>
          <w:szCs w:val="22"/>
        </w:rPr>
        <w:tab/>
        <w:t>Wykaz osób skierowanych przez wykonawcę do realizacji zamówienia</w:t>
      </w:r>
    </w:p>
    <w:p w14:paraId="46351586" w14:textId="50EC106E"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Załącznik nr 11</w:t>
      </w:r>
      <w:r w:rsidRPr="003C0A07">
        <w:rPr>
          <w:rFonts w:asciiTheme="minorHAnsi" w:hAnsiTheme="minorHAnsi"/>
          <w:bCs/>
          <w:sz w:val="22"/>
          <w:szCs w:val="22"/>
        </w:rPr>
        <w:tab/>
      </w:r>
      <w:r w:rsidR="005E1FC2" w:rsidRPr="003C0A07">
        <w:rPr>
          <w:rFonts w:asciiTheme="minorHAnsi" w:hAnsiTheme="minorHAnsi"/>
          <w:bCs/>
          <w:sz w:val="22"/>
          <w:szCs w:val="22"/>
        </w:rPr>
        <w:t>O</w:t>
      </w:r>
      <w:r w:rsidRPr="003C0A07">
        <w:rPr>
          <w:rFonts w:asciiTheme="minorHAnsi" w:hAnsiTheme="minorHAnsi"/>
          <w:bCs/>
          <w:sz w:val="22"/>
          <w:szCs w:val="22"/>
        </w:rPr>
        <w:t>świadczenie dotyczące aktualności danych zawartych w oświadczeniu, o którym mowa w art. 125 ust. 1 ustawy P</w:t>
      </w:r>
      <w:r w:rsidR="00354991" w:rsidRPr="003C0A07">
        <w:rPr>
          <w:rFonts w:asciiTheme="minorHAnsi" w:hAnsiTheme="minorHAnsi"/>
          <w:bCs/>
          <w:sz w:val="22"/>
          <w:szCs w:val="22"/>
        </w:rPr>
        <w:t>ZP</w:t>
      </w:r>
    </w:p>
    <w:p w14:paraId="7D879835" w14:textId="01CFCF1C" w:rsidR="0032096B" w:rsidRPr="003C0A07" w:rsidRDefault="005E1FC2" w:rsidP="0032096B">
      <w:pPr>
        <w:ind w:left="1767" w:hanging="1767"/>
        <w:rPr>
          <w:rFonts w:asciiTheme="minorHAnsi" w:hAnsiTheme="minorHAnsi"/>
          <w:bCs/>
          <w:sz w:val="22"/>
          <w:szCs w:val="22"/>
        </w:rPr>
      </w:pPr>
      <w:r w:rsidRPr="003C0A07">
        <w:rPr>
          <w:rFonts w:asciiTheme="minorHAnsi" w:hAnsiTheme="minorHAnsi"/>
          <w:bCs/>
          <w:sz w:val="22"/>
          <w:szCs w:val="22"/>
        </w:rPr>
        <w:t>Załącznik nr 12</w:t>
      </w:r>
      <w:r w:rsidRPr="003C0A07">
        <w:rPr>
          <w:rFonts w:asciiTheme="minorHAnsi" w:hAnsiTheme="minorHAnsi"/>
          <w:bCs/>
          <w:sz w:val="22"/>
          <w:szCs w:val="22"/>
        </w:rPr>
        <w:tab/>
        <w:t>Op</w:t>
      </w:r>
      <w:r w:rsidR="0032096B" w:rsidRPr="003C0A07">
        <w:rPr>
          <w:rFonts w:asciiTheme="minorHAnsi" w:hAnsiTheme="minorHAnsi"/>
          <w:bCs/>
          <w:sz w:val="22"/>
          <w:szCs w:val="22"/>
        </w:rPr>
        <w:t>is przedmiotu zamówienia</w:t>
      </w:r>
    </w:p>
    <w:p w14:paraId="55E723FC" w14:textId="1924818E" w:rsidR="0032096B" w:rsidRPr="003C0A07" w:rsidRDefault="0032096B" w:rsidP="0032096B">
      <w:pPr>
        <w:ind w:left="1767" w:hanging="1767"/>
        <w:rPr>
          <w:rFonts w:asciiTheme="minorHAnsi" w:hAnsiTheme="minorHAnsi"/>
          <w:bCs/>
          <w:sz w:val="22"/>
          <w:szCs w:val="22"/>
        </w:rPr>
      </w:pPr>
      <w:r w:rsidRPr="003C0A07">
        <w:rPr>
          <w:rFonts w:asciiTheme="minorHAnsi" w:hAnsiTheme="minorHAnsi"/>
          <w:bCs/>
          <w:sz w:val="22"/>
          <w:szCs w:val="22"/>
        </w:rPr>
        <w:t xml:space="preserve">Załącznik nr 13 </w:t>
      </w:r>
      <w:r w:rsidRPr="003C0A07">
        <w:rPr>
          <w:rFonts w:asciiTheme="minorHAnsi" w:hAnsiTheme="minorHAnsi"/>
          <w:bCs/>
          <w:sz w:val="22"/>
          <w:szCs w:val="22"/>
        </w:rPr>
        <w:tab/>
      </w:r>
      <w:r w:rsidR="005E1FC2" w:rsidRPr="003C0A07">
        <w:rPr>
          <w:rFonts w:asciiTheme="minorHAnsi" w:hAnsiTheme="minorHAnsi"/>
          <w:bCs/>
          <w:sz w:val="22"/>
          <w:szCs w:val="22"/>
        </w:rPr>
        <w:t>W</w:t>
      </w:r>
      <w:r w:rsidR="00B943DE" w:rsidRPr="003C0A07">
        <w:rPr>
          <w:rFonts w:asciiTheme="minorHAnsi" w:hAnsiTheme="minorHAnsi"/>
          <w:bCs/>
          <w:sz w:val="22"/>
          <w:szCs w:val="22"/>
        </w:rPr>
        <w:t>zór umowy</w:t>
      </w:r>
    </w:p>
    <w:p w14:paraId="2F4D67DE" w14:textId="77777777" w:rsidR="00D3710D" w:rsidRPr="003C0A07" w:rsidRDefault="00D3710D" w:rsidP="00E10ED3">
      <w:pPr>
        <w:suppressAutoHyphens/>
        <w:spacing w:after="40"/>
        <w:rPr>
          <w:rFonts w:asciiTheme="minorHAnsi" w:hAnsiTheme="minorHAnsi"/>
          <w:bCs/>
          <w:sz w:val="22"/>
          <w:szCs w:val="22"/>
        </w:rPr>
      </w:pPr>
    </w:p>
    <w:p w14:paraId="479670B0" w14:textId="7BC35B4A" w:rsidR="00D3710D" w:rsidRPr="003C0A07" w:rsidRDefault="00E10ED3" w:rsidP="00B30836">
      <w:pPr>
        <w:pageBreakBefore/>
        <w:tabs>
          <w:tab w:val="left" w:pos="210"/>
        </w:tabs>
        <w:suppressAutoHyphens/>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nr </w:t>
      </w:r>
      <w:r w:rsidR="00D3710D" w:rsidRPr="003C0A07">
        <w:rPr>
          <w:rFonts w:asciiTheme="minorHAnsi" w:hAnsiTheme="minorHAnsi" w:cs="Calibri"/>
          <w:b/>
          <w:sz w:val="22"/>
          <w:szCs w:val="22"/>
          <w:lang w:eastAsia="ar-SA"/>
        </w:rPr>
        <w:t xml:space="preserve"> </w:t>
      </w:r>
      <w:r w:rsidR="000E4DE1" w:rsidRPr="003C0A07">
        <w:rPr>
          <w:rFonts w:asciiTheme="minorHAnsi" w:hAnsiTheme="minorHAnsi" w:cs="Calibri"/>
          <w:b/>
          <w:sz w:val="22"/>
          <w:szCs w:val="22"/>
          <w:lang w:eastAsia="ar-SA"/>
        </w:rPr>
        <w:t xml:space="preserve">1 </w:t>
      </w:r>
      <w:r w:rsidR="00D3710D" w:rsidRPr="003C0A07">
        <w:rPr>
          <w:rFonts w:asciiTheme="minorHAnsi" w:hAnsiTheme="minorHAnsi" w:cs="Calibri"/>
          <w:b/>
          <w:sz w:val="22"/>
          <w:szCs w:val="22"/>
          <w:lang w:eastAsia="ar-SA"/>
        </w:rPr>
        <w:t xml:space="preserve">– wzór formularza ofertowego                                                      </w:t>
      </w:r>
    </w:p>
    <w:p w14:paraId="716DDCE3" w14:textId="77777777" w:rsidR="00D3710D" w:rsidRPr="003C0A07" w:rsidRDefault="00D3710D" w:rsidP="00B30836">
      <w:pPr>
        <w:tabs>
          <w:tab w:val="left" w:pos="210"/>
        </w:tabs>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p w14:paraId="1EBFDF36" w14:textId="77777777" w:rsidR="00D3710D" w:rsidRPr="003C0A07" w:rsidRDefault="00D3710D" w:rsidP="00B30836">
      <w:pPr>
        <w:tabs>
          <w:tab w:val="left" w:pos="210"/>
        </w:tabs>
        <w:suppressAutoHyphens/>
        <w:rPr>
          <w:rFonts w:asciiTheme="minorHAnsi" w:hAnsiTheme="minorHAnsi" w:cs="Calibri"/>
          <w:b/>
          <w:sz w:val="22"/>
          <w:szCs w:val="22"/>
          <w:lang w:eastAsia="ar-SA"/>
        </w:rPr>
      </w:pPr>
    </w:p>
    <w:tbl>
      <w:tblPr>
        <w:tblStyle w:val="Tabela-Siatka"/>
        <w:tblW w:w="0" w:type="auto"/>
        <w:tblLook w:val="04A0" w:firstRow="1" w:lastRow="0" w:firstColumn="1" w:lastColumn="0" w:noHBand="0" w:noVBand="1"/>
      </w:tblPr>
      <w:tblGrid>
        <w:gridCol w:w="3227"/>
      </w:tblGrid>
      <w:tr w:rsidR="007E5239" w:rsidRPr="003C0A07" w14:paraId="77DD1AC4" w14:textId="77777777" w:rsidTr="007E5239">
        <w:trPr>
          <w:trHeight w:val="1271"/>
        </w:trPr>
        <w:tc>
          <w:tcPr>
            <w:tcW w:w="3227" w:type="dxa"/>
          </w:tcPr>
          <w:p w14:paraId="41E2E013" w14:textId="77777777" w:rsidR="007E5239" w:rsidRPr="003C0A07" w:rsidRDefault="007E5239" w:rsidP="00B30836">
            <w:pPr>
              <w:suppressAutoHyphens/>
              <w:rPr>
                <w:rFonts w:asciiTheme="minorHAnsi" w:hAnsiTheme="minorHAnsi" w:cs="Calibri"/>
                <w:bCs/>
                <w:sz w:val="22"/>
                <w:szCs w:val="22"/>
                <w:lang w:eastAsia="ar-SA"/>
              </w:rPr>
            </w:pPr>
          </w:p>
          <w:p w14:paraId="37BB215A" w14:textId="77777777" w:rsidR="007E5239" w:rsidRPr="003C0A07" w:rsidRDefault="007E5239" w:rsidP="00B30836">
            <w:pPr>
              <w:suppressAutoHyphens/>
              <w:rPr>
                <w:rFonts w:asciiTheme="minorHAnsi" w:hAnsiTheme="minorHAnsi" w:cs="Calibri"/>
                <w:bCs/>
                <w:sz w:val="22"/>
                <w:szCs w:val="22"/>
                <w:lang w:eastAsia="ar-SA"/>
              </w:rPr>
            </w:pPr>
          </w:p>
          <w:p w14:paraId="20FB5B7B" w14:textId="77777777" w:rsidR="007E5239" w:rsidRPr="003C0A07" w:rsidRDefault="007E5239" w:rsidP="00B30836">
            <w:pPr>
              <w:suppressAutoHyphens/>
              <w:rPr>
                <w:rFonts w:asciiTheme="minorHAnsi" w:hAnsiTheme="minorHAnsi" w:cs="Calibri"/>
                <w:bCs/>
                <w:sz w:val="22"/>
                <w:szCs w:val="22"/>
                <w:lang w:eastAsia="ar-SA"/>
              </w:rPr>
            </w:pPr>
          </w:p>
          <w:p w14:paraId="65F132BB" w14:textId="77777777" w:rsidR="007E5239" w:rsidRPr="003C0A07" w:rsidRDefault="007E5239" w:rsidP="00B30836">
            <w:pPr>
              <w:suppressAutoHyphens/>
              <w:rPr>
                <w:rFonts w:asciiTheme="minorHAnsi" w:hAnsiTheme="minorHAnsi" w:cs="Calibri"/>
                <w:bCs/>
                <w:sz w:val="22"/>
                <w:szCs w:val="22"/>
                <w:lang w:eastAsia="ar-SA"/>
              </w:rPr>
            </w:pPr>
          </w:p>
          <w:p w14:paraId="713420D9" w14:textId="77777777" w:rsidR="007E5239" w:rsidRPr="003C0A07" w:rsidRDefault="007E5239" w:rsidP="00B30836">
            <w:pPr>
              <w:suppressAutoHyphens/>
              <w:rPr>
                <w:rFonts w:asciiTheme="minorHAnsi" w:hAnsiTheme="minorHAnsi" w:cs="Calibri"/>
                <w:bCs/>
                <w:sz w:val="22"/>
                <w:szCs w:val="22"/>
                <w:lang w:eastAsia="ar-SA"/>
              </w:rPr>
            </w:pPr>
            <w:r w:rsidRPr="003C0A07">
              <w:rPr>
                <w:rFonts w:asciiTheme="minorHAnsi" w:hAnsiTheme="minorHAnsi" w:cs="Calibri"/>
                <w:bCs/>
                <w:sz w:val="22"/>
                <w:szCs w:val="22"/>
                <w:lang w:eastAsia="ar-SA"/>
              </w:rPr>
              <w:t xml:space="preserve">                   (wykonawca)</w:t>
            </w:r>
          </w:p>
        </w:tc>
      </w:tr>
    </w:tbl>
    <w:p w14:paraId="7858CDCE" w14:textId="77777777" w:rsidR="00D3710D" w:rsidRPr="003C0A07" w:rsidRDefault="00D3710D" w:rsidP="00B30836">
      <w:pPr>
        <w:suppressAutoHyphens/>
        <w:spacing w:before="120" w:after="120"/>
        <w:rPr>
          <w:rFonts w:asciiTheme="minorHAnsi" w:hAnsiTheme="minorHAnsi" w:cs="Calibri"/>
          <w:b/>
          <w:bCs/>
          <w:sz w:val="22"/>
          <w:szCs w:val="22"/>
          <w:u w:val="single"/>
          <w:lang w:eastAsia="ar-SA"/>
        </w:rPr>
      </w:pPr>
    </w:p>
    <w:p w14:paraId="01DC5ABD" w14:textId="77777777" w:rsidR="00D3710D" w:rsidRPr="003C0A07" w:rsidRDefault="00D3710D" w:rsidP="00B30836">
      <w:pPr>
        <w:suppressAutoHyphens/>
        <w:spacing w:before="120" w:after="120"/>
        <w:rPr>
          <w:rFonts w:asciiTheme="minorHAnsi" w:hAnsiTheme="minorHAnsi" w:cs="Calibri"/>
          <w:b/>
          <w:bCs/>
          <w:sz w:val="22"/>
          <w:szCs w:val="22"/>
          <w:u w:val="single"/>
          <w:lang w:eastAsia="ar-SA"/>
        </w:rPr>
      </w:pPr>
    </w:p>
    <w:p w14:paraId="7D91C4B8" w14:textId="77777777" w:rsidR="00D3710D" w:rsidRPr="003C0A07" w:rsidRDefault="00D3710D" w:rsidP="00B943DE">
      <w:pPr>
        <w:suppressAutoHyphens/>
        <w:spacing w:before="120" w:after="120"/>
        <w:jc w:val="center"/>
        <w:rPr>
          <w:rFonts w:asciiTheme="minorHAnsi" w:hAnsiTheme="minorHAnsi" w:cs="Calibri"/>
          <w:b/>
          <w:bCs/>
          <w:sz w:val="22"/>
          <w:szCs w:val="22"/>
          <w:u w:val="single"/>
          <w:lang w:eastAsia="ar-SA"/>
        </w:rPr>
      </w:pPr>
      <w:r w:rsidRPr="003C0A07">
        <w:rPr>
          <w:rFonts w:asciiTheme="minorHAnsi" w:hAnsiTheme="minorHAnsi" w:cs="Calibri"/>
          <w:b/>
          <w:bCs/>
          <w:sz w:val="22"/>
          <w:szCs w:val="22"/>
          <w:u w:val="single"/>
          <w:lang w:eastAsia="ar-SA"/>
        </w:rPr>
        <w:t>FORMULARZ OFERTOWY</w:t>
      </w:r>
    </w:p>
    <w:p w14:paraId="5C34D2A9" w14:textId="77777777" w:rsidR="00D3710D" w:rsidRPr="003C0A07" w:rsidRDefault="00D3710D" w:rsidP="00B943DE">
      <w:pPr>
        <w:suppressAutoHyphens/>
        <w:spacing w:before="120" w:after="120"/>
        <w:jc w:val="center"/>
        <w:rPr>
          <w:rFonts w:asciiTheme="minorHAnsi" w:hAnsiTheme="minorHAnsi" w:cs="Calibri"/>
          <w:b/>
          <w:bCs/>
          <w:sz w:val="22"/>
          <w:szCs w:val="22"/>
          <w:lang w:eastAsia="ar-SA"/>
        </w:rPr>
      </w:pPr>
      <w:r w:rsidRPr="003C0A07">
        <w:rPr>
          <w:rFonts w:asciiTheme="minorHAnsi" w:hAnsiTheme="minorHAnsi" w:cs="Calibri"/>
          <w:b/>
          <w:bCs/>
          <w:sz w:val="22"/>
          <w:szCs w:val="22"/>
          <w:lang w:eastAsia="ar-SA"/>
        </w:rPr>
        <w:t>na</w:t>
      </w:r>
    </w:p>
    <w:p w14:paraId="71828C10" w14:textId="77777777" w:rsidR="00D3710D" w:rsidRPr="003C0A07" w:rsidRDefault="00D3710D" w:rsidP="00B30836">
      <w:pPr>
        <w:widowControl w:val="0"/>
        <w:rPr>
          <w:rFonts w:asciiTheme="minorHAnsi" w:hAnsiTheme="minorHAnsi" w:cs="Calibri"/>
          <w:b/>
          <w:i/>
          <w:iCs/>
          <w:sz w:val="22"/>
          <w:szCs w:val="22"/>
        </w:rPr>
      </w:pPr>
      <w:r w:rsidRPr="003C0A07">
        <w:rPr>
          <w:rFonts w:asciiTheme="minorHAnsi" w:hAnsiTheme="minorHAnsi" w:cs="Calibri"/>
          <w:b/>
          <w:i/>
          <w:iCs/>
          <w:sz w:val="22"/>
          <w:szCs w:val="22"/>
        </w:rPr>
        <w:t>„Świadczenie usł</w:t>
      </w:r>
      <w:r w:rsidR="005F26E2" w:rsidRPr="003C0A07">
        <w:rPr>
          <w:rFonts w:asciiTheme="minorHAnsi" w:hAnsiTheme="minorHAnsi" w:cs="Calibri"/>
          <w:b/>
          <w:i/>
          <w:iCs/>
          <w:sz w:val="22"/>
          <w:szCs w:val="22"/>
        </w:rPr>
        <w:t>ug ochrony w sześciu obiektach</w:t>
      </w:r>
      <w:r w:rsidRPr="003C0A07">
        <w:rPr>
          <w:rFonts w:asciiTheme="minorHAnsi" w:hAnsiTheme="minorHAnsi" w:cs="Calibri"/>
          <w:b/>
          <w:i/>
          <w:iCs/>
          <w:sz w:val="22"/>
          <w:szCs w:val="22"/>
        </w:rPr>
        <w:t xml:space="preserve"> Muzeum Narodowego w Szczecinie”</w:t>
      </w:r>
    </w:p>
    <w:p w14:paraId="38442684" w14:textId="77777777" w:rsidR="00D3710D" w:rsidRPr="003C0A07" w:rsidRDefault="00D3710D" w:rsidP="00B30836">
      <w:pPr>
        <w:widowControl w:val="0"/>
        <w:rPr>
          <w:rFonts w:asciiTheme="minorHAnsi" w:hAnsiTheme="minorHAnsi" w:cs="Calibri"/>
          <w:b/>
          <w:i/>
          <w:iCs/>
          <w:sz w:val="22"/>
          <w:szCs w:val="22"/>
        </w:rPr>
      </w:pPr>
    </w:p>
    <w:p w14:paraId="29867497"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26338825"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nazwa firmy</w:t>
      </w:r>
    </w:p>
    <w:p w14:paraId="21FAAB44"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28890F8B"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adres</w:t>
      </w:r>
    </w:p>
    <w:p w14:paraId="2D26180C"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297541F4"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KRS/Regon</w:t>
      </w:r>
    </w:p>
    <w:p w14:paraId="126FECF5" w14:textId="77777777" w:rsidR="00D3710D" w:rsidRPr="003C0A07" w:rsidRDefault="00D3710D" w:rsidP="004926CA">
      <w:pPr>
        <w:widowControl w:val="0"/>
        <w:jc w:val="center"/>
        <w:rPr>
          <w:rFonts w:asciiTheme="minorHAnsi" w:hAnsiTheme="minorHAnsi" w:cs="Calibri"/>
          <w:iCs/>
          <w:sz w:val="22"/>
          <w:szCs w:val="22"/>
        </w:rPr>
      </w:pPr>
      <w:r w:rsidRPr="003C0A07">
        <w:rPr>
          <w:rFonts w:asciiTheme="minorHAnsi" w:hAnsiTheme="minorHAnsi" w:cs="Calibri"/>
          <w:i/>
          <w:iCs/>
          <w:sz w:val="22"/>
          <w:szCs w:val="22"/>
        </w:rPr>
        <w:t>………………………………………………………………………………………………………………</w:t>
      </w:r>
      <w:r w:rsidRPr="003C0A07">
        <w:rPr>
          <w:rFonts w:asciiTheme="minorHAnsi" w:hAnsiTheme="minorHAnsi" w:cs="Calibri"/>
          <w:iCs/>
          <w:sz w:val="22"/>
          <w:szCs w:val="22"/>
        </w:rPr>
        <w:t>...</w:t>
      </w:r>
      <w:r w:rsidRPr="003C0A07">
        <w:rPr>
          <w:rFonts w:asciiTheme="minorHAnsi" w:hAnsiTheme="minorHAnsi" w:cs="Calibri"/>
          <w:i/>
          <w:iCs/>
          <w:sz w:val="22"/>
          <w:szCs w:val="22"/>
        </w:rPr>
        <w:t>………</w:t>
      </w:r>
    </w:p>
    <w:p w14:paraId="6AE23922" w14:textId="77777777" w:rsidR="00D3710D" w:rsidRPr="003C0A07" w:rsidRDefault="00D3710D" w:rsidP="004926CA">
      <w:pPr>
        <w:widowControl w:val="0"/>
        <w:jc w:val="center"/>
        <w:rPr>
          <w:rFonts w:asciiTheme="minorHAnsi" w:hAnsiTheme="minorHAnsi" w:cs="Calibri"/>
          <w:i/>
          <w:iCs/>
          <w:sz w:val="22"/>
          <w:szCs w:val="22"/>
        </w:rPr>
      </w:pPr>
      <w:r w:rsidRPr="003C0A07">
        <w:rPr>
          <w:rFonts w:asciiTheme="minorHAnsi" w:hAnsiTheme="minorHAnsi" w:cs="Calibri"/>
          <w:i/>
          <w:iCs/>
          <w:sz w:val="22"/>
          <w:szCs w:val="22"/>
        </w:rPr>
        <w:t>telefon, faks, e-mail</w:t>
      </w:r>
    </w:p>
    <w:p w14:paraId="03B6CE28" w14:textId="77777777" w:rsidR="00D3710D" w:rsidRPr="003C0A07" w:rsidRDefault="00D3710D" w:rsidP="00B30836">
      <w:pPr>
        <w:widowControl w:val="0"/>
        <w:rPr>
          <w:rFonts w:asciiTheme="minorHAnsi" w:hAnsiTheme="minorHAnsi" w:cs="Calibri"/>
          <w:i/>
          <w:iCs/>
          <w:sz w:val="22"/>
          <w:szCs w:val="22"/>
        </w:rPr>
      </w:pPr>
    </w:p>
    <w:p w14:paraId="170F914D" w14:textId="20A02129" w:rsidR="00D3710D" w:rsidRPr="003C0A07" w:rsidRDefault="000C057E" w:rsidP="00E20E02">
      <w:pPr>
        <w:suppressAutoHyphens/>
        <w:autoSpaceDE w:val="0"/>
        <w:spacing w:before="120" w:after="120"/>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W postępowaniu</w:t>
      </w:r>
      <w:r w:rsidR="005F26E2" w:rsidRPr="003C0A07">
        <w:rPr>
          <w:rFonts w:asciiTheme="minorHAnsi" w:hAnsiTheme="minorHAnsi" w:cs="Calibri"/>
          <w:sz w:val="22"/>
          <w:szCs w:val="22"/>
          <w:lang w:eastAsia="ar-SA"/>
        </w:rPr>
        <w:t xml:space="preserve"> o</w:t>
      </w:r>
      <w:r w:rsidRPr="003C0A07">
        <w:rPr>
          <w:rFonts w:asciiTheme="minorHAnsi" w:hAnsiTheme="minorHAnsi" w:cs="Calibri"/>
          <w:sz w:val="22"/>
          <w:szCs w:val="22"/>
          <w:lang w:eastAsia="ar-SA"/>
        </w:rPr>
        <w:t xml:space="preserve"> udzielenie</w:t>
      </w:r>
      <w:r w:rsidR="005F26E2" w:rsidRPr="003C0A07">
        <w:rPr>
          <w:rFonts w:asciiTheme="minorHAnsi" w:hAnsiTheme="minorHAnsi" w:cs="Calibri"/>
          <w:sz w:val="22"/>
          <w:szCs w:val="22"/>
          <w:lang w:eastAsia="ar-SA"/>
        </w:rPr>
        <w:t xml:space="preserve"> zamówieni</w:t>
      </w:r>
      <w:r w:rsidRPr="003C0A07">
        <w:rPr>
          <w:rFonts w:asciiTheme="minorHAnsi" w:hAnsiTheme="minorHAnsi" w:cs="Calibri"/>
          <w:sz w:val="22"/>
          <w:szCs w:val="22"/>
          <w:lang w:eastAsia="ar-SA"/>
        </w:rPr>
        <w:t>a</w:t>
      </w:r>
      <w:r w:rsidR="005F26E2" w:rsidRPr="003C0A07">
        <w:rPr>
          <w:rFonts w:asciiTheme="minorHAnsi" w:hAnsiTheme="minorHAnsi" w:cs="Calibri"/>
          <w:sz w:val="22"/>
          <w:szCs w:val="22"/>
          <w:lang w:eastAsia="ar-SA"/>
        </w:rPr>
        <w:t xml:space="preserve"> prowadzonym na podstawie art.359 ust.2</w:t>
      </w:r>
      <w:r w:rsidR="007A6918" w:rsidRPr="003C0A07">
        <w:rPr>
          <w:rFonts w:asciiTheme="minorHAnsi" w:hAnsiTheme="minorHAnsi" w:cs="Calibri"/>
          <w:sz w:val="22"/>
          <w:szCs w:val="22"/>
          <w:lang w:eastAsia="ar-SA"/>
        </w:rPr>
        <w:t xml:space="preserve"> w zw. z art.  275 pkt 2)  </w:t>
      </w:r>
      <w:r w:rsidR="005F26E2" w:rsidRPr="003C0A07">
        <w:rPr>
          <w:rFonts w:asciiTheme="minorHAnsi" w:hAnsiTheme="minorHAnsi" w:cs="Calibri"/>
          <w:sz w:val="22"/>
          <w:szCs w:val="22"/>
          <w:lang w:eastAsia="ar-SA"/>
        </w:rPr>
        <w:t xml:space="preserve"> ustawy z 11 </w:t>
      </w:r>
      <w:r w:rsidR="00333B22" w:rsidRPr="003C0A07">
        <w:rPr>
          <w:rFonts w:asciiTheme="minorHAnsi" w:hAnsiTheme="minorHAnsi" w:cs="Calibri"/>
          <w:sz w:val="22"/>
          <w:szCs w:val="22"/>
          <w:lang w:eastAsia="ar-SA"/>
        </w:rPr>
        <w:t xml:space="preserve">września </w:t>
      </w:r>
      <w:r w:rsidR="005F26E2" w:rsidRPr="003C0A07">
        <w:rPr>
          <w:rFonts w:asciiTheme="minorHAnsi" w:hAnsiTheme="minorHAnsi" w:cs="Calibri"/>
          <w:sz w:val="22"/>
          <w:szCs w:val="22"/>
          <w:lang w:eastAsia="ar-SA"/>
        </w:rPr>
        <w:t>2019 r. – Prawo zamówień publicznych (Dz.U. z 20</w:t>
      </w:r>
      <w:r w:rsidR="00C83FDB">
        <w:rPr>
          <w:rFonts w:asciiTheme="minorHAnsi" w:hAnsiTheme="minorHAnsi" w:cs="Calibri"/>
          <w:sz w:val="22"/>
          <w:szCs w:val="22"/>
          <w:lang w:eastAsia="ar-SA"/>
        </w:rPr>
        <w:t>23</w:t>
      </w:r>
      <w:r w:rsidR="005F26E2" w:rsidRPr="003C0A07">
        <w:rPr>
          <w:rFonts w:asciiTheme="minorHAnsi" w:hAnsiTheme="minorHAnsi" w:cs="Calibri"/>
          <w:sz w:val="22"/>
          <w:szCs w:val="22"/>
          <w:lang w:eastAsia="ar-SA"/>
        </w:rPr>
        <w:t xml:space="preserve">r. poz. </w:t>
      </w:r>
      <w:r w:rsidR="00C83FDB">
        <w:rPr>
          <w:rFonts w:asciiTheme="minorHAnsi" w:hAnsiTheme="minorHAnsi" w:cs="Calibri"/>
          <w:sz w:val="22"/>
          <w:szCs w:val="22"/>
          <w:lang w:eastAsia="ar-SA"/>
        </w:rPr>
        <w:t>1605</w:t>
      </w:r>
      <w:r w:rsidR="005F26E2" w:rsidRPr="003C0A07">
        <w:rPr>
          <w:rFonts w:asciiTheme="minorHAnsi" w:hAnsiTheme="minorHAnsi" w:cs="Calibri"/>
          <w:sz w:val="22"/>
          <w:szCs w:val="22"/>
          <w:lang w:eastAsia="ar-SA"/>
        </w:rPr>
        <w:t xml:space="preserve"> – dalej </w:t>
      </w:r>
      <w:r w:rsidR="00A10A3C" w:rsidRPr="003C0A07">
        <w:rPr>
          <w:rFonts w:asciiTheme="minorHAnsi" w:hAnsiTheme="minorHAnsi" w:cs="Calibri"/>
          <w:sz w:val="22"/>
          <w:szCs w:val="22"/>
          <w:lang w:eastAsia="ar-SA"/>
        </w:rPr>
        <w:t>PZP</w:t>
      </w:r>
      <w:r w:rsidR="005F26E2" w:rsidRPr="003C0A07">
        <w:rPr>
          <w:rFonts w:asciiTheme="minorHAnsi" w:hAnsiTheme="minorHAnsi" w:cs="Calibri"/>
          <w:sz w:val="22"/>
          <w:szCs w:val="22"/>
          <w:lang w:eastAsia="ar-SA"/>
        </w:rPr>
        <w:t xml:space="preserve">. w trybie podstawowym z fakultatywnymi negocjacjami o wartości zamówienia nieprzekraczającej równowartości kwoty 750 000 euro pod nazwą: </w:t>
      </w:r>
      <w:r w:rsidR="005F26E2" w:rsidRPr="003C0A07">
        <w:rPr>
          <w:rFonts w:asciiTheme="minorHAnsi" w:hAnsiTheme="minorHAnsi" w:cs="Calibri"/>
          <w:b/>
          <w:sz w:val="22"/>
          <w:szCs w:val="22"/>
          <w:lang w:eastAsia="ar-SA"/>
        </w:rPr>
        <w:t xml:space="preserve">„Świadczenie usług ochrony w sześciu obiektach </w:t>
      </w:r>
      <w:r w:rsidR="00D3710D" w:rsidRPr="003C0A07">
        <w:rPr>
          <w:rFonts w:asciiTheme="minorHAnsi" w:hAnsiTheme="minorHAnsi" w:cs="Calibri"/>
          <w:b/>
          <w:sz w:val="22"/>
          <w:szCs w:val="22"/>
          <w:lang w:eastAsia="ar-SA"/>
        </w:rPr>
        <w:t>Muzeum Narodowego w Szczecinie”</w:t>
      </w:r>
    </w:p>
    <w:p w14:paraId="4B45F65D" w14:textId="77777777" w:rsidR="00D3710D" w:rsidRPr="003C0A07" w:rsidRDefault="00D3710D" w:rsidP="005A6041">
      <w:pPr>
        <w:pStyle w:val="Akapitzlist"/>
        <w:widowControl w:val="0"/>
        <w:numPr>
          <w:ilvl w:val="0"/>
          <w:numId w:val="12"/>
        </w:numPr>
        <w:spacing w:before="120" w:after="120" w:line="240" w:lineRule="auto"/>
        <w:ind w:left="567" w:hanging="567"/>
        <w:jc w:val="both"/>
        <w:rPr>
          <w:rFonts w:asciiTheme="minorHAnsi" w:hAnsiTheme="minorHAnsi"/>
          <w:lang w:eastAsia="pl-PL"/>
        </w:rPr>
      </w:pPr>
      <w:r w:rsidRPr="003C0A07">
        <w:rPr>
          <w:rFonts w:asciiTheme="minorHAnsi" w:hAnsiTheme="minorHAnsi"/>
          <w:lang w:eastAsia="pl-PL"/>
        </w:rPr>
        <w:t>Oferuję wykonanie przedmiotu zamówienia w zakresie:</w:t>
      </w:r>
    </w:p>
    <w:p w14:paraId="56091AE3" w14:textId="03F15730" w:rsidR="00D3710D" w:rsidRPr="003C0A07" w:rsidRDefault="00D3710D" w:rsidP="00FC58E9">
      <w:pPr>
        <w:pStyle w:val="Akapitzlist"/>
        <w:widowControl w:val="0"/>
        <w:numPr>
          <w:ilvl w:val="0"/>
          <w:numId w:val="69"/>
        </w:numPr>
        <w:tabs>
          <w:tab w:val="num" w:pos="567"/>
        </w:tabs>
        <w:spacing w:before="120" w:after="120" w:line="240" w:lineRule="auto"/>
        <w:ind w:left="927"/>
        <w:jc w:val="both"/>
        <w:rPr>
          <w:rFonts w:asciiTheme="minorHAnsi" w:hAnsiTheme="minorHAnsi"/>
          <w:b/>
          <w:lang w:eastAsia="ar-SA"/>
        </w:rPr>
      </w:pPr>
      <w:r w:rsidRPr="003C0A07">
        <w:rPr>
          <w:rFonts w:asciiTheme="minorHAnsi" w:hAnsiTheme="minorHAnsi"/>
          <w:b/>
          <w:lang w:eastAsia="ar-SA"/>
        </w:rPr>
        <w:t xml:space="preserve">bezpośredniej stałej ochrony fizycznej obiektów MNS i wystawienie posterunku doraźnego </w:t>
      </w:r>
    </w:p>
    <w:p w14:paraId="36594CC8" w14:textId="6E7D838E" w:rsidR="00D3710D" w:rsidRPr="003C0A07" w:rsidRDefault="00D3710D" w:rsidP="00404713">
      <w:pPr>
        <w:widowControl w:val="0"/>
        <w:tabs>
          <w:tab w:val="num" w:pos="567"/>
        </w:tabs>
        <w:spacing w:before="120" w:after="120"/>
        <w:ind w:left="794"/>
        <w:contextualSpacing/>
        <w:jc w:val="both"/>
        <w:rPr>
          <w:rFonts w:asciiTheme="minorHAnsi" w:hAnsiTheme="minorHAnsi" w:cs="Calibri"/>
          <w:sz w:val="22"/>
          <w:szCs w:val="22"/>
        </w:rPr>
      </w:pPr>
      <w:r w:rsidRPr="003C0A07">
        <w:rPr>
          <w:rFonts w:asciiTheme="minorHAnsi" w:hAnsiTheme="minorHAnsi" w:cs="Calibri"/>
          <w:sz w:val="22"/>
          <w:szCs w:val="22"/>
        </w:rPr>
        <w:tab/>
      </w:r>
      <w:r w:rsidR="00404713" w:rsidRPr="003C0A07">
        <w:rPr>
          <w:rFonts w:asciiTheme="minorHAnsi" w:hAnsiTheme="minorHAnsi" w:cs="Calibri"/>
          <w:sz w:val="22"/>
          <w:szCs w:val="22"/>
        </w:rPr>
        <w:tab/>
      </w:r>
      <w:r w:rsidR="00404713" w:rsidRPr="003C0A07">
        <w:rPr>
          <w:rFonts w:asciiTheme="minorHAnsi" w:hAnsiTheme="minorHAnsi" w:cs="Calibri"/>
          <w:sz w:val="22"/>
          <w:szCs w:val="22"/>
        </w:rPr>
        <w:tab/>
      </w:r>
      <w:r w:rsidR="00404713" w:rsidRPr="003C0A07">
        <w:rPr>
          <w:rFonts w:asciiTheme="minorHAnsi" w:hAnsiTheme="minorHAnsi" w:cs="Calibri"/>
          <w:sz w:val="22"/>
          <w:szCs w:val="22"/>
        </w:rPr>
        <w:tab/>
      </w:r>
      <w:r w:rsidRPr="003C0A07">
        <w:rPr>
          <w:rFonts w:asciiTheme="minorHAnsi" w:hAnsiTheme="minorHAnsi" w:cs="Calibri"/>
          <w:sz w:val="22"/>
          <w:szCs w:val="22"/>
        </w:rPr>
        <w:t>łączną cenę brutto (obejmującą cały okres realizacji zamówienia, tj. 12 miesięcy)</w:t>
      </w:r>
    </w:p>
    <w:p w14:paraId="1AE37817" w14:textId="6E212831" w:rsidR="00D3710D" w:rsidRPr="003C0A07" w:rsidRDefault="00404713" w:rsidP="00404713">
      <w:pPr>
        <w:widowControl w:val="0"/>
        <w:spacing w:before="120" w:after="120"/>
        <w:ind w:left="794" w:hanging="426"/>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…………………………………………………………………..zł</w:t>
      </w:r>
    </w:p>
    <w:p w14:paraId="69F00397" w14:textId="7DB2B0DB" w:rsidR="00D3710D" w:rsidRPr="003C0A07" w:rsidRDefault="00404713"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(słownie: ……………</w:t>
      </w:r>
      <w:r w:rsidR="00E20E02" w:rsidRPr="003C0A07">
        <w:rPr>
          <w:rFonts w:asciiTheme="minorHAnsi" w:hAnsiTheme="minorHAnsi" w:cs="Calibri"/>
          <w:sz w:val="22"/>
          <w:szCs w:val="22"/>
          <w:lang w:eastAsia="ar-SA"/>
        </w:rPr>
        <w:t>………………………… ……………………………………………….)</w:t>
      </w:r>
    </w:p>
    <w:p w14:paraId="37C6B609" w14:textId="410F8474" w:rsidR="00D3710D" w:rsidRPr="003C0A07" w:rsidRDefault="00D3710D" w:rsidP="00FC58E9">
      <w:pPr>
        <w:pStyle w:val="Akapitzlist"/>
        <w:widowControl w:val="0"/>
        <w:numPr>
          <w:ilvl w:val="0"/>
          <w:numId w:val="69"/>
        </w:numPr>
        <w:tabs>
          <w:tab w:val="num" w:pos="567"/>
        </w:tabs>
        <w:spacing w:before="120" w:after="120" w:line="240" w:lineRule="auto"/>
        <w:ind w:left="927"/>
        <w:jc w:val="both"/>
        <w:rPr>
          <w:rFonts w:asciiTheme="minorHAnsi" w:hAnsiTheme="minorHAnsi"/>
          <w:b/>
          <w:lang w:eastAsia="ar-SA"/>
        </w:rPr>
      </w:pPr>
      <w:r w:rsidRPr="003C0A07">
        <w:rPr>
          <w:rFonts w:asciiTheme="minorHAnsi" w:hAnsiTheme="minorHAnsi"/>
          <w:b/>
          <w:lang w:eastAsia="ar-SA"/>
        </w:rPr>
        <w:tab/>
        <w:t xml:space="preserve"> dozorów sygnałów</w:t>
      </w:r>
    </w:p>
    <w:p w14:paraId="5D424C9D" w14:textId="3B487347" w:rsidR="00D3710D" w:rsidRPr="003C0A07" w:rsidRDefault="00D3710D" w:rsidP="00404713">
      <w:pPr>
        <w:widowControl w:val="0"/>
        <w:tabs>
          <w:tab w:val="num" w:pos="567"/>
        </w:tabs>
        <w:spacing w:before="120" w:after="120"/>
        <w:ind w:left="794" w:hanging="567"/>
        <w:contextualSpacing/>
        <w:jc w:val="both"/>
        <w:rPr>
          <w:rFonts w:asciiTheme="minorHAnsi" w:hAnsiTheme="minorHAnsi" w:cs="Calibri"/>
          <w:sz w:val="22"/>
          <w:szCs w:val="22"/>
        </w:rPr>
      </w:pPr>
      <w:r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00E20E02" w:rsidRPr="003C0A07">
        <w:rPr>
          <w:rFonts w:asciiTheme="minorHAnsi" w:hAnsiTheme="minorHAnsi" w:cs="Calibri"/>
          <w:sz w:val="22"/>
          <w:szCs w:val="22"/>
        </w:rPr>
        <w:tab/>
      </w:r>
      <w:r w:rsidRPr="003C0A07">
        <w:rPr>
          <w:rFonts w:asciiTheme="minorHAnsi" w:hAnsiTheme="minorHAnsi" w:cs="Calibri"/>
          <w:sz w:val="22"/>
          <w:szCs w:val="22"/>
        </w:rPr>
        <w:t>łączną cenę brutto (obejmującą cały okres realizacji zamówienia, tj. 12 miesięcy)</w:t>
      </w:r>
    </w:p>
    <w:p w14:paraId="5381F89A" w14:textId="77777777" w:rsidR="00D3710D" w:rsidRPr="003C0A07" w:rsidRDefault="00D3710D"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…………………………………………………………………..zł</w:t>
      </w:r>
    </w:p>
    <w:p w14:paraId="3C2B166B" w14:textId="77777777" w:rsidR="00D3710D" w:rsidRPr="003C0A07" w:rsidRDefault="00D3710D"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(słownie: ……………………………………… ……………………………………………….)</w:t>
      </w:r>
    </w:p>
    <w:p w14:paraId="2C61ED8B" w14:textId="5984DF9C" w:rsidR="00D3710D" w:rsidRPr="003C0A07" w:rsidRDefault="00E20E02" w:rsidP="00FC58E9">
      <w:pPr>
        <w:pStyle w:val="Akapitzlist"/>
        <w:widowControl w:val="0"/>
        <w:numPr>
          <w:ilvl w:val="0"/>
          <w:numId w:val="69"/>
        </w:numPr>
        <w:spacing w:before="120" w:after="120" w:line="240" w:lineRule="auto"/>
        <w:ind w:left="927"/>
        <w:jc w:val="both"/>
        <w:rPr>
          <w:rFonts w:asciiTheme="minorHAnsi" w:hAnsiTheme="minorHAnsi"/>
          <w:b/>
          <w:lang w:eastAsia="ar-SA"/>
        </w:rPr>
      </w:pPr>
      <w:r w:rsidRPr="003C0A07">
        <w:rPr>
          <w:rFonts w:asciiTheme="minorHAnsi" w:hAnsiTheme="minorHAnsi"/>
          <w:lang w:eastAsia="ar-SA"/>
        </w:rPr>
        <w:t xml:space="preserve">  </w:t>
      </w:r>
      <w:r w:rsidR="00D3710D" w:rsidRPr="003C0A07">
        <w:rPr>
          <w:rFonts w:asciiTheme="minorHAnsi" w:hAnsiTheme="minorHAnsi"/>
          <w:b/>
          <w:lang w:eastAsia="ar-SA"/>
        </w:rPr>
        <w:t xml:space="preserve">konwojowania zbiorów muzealnych </w:t>
      </w:r>
    </w:p>
    <w:p w14:paraId="43E2AAB6" w14:textId="77777777" w:rsidR="00D3710D" w:rsidRPr="003C0A07" w:rsidRDefault="00D3710D" w:rsidP="00404713">
      <w:pPr>
        <w:widowControl w:val="0"/>
        <w:spacing w:before="120" w:after="120"/>
        <w:ind w:left="969" w:firstLine="5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łączną cenę brutto (obejmującą cały okres realizacji zamówienia, tj. 12 miesięcy)</w:t>
      </w:r>
    </w:p>
    <w:p w14:paraId="69BBF150" w14:textId="30D96204" w:rsidR="00D3710D" w:rsidRPr="003C0A07" w:rsidRDefault="00404713"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…………………………………………………………………..zł</w:t>
      </w:r>
    </w:p>
    <w:p w14:paraId="6A258B29" w14:textId="7EBE2027" w:rsidR="00D3710D" w:rsidRPr="003C0A07" w:rsidRDefault="00404713" w:rsidP="00404713">
      <w:pPr>
        <w:widowControl w:val="0"/>
        <w:spacing w:before="120" w:after="120"/>
        <w:ind w:left="794" w:hanging="567"/>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(słownie: ……………………………………… ……………………………………………….)</w:t>
      </w:r>
    </w:p>
    <w:p w14:paraId="3D58A2D3" w14:textId="77777777" w:rsidR="00D3710D" w:rsidRPr="003C0A07" w:rsidRDefault="00D3710D" w:rsidP="00E20E02">
      <w:pPr>
        <w:widowControl w:val="0"/>
        <w:spacing w:before="120" w:after="120"/>
        <w:contextualSpacing/>
        <w:jc w:val="both"/>
        <w:rPr>
          <w:rFonts w:asciiTheme="minorHAnsi" w:hAnsiTheme="minorHAnsi" w:cs="Calibri"/>
          <w:b/>
          <w:sz w:val="22"/>
          <w:szCs w:val="22"/>
          <w:lang w:eastAsia="ar-SA"/>
        </w:rPr>
      </w:pPr>
    </w:p>
    <w:p w14:paraId="0C6B46F5" w14:textId="77777777" w:rsidR="00D3710D" w:rsidRPr="003C0A07" w:rsidRDefault="00D3710D"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 xml:space="preserve">Razem: </w:t>
      </w:r>
    </w:p>
    <w:p w14:paraId="0A8DD15D" w14:textId="77777777" w:rsidR="00D3710D" w:rsidRPr="003C0A07" w:rsidRDefault="00116066"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 xml:space="preserve">a) </w:t>
      </w:r>
      <w:r w:rsidR="00D3710D" w:rsidRPr="003C0A07">
        <w:rPr>
          <w:rFonts w:asciiTheme="minorHAnsi" w:hAnsiTheme="minorHAnsi" w:cs="Calibri"/>
          <w:b/>
          <w:sz w:val="22"/>
          <w:szCs w:val="22"/>
          <w:lang w:eastAsia="ar-SA"/>
        </w:rPr>
        <w:t>bezpośrednia stała ochrona fizyczna obiektów MNS  i wystawienie posterunku doraźnego</w:t>
      </w:r>
    </w:p>
    <w:p w14:paraId="7DA5A4A3" w14:textId="77777777" w:rsidR="00D3710D" w:rsidRPr="003C0A07" w:rsidRDefault="00116066"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 xml:space="preserve">b) </w:t>
      </w:r>
      <w:r w:rsidR="00D3710D" w:rsidRPr="003C0A07">
        <w:rPr>
          <w:rFonts w:asciiTheme="minorHAnsi" w:hAnsiTheme="minorHAnsi" w:cs="Calibri"/>
          <w:b/>
          <w:sz w:val="22"/>
          <w:szCs w:val="22"/>
          <w:lang w:eastAsia="ar-SA"/>
        </w:rPr>
        <w:t>dozory sygnałów</w:t>
      </w:r>
    </w:p>
    <w:p w14:paraId="56AA08D6" w14:textId="77777777" w:rsidR="00D3710D" w:rsidRPr="003C0A07" w:rsidRDefault="00116066" w:rsidP="00323A9C">
      <w:pPr>
        <w:widowControl w:val="0"/>
        <w:spacing w:before="120" w:after="120"/>
        <w:ind w:left="993"/>
        <w:contextualSpacing/>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c)</w:t>
      </w:r>
      <w:r w:rsidR="00D3710D" w:rsidRPr="003C0A07">
        <w:rPr>
          <w:rFonts w:asciiTheme="minorHAnsi" w:hAnsiTheme="minorHAnsi" w:cs="Calibri"/>
          <w:b/>
          <w:sz w:val="22"/>
          <w:szCs w:val="22"/>
          <w:lang w:eastAsia="ar-SA"/>
        </w:rPr>
        <w:t xml:space="preserve"> konwojowanie zbiorów muzealnych </w:t>
      </w:r>
    </w:p>
    <w:p w14:paraId="5421CAE3" w14:textId="77777777" w:rsidR="00D3710D" w:rsidRPr="003C0A07" w:rsidRDefault="00D3710D" w:rsidP="00323A9C">
      <w:pPr>
        <w:widowControl w:val="0"/>
        <w:spacing w:before="120" w:after="120"/>
        <w:ind w:left="993"/>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lastRenderedPageBreak/>
        <w:t>łączna cena brutto (obejmująca cały okres realizacji zamówienia, tj. 12 miesięcy)</w:t>
      </w:r>
    </w:p>
    <w:p w14:paraId="2856F86B" w14:textId="77777777" w:rsidR="00E20E02" w:rsidRPr="003C0A07" w:rsidRDefault="00E20E02" w:rsidP="00323A9C">
      <w:pPr>
        <w:widowControl w:val="0"/>
        <w:spacing w:before="120" w:after="120"/>
        <w:ind w:left="993"/>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…………………………………………………………………..zł</w:t>
      </w:r>
    </w:p>
    <w:p w14:paraId="2ADBB28C" w14:textId="20D19932" w:rsidR="00D3710D" w:rsidRPr="003C0A07" w:rsidRDefault="00D3710D" w:rsidP="00323A9C">
      <w:pPr>
        <w:widowControl w:val="0"/>
        <w:spacing w:before="120" w:after="120"/>
        <w:ind w:left="993"/>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(słownie: ……………………………………… ……………………………………………….)</w:t>
      </w:r>
    </w:p>
    <w:p w14:paraId="495D6DFD" w14:textId="77777777" w:rsidR="009A7074" w:rsidRPr="003C0A07" w:rsidRDefault="009A7074" w:rsidP="00E20E02">
      <w:pPr>
        <w:widowControl w:val="0"/>
        <w:spacing w:before="120" w:after="120"/>
        <w:contextualSpacing/>
        <w:jc w:val="both"/>
        <w:rPr>
          <w:rFonts w:asciiTheme="minorHAnsi" w:hAnsiTheme="minorHAnsi" w:cs="Calibri"/>
          <w:sz w:val="22"/>
          <w:szCs w:val="22"/>
          <w:lang w:eastAsia="ar-SA"/>
        </w:rPr>
      </w:pPr>
    </w:p>
    <w:p w14:paraId="2051678B" w14:textId="52C0F766" w:rsidR="00D3710D" w:rsidRPr="003C0A07" w:rsidRDefault="008E6245" w:rsidP="00E20E02">
      <w:pPr>
        <w:widowControl w:val="0"/>
        <w:spacing w:before="120" w:after="120"/>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2</w:t>
      </w:r>
      <w:r w:rsidR="009A7074" w:rsidRPr="003C0A07">
        <w:rPr>
          <w:rFonts w:asciiTheme="minorHAnsi" w:hAnsiTheme="minorHAnsi" w:cs="Calibri"/>
          <w:b/>
          <w:bCs/>
          <w:sz w:val="22"/>
          <w:szCs w:val="22"/>
          <w:lang w:eastAsia="ar-SA"/>
        </w:rPr>
        <w:t>.</w:t>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sz w:val="22"/>
          <w:szCs w:val="22"/>
          <w:lang w:eastAsia="ar-SA"/>
        </w:rPr>
        <w:tab/>
      </w:r>
      <w:r w:rsidR="009A7074" w:rsidRPr="003C0A07">
        <w:rPr>
          <w:rFonts w:asciiTheme="minorHAnsi" w:hAnsiTheme="minorHAnsi" w:cs="Calibri"/>
          <w:b/>
          <w:sz w:val="22"/>
          <w:szCs w:val="22"/>
          <w:lang w:eastAsia="ar-SA"/>
        </w:rPr>
        <w:t>Czas reakcji grupy interwencyjnej …………………. minut.</w:t>
      </w:r>
    </w:p>
    <w:p w14:paraId="6DFDF0CC" w14:textId="1593B9DF"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3</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Oświadczam, że podana wyżej cena obejmuje wszelkie koszty związane z realizacją przedmiotu zamówienia.</w:t>
      </w:r>
    </w:p>
    <w:p w14:paraId="420BAFE1" w14:textId="0ACCBB1C"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4</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 xml:space="preserve">Oświadczam, że zapoznałem się z </w:t>
      </w:r>
      <w:r w:rsidR="001253FE" w:rsidRPr="003C0A07">
        <w:rPr>
          <w:rFonts w:asciiTheme="minorHAnsi" w:hAnsiTheme="minorHAnsi" w:cs="Calibri"/>
          <w:sz w:val="22"/>
          <w:szCs w:val="22"/>
          <w:lang w:eastAsia="ar-SA"/>
        </w:rPr>
        <w:t>dokumentami zamówienia</w:t>
      </w:r>
      <w:r w:rsidR="00D3710D" w:rsidRPr="003C0A07">
        <w:rPr>
          <w:rFonts w:asciiTheme="minorHAnsi" w:hAnsiTheme="minorHAnsi" w:cs="Calibri"/>
          <w:sz w:val="22"/>
          <w:szCs w:val="22"/>
          <w:lang w:eastAsia="ar-SA"/>
        </w:rPr>
        <w:t xml:space="preserve"> i nie wnoszę do </w:t>
      </w:r>
      <w:r w:rsidR="001253FE" w:rsidRPr="003C0A07">
        <w:rPr>
          <w:rFonts w:asciiTheme="minorHAnsi" w:hAnsiTheme="minorHAnsi" w:cs="Calibri"/>
          <w:sz w:val="22"/>
          <w:szCs w:val="22"/>
          <w:lang w:eastAsia="ar-SA"/>
        </w:rPr>
        <w:t xml:space="preserve">nich </w:t>
      </w:r>
      <w:r w:rsidR="00D3710D" w:rsidRPr="003C0A07">
        <w:rPr>
          <w:rFonts w:asciiTheme="minorHAnsi" w:hAnsiTheme="minorHAnsi" w:cs="Calibri"/>
          <w:sz w:val="22"/>
          <w:szCs w:val="22"/>
          <w:lang w:eastAsia="ar-SA"/>
        </w:rPr>
        <w:t>zastrzeżeń oraz uzyskałem konieczne informacje do przygotowania oferty.</w:t>
      </w:r>
    </w:p>
    <w:p w14:paraId="5567289F" w14:textId="60A80A58"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5</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 xml:space="preserve">Oświadczam, że przedmiot zamówienia zrealizujemy w terminie określonym w </w:t>
      </w:r>
      <w:r w:rsidR="001253FE" w:rsidRPr="003C0A07">
        <w:rPr>
          <w:rFonts w:asciiTheme="minorHAnsi" w:hAnsiTheme="minorHAnsi" w:cs="Calibri"/>
          <w:sz w:val="22"/>
          <w:szCs w:val="22"/>
          <w:lang w:eastAsia="ar-SA"/>
        </w:rPr>
        <w:t>dokumentach zamówienia</w:t>
      </w:r>
      <w:r w:rsidR="00D3710D" w:rsidRPr="003C0A07">
        <w:rPr>
          <w:rFonts w:asciiTheme="minorHAnsi" w:hAnsiTheme="minorHAnsi" w:cs="Calibri"/>
          <w:sz w:val="22"/>
          <w:szCs w:val="22"/>
          <w:lang w:eastAsia="ar-SA"/>
        </w:rPr>
        <w:t>.</w:t>
      </w:r>
    </w:p>
    <w:p w14:paraId="718E4C73" w14:textId="24610CEE"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6</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ab/>
        <w:t xml:space="preserve">Oświadczam, że jestem związany ofertą do upływu terminu wskazanego w </w:t>
      </w:r>
      <w:r w:rsidR="001253FE" w:rsidRPr="003C0A07">
        <w:rPr>
          <w:rFonts w:asciiTheme="minorHAnsi" w:hAnsiTheme="minorHAnsi" w:cs="Calibri"/>
          <w:sz w:val="22"/>
          <w:szCs w:val="22"/>
          <w:lang w:eastAsia="ar-SA"/>
        </w:rPr>
        <w:t>dokumentach zamówienia</w:t>
      </w:r>
      <w:r w:rsidR="00D3710D" w:rsidRPr="003C0A07">
        <w:rPr>
          <w:rFonts w:asciiTheme="minorHAnsi" w:hAnsiTheme="minorHAnsi" w:cs="Calibri"/>
          <w:sz w:val="22"/>
          <w:szCs w:val="22"/>
          <w:lang w:eastAsia="ar-SA"/>
        </w:rPr>
        <w:t>, tj. 30 dni.</w:t>
      </w:r>
    </w:p>
    <w:p w14:paraId="7B17DF2B" w14:textId="3C591F50" w:rsidR="00D3710D" w:rsidRPr="003C0A07" w:rsidRDefault="008E6245" w:rsidP="00E20E02">
      <w:pPr>
        <w:widowControl w:val="0"/>
        <w:suppressAutoHyphens/>
        <w:spacing w:before="120" w:after="120"/>
        <w:ind w:left="426" w:hanging="426"/>
        <w:contextualSpacing/>
        <w:jc w:val="both"/>
        <w:rPr>
          <w:rFonts w:asciiTheme="minorHAnsi" w:hAnsiTheme="minorHAnsi" w:cs="Calibri"/>
          <w:sz w:val="22"/>
          <w:szCs w:val="22"/>
          <w:lang w:eastAsia="ar-SA"/>
        </w:rPr>
      </w:pPr>
      <w:r w:rsidRPr="003C0A07">
        <w:rPr>
          <w:rFonts w:asciiTheme="minorHAnsi" w:hAnsiTheme="minorHAnsi" w:cs="Calibri"/>
          <w:b/>
          <w:bCs/>
          <w:sz w:val="22"/>
          <w:szCs w:val="22"/>
          <w:lang w:eastAsia="ar-SA"/>
        </w:rPr>
        <w:t>7</w:t>
      </w:r>
      <w:r w:rsidR="00D3710D" w:rsidRPr="003C0A07">
        <w:rPr>
          <w:rFonts w:asciiTheme="minorHAnsi" w:hAnsiTheme="minorHAnsi" w:cs="Calibri"/>
          <w:b/>
          <w:bCs/>
          <w:sz w:val="22"/>
          <w:szCs w:val="22"/>
          <w:lang w:eastAsia="ar-SA"/>
        </w:rPr>
        <w:t>.</w:t>
      </w:r>
      <w:r w:rsidR="00D3710D" w:rsidRPr="003C0A07">
        <w:rPr>
          <w:rFonts w:asciiTheme="minorHAnsi" w:hAnsiTheme="minorHAnsi" w:cs="Calibri"/>
          <w:sz w:val="22"/>
          <w:szCs w:val="22"/>
          <w:lang w:eastAsia="ar-SA"/>
        </w:rPr>
        <w:tab/>
        <w:t xml:space="preserve">Oświadczam, że akceptuję postanowienia we wzorze umowy zawarte w </w:t>
      </w:r>
      <w:r w:rsidR="001253FE" w:rsidRPr="003C0A07">
        <w:rPr>
          <w:rFonts w:asciiTheme="minorHAnsi" w:hAnsiTheme="minorHAnsi" w:cs="Calibri"/>
          <w:sz w:val="22"/>
          <w:szCs w:val="22"/>
          <w:lang w:eastAsia="ar-SA"/>
        </w:rPr>
        <w:t xml:space="preserve">dokumentach zamówienia </w:t>
      </w:r>
      <w:r w:rsidR="00D3710D" w:rsidRPr="003C0A07">
        <w:rPr>
          <w:rFonts w:asciiTheme="minorHAnsi" w:hAnsiTheme="minorHAnsi" w:cs="Calibri"/>
          <w:sz w:val="22"/>
          <w:szCs w:val="22"/>
          <w:lang w:eastAsia="ar-SA"/>
        </w:rPr>
        <w:t>i zobowiązuję się, w przypadku wyboru mojej oferty, do zawarcia umowy na warunkach wymienionych we wzorze umowy, w miejscu i terminie wyznaczonym przez Zamawiającego.</w:t>
      </w:r>
    </w:p>
    <w:p w14:paraId="5DD97D83" w14:textId="46DAC020" w:rsidR="00D3710D" w:rsidRPr="003C0A07" w:rsidRDefault="008E6245" w:rsidP="00E20E02">
      <w:pPr>
        <w:widowControl w:val="0"/>
        <w:spacing w:before="120" w:after="120"/>
        <w:ind w:left="426" w:hanging="426"/>
        <w:contextualSpacing/>
        <w:jc w:val="both"/>
        <w:rPr>
          <w:rFonts w:asciiTheme="minorHAnsi" w:hAnsiTheme="minorHAnsi" w:cs="Calibri"/>
          <w:sz w:val="22"/>
          <w:szCs w:val="22"/>
        </w:rPr>
      </w:pPr>
      <w:r w:rsidRPr="003C0A07">
        <w:rPr>
          <w:rFonts w:asciiTheme="minorHAnsi" w:hAnsiTheme="minorHAnsi" w:cs="Calibri"/>
          <w:b/>
          <w:bCs/>
          <w:sz w:val="22"/>
          <w:szCs w:val="22"/>
          <w:lang w:eastAsia="ar-SA"/>
        </w:rPr>
        <w:t>8.</w:t>
      </w:r>
      <w:r w:rsidR="00D3710D" w:rsidRPr="003C0A07">
        <w:rPr>
          <w:rFonts w:asciiTheme="minorHAnsi" w:hAnsiTheme="minorHAnsi" w:cs="Calibri"/>
          <w:sz w:val="22"/>
          <w:szCs w:val="22"/>
          <w:lang w:eastAsia="ar-SA"/>
        </w:rPr>
        <w:t xml:space="preserve">   </w:t>
      </w:r>
      <w:r w:rsidR="00D3710D" w:rsidRPr="003C0A07">
        <w:rPr>
          <w:rFonts w:asciiTheme="minorHAnsi" w:hAnsiTheme="minorHAnsi" w:cs="Calibri"/>
          <w:sz w:val="22"/>
          <w:szCs w:val="22"/>
          <w:lang w:eastAsia="ar-SA"/>
        </w:rPr>
        <w:tab/>
      </w:r>
      <w:r w:rsidR="00D3710D" w:rsidRPr="003C0A07">
        <w:rPr>
          <w:rFonts w:asciiTheme="minorHAnsi" w:hAnsiTheme="minorHAnsi" w:cs="Calibri"/>
          <w:sz w:val="22"/>
          <w:szCs w:val="22"/>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p w14:paraId="7BB10565"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bl>
      <w:tblPr>
        <w:tblW w:w="8634" w:type="dxa"/>
        <w:tblInd w:w="416" w:type="dxa"/>
        <w:tblCellMar>
          <w:left w:w="0" w:type="dxa"/>
          <w:right w:w="0" w:type="dxa"/>
        </w:tblCellMar>
        <w:tblLook w:val="04A0" w:firstRow="1" w:lastRow="0" w:firstColumn="1" w:lastColumn="0" w:noHBand="0" w:noVBand="1"/>
      </w:tblPr>
      <w:tblGrid>
        <w:gridCol w:w="1062"/>
        <w:gridCol w:w="3791"/>
        <w:gridCol w:w="3781"/>
      </w:tblGrid>
      <w:tr w:rsidR="00D3710D" w:rsidRPr="003C0A07" w14:paraId="6EFFD614" w14:textId="77777777" w:rsidTr="00404713">
        <w:tc>
          <w:tcPr>
            <w:tcW w:w="106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28E8BB"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p w14:paraId="29751D49"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Lp. </w:t>
            </w:r>
          </w:p>
        </w:tc>
        <w:tc>
          <w:tcPr>
            <w:tcW w:w="3791"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CF13AB6"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b/>
                <w:bCs/>
                <w:sz w:val="22"/>
                <w:szCs w:val="22"/>
                <w:lang w:eastAsia="ar-SA"/>
              </w:rPr>
              <w:t>Nazwa (rodzaj) usługi </w:t>
            </w:r>
            <w:r w:rsidRPr="003C0A07">
              <w:rPr>
                <w:rFonts w:asciiTheme="minorHAnsi" w:hAnsiTheme="minorHAnsi" w:cs="Calibri"/>
                <w:sz w:val="22"/>
                <w:szCs w:val="22"/>
                <w:lang w:eastAsia="ar-SA"/>
              </w:rPr>
              <w:t>, która będzie prowadzić do powstania u Zamawiającego obowiązku podatkowego </w:t>
            </w:r>
          </w:p>
        </w:tc>
        <w:tc>
          <w:tcPr>
            <w:tcW w:w="3781" w:type="dxa"/>
            <w:tcBorders>
              <w:top w:val="single" w:sz="8" w:space="0" w:color="auto"/>
              <w:left w:val="nil"/>
              <w:bottom w:val="single" w:sz="8" w:space="0" w:color="auto"/>
              <w:right w:val="single" w:sz="8" w:space="0" w:color="auto"/>
            </w:tcBorders>
            <w:tcMar>
              <w:top w:w="15" w:type="dxa"/>
              <w:left w:w="15" w:type="dxa"/>
              <w:bottom w:w="15" w:type="dxa"/>
              <w:right w:w="15" w:type="dxa"/>
            </w:tcMar>
            <w:hideMark/>
          </w:tcPr>
          <w:p w14:paraId="1D660CA5"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b/>
                <w:bCs/>
                <w:sz w:val="22"/>
                <w:szCs w:val="22"/>
                <w:lang w:eastAsia="ar-SA"/>
              </w:rPr>
              <w:t>Wartość usługi</w:t>
            </w:r>
            <w:r w:rsidRPr="003C0A07">
              <w:rPr>
                <w:rFonts w:asciiTheme="minorHAnsi" w:hAnsiTheme="minorHAnsi" w:cs="Calibri"/>
                <w:sz w:val="22"/>
                <w:szCs w:val="22"/>
                <w:lang w:eastAsia="ar-SA"/>
              </w:rPr>
              <w:t>, która będzie prowadzić do powstania obowiązku podatkowego</w:t>
            </w:r>
            <w:r w:rsidRPr="003C0A07">
              <w:rPr>
                <w:rFonts w:asciiTheme="minorHAnsi" w:hAnsiTheme="minorHAnsi" w:cs="Calibri"/>
                <w:b/>
                <w:bCs/>
                <w:sz w:val="22"/>
                <w:szCs w:val="22"/>
                <w:lang w:eastAsia="ar-SA"/>
              </w:rPr>
              <w:t> bez kwoty podatku (netto)</w:t>
            </w:r>
            <w:r w:rsidRPr="003C0A07">
              <w:rPr>
                <w:rFonts w:asciiTheme="minorHAnsi" w:hAnsiTheme="minorHAnsi" w:cs="Calibri"/>
                <w:sz w:val="22"/>
                <w:szCs w:val="22"/>
                <w:lang w:eastAsia="ar-SA"/>
              </w:rPr>
              <w:t> </w:t>
            </w:r>
          </w:p>
        </w:tc>
      </w:tr>
      <w:tr w:rsidR="00D3710D" w:rsidRPr="003C0A07" w14:paraId="58A23C32" w14:textId="77777777" w:rsidTr="00404713">
        <w:tc>
          <w:tcPr>
            <w:tcW w:w="10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7C4A9AF"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p w14:paraId="7EAE987B"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c>
        <w:tc>
          <w:tcPr>
            <w:tcW w:w="3791" w:type="dxa"/>
            <w:tcBorders>
              <w:top w:val="nil"/>
              <w:left w:val="nil"/>
              <w:bottom w:val="single" w:sz="8" w:space="0" w:color="auto"/>
              <w:right w:val="single" w:sz="8" w:space="0" w:color="auto"/>
            </w:tcBorders>
            <w:tcMar>
              <w:top w:w="15" w:type="dxa"/>
              <w:left w:w="15" w:type="dxa"/>
              <w:bottom w:w="15" w:type="dxa"/>
              <w:right w:w="15" w:type="dxa"/>
            </w:tcMar>
            <w:hideMark/>
          </w:tcPr>
          <w:p w14:paraId="0B1C94D5"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c>
        <w:tc>
          <w:tcPr>
            <w:tcW w:w="3781" w:type="dxa"/>
            <w:tcBorders>
              <w:top w:val="nil"/>
              <w:left w:val="nil"/>
              <w:bottom w:val="single" w:sz="8" w:space="0" w:color="auto"/>
              <w:right w:val="single" w:sz="8" w:space="0" w:color="auto"/>
            </w:tcBorders>
            <w:tcMar>
              <w:top w:w="15" w:type="dxa"/>
              <w:left w:w="15" w:type="dxa"/>
              <w:bottom w:w="15" w:type="dxa"/>
              <w:right w:w="15" w:type="dxa"/>
            </w:tcMar>
            <w:hideMark/>
          </w:tcPr>
          <w:p w14:paraId="62866374" w14:textId="77777777" w:rsidR="00D3710D" w:rsidRPr="003C0A07" w:rsidRDefault="00D3710D" w:rsidP="00E20E02">
            <w:pPr>
              <w:widowControl w:val="0"/>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 </w:t>
            </w:r>
          </w:p>
        </w:tc>
      </w:tr>
    </w:tbl>
    <w:p w14:paraId="407545C1" w14:textId="77777777" w:rsidR="00D3710D" w:rsidRPr="003C0A07" w:rsidRDefault="00D3710D" w:rsidP="00E20E02">
      <w:pPr>
        <w:widowControl w:val="0"/>
        <w:spacing w:before="120" w:after="120"/>
        <w:contextualSpacing/>
        <w:rPr>
          <w:rFonts w:asciiTheme="minorHAnsi" w:hAnsiTheme="minorHAnsi" w:cs="Calibri"/>
          <w:sz w:val="22"/>
          <w:szCs w:val="22"/>
        </w:rPr>
      </w:pPr>
    </w:p>
    <w:p w14:paraId="6E01E689" w14:textId="3B8BABEC" w:rsidR="00D3710D" w:rsidRPr="003C0A07" w:rsidRDefault="008E6245" w:rsidP="008E6245">
      <w:pPr>
        <w:widowControl w:val="0"/>
        <w:suppressAutoHyphens/>
        <w:spacing w:before="120" w:after="120"/>
        <w:ind w:left="426" w:hanging="420"/>
        <w:contextualSpacing/>
        <w:jc w:val="both"/>
        <w:rPr>
          <w:rFonts w:asciiTheme="minorHAnsi" w:hAnsiTheme="minorHAnsi" w:cs="Calibri"/>
          <w:b/>
          <w:color w:val="FF0000"/>
          <w:sz w:val="22"/>
          <w:szCs w:val="22"/>
          <w:u w:val="single"/>
          <w:lang w:eastAsia="ar-SA"/>
        </w:rPr>
      </w:pPr>
      <w:r w:rsidRPr="003C0A07">
        <w:rPr>
          <w:rFonts w:asciiTheme="minorHAnsi" w:hAnsiTheme="minorHAnsi" w:cs="Calibri"/>
          <w:b/>
          <w:bCs/>
          <w:sz w:val="22"/>
          <w:szCs w:val="22"/>
        </w:rPr>
        <w:t>9</w:t>
      </w:r>
      <w:r w:rsidR="00D3710D" w:rsidRPr="003C0A07">
        <w:rPr>
          <w:rFonts w:asciiTheme="minorHAnsi" w:hAnsiTheme="minorHAnsi" w:cs="Calibri"/>
          <w:b/>
          <w:bCs/>
          <w:sz w:val="22"/>
          <w:szCs w:val="22"/>
        </w:rPr>
        <w:t>.</w:t>
      </w:r>
      <w:r w:rsidR="00D3710D" w:rsidRPr="003C0A07">
        <w:rPr>
          <w:rFonts w:asciiTheme="minorHAnsi" w:hAnsiTheme="minorHAnsi" w:cs="Calibri"/>
          <w:sz w:val="22"/>
          <w:szCs w:val="22"/>
        </w:rPr>
        <w:tab/>
      </w:r>
      <w:r w:rsidR="00D3710D" w:rsidRPr="003C0A07">
        <w:rPr>
          <w:rFonts w:asciiTheme="minorHAnsi" w:hAnsiTheme="minorHAnsi" w:cs="Calibri"/>
          <w:sz w:val="22"/>
          <w:szCs w:val="22"/>
          <w:lang w:eastAsia="ar-SA"/>
        </w:rPr>
        <w:t>Oświadczam, że zamówienie wykonamy</w:t>
      </w:r>
      <w:r w:rsidR="00D3710D" w:rsidRPr="003C0A07">
        <w:rPr>
          <w:rFonts w:asciiTheme="minorHAnsi" w:hAnsiTheme="minorHAnsi" w:cs="Calibri"/>
          <w:b/>
          <w:sz w:val="22"/>
          <w:szCs w:val="22"/>
          <w:lang w:eastAsia="ar-SA"/>
        </w:rPr>
        <w:t xml:space="preserve"> samodzielnie*/przy pomocy podwykonawców*, którym zamierzamy powierzyć wykonanie następującej części zamówienia – </w:t>
      </w:r>
      <w:r w:rsidR="00D3710D" w:rsidRPr="003C0A07">
        <w:rPr>
          <w:rFonts w:asciiTheme="minorHAnsi" w:hAnsiTheme="minorHAnsi" w:cs="Calibri"/>
          <w:b/>
          <w:color w:val="FF0000"/>
          <w:sz w:val="22"/>
          <w:szCs w:val="22"/>
          <w:u w:val="single"/>
          <w:lang w:eastAsia="ar-SA"/>
        </w:rPr>
        <w:t>w zakresie grup interwencyjnych</w:t>
      </w:r>
      <w:r w:rsidR="000C057E" w:rsidRPr="003C0A07">
        <w:rPr>
          <w:rFonts w:asciiTheme="minorHAnsi" w:hAnsiTheme="minorHAnsi" w:cs="Calibri"/>
          <w:b/>
          <w:color w:val="FF0000"/>
          <w:sz w:val="22"/>
          <w:szCs w:val="22"/>
          <w:u w:val="single"/>
          <w:lang w:eastAsia="ar-SA"/>
        </w:rPr>
        <w:t xml:space="preserve">  lub konwojowania</w:t>
      </w:r>
      <w:r w:rsidR="00D3710D" w:rsidRPr="003C0A07">
        <w:rPr>
          <w:rFonts w:asciiTheme="minorHAnsi" w:hAnsiTheme="minorHAnsi" w:cs="Calibri"/>
          <w:b/>
          <w:color w:val="FF0000"/>
          <w:sz w:val="22"/>
          <w:szCs w:val="22"/>
          <w:u w:val="single"/>
          <w:lang w:eastAsia="ar-SA"/>
        </w:rPr>
        <w:t>:</w:t>
      </w:r>
    </w:p>
    <w:p w14:paraId="59F60569" w14:textId="77777777" w:rsidR="00D3710D" w:rsidRPr="003C0A07" w:rsidRDefault="00D3710D" w:rsidP="00E20E02">
      <w:pPr>
        <w:widowControl w:val="0"/>
        <w:spacing w:before="120" w:after="120"/>
        <w:ind w:left="284"/>
        <w:contextualSpacing/>
        <w:rPr>
          <w:rFonts w:asciiTheme="minorHAnsi" w:hAnsiTheme="minorHAnsi" w:cs="Calibri"/>
          <w:b/>
          <w:color w:val="FF0000"/>
          <w:sz w:val="22"/>
          <w:szCs w:val="22"/>
          <w:lang w:eastAsia="ar-SA"/>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4186"/>
      </w:tblGrid>
      <w:tr w:rsidR="00D3710D" w:rsidRPr="003C0A07" w14:paraId="250CC86F" w14:textId="77777777" w:rsidTr="00D3710D">
        <w:tc>
          <w:tcPr>
            <w:tcW w:w="4111" w:type="dxa"/>
          </w:tcPr>
          <w:p w14:paraId="4E3A7FDC"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r w:rsidRPr="003C0A07">
              <w:rPr>
                <w:rFonts w:asciiTheme="minorHAnsi" w:hAnsiTheme="minorHAnsi" w:cs="Calibri"/>
                <w:b/>
                <w:sz w:val="22"/>
                <w:szCs w:val="22"/>
                <w:lang w:eastAsia="ar-SA"/>
              </w:rPr>
              <w:t>Nazwa podwykonawcy</w:t>
            </w:r>
          </w:p>
        </w:tc>
        <w:tc>
          <w:tcPr>
            <w:tcW w:w="4252" w:type="dxa"/>
          </w:tcPr>
          <w:p w14:paraId="3547F849"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r w:rsidRPr="003C0A07">
              <w:rPr>
                <w:rFonts w:asciiTheme="minorHAnsi" w:hAnsiTheme="minorHAnsi" w:cs="Calibri"/>
                <w:b/>
                <w:sz w:val="22"/>
                <w:szCs w:val="22"/>
                <w:lang w:eastAsia="ar-SA"/>
              </w:rPr>
              <w:t>Część ( zakres) zamówienia</w:t>
            </w:r>
          </w:p>
        </w:tc>
      </w:tr>
      <w:tr w:rsidR="00D3710D" w:rsidRPr="003C0A07" w14:paraId="0CF52151" w14:textId="77777777" w:rsidTr="00D3710D">
        <w:tc>
          <w:tcPr>
            <w:tcW w:w="4111" w:type="dxa"/>
          </w:tcPr>
          <w:p w14:paraId="767221D6"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p>
        </w:tc>
        <w:tc>
          <w:tcPr>
            <w:tcW w:w="4252" w:type="dxa"/>
          </w:tcPr>
          <w:p w14:paraId="138914F1" w14:textId="77777777" w:rsidR="00D3710D" w:rsidRPr="003C0A07" w:rsidRDefault="00D3710D" w:rsidP="00E20E02">
            <w:pPr>
              <w:widowControl w:val="0"/>
              <w:spacing w:before="120" w:after="120"/>
              <w:contextualSpacing/>
              <w:rPr>
                <w:rFonts w:asciiTheme="minorHAnsi" w:hAnsiTheme="minorHAnsi" w:cs="Calibri"/>
                <w:b/>
                <w:sz w:val="22"/>
                <w:szCs w:val="22"/>
                <w:lang w:eastAsia="ar-SA"/>
              </w:rPr>
            </w:pPr>
          </w:p>
        </w:tc>
      </w:tr>
    </w:tbl>
    <w:p w14:paraId="330BEA02" w14:textId="77777777" w:rsidR="00D3710D" w:rsidRPr="003C0A07" w:rsidRDefault="00D3710D" w:rsidP="00E20E02">
      <w:pPr>
        <w:widowControl w:val="0"/>
        <w:spacing w:before="120" w:after="120"/>
        <w:ind w:left="284" w:hanging="284"/>
        <w:contextualSpacing/>
        <w:rPr>
          <w:rFonts w:asciiTheme="minorHAnsi" w:hAnsiTheme="minorHAnsi" w:cs="Calibri"/>
          <w:b/>
          <w:sz w:val="22"/>
          <w:szCs w:val="22"/>
          <w:lang w:eastAsia="ar-SA"/>
        </w:rPr>
      </w:pPr>
    </w:p>
    <w:p w14:paraId="6B1D1070" w14:textId="77777777" w:rsidR="00D3710D" w:rsidRPr="003C0A07" w:rsidRDefault="00D3710D" w:rsidP="00323A9C">
      <w:pPr>
        <w:widowControl w:val="0"/>
        <w:spacing w:before="120" w:after="120"/>
        <w:ind w:left="426"/>
        <w:contextualSpacing/>
        <w:jc w:val="both"/>
        <w:rPr>
          <w:rFonts w:asciiTheme="minorHAnsi" w:hAnsiTheme="minorHAnsi" w:cs="Calibri"/>
          <w:sz w:val="22"/>
          <w:szCs w:val="22"/>
          <w:lang w:eastAsia="ar-SA"/>
        </w:rPr>
      </w:pPr>
      <w:r w:rsidRPr="003C0A07">
        <w:rPr>
          <w:rFonts w:asciiTheme="minorHAnsi" w:hAnsiTheme="minorHAnsi" w:cs="Calibri"/>
          <w:sz w:val="22"/>
          <w:szCs w:val="22"/>
          <w:lang w:eastAsia="ar-SA"/>
        </w:rPr>
        <w:t xml:space="preserve">W przypadku nie wypełnienia tego punktu w całości, bądź nie wymienienia części, które zostaną powierzone podwykonawcom, Zamawiający uzna, że Wykonawca wykona zamówienie samodzielnie. </w:t>
      </w:r>
    </w:p>
    <w:p w14:paraId="550C7DFD" w14:textId="51BE96CA" w:rsidR="00B943DE" w:rsidRPr="003C0A07" w:rsidRDefault="00B943DE" w:rsidP="00323A9C">
      <w:pPr>
        <w:widowControl w:val="0"/>
        <w:spacing w:before="120" w:after="120"/>
        <w:ind w:left="-142"/>
        <w:contextualSpacing/>
        <w:rPr>
          <w:rFonts w:asciiTheme="minorHAnsi" w:hAnsiTheme="minorHAnsi" w:cs="Calibri"/>
          <w:sz w:val="22"/>
          <w:szCs w:val="22"/>
          <w:lang w:eastAsia="ar-SA"/>
        </w:rPr>
      </w:pPr>
    </w:p>
    <w:p w14:paraId="5B4A42ED" w14:textId="77777777" w:rsidR="00D3710D" w:rsidRPr="003C0A07" w:rsidRDefault="00D3710D" w:rsidP="00E20E02">
      <w:pPr>
        <w:widowControl w:val="0"/>
        <w:spacing w:before="120" w:after="120"/>
        <w:contextualSpacing/>
        <w:rPr>
          <w:rFonts w:asciiTheme="minorHAnsi" w:hAnsiTheme="minorHAnsi" w:cs="Calibri"/>
          <w:sz w:val="22"/>
          <w:szCs w:val="22"/>
        </w:rPr>
      </w:pPr>
    </w:p>
    <w:p w14:paraId="4412D75E" w14:textId="017B1266" w:rsidR="00B943DE" w:rsidRPr="003C0A07" w:rsidRDefault="00D3710D" w:rsidP="00404713">
      <w:pPr>
        <w:widowControl w:val="0"/>
        <w:suppressAutoHyphens/>
        <w:spacing w:before="120" w:after="120"/>
        <w:contextualSpacing/>
        <w:rPr>
          <w:rFonts w:asciiTheme="minorHAnsi" w:hAnsiTheme="minorHAnsi" w:cs="Calibri"/>
          <w:sz w:val="22"/>
          <w:szCs w:val="22"/>
          <w:lang w:eastAsia="ar-SA"/>
        </w:rPr>
      </w:pPr>
      <w:r w:rsidRPr="003C0A07">
        <w:rPr>
          <w:rFonts w:asciiTheme="minorHAnsi" w:hAnsiTheme="minorHAnsi" w:cs="Calibri"/>
          <w:sz w:val="22"/>
          <w:szCs w:val="22"/>
          <w:lang w:eastAsia="ar-SA"/>
        </w:rPr>
        <w:t>Ofertę składamy na …………… k</w:t>
      </w:r>
      <w:r w:rsidR="00404713" w:rsidRPr="003C0A07">
        <w:rPr>
          <w:rFonts w:asciiTheme="minorHAnsi" w:hAnsiTheme="minorHAnsi" w:cs="Calibri"/>
          <w:sz w:val="22"/>
          <w:szCs w:val="22"/>
          <w:lang w:eastAsia="ar-SA"/>
        </w:rPr>
        <w:t>olejno ponumerowanych stronach.</w:t>
      </w:r>
    </w:p>
    <w:p w14:paraId="21DD1CAC" w14:textId="77777777" w:rsidR="00B943DE" w:rsidRPr="003C0A07" w:rsidRDefault="00B943DE" w:rsidP="00B30836">
      <w:pPr>
        <w:suppressAutoHyphens/>
        <w:rPr>
          <w:rFonts w:asciiTheme="minorHAnsi" w:hAnsiTheme="minorHAnsi" w:cs="Calibri"/>
          <w:b/>
          <w:sz w:val="22"/>
          <w:szCs w:val="22"/>
          <w:lang w:eastAsia="ar-SA"/>
        </w:rPr>
      </w:pPr>
    </w:p>
    <w:p w14:paraId="3AA1BF10" w14:textId="77777777" w:rsidR="00D3710D" w:rsidRPr="003C0A07" w:rsidRDefault="00D3710D"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 niepotrzebne skreślić</w:t>
      </w:r>
    </w:p>
    <w:p w14:paraId="7E4C9B25" w14:textId="21B16745" w:rsidR="00D3710D" w:rsidRPr="003C0A07" w:rsidRDefault="00D3710D" w:rsidP="00B30836">
      <w:pPr>
        <w:widowControl w:val="0"/>
        <w:spacing w:before="120" w:after="120"/>
        <w:rPr>
          <w:rFonts w:asciiTheme="minorHAnsi" w:hAnsiTheme="minorHAnsi" w:cs="Calibri"/>
          <w:sz w:val="22"/>
          <w:szCs w:val="22"/>
          <w:lang w:eastAsia="ar-SA"/>
        </w:rPr>
      </w:pPr>
    </w:p>
    <w:p w14:paraId="5BE8CF67" w14:textId="77777777" w:rsidR="00BC4701" w:rsidRPr="003C0A07" w:rsidRDefault="00BC4701" w:rsidP="0068632E">
      <w:pPr>
        <w:widowControl w:val="0"/>
        <w:spacing w:before="120" w:after="120"/>
        <w:jc w:val="both"/>
        <w:rPr>
          <w:rFonts w:asciiTheme="minorHAnsi" w:hAnsiTheme="minorHAnsi" w:cs="Calibri"/>
          <w:b/>
          <w:sz w:val="22"/>
          <w:szCs w:val="22"/>
          <w:u w:val="single"/>
          <w:lang w:eastAsia="ar-SA"/>
        </w:rPr>
      </w:pPr>
      <w:r w:rsidRPr="003C0A07">
        <w:rPr>
          <w:rFonts w:asciiTheme="minorHAnsi" w:hAnsiTheme="minorHAnsi" w:cs="Calibri"/>
          <w:b/>
          <w:sz w:val="22"/>
          <w:szCs w:val="22"/>
          <w:u w:val="single"/>
          <w:lang w:eastAsia="ar-SA"/>
        </w:rPr>
        <w:t>UWAGA:</w:t>
      </w:r>
    </w:p>
    <w:p w14:paraId="4CCDB6F0" w14:textId="1220739B" w:rsidR="002149CE" w:rsidRPr="003C0A07" w:rsidRDefault="00BC4701" w:rsidP="00404713">
      <w:pPr>
        <w:widowControl w:val="0"/>
        <w:spacing w:before="120" w:after="120"/>
        <w:jc w:val="both"/>
        <w:rPr>
          <w:rFonts w:asciiTheme="minorHAnsi" w:hAnsiTheme="minorHAnsi" w:cs="Calibri"/>
          <w:sz w:val="22"/>
          <w:szCs w:val="22"/>
          <w:lang w:eastAsia="ar-SA"/>
        </w:rPr>
      </w:pPr>
      <w:r w:rsidRPr="003C0A07">
        <w:rPr>
          <w:rFonts w:asciiTheme="minorHAnsi" w:hAnsiTheme="minorHAnsi" w:cs="Calibri"/>
          <w:sz w:val="22"/>
          <w:szCs w:val="22"/>
          <w:lang w:eastAsia="ar-SA"/>
        </w:rPr>
        <w:t>Formularz oferty musi być opatrzony przez osobę lub osoby uprawnione do reprezentowania wykonawcy, kwalifikowanym podpisem elektronicznym lub podpisem zau</w:t>
      </w:r>
      <w:r w:rsidR="00404713" w:rsidRPr="003C0A07">
        <w:rPr>
          <w:rFonts w:asciiTheme="minorHAnsi" w:hAnsiTheme="minorHAnsi" w:cs="Calibri"/>
          <w:sz w:val="22"/>
          <w:szCs w:val="22"/>
          <w:lang w:eastAsia="ar-SA"/>
        </w:rPr>
        <w:t>fanym lub podpisem osobistym.</w:t>
      </w:r>
    </w:p>
    <w:p w14:paraId="5FDD1122" w14:textId="77777777" w:rsidR="00404713" w:rsidRPr="003C0A07" w:rsidRDefault="00404713" w:rsidP="00404713">
      <w:pPr>
        <w:widowControl w:val="0"/>
        <w:spacing w:before="120" w:after="120"/>
        <w:jc w:val="both"/>
        <w:rPr>
          <w:rFonts w:asciiTheme="minorHAnsi" w:hAnsiTheme="minorHAnsi" w:cs="Calibri"/>
          <w:sz w:val="22"/>
          <w:szCs w:val="22"/>
          <w:lang w:eastAsia="ar-SA"/>
        </w:rPr>
      </w:pPr>
    </w:p>
    <w:p w14:paraId="0AEFE5BD" w14:textId="77777777" w:rsidR="00D3710D" w:rsidRPr="003C0A07" w:rsidRDefault="00D3710D" w:rsidP="00DD31E3">
      <w:pPr>
        <w:widowControl w:val="0"/>
        <w:spacing w:before="120" w:after="120"/>
        <w:ind w:left="1767" w:hanging="1767"/>
        <w:rPr>
          <w:rFonts w:asciiTheme="minorHAnsi" w:hAnsiTheme="minorHAnsi" w:cs="Calibri"/>
          <w:b/>
          <w:sz w:val="22"/>
          <w:szCs w:val="22"/>
          <w:lang w:eastAsia="ar-SA"/>
        </w:rPr>
      </w:pPr>
      <w:r w:rsidRPr="003C0A07">
        <w:rPr>
          <w:rFonts w:asciiTheme="minorHAnsi" w:hAnsiTheme="minorHAnsi" w:cs="Calibri"/>
          <w:b/>
          <w:sz w:val="22"/>
          <w:szCs w:val="22"/>
          <w:lang w:eastAsia="ar-SA"/>
        </w:rPr>
        <w:lastRenderedPageBreak/>
        <w:t xml:space="preserve">Załącznik 1.1 – </w:t>
      </w:r>
      <w:r w:rsidR="00DD31E3" w:rsidRPr="003C0A07">
        <w:rPr>
          <w:rFonts w:asciiTheme="minorHAnsi" w:hAnsiTheme="minorHAnsi" w:cs="Calibri"/>
          <w:b/>
          <w:sz w:val="22"/>
          <w:szCs w:val="22"/>
          <w:lang w:eastAsia="ar-SA"/>
        </w:rPr>
        <w:tab/>
      </w:r>
      <w:r w:rsidR="00DD31E3" w:rsidRPr="003C0A07">
        <w:rPr>
          <w:rFonts w:asciiTheme="minorHAnsi" w:hAnsiTheme="minorHAnsi" w:cs="Calibri"/>
          <w:b/>
          <w:sz w:val="22"/>
          <w:szCs w:val="22"/>
          <w:lang w:eastAsia="ar-SA"/>
        </w:rPr>
        <w:tab/>
      </w:r>
      <w:r w:rsidRPr="003C0A07">
        <w:rPr>
          <w:rFonts w:asciiTheme="minorHAnsi" w:hAnsiTheme="minorHAnsi" w:cs="Calibri"/>
          <w:b/>
          <w:color w:val="000000" w:themeColor="text1"/>
          <w:sz w:val="22"/>
          <w:szCs w:val="22"/>
          <w:lang w:eastAsia="ar-SA"/>
        </w:rPr>
        <w:t xml:space="preserve">formularz cenowy </w:t>
      </w:r>
      <w:r w:rsidRPr="003C0A07">
        <w:rPr>
          <w:rFonts w:asciiTheme="minorHAnsi" w:hAnsiTheme="minorHAnsi" w:cs="Calibri"/>
          <w:b/>
          <w:sz w:val="22"/>
          <w:szCs w:val="22"/>
          <w:lang w:eastAsia="ar-SA"/>
        </w:rPr>
        <w:t>w zakresie bezpośredniej stałej ochrony fizycznej obiektów MNS i wystawienie posterunku doraźnego:</w:t>
      </w:r>
    </w:p>
    <w:p w14:paraId="304D4141"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tbl>
      <w:tblPr>
        <w:tblStyle w:val="Tabela-Siatka"/>
        <w:tblW w:w="10857" w:type="dxa"/>
        <w:jc w:val="center"/>
        <w:tblLook w:val="04A0" w:firstRow="1" w:lastRow="0" w:firstColumn="1" w:lastColumn="0" w:noHBand="0" w:noVBand="1"/>
      </w:tblPr>
      <w:tblGrid>
        <w:gridCol w:w="2302"/>
        <w:gridCol w:w="1711"/>
        <w:gridCol w:w="1711"/>
        <w:gridCol w:w="1711"/>
        <w:gridCol w:w="1711"/>
        <w:gridCol w:w="1711"/>
      </w:tblGrid>
      <w:tr w:rsidR="00D3710D" w:rsidRPr="003C0A07" w14:paraId="1CA95C3D" w14:textId="77777777" w:rsidTr="00D3710D">
        <w:trPr>
          <w:trHeight w:val="743"/>
          <w:jc w:val="center"/>
        </w:trPr>
        <w:tc>
          <w:tcPr>
            <w:tcW w:w="3071" w:type="dxa"/>
            <w:vAlign w:val="center"/>
          </w:tcPr>
          <w:p w14:paraId="1ECD19EE"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Przedmiot zamówienia</w:t>
            </w:r>
          </w:p>
        </w:tc>
        <w:tc>
          <w:tcPr>
            <w:tcW w:w="1547" w:type="dxa"/>
            <w:vAlign w:val="center"/>
          </w:tcPr>
          <w:p w14:paraId="3D688598"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netto roboczogodzin</w:t>
            </w:r>
          </w:p>
          <w:p w14:paraId="6DD9F2A8"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5D3EFA16"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47" w:type="dxa"/>
            <w:vAlign w:val="center"/>
          </w:tcPr>
          <w:p w14:paraId="540CFCED"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brutto roboczogodzin</w:t>
            </w:r>
          </w:p>
          <w:p w14:paraId="114FEF42"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429A84AD"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47" w:type="dxa"/>
          </w:tcPr>
          <w:p w14:paraId="3CE0C88D"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167A8BB0"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764D96D5"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Ilość roboczogodzin</w:t>
            </w:r>
          </w:p>
          <w:p w14:paraId="19A0568D"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37252BBA"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98" w:type="dxa"/>
          </w:tcPr>
          <w:p w14:paraId="280B4382"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532989E6"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netto roboczogodzin</w:t>
            </w:r>
          </w:p>
          <w:p w14:paraId="7B9C14D1"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2DD79515"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c>
          <w:tcPr>
            <w:tcW w:w="1547" w:type="dxa"/>
          </w:tcPr>
          <w:p w14:paraId="427F038C"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1DB7DF30"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brutto roboczogodzin</w:t>
            </w:r>
          </w:p>
          <w:p w14:paraId="31F9F94C" w14:textId="77777777" w:rsidR="00D3710D" w:rsidRPr="003C0A07" w:rsidRDefault="00D3710D" w:rsidP="00B30836">
            <w:pPr>
              <w:widowControl w:val="0"/>
              <w:rPr>
                <w:rFonts w:asciiTheme="minorHAnsi" w:hAnsiTheme="minorHAnsi" w:cs="Calibri"/>
                <w:b/>
                <w:color w:val="000000" w:themeColor="text1"/>
                <w:sz w:val="22"/>
                <w:szCs w:val="22"/>
                <w:lang w:eastAsia="ar-SA"/>
              </w:rPr>
            </w:pPr>
          </w:p>
          <w:p w14:paraId="5DDDAFAD" w14:textId="77777777" w:rsidR="00D3710D" w:rsidRPr="003C0A07" w:rsidRDefault="00D3710D" w:rsidP="00B30836">
            <w:pPr>
              <w:widowControl w:val="0"/>
              <w:rPr>
                <w:rFonts w:asciiTheme="minorHAnsi" w:hAnsiTheme="minorHAnsi" w:cs="Calibri"/>
                <w:b/>
                <w:color w:val="000000" w:themeColor="text1"/>
                <w:sz w:val="22"/>
                <w:szCs w:val="22"/>
                <w:lang w:eastAsia="ar-SA"/>
              </w:rPr>
            </w:pPr>
          </w:p>
        </w:tc>
      </w:tr>
      <w:tr w:rsidR="00437E4A" w:rsidRPr="003C0A07" w14:paraId="7311B8C5" w14:textId="77777777" w:rsidTr="00D3710D">
        <w:trPr>
          <w:jc w:val="center"/>
        </w:trPr>
        <w:tc>
          <w:tcPr>
            <w:tcW w:w="3071" w:type="dxa"/>
          </w:tcPr>
          <w:p w14:paraId="2844423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jednej godziny pracy pracownika ochrony wpisanego na listę kwalifikowanych pracowników ochrony fizycznej – dotyczy bezpośredniej stałej ochronie fizycznej w obiektach podlegających obowiązkowej ochronie</w:t>
            </w:r>
          </w:p>
        </w:tc>
        <w:tc>
          <w:tcPr>
            <w:tcW w:w="1547" w:type="dxa"/>
          </w:tcPr>
          <w:p w14:paraId="5DACF85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FC022E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908F1E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7361FC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26D4FA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696D03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12BF313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BD0C7D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38FD61B"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015907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6540A1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113B43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7BF4E9EE"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DBF54C1"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02375B6"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B679BD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0D33179"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11DADAC"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48 378</w:t>
            </w:r>
          </w:p>
        </w:tc>
        <w:tc>
          <w:tcPr>
            <w:tcW w:w="1598" w:type="dxa"/>
          </w:tcPr>
          <w:p w14:paraId="5A9C7A99"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01814A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6DC1E2E"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57EC5AA"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1B720DC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1888C34"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c>
          <w:tcPr>
            <w:tcW w:w="1547" w:type="dxa"/>
          </w:tcPr>
          <w:p w14:paraId="6E775DB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453F40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3C48F5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6BD149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ECBBFF9"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9906223"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r>
      <w:tr w:rsidR="00437E4A" w:rsidRPr="003C0A07" w14:paraId="12A6CB10" w14:textId="77777777" w:rsidTr="00D3710D">
        <w:trPr>
          <w:jc w:val="center"/>
        </w:trPr>
        <w:tc>
          <w:tcPr>
            <w:tcW w:w="3071" w:type="dxa"/>
          </w:tcPr>
          <w:p w14:paraId="09EA588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jednej godziny pracy pracownika ochrony wpisanego na listę kwalifikowanych pracowników ochrony fizycznej w przypadku konieczności wystawienia posterunku doraźnego-</w:t>
            </w:r>
            <w:r w:rsidRPr="003C0A07">
              <w:rPr>
                <w:rFonts w:asciiTheme="minorHAnsi" w:hAnsiTheme="minorHAnsi" w:cs="Calibri"/>
                <w:color w:val="000000" w:themeColor="text1"/>
                <w:sz w:val="22"/>
                <w:szCs w:val="22"/>
              </w:rPr>
              <w:t xml:space="preserve"> </w:t>
            </w:r>
            <w:r w:rsidRPr="003C0A07">
              <w:rPr>
                <w:rFonts w:asciiTheme="minorHAnsi" w:hAnsiTheme="minorHAnsi" w:cs="Calibri"/>
                <w:color w:val="000000" w:themeColor="text1"/>
                <w:sz w:val="22"/>
                <w:szCs w:val="22"/>
                <w:lang w:eastAsia="ar-SA"/>
              </w:rPr>
              <w:t>dotyczy bezpośredniej stałej ochronie fizycznej w obiektach podlegających obowiązkowej</w:t>
            </w:r>
          </w:p>
        </w:tc>
        <w:tc>
          <w:tcPr>
            <w:tcW w:w="1547" w:type="dxa"/>
          </w:tcPr>
          <w:p w14:paraId="7E52E95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DCF891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DCA742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AD68BE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3C1FC4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3F8F89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165211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FB3CC6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2FB5126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08F35C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10E2C7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7CDAF8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8D361AC"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056F3F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2D9A3C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26C850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38380388"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7EC55C4"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0A3267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E081434"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6FBC85D"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442577A"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022A5F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C4487A8"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20</w:t>
            </w:r>
          </w:p>
        </w:tc>
        <w:tc>
          <w:tcPr>
            <w:tcW w:w="1598" w:type="dxa"/>
          </w:tcPr>
          <w:p w14:paraId="7C151CF5"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104E4EE"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3CF571A"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44D55B8"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5DE1C15"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4E819D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6734EAA8"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41B11C9"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c>
          <w:tcPr>
            <w:tcW w:w="1547" w:type="dxa"/>
          </w:tcPr>
          <w:p w14:paraId="4D86354B"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0B7600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5EBC7F6"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162CC8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64E598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6CD3FC7"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B145D75"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275212C5"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r>
      <w:tr w:rsidR="00437E4A" w:rsidRPr="003C0A07" w14:paraId="4DE77B65" w14:textId="77777777" w:rsidTr="00D3710D">
        <w:trPr>
          <w:jc w:val="center"/>
        </w:trPr>
        <w:tc>
          <w:tcPr>
            <w:tcW w:w="3071" w:type="dxa"/>
          </w:tcPr>
          <w:p w14:paraId="23C8E0D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jednej godziny pracy pracownika ochrony -</w:t>
            </w:r>
            <w:r w:rsidRPr="003C0A07">
              <w:rPr>
                <w:rFonts w:asciiTheme="minorHAnsi" w:hAnsiTheme="minorHAnsi" w:cs="Calibri"/>
                <w:color w:val="000000" w:themeColor="text1"/>
                <w:sz w:val="22"/>
                <w:szCs w:val="22"/>
              </w:rPr>
              <w:t xml:space="preserve"> </w:t>
            </w:r>
            <w:r w:rsidRPr="003C0A07">
              <w:rPr>
                <w:rFonts w:asciiTheme="minorHAnsi" w:hAnsiTheme="minorHAnsi" w:cs="Calibri"/>
                <w:color w:val="000000" w:themeColor="text1"/>
                <w:sz w:val="22"/>
                <w:szCs w:val="22"/>
                <w:lang w:eastAsia="ar-SA"/>
              </w:rPr>
              <w:t xml:space="preserve">dotyczy bezpośredniej stałej ochrony fizycznej w obiektach nie podlegających obowiązkowej </w:t>
            </w:r>
            <w:r w:rsidRPr="003C0A07">
              <w:rPr>
                <w:rFonts w:asciiTheme="minorHAnsi" w:hAnsiTheme="minorHAnsi" w:cs="Calibri"/>
                <w:color w:val="000000" w:themeColor="text1"/>
                <w:sz w:val="22"/>
                <w:szCs w:val="22"/>
                <w:lang w:eastAsia="ar-SA"/>
              </w:rPr>
              <w:lastRenderedPageBreak/>
              <w:t>ochrony</w:t>
            </w:r>
          </w:p>
        </w:tc>
        <w:tc>
          <w:tcPr>
            <w:tcW w:w="1547" w:type="dxa"/>
          </w:tcPr>
          <w:p w14:paraId="6C6611C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2C6288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70CFC3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835710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753EBEBC"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3282949"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6C49A1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F57D2D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7" w:type="dxa"/>
          </w:tcPr>
          <w:p w14:paraId="573FC629"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p w14:paraId="44A2071C"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16F78C73"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1D3D1FF"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13 196</w:t>
            </w:r>
          </w:p>
        </w:tc>
        <w:tc>
          <w:tcPr>
            <w:tcW w:w="1598" w:type="dxa"/>
          </w:tcPr>
          <w:p w14:paraId="262C02A6"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16E5A13"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01822E1F"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7A301CF9"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c>
          <w:tcPr>
            <w:tcW w:w="1547" w:type="dxa"/>
          </w:tcPr>
          <w:p w14:paraId="22D46D43"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4A7064C0"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54D6098B" w14:textId="77777777" w:rsidR="00D3710D" w:rsidRPr="003C0A07" w:rsidRDefault="00D3710D" w:rsidP="00B30836">
            <w:pPr>
              <w:widowControl w:val="0"/>
              <w:spacing w:before="120" w:after="120"/>
              <w:rPr>
                <w:rFonts w:asciiTheme="minorHAnsi" w:hAnsiTheme="minorHAnsi" w:cs="Calibri"/>
                <w:sz w:val="22"/>
                <w:szCs w:val="22"/>
                <w:lang w:eastAsia="ar-SA"/>
              </w:rPr>
            </w:pPr>
          </w:p>
          <w:p w14:paraId="3238F3A3" w14:textId="77777777" w:rsidR="00D3710D" w:rsidRPr="003C0A07" w:rsidRDefault="00D3710D" w:rsidP="00B30836">
            <w:pPr>
              <w:widowControl w:val="0"/>
              <w:spacing w:before="120" w:after="120"/>
              <w:rPr>
                <w:rFonts w:asciiTheme="minorHAnsi" w:hAnsiTheme="minorHAnsi" w:cs="Calibri"/>
                <w:sz w:val="22"/>
                <w:szCs w:val="22"/>
                <w:lang w:eastAsia="ar-SA"/>
              </w:rPr>
            </w:pPr>
            <w:r w:rsidRPr="003C0A07">
              <w:rPr>
                <w:rFonts w:asciiTheme="minorHAnsi" w:hAnsiTheme="minorHAnsi" w:cs="Calibri"/>
                <w:sz w:val="22"/>
                <w:szCs w:val="22"/>
                <w:lang w:eastAsia="ar-SA"/>
              </w:rPr>
              <w:t>…………………….</w:t>
            </w:r>
          </w:p>
        </w:tc>
      </w:tr>
      <w:tr w:rsidR="00D3710D" w:rsidRPr="003C0A07" w14:paraId="74786D17" w14:textId="77777777" w:rsidTr="00D3710D">
        <w:trPr>
          <w:jc w:val="center"/>
        </w:trPr>
        <w:tc>
          <w:tcPr>
            <w:tcW w:w="10857" w:type="dxa"/>
            <w:gridSpan w:val="6"/>
          </w:tcPr>
          <w:p w14:paraId="4475C0F6" w14:textId="698DFBA7" w:rsidR="00D3710D" w:rsidRPr="003C0A07" w:rsidRDefault="00D3710D" w:rsidP="009B11AF">
            <w:pPr>
              <w:widowControl w:val="0"/>
              <w:spacing w:before="120" w:after="12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 xml:space="preserve">RAZEM </w:t>
            </w:r>
            <w:r w:rsidR="009B11AF" w:rsidRPr="003C0A07">
              <w:rPr>
                <w:rFonts w:asciiTheme="minorHAnsi" w:hAnsiTheme="minorHAnsi" w:cs="Calibri"/>
                <w:b/>
                <w:color w:val="000000" w:themeColor="text1"/>
                <w:sz w:val="22"/>
                <w:szCs w:val="22"/>
                <w:lang w:eastAsia="ar-SA"/>
              </w:rPr>
              <w:t>WARTOŚĆ BRUTTO*</w:t>
            </w:r>
            <w:r w:rsidRPr="003C0A07">
              <w:rPr>
                <w:rFonts w:asciiTheme="minorHAnsi" w:hAnsiTheme="minorHAnsi" w:cs="Calibri"/>
                <w:b/>
                <w:color w:val="000000" w:themeColor="text1"/>
                <w:sz w:val="22"/>
                <w:szCs w:val="22"/>
                <w:lang w:eastAsia="ar-SA"/>
              </w:rPr>
              <w:t>:</w:t>
            </w:r>
          </w:p>
        </w:tc>
      </w:tr>
    </w:tbl>
    <w:p w14:paraId="4AFDEF62" w14:textId="49E17253" w:rsidR="00D3710D" w:rsidRPr="003C0A07" w:rsidRDefault="00D3710D" w:rsidP="00B30836">
      <w:pPr>
        <w:widowControl w:val="0"/>
        <w:spacing w:before="120" w:after="120"/>
        <w:rPr>
          <w:rFonts w:asciiTheme="minorHAnsi" w:hAnsiTheme="minorHAnsi" w:cs="Calibri"/>
          <w:color w:val="FF0000"/>
          <w:sz w:val="22"/>
          <w:szCs w:val="22"/>
          <w:lang w:eastAsia="ar-SA"/>
        </w:rPr>
      </w:pPr>
      <w:r w:rsidRPr="003C0A07">
        <w:rPr>
          <w:rFonts w:asciiTheme="minorHAnsi" w:hAnsiTheme="minorHAnsi" w:cs="Calibri"/>
          <w:color w:val="FF0000"/>
          <w:sz w:val="22"/>
          <w:szCs w:val="22"/>
          <w:lang w:eastAsia="ar-SA"/>
        </w:rPr>
        <w:t>* Tak obliczoną cenę należy przenieść do formularza ofertowego</w:t>
      </w:r>
      <w:r w:rsidRPr="003C0A07">
        <w:rPr>
          <w:rFonts w:asciiTheme="minorHAnsi" w:hAnsiTheme="minorHAnsi"/>
          <w:sz w:val="22"/>
          <w:szCs w:val="22"/>
        </w:rPr>
        <w:t xml:space="preserve"> </w:t>
      </w:r>
      <w:r w:rsidRPr="003C0A07">
        <w:rPr>
          <w:rFonts w:asciiTheme="minorHAnsi" w:hAnsiTheme="minorHAnsi" w:cs="Calibri"/>
          <w:color w:val="FF0000"/>
          <w:sz w:val="22"/>
          <w:szCs w:val="22"/>
          <w:lang w:eastAsia="ar-SA"/>
        </w:rPr>
        <w:t xml:space="preserve">Załącznik nr 1 – pkt.1                                                    </w:t>
      </w:r>
    </w:p>
    <w:p w14:paraId="0AD56F53" w14:textId="77777777" w:rsidR="00D3710D" w:rsidRPr="003C0A07" w:rsidRDefault="00D3710D" w:rsidP="00B30836">
      <w:pPr>
        <w:widowControl w:val="0"/>
        <w:suppressAutoHyphens/>
        <w:spacing w:before="120" w:after="120"/>
        <w:rPr>
          <w:rFonts w:asciiTheme="minorHAnsi" w:hAnsiTheme="minorHAnsi" w:cs="Calibri"/>
          <w:sz w:val="22"/>
          <w:szCs w:val="22"/>
          <w:lang w:eastAsia="ar-SA"/>
        </w:rPr>
      </w:pPr>
    </w:p>
    <w:p w14:paraId="391C8C22" w14:textId="77777777" w:rsidR="00D3710D" w:rsidRPr="003C0A07" w:rsidRDefault="00D3710D" w:rsidP="00B30836">
      <w:pPr>
        <w:suppressAutoHyphens/>
        <w:rPr>
          <w:rFonts w:asciiTheme="minorHAnsi" w:hAnsiTheme="minorHAnsi" w:cs="Calibri"/>
          <w:color w:val="000000" w:themeColor="text1"/>
          <w:sz w:val="22"/>
          <w:szCs w:val="22"/>
          <w:lang w:eastAsia="ar-SA"/>
        </w:rPr>
      </w:pPr>
    </w:p>
    <w:p w14:paraId="1738CB0C" w14:textId="77777777" w:rsidR="0068632E" w:rsidRPr="003C0A07" w:rsidRDefault="0068632E" w:rsidP="0068632E">
      <w:pPr>
        <w:suppressAutoHyphens/>
        <w:rPr>
          <w:rFonts w:asciiTheme="minorHAnsi" w:hAnsiTheme="minorHAnsi" w:cs="Calibri"/>
          <w:b/>
          <w:color w:val="000000" w:themeColor="text1"/>
          <w:sz w:val="22"/>
          <w:szCs w:val="22"/>
          <w:u w:val="single"/>
          <w:lang w:eastAsia="ar-SA"/>
        </w:rPr>
      </w:pPr>
      <w:r w:rsidRPr="003C0A07">
        <w:rPr>
          <w:rFonts w:asciiTheme="minorHAnsi" w:hAnsiTheme="minorHAnsi" w:cs="Calibri"/>
          <w:b/>
          <w:color w:val="000000" w:themeColor="text1"/>
          <w:sz w:val="22"/>
          <w:szCs w:val="22"/>
          <w:u w:val="single"/>
          <w:lang w:eastAsia="ar-SA"/>
        </w:rPr>
        <w:t>UWAGA:</w:t>
      </w:r>
    </w:p>
    <w:p w14:paraId="78D244E7" w14:textId="25C20C80" w:rsidR="00D3710D" w:rsidRPr="003C0A07" w:rsidRDefault="0068632E" w:rsidP="00404713">
      <w:pPr>
        <w:suppressAutoHyphens/>
        <w:jc w:val="both"/>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Formularz oferty musi być opatrzony przez osobę lub osob</w:t>
      </w:r>
      <w:r w:rsidR="00404713" w:rsidRPr="003C0A07">
        <w:rPr>
          <w:rFonts w:asciiTheme="minorHAnsi" w:hAnsiTheme="minorHAnsi" w:cs="Calibri"/>
          <w:color w:val="000000" w:themeColor="text1"/>
          <w:sz w:val="22"/>
          <w:szCs w:val="22"/>
          <w:lang w:eastAsia="ar-SA"/>
        </w:rPr>
        <w:t xml:space="preserve">y uprawnione do reprezentowania </w:t>
      </w:r>
      <w:r w:rsidRPr="003C0A07">
        <w:rPr>
          <w:rFonts w:asciiTheme="minorHAnsi" w:hAnsiTheme="minorHAnsi" w:cs="Calibri"/>
          <w:color w:val="000000" w:themeColor="text1"/>
          <w:sz w:val="22"/>
          <w:szCs w:val="22"/>
          <w:lang w:eastAsia="ar-SA"/>
        </w:rPr>
        <w:t>wykonawcy, kwalifikowanym podpisem elektronicznym lub podpisem zaufanym lub podpisem osobistym.</w:t>
      </w:r>
    </w:p>
    <w:p w14:paraId="35AA3EF1" w14:textId="77777777" w:rsidR="002149CE" w:rsidRPr="003C0A07" w:rsidRDefault="002149CE" w:rsidP="00B30836">
      <w:pPr>
        <w:suppressAutoHyphens/>
        <w:rPr>
          <w:rFonts w:asciiTheme="minorHAnsi" w:hAnsiTheme="minorHAnsi" w:cs="Calibri"/>
          <w:b/>
          <w:color w:val="FF0000"/>
          <w:sz w:val="22"/>
          <w:szCs w:val="22"/>
          <w:lang w:eastAsia="ar-SA"/>
        </w:rPr>
      </w:pPr>
    </w:p>
    <w:p w14:paraId="5F3D621D" w14:textId="77777777" w:rsidR="002149CE" w:rsidRPr="003C0A07" w:rsidRDefault="002149CE" w:rsidP="00B30836">
      <w:pPr>
        <w:suppressAutoHyphens/>
        <w:rPr>
          <w:rFonts w:asciiTheme="minorHAnsi" w:hAnsiTheme="minorHAnsi" w:cs="Calibri"/>
          <w:b/>
          <w:sz w:val="22"/>
          <w:szCs w:val="22"/>
          <w:lang w:eastAsia="ar-SA"/>
        </w:rPr>
      </w:pPr>
    </w:p>
    <w:p w14:paraId="50E9E613" w14:textId="77777777" w:rsidR="00D82C55" w:rsidRPr="003C0A07" w:rsidRDefault="00D82C55" w:rsidP="00B30836">
      <w:pPr>
        <w:suppressAutoHyphens/>
        <w:rPr>
          <w:rFonts w:asciiTheme="minorHAnsi" w:hAnsiTheme="minorHAnsi" w:cs="Calibri"/>
          <w:b/>
          <w:sz w:val="22"/>
          <w:szCs w:val="22"/>
          <w:lang w:eastAsia="ar-SA"/>
        </w:rPr>
      </w:pPr>
    </w:p>
    <w:p w14:paraId="382C4430" w14:textId="77777777" w:rsidR="00D82C55" w:rsidRPr="003C0A07" w:rsidRDefault="00D82C55" w:rsidP="00B30836">
      <w:pPr>
        <w:suppressAutoHyphens/>
        <w:rPr>
          <w:rFonts w:asciiTheme="minorHAnsi" w:hAnsiTheme="minorHAnsi" w:cs="Calibri"/>
          <w:b/>
          <w:sz w:val="22"/>
          <w:szCs w:val="22"/>
          <w:lang w:eastAsia="ar-SA"/>
        </w:rPr>
      </w:pPr>
    </w:p>
    <w:p w14:paraId="5CB4816B" w14:textId="77777777" w:rsidR="00404713" w:rsidRPr="003C0A07" w:rsidRDefault="00404713" w:rsidP="00B30836">
      <w:pPr>
        <w:suppressAutoHyphens/>
        <w:rPr>
          <w:rFonts w:asciiTheme="minorHAnsi" w:hAnsiTheme="minorHAnsi" w:cs="Calibri"/>
          <w:b/>
          <w:sz w:val="22"/>
          <w:szCs w:val="22"/>
          <w:lang w:eastAsia="ar-SA"/>
        </w:rPr>
      </w:pPr>
    </w:p>
    <w:p w14:paraId="1BD91E08" w14:textId="77777777" w:rsidR="00060D85" w:rsidRDefault="00060D85" w:rsidP="00B30836">
      <w:pPr>
        <w:suppressAutoHyphens/>
        <w:rPr>
          <w:rFonts w:asciiTheme="minorHAnsi" w:hAnsiTheme="minorHAnsi" w:cs="Calibri"/>
          <w:b/>
          <w:sz w:val="22"/>
          <w:szCs w:val="22"/>
          <w:lang w:eastAsia="ar-SA"/>
        </w:rPr>
      </w:pPr>
    </w:p>
    <w:p w14:paraId="221120BF" w14:textId="77777777" w:rsidR="00060D85" w:rsidRDefault="00060D85" w:rsidP="00B30836">
      <w:pPr>
        <w:suppressAutoHyphens/>
        <w:rPr>
          <w:rFonts w:asciiTheme="minorHAnsi" w:hAnsiTheme="minorHAnsi" w:cs="Calibri"/>
          <w:b/>
          <w:sz w:val="22"/>
          <w:szCs w:val="22"/>
          <w:lang w:eastAsia="ar-SA"/>
        </w:rPr>
      </w:pPr>
    </w:p>
    <w:p w14:paraId="505AC5AB" w14:textId="77777777" w:rsidR="00060D85" w:rsidRDefault="00060D85" w:rsidP="00B30836">
      <w:pPr>
        <w:suppressAutoHyphens/>
        <w:rPr>
          <w:rFonts w:asciiTheme="minorHAnsi" w:hAnsiTheme="minorHAnsi" w:cs="Calibri"/>
          <w:b/>
          <w:sz w:val="22"/>
          <w:szCs w:val="22"/>
          <w:lang w:eastAsia="ar-SA"/>
        </w:rPr>
      </w:pPr>
    </w:p>
    <w:p w14:paraId="42B7EDF4" w14:textId="77777777" w:rsidR="00060D85" w:rsidRDefault="00060D85" w:rsidP="00B30836">
      <w:pPr>
        <w:suppressAutoHyphens/>
        <w:rPr>
          <w:rFonts w:asciiTheme="minorHAnsi" w:hAnsiTheme="minorHAnsi" w:cs="Calibri"/>
          <w:b/>
          <w:sz w:val="22"/>
          <w:szCs w:val="22"/>
          <w:lang w:eastAsia="ar-SA"/>
        </w:rPr>
      </w:pPr>
    </w:p>
    <w:p w14:paraId="19FA9315" w14:textId="77777777" w:rsidR="00060D85" w:rsidRDefault="00060D85" w:rsidP="00B30836">
      <w:pPr>
        <w:suppressAutoHyphens/>
        <w:rPr>
          <w:rFonts w:asciiTheme="minorHAnsi" w:hAnsiTheme="minorHAnsi" w:cs="Calibri"/>
          <w:b/>
          <w:sz w:val="22"/>
          <w:szCs w:val="22"/>
          <w:lang w:eastAsia="ar-SA"/>
        </w:rPr>
      </w:pPr>
    </w:p>
    <w:p w14:paraId="1DA9A146" w14:textId="77777777" w:rsidR="00060D85" w:rsidRDefault="00060D85" w:rsidP="00B30836">
      <w:pPr>
        <w:suppressAutoHyphens/>
        <w:rPr>
          <w:rFonts w:asciiTheme="minorHAnsi" w:hAnsiTheme="minorHAnsi" w:cs="Calibri"/>
          <w:b/>
          <w:sz w:val="22"/>
          <w:szCs w:val="22"/>
          <w:lang w:eastAsia="ar-SA"/>
        </w:rPr>
      </w:pPr>
    </w:p>
    <w:p w14:paraId="41E9F876" w14:textId="77777777" w:rsidR="00060D85" w:rsidRDefault="00060D85" w:rsidP="00B30836">
      <w:pPr>
        <w:suppressAutoHyphens/>
        <w:rPr>
          <w:rFonts w:asciiTheme="minorHAnsi" w:hAnsiTheme="minorHAnsi" w:cs="Calibri"/>
          <w:b/>
          <w:sz w:val="22"/>
          <w:szCs w:val="22"/>
          <w:lang w:eastAsia="ar-SA"/>
        </w:rPr>
      </w:pPr>
    </w:p>
    <w:p w14:paraId="698F7CF0" w14:textId="77777777" w:rsidR="00060D85" w:rsidRDefault="00060D85" w:rsidP="00B30836">
      <w:pPr>
        <w:suppressAutoHyphens/>
        <w:rPr>
          <w:rFonts w:asciiTheme="minorHAnsi" w:hAnsiTheme="minorHAnsi" w:cs="Calibri"/>
          <w:b/>
          <w:sz w:val="22"/>
          <w:szCs w:val="22"/>
          <w:lang w:eastAsia="ar-SA"/>
        </w:rPr>
      </w:pPr>
    </w:p>
    <w:p w14:paraId="2BA7EEF7" w14:textId="77777777" w:rsidR="00060D85" w:rsidRDefault="00060D85" w:rsidP="00B30836">
      <w:pPr>
        <w:suppressAutoHyphens/>
        <w:rPr>
          <w:rFonts w:asciiTheme="minorHAnsi" w:hAnsiTheme="minorHAnsi" w:cs="Calibri"/>
          <w:b/>
          <w:sz w:val="22"/>
          <w:szCs w:val="22"/>
          <w:lang w:eastAsia="ar-SA"/>
        </w:rPr>
      </w:pPr>
    </w:p>
    <w:p w14:paraId="27A8BD11" w14:textId="77777777" w:rsidR="00060D85" w:rsidRDefault="00060D85" w:rsidP="00B30836">
      <w:pPr>
        <w:suppressAutoHyphens/>
        <w:rPr>
          <w:rFonts w:asciiTheme="minorHAnsi" w:hAnsiTheme="minorHAnsi" w:cs="Calibri"/>
          <w:b/>
          <w:sz w:val="22"/>
          <w:szCs w:val="22"/>
          <w:lang w:eastAsia="ar-SA"/>
        </w:rPr>
      </w:pPr>
    </w:p>
    <w:p w14:paraId="62BA8A81" w14:textId="77777777" w:rsidR="00060D85" w:rsidRDefault="00060D85" w:rsidP="00B30836">
      <w:pPr>
        <w:suppressAutoHyphens/>
        <w:rPr>
          <w:rFonts w:asciiTheme="minorHAnsi" w:hAnsiTheme="minorHAnsi" w:cs="Calibri"/>
          <w:b/>
          <w:sz w:val="22"/>
          <w:szCs w:val="22"/>
          <w:lang w:eastAsia="ar-SA"/>
        </w:rPr>
      </w:pPr>
    </w:p>
    <w:p w14:paraId="67E65E60" w14:textId="77777777" w:rsidR="00060D85" w:rsidRDefault="00060D85" w:rsidP="00B30836">
      <w:pPr>
        <w:suppressAutoHyphens/>
        <w:rPr>
          <w:rFonts w:asciiTheme="minorHAnsi" w:hAnsiTheme="minorHAnsi" w:cs="Calibri"/>
          <w:b/>
          <w:sz w:val="22"/>
          <w:szCs w:val="22"/>
          <w:lang w:eastAsia="ar-SA"/>
        </w:rPr>
      </w:pPr>
    </w:p>
    <w:p w14:paraId="7EBE8DB4" w14:textId="77777777" w:rsidR="00060D85" w:rsidRDefault="00060D85" w:rsidP="00B30836">
      <w:pPr>
        <w:suppressAutoHyphens/>
        <w:rPr>
          <w:rFonts w:asciiTheme="minorHAnsi" w:hAnsiTheme="minorHAnsi" w:cs="Calibri"/>
          <w:b/>
          <w:sz w:val="22"/>
          <w:szCs w:val="22"/>
          <w:lang w:eastAsia="ar-SA"/>
        </w:rPr>
      </w:pPr>
    </w:p>
    <w:p w14:paraId="725883AB" w14:textId="77777777" w:rsidR="00060D85" w:rsidRDefault="00060D85" w:rsidP="00B30836">
      <w:pPr>
        <w:suppressAutoHyphens/>
        <w:rPr>
          <w:rFonts w:asciiTheme="minorHAnsi" w:hAnsiTheme="minorHAnsi" w:cs="Calibri"/>
          <w:b/>
          <w:sz w:val="22"/>
          <w:szCs w:val="22"/>
          <w:lang w:eastAsia="ar-SA"/>
        </w:rPr>
      </w:pPr>
    </w:p>
    <w:p w14:paraId="6DDE9D8A" w14:textId="77777777" w:rsidR="00060D85" w:rsidRDefault="00060D85" w:rsidP="00B30836">
      <w:pPr>
        <w:suppressAutoHyphens/>
        <w:rPr>
          <w:rFonts w:asciiTheme="minorHAnsi" w:hAnsiTheme="minorHAnsi" w:cs="Calibri"/>
          <w:b/>
          <w:sz w:val="22"/>
          <w:szCs w:val="22"/>
          <w:lang w:eastAsia="ar-SA"/>
        </w:rPr>
      </w:pPr>
    </w:p>
    <w:p w14:paraId="3AAC6EAC" w14:textId="77777777" w:rsidR="00060D85" w:rsidRDefault="00060D85" w:rsidP="00B30836">
      <w:pPr>
        <w:suppressAutoHyphens/>
        <w:rPr>
          <w:rFonts w:asciiTheme="minorHAnsi" w:hAnsiTheme="minorHAnsi" w:cs="Calibri"/>
          <w:b/>
          <w:sz w:val="22"/>
          <w:szCs w:val="22"/>
          <w:lang w:eastAsia="ar-SA"/>
        </w:rPr>
      </w:pPr>
    </w:p>
    <w:p w14:paraId="437ECCF2" w14:textId="77777777" w:rsidR="00060D85" w:rsidRDefault="00060D85" w:rsidP="00B30836">
      <w:pPr>
        <w:suppressAutoHyphens/>
        <w:rPr>
          <w:rFonts w:asciiTheme="minorHAnsi" w:hAnsiTheme="minorHAnsi" w:cs="Calibri"/>
          <w:b/>
          <w:sz w:val="22"/>
          <w:szCs w:val="22"/>
          <w:lang w:eastAsia="ar-SA"/>
        </w:rPr>
      </w:pPr>
    </w:p>
    <w:p w14:paraId="68D06717" w14:textId="77777777" w:rsidR="00060D85" w:rsidRDefault="00060D85" w:rsidP="00B30836">
      <w:pPr>
        <w:suppressAutoHyphens/>
        <w:rPr>
          <w:rFonts w:asciiTheme="minorHAnsi" w:hAnsiTheme="minorHAnsi" w:cs="Calibri"/>
          <w:b/>
          <w:sz w:val="22"/>
          <w:szCs w:val="22"/>
          <w:lang w:eastAsia="ar-SA"/>
        </w:rPr>
      </w:pPr>
    </w:p>
    <w:p w14:paraId="524BFFD7" w14:textId="77777777" w:rsidR="00060D85" w:rsidRDefault="00060D85" w:rsidP="00B30836">
      <w:pPr>
        <w:suppressAutoHyphens/>
        <w:rPr>
          <w:rFonts w:asciiTheme="minorHAnsi" w:hAnsiTheme="minorHAnsi" w:cs="Calibri"/>
          <w:b/>
          <w:sz w:val="22"/>
          <w:szCs w:val="22"/>
          <w:lang w:eastAsia="ar-SA"/>
        </w:rPr>
      </w:pPr>
    </w:p>
    <w:p w14:paraId="1DF86F12" w14:textId="77777777" w:rsidR="00060D85" w:rsidRDefault="00060D85" w:rsidP="00B30836">
      <w:pPr>
        <w:suppressAutoHyphens/>
        <w:rPr>
          <w:rFonts w:asciiTheme="minorHAnsi" w:hAnsiTheme="minorHAnsi" w:cs="Calibri"/>
          <w:b/>
          <w:sz w:val="22"/>
          <w:szCs w:val="22"/>
          <w:lang w:eastAsia="ar-SA"/>
        </w:rPr>
      </w:pPr>
    </w:p>
    <w:p w14:paraId="6D08F039" w14:textId="77777777" w:rsidR="00060D85" w:rsidRDefault="00060D85" w:rsidP="00B30836">
      <w:pPr>
        <w:suppressAutoHyphens/>
        <w:rPr>
          <w:rFonts w:asciiTheme="minorHAnsi" w:hAnsiTheme="minorHAnsi" w:cs="Calibri"/>
          <w:b/>
          <w:sz w:val="22"/>
          <w:szCs w:val="22"/>
          <w:lang w:eastAsia="ar-SA"/>
        </w:rPr>
      </w:pPr>
    </w:p>
    <w:p w14:paraId="066B2136" w14:textId="77777777" w:rsidR="00060D85" w:rsidRDefault="00060D85" w:rsidP="00B30836">
      <w:pPr>
        <w:suppressAutoHyphens/>
        <w:rPr>
          <w:rFonts w:asciiTheme="minorHAnsi" w:hAnsiTheme="minorHAnsi" w:cs="Calibri"/>
          <w:b/>
          <w:sz w:val="22"/>
          <w:szCs w:val="22"/>
          <w:lang w:eastAsia="ar-SA"/>
        </w:rPr>
      </w:pPr>
    </w:p>
    <w:p w14:paraId="189911A1" w14:textId="77777777" w:rsidR="00060D85" w:rsidRDefault="00060D85" w:rsidP="00B30836">
      <w:pPr>
        <w:suppressAutoHyphens/>
        <w:rPr>
          <w:rFonts w:asciiTheme="minorHAnsi" w:hAnsiTheme="minorHAnsi" w:cs="Calibri"/>
          <w:b/>
          <w:sz w:val="22"/>
          <w:szCs w:val="22"/>
          <w:lang w:eastAsia="ar-SA"/>
        </w:rPr>
      </w:pPr>
    </w:p>
    <w:p w14:paraId="514AC4A6" w14:textId="77777777" w:rsidR="00060D85" w:rsidRDefault="00060D85" w:rsidP="00B30836">
      <w:pPr>
        <w:suppressAutoHyphens/>
        <w:rPr>
          <w:rFonts w:asciiTheme="minorHAnsi" w:hAnsiTheme="minorHAnsi" w:cs="Calibri"/>
          <w:b/>
          <w:sz w:val="22"/>
          <w:szCs w:val="22"/>
          <w:lang w:eastAsia="ar-SA"/>
        </w:rPr>
      </w:pPr>
    </w:p>
    <w:p w14:paraId="7F546C2B" w14:textId="77777777" w:rsidR="00060D85" w:rsidRDefault="00060D85" w:rsidP="00B30836">
      <w:pPr>
        <w:suppressAutoHyphens/>
        <w:rPr>
          <w:rFonts w:asciiTheme="minorHAnsi" w:hAnsiTheme="minorHAnsi" w:cs="Calibri"/>
          <w:b/>
          <w:sz w:val="22"/>
          <w:szCs w:val="22"/>
          <w:lang w:eastAsia="ar-SA"/>
        </w:rPr>
      </w:pPr>
    </w:p>
    <w:p w14:paraId="308ADA15" w14:textId="77777777" w:rsidR="00060D85" w:rsidRDefault="00060D85" w:rsidP="00B30836">
      <w:pPr>
        <w:suppressAutoHyphens/>
        <w:rPr>
          <w:rFonts w:asciiTheme="minorHAnsi" w:hAnsiTheme="minorHAnsi" w:cs="Calibri"/>
          <w:b/>
          <w:sz w:val="22"/>
          <w:szCs w:val="22"/>
          <w:lang w:eastAsia="ar-SA"/>
        </w:rPr>
      </w:pPr>
    </w:p>
    <w:p w14:paraId="7785DF72" w14:textId="77777777" w:rsidR="00060D85" w:rsidRDefault="00060D85" w:rsidP="00B30836">
      <w:pPr>
        <w:suppressAutoHyphens/>
        <w:rPr>
          <w:rFonts w:asciiTheme="minorHAnsi" w:hAnsiTheme="minorHAnsi" w:cs="Calibri"/>
          <w:b/>
          <w:sz w:val="22"/>
          <w:szCs w:val="22"/>
          <w:lang w:eastAsia="ar-SA"/>
        </w:rPr>
      </w:pPr>
    </w:p>
    <w:p w14:paraId="7A7917E7" w14:textId="77777777" w:rsidR="00060D85" w:rsidRDefault="00060D85" w:rsidP="00B30836">
      <w:pPr>
        <w:suppressAutoHyphens/>
        <w:rPr>
          <w:rFonts w:asciiTheme="minorHAnsi" w:hAnsiTheme="minorHAnsi" w:cs="Calibri"/>
          <w:b/>
          <w:sz w:val="22"/>
          <w:szCs w:val="22"/>
          <w:lang w:eastAsia="ar-SA"/>
        </w:rPr>
      </w:pPr>
    </w:p>
    <w:p w14:paraId="243EDFDC" w14:textId="77777777" w:rsidR="00060D85" w:rsidRDefault="00060D85" w:rsidP="00B30836">
      <w:pPr>
        <w:suppressAutoHyphens/>
        <w:rPr>
          <w:rFonts w:asciiTheme="minorHAnsi" w:hAnsiTheme="minorHAnsi" w:cs="Calibri"/>
          <w:b/>
          <w:sz w:val="22"/>
          <w:szCs w:val="22"/>
          <w:lang w:eastAsia="ar-SA"/>
        </w:rPr>
      </w:pPr>
    </w:p>
    <w:p w14:paraId="75CBF21B" w14:textId="77777777" w:rsidR="00060D85" w:rsidRDefault="00060D85" w:rsidP="00B30836">
      <w:pPr>
        <w:suppressAutoHyphens/>
        <w:rPr>
          <w:rFonts w:asciiTheme="minorHAnsi" w:hAnsiTheme="minorHAnsi" w:cs="Calibri"/>
          <w:b/>
          <w:sz w:val="22"/>
          <w:szCs w:val="22"/>
          <w:lang w:eastAsia="ar-SA"/>
        </w:rPr>
      </w:pPr>
    </w:p>
    <w:p w14:paraId="0AB8C132" w14:textId="77777777" w:rsidR="00060D85" w:rsidRDefault="00060D85" w:rsidP="00B30836">
      <w:pPr>
        <w:suppressAutoHyphens/>
        <w:rPr>
          <w:rFonts w:asciiTheme="minorHAnsi" w:hAnsiTheme="minorHAnsi" w:cs="Calibri"/>
          <w:b/>
          <w:sz w:val="22"/>
          <w:szCs w:val="22"/>
          <w:lang w:eastAsia="ar-SA"/>
        </w:rPr>
      </w:pPr>
    </w:p>
    <w:p w14:paraId="0F493446" w14:textId="77777777" w:rsidR="00060D85" w:rsidRDefault="00060D85" w:rsidP="00B30836">
      <w:pPr>
        <w:suppressAutoHyphens/>
        <w:rPr>
          <w:rFonts w:asciiTheme="minorHAnsi" w:hAnsiTheme="minorHAnsi" w:cs="Calibri"/>
          <w:b/>
          <w:sz w:val="22"/>
          <w:szCs w:val="22"/>
          <w:lang w:eastAsia="ar-SA"/>
        </w:rPr>
      </w:pPr>
    </w:p>
    <w:p w14:paraId="0969C69C" w14:textId="77777777" w:rsidR="00060D85" w:rsidRDefault="00060D85" w:rsidP="00B30836">
      <w:pPr>
        <w:suppressAutoHyphens/>
        <w:rPr>
          <w:rFonts w:asciiTheme="minorHAnsi" w:hAnsiTheme="minorHAnsi" w:cs="Calibri"/>
          <w:b/>
          <w:sz w:val="22"/>
          <w:szCs w:val="22"/>
          <w:lang w:eastAsia="ar-SA"/>
        </w:rPr>
      </w:pPr>
    </w:p>
    <w:p w14:paraId="49F05E74" w14:textId="77777777" w:rsidR="00060D85" w:rsidRDefault="00060D85" w:rsidP="00B30836">
      <w:pPr>
        <w:suppressAutoHyphens/>
        <w:rPr>
          <w:rFonts w:asciiTheme="minorHAnsi" w:hAnsiTheme="minorHAnsi" w:cs="Calibri"/>
          <w:b/>
          <w:sz w:val="22"/>
          <w:szCs w:val="22"/>
          <w:lang w:eastAsia="ar-SA"/>
        </w:rPr>
      </w:pPr>
    </w:p>
    <w:p w14:paraId="0D59B121" w14:textId="77777777" w:rsidR="00060D85" w:rsidRDefault="00060D85" w:rsidP="00B30836">
      <w:pPr>
        <w:suppressAutoHyphens/>
        <w:rPr>
          <w:rFonts w:asciiTheme="minorHAnsi" w:hAnsiTheme="minorHAnsi" w:cs="Calibri"/>
          <w:b/>
          <w:sz w:val="22"/>
          <w:szCs w:val="22"/>
          <w:lang w:eastAsia="ar-SA"/>
        </w:rPr>
      </w:pPr>
    </w:p>
    <w:p w14:paraId="772E66C6" w14:textId="77777777" w:rsidR="00060D85" w:rsidRDefault="00060D85" w:rsidP="00B30836">
      <w:pPr>
        <w:suppressAutoHyphens/>
        <w:rPr>
          <w:rFonts w:asciiTheme="minorHAnsi" w:hAnsiTheme="minorHAnsi" w:cs="Calibri"/>
          <w:b/>
          <w:sz w:val="22"/>
          <w:szCs w:val="22"/>
          <w:lang w:eastAsia="ar-SA"/>
        </w:rPr>
      </w:pPr>
    </w:p>
    <w:p w14:paraId="1540C4C0" w14:textId="6B069927" w:rsidR="00D3710D" w:rsidRPr="003C0A07" w:rsidRDefault="00D3710D" w:rsidP="00B30836">
      <w:pPr>
        <w:suppressAutoHyphens/>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1.2 – </w:t>
      </w:r>
      <w:r w:rsidRPr="003C0A07">
        <w:rPr>
          <w:rFonts w:asciiTheme="minorHAnsi" w:hAnsiTheme="minorHAnsi" w:cs="Calibri"/>
          <w:b/>
          <w:color w:val="000000" w:themeColor="text1"/>
          <w:sz w:val="22"/>
          <w:szCs w:val="22"/>
          <w:lang w:eastAsia="ar-SA"/>
        </w:rPr>
        <w:t xml:space="preserve">formularz cenowy </w:t>
      </w:r>
      <w:r w:rsidRPr="003C0A07">
        <w:rPr>
          <w:rFonts w:asciiTheme="minorHAnsi" w:hAnsiTheme="minorHAnsi" w:cs="Calibri"/>
          <w:b/>
          <w:sz w:val="22"/>
          <w:szCs w:val="22"/>
          <w:lang w:eastAsia="ar-SA"/>
        </w:rPr>
        <w:t>w zakresie dozorów sygnałów</w:t>
      </w:r>
    </w:p>
    <w:p w14:paraId="70C8AF05" w14:textId="77777777" w:rsidR="00D3710D" w:rsidRPr="003C0A07" w:rsidRDefault="00D3710D" w:rsidP="00B30836">
      <w:pPr>
        <w:widowControl w:val="0"/>
        <w:spacing w:before="120" w:after="120"/>
        <w:rPr>
          <w:rFonts w:asciiTheme="minorHAnsi" w:hAnsiTheme="minorHAnsi" w:cs="Calibri"/>
          <w:color w:val="FF0000"/>
          <w:sz w:val="22"/>
          <w:szCs w:val="22"/>
          <w:lang w:eastAsia="ar-SA"/>
        </w:rPr>
      </w:pPr>
    </w:p>
    <w:p w14:paraId="5DEF58A3" w14:textId="77777777" w:rsidR="00D3710D" w:rsidRPr="003C0A07" w:rsidRDefault="00D3710D" w:rsidP="00B30836">
      <w:pPr>
        <w:widowControl w:val="0"/>
        <w:spacing w:before="120" w:after="120"/>
        <w:rPr>
          <w:rFonts w:asciiTheme="minorHAnsi" w:hAnsiTheme="minorHAnsi" w:cs="Calibri"/>
          <w:color w:val="FF0000"/>
          <w:sz w:val="22"/>
          <w:szCs w:val="22"/>
          <w:lang w:eastAsia="ar-SA"/>
        </w:rPr>
      </w:pPr>
    </w:p>
    <w:tbl>
      <w:tblPr>
        <w:tblStyle w:val="Tabela-Siatka"/>
        <w:tblW w:w="10857" w:type="dxa"/>
        <w:jc w:val="center"/>
        <w:tblLook w:val="04A0" w:firstRow="1" w:lastRow="0" w:firstColumn="1" w:lastColumn="0" w:noHBand="0" w:noVBand="1"/>
      </w:tblPr>
      <w:tblGrid>
        <w:gridCol w:w="2987"/>
        <w:gridCol w:w="1544"/>
        <w:gridCol w:w="1544"/>
        <w:gridCol w:w="1522"/>
        <w:gridCol w:w="1630"/>
        <w:gridCol w:w="1630"/>
      </w:tblGrid>
      <w:tr w:rsidR="00D3710D" w:rsidRPr="003C0A07" w14:paraId="6F45FB75" w14:textId="77777777" w:rsidTr="00EC5CAC">
        <w:trPr>
          <w:trHeight w:val="743"/>
          <w:jc w:val="center"/>
        </w:trPr>
        <w:tc>
          <w:tcPr>
            <w:tcW w:w="3033" w:type="dxa"/>
            <w:vAlign w:val="center"/>
          </w:tcPr>
          <w:p w14:paraId="42284EF0" w14:textId="77777777" w:rsidR="00D3710D" w:rsidRPr="003C0A07" w:rsidRDefault="00D3710D" w:rsidP="00B30836">
            <w:pPr>
              <w:widowControl w:val="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Przedmiot zamówienia</w:t>
            </w:r>
          </w:p>
        </w:tc>
        <w:tc>
          <w:tcPr>
            <w:tcW w:w="1544" w:type="dxa"/>
            <w:vAlign w:val="center"/>
          </w:tcPr>
          <w:p w14:paraId="21BD15B0" w14:textId="63DCEAF9"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netto za 1 obiekt miesięcznie</w:t>
            </w:r>
          </w:p>
        </w:tc>
        <w:tc>
          <w:tcPr>
            <w:tcW w:w="1544" w:type="dxa"/>
            <w:vAlign w:val="center"/>
          </w:tcPr>
          <w:p w14:paraId="0A80C55C" w14:textId="4B86377C"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brutto za 1 obiekt miesięcznie</w:t>
            </w:r>
          </w:p>
        </w:tc>
        <w:tc>
          <w:tcPr>
            <w:tcW w:w="1534" w:type="dxa"/>
            <w:vAlign w:val="center"/>
          </w:tcPr>
          <w:p w14:paraId="4CA6D992" w14:textId="0F7F278E"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ilość obiektów x 12 miesięcy</w:t>
            </w:r>
          </w:p>
        </w:tc>
        <w:tc>
          <w:tcPr>
            <w:tcW w:w="1596" w:type="dxa"/>
            <w:vAlign w:val="center"/>
          </w:tcPr>
          <w:p w14:paraId="565631CA" w14:textId="5FEC2480"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netto</w:t>
            </w:r>
          </w:p>
        </w:tc>
        <w:tc>
          <w:tcPr>
            <w:tcW w:w="1606" w:type="dxa"/>
            <w:vAlign w:val="center"/>
          </w:tcPr>
          <w:p w14:paraId="26CF06D6" w14:textId="01413CDD"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brutto</w:t>
            </w:r>
          </w:p>
        </w:tc>
      </w:tr>
      <w:tr w:rsidR="00D3710D" w:rsidRPr="003C0A07" w14:paraId="76C23DE2" w14:textId="77777777" w:rsidTr="00D3710D">
        <w:trPr>
          <w:jc w:val="center"/>
        </w:trPr>
        <w:tc>
          <w:tcPr>
            <w:tcW w:w="3033" w:type="dxa"/>
          </w:tcPr>
          <w:p w14:paraId="6ACCAEC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za jeden obiekt miesięcznie – dozór sygnałów włamania i napadu w obiektach podlegających obowiązkowej ochronie </w:t>
            </w:r>
          </w:p>
        </w:tc>
        <w:tc>
          <w:tcPr>
            <w:tcW w:w="1544" w:type="dxa"/>
          </w:tcPr>
          <w:p w14:paraId="495A5BD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A81321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96AD1E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202697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19429E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6C188DE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508FB5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49DF39E"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A97E02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F7ECCE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2E885FB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0CCAB20"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4 obiekty x 12 miesięcy</w:t>
            </w:r>
          </w:p>
          <w:p w14:paraId="06CDB49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C95765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CE8F87D"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            </w:t>
            </w:r>
          </w:p>
        </w:tc>
        <w:tc>
          <w:tcPr>
            <w:tcW w:w="1596" w:type="dxa"/>
          </w:tcPr>
          <w:p w14:paraId="00919EF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D8B3A9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154D30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E2FD2A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BB17C8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33042170"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408394F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2F681F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5E4264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C9DA4A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453F7EBF" w14:textId="77777777" w:rsidTr="00D3710D">
        <w:trPr>
          <w:jc w:val="center"/>
        </w:trPr>
        <w:tc>
          <w:tcPr>
            <w:tcW w:w="3033" w:type="dxa"/>
          </w:tcPr>
          <w:p w14:paraId="14CCEF5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za jeden obiekt miesięcznie – dozór sygnałów włamania i napadu w obiektach nie podlegających obowiązkowej ochronie</w:t>
            </w:r>
          </w:p>
        </w:tc>
        <w:tc>
          <w:tcPr>
            <w:tcW w:w="1544" w:type="dxa"/>
          </w:tcPr>
          <w:p w14:paraId="1506367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A6461F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680F7920"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4A6C18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7C5A358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 obiekty x 12 miesięcy</w:t>
            </w:r>
          </w:p>
        </w:tc>
        <w:tc>
          <w:tcPr>
            <w:tcW w:w="1596" w:type="dxa"/>
          </w:tcPr>
          <w:p w14:paraId="2BC4305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07F71B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543A59D6"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D955735"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12FF321" w14:textId="77777777" w:rsidTr="00D3710D">
        <w:trPr>
          <w:jc w:val="center"/>
        </w:trPr>
        <w:tc>
          <w:tcPr>
            <w:tcW w:w="3033" w:type="dxa"/>
          </w:tcPr>
          <w:p w14:paraId="2FEE2DD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za jeden obiekt miesięcznie – dozór sygnałów sygnalizacji  pożaru w obiektach podlegających obowiązkowej ochronie </w:t>
            </w:r>
          </w:p>
        </w:tc>
        <w:tc>
          <w:tcPr>
            <w:tcW w:w="1544" w:type="dxa"/>
          </w:tcPr>
          <w:p w14:paraId="5F6183B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3B080CC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3EDF18B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FC3157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4A1A736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73CA311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4 obiekty x 12 miesięcy</w:t>
            </w:r>
          </w:p>
        </w:tc>
        <w:tc>
          <w:tcPr>
            <w:tcW w:w="1596" w:type="dxa"/>
          </w:tcPr>
          <w:p w14:paraId="2EC98D01"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53336CF"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18CA55B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25469E34"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4565E5EF" w14:textId="77777777" w:rsidTr="00D3710D">
        <w:trPr>
          <w:jc w:val="center"/>
        </w:trPr>
        <w:tc>
          <w:tcPr>
            <w:tcW w:w="3033" w:type="dxa"/>
          </w:tcPr>
          <w:p w14:paraId="478F025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za jeden obiekt miesięcznie – dozór sygnałów sygnalizacji pożaru w obiektach nie podlegających obowiązkowej ochronie </w:t>
            </w:r>
          </w:p>
        </w:tc>
        <w:tc>
          <w:tcPr>
            <w:tcW w:w="1544" w:type="dxa"/>
          </w:tcPr>
          <w:p w14:paraId="5459BD23"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11B9D96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44" w:type="dxa"/>
          </w:tcPr>
          <w:p w14:paraId="21D54D22"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EFCE49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34" w:type="dxa"/>
          </w:tcPr>
          <w:p w14:paraId="16DA93DB"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5A66FCF8"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 obiekty x 12 miesięcy</w:t>
            </w:r>
          </w:p>
        </w:tc>
        <w:tc>
          <w:tcPr>
            <w:tcW w:w="1596" w:type="dxa"/>
          </w:tcPr>
          <w:p w14:paraId="3C0389B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6EC7003A"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606" w:type="dxa"/>
          </w:tcPr>
          <w:p w14:paraId="6360AD99"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p>
          <w:p w14:paraId="0EF0C297"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47279A2C" w14:textId="77777777" w:rsidTr="00D3710D">
        <w:trPr>
          <w:jc w:val="center"/>
        </w:trPr>
        <w:tc>
          <w:tcPr>
            <w:tcW w:w="10857" w:type="dxa"/>
            <w:gridSpan w:val="6"/>
          </w:tcPr>
          <w:p w14:paraId="7132DBCF" w14:textId="1D529D7E" w:rsidR="00D3710D" w:rsidRPr="003C0A07" w:rsidRDefault="00EC5CAC" w:rsidP="00B30836">
            <w:pPr>
              <w:widowControl w:val="0"/>
              <w:spacing w:before="120" w:after="12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RAZEM WARTOŚĆ BRUTTO*:</w:t>
            </w:r>
          </w:p>
        </w:tc>
      </w:tr>
    </w:tbl>
    <w:p w14:paraId="537EF653" w14:textId="4C7C5EE4" w:rsidR="00D3710D" w:rsidRPr="003C0A07" w:rsidRDefault="00D3710D" w:rsidP="00B30836">
      <w:pPr>
        <w:widowControl w:val="0"/>
        <w:spacing w:before="120" w:after="120"/>
        <w:rPr>
          <w:rFonts w:asciiTheme="minorHAnsi" w:hAnsiTheme="minorHAnsi" w:cs="Calibri"/>
          <w:color w:val="FF0000"/>
          <w:sz w:val="22"/>
          <w:szCs w:val="22"/>
          <w:lang w:eastAsia="ar-SA"/>
        </w:rPr>
      </w:pPr>
    </w:p>
    <w:p w14:paraId="48BCB93A" w14:textId="63CB3420" w:rsidR="00D3710D" w:rsidRPr="003C0A07" w:rsidRDefault="00D3710D" w:rsidP="00B30836">
      <w:pPr>
        <w:widowControl w:val="0"/>
        <w:spacing w:before="120" w:after="120"/>
        <w:rPr>
          <w:rFonts w:asciiTheme="minorHAnsi" w:hAnsiTheme="minorHAnsi" w:cs="Calibri"/>
          <w:color w:val="FF0000"/>
          <w:sz w:val="22"/>
          <w:szCs w:val="22"/>
          <w:lang w:eastAsia="ar-SA"/>
        </w:rPr>
      </w:pPr>
      <w:r w:rsidRPr="003C0A07">
        <w:rPr>
          <w:rFonts w:asciiTheme="minorHAnsi" w:hAnsiTheme="minorHAnsi" w:cs="Calibri"/>
          <w:color w:val="FF0000"/>
          <w:sz w:val="22"/>
          <w:szCs w:val="22"/>
          <w:lang w:eastAsia="ar-SA"/>
        </w:rPr>
        <w:t>* Tak obliczoną cenę należy przenieść do formularza ofertowego</w:t>
      </w:r>
      <w:r w:rsidRPr="003C0A07">
        <w:rPr>
          <w:rFonts w:asciiTheme="minorHAnsi" w:hAnsiTheme="minorHAnsi"/>
          <w:sz w:val="22"/>
          <w:szCs w:val="22"/>
        </w:rPr>
        <w:t xml:space="preserve"> </w:t>
      </w:r>
      <w:r w:rsidRPr="003C0A07">
        <w:rPr>
          <w:rFonts w:asciiTheme="minorHAnsi" w:hAnsiTheme="minorHAnsi" w:cs="Calibri"/>
          <w:color w:val="FF0000"/>
          <w:sz w:val="22"/>
          <w:szCs w:val="22"/>
          <w:lang w:eastAsia="ar-SA"/>
        </w:rPr>
        <w:t>Załącznik nr 1 – pkt.</w:t>
      </w:r>
      <w:r w:rsidR="00EC5CAC" w:rsidRPr="003C0A07">
        <w:rPr>
          <w:rFonts w:asciiTheme="minorHAnsi" w:hAnsiTheme="minorHAnsi" w:cs="Calibri"/>
          <w:color w:val="FF0000"/>
          <w:sz w:val="22"/>
          <w:szCs w:val="22"/>
          <w:lang w:eastAsia="ar-SA"/>
        </w:rPr>
        <w:t xml:space="preserve"> </w:t>
      </w:r>
      <w:r w:rsidRPr="003C0A07">
        <w:rPr>
          <w:rFonts w:asciiTheme="minorHAnsi" w:hAnsiTheme="minorHAnsi" w:cs="Calibri"/>
          <w:color w:val="FF0000"/>
          <w:sz w:val="22"/>
          <w:szCs w:val="22"/>
          <w:lang w:eastAsia="ar-SA"/>
        </w:rPr>
        <w:t xml:space="preserve">2                                                    </w:t>
      </w:r>
    </w:p>
    <w:p w14:paraId="0B1AAF34" w14:textId="77777777" w:rsidR="00D3710D" w:rsidRPr="003C0A07" w:rsidRDefault="00D3710D" w:rsidP="00B30836">
      <w:pPr>
        <w:widowControl w:val="0"/>
        <w:suppressAutoHyphens/>
        <w:spacing w:before="120" w:after="120"/>
        <w:rPr>
          <w:rFonts w:asciiTheme="minorHAnsi" w:hAnsiTheme="minorHAnsi" w:cs="Calibri"/>
          <w:sz w:val="22"/>
          <w:szCs w:val="22"/>
          <w:lang w:eastAsia="ar-SA"/>
        </w:rPr>
      </w:pPr>
    </w:p>
    <w:p w14:paraId="19C01C29" w14:textId="77777777" w:rsidR="0068632E" w:rsidRPr="003C0A07" w:rsidRDefault="0068632E" w:rsidP="0068632E">
      <w:pPr>
        <w:widowControl w:val="0"/>
        <w:spacing w:before="120" w:after="120"/>
        <w:jc w:val="both"/>
        <w:rPr>
          <w:rFonts w:asciiTheme="minorHAnsi" w:hAnsiTheme="minorHAnsi" w:cs="Calibri"/>
          <w:b/>
          <w:color w:val="000000" w:themeColor="text1"/>
          <w:sz w:val="22"/>
          <w:szCs w:val="22"/>
          <w:u w:val="single"/>
          <w:lang w:eastAsia="ar-SA"/>
        </w:rPr>
      </w:pPr>
      <w:r w:rsidRPr="003C0A07">
        <w:rPr>
          <w:rFonts w:asciiTheme="minorHAnsi" w:hAnsiTheme="minorHAnsi" w:cs="Calibri"/>
          <w:b/>
          <w:color w:val="000000" w:themeColor="text1"/>
          <w:sz w:val="22"/>
          <w:szCs w:val="22"/>
          <w:u w:val="single"/>
          <w:lang w:eastAsia="ar-SA"/>
        </w:rPr>
        <w:t>UWAGA:</w:t>
      </w:r>
    </w:p>
    <w:p w14:paraId="5551FE79" w14:textId="399B7226" w:rsidR="00404713" w:rsidRDefault="0068632E" w:rsidP="00060D85">
      <w:pPr>
        <w:widowControl w:val="0"/>
        <w:spacing w:before="120" w:after="120"/>
        <w:jc w:val="both"/>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Formularz oferty musi być opatrzony przez osobę lub osoby uprawnione do reprezentowania wykonawcy, kwalifikowanym podpisem elektronicznym lub podpisem zaufanym lub podpisem osobistym.</w:t>
      </w:r>
    </w:p>
    <w:p w14:paraId="1B76EF94" w14:textId="77777777" w:rsidR="00060D85" w:rsidRPr="00060D85" w:rsidRDefault="00060D85" w:rsidP="00060D85">
      <w:pPr>
        <w:widowControl w:val="0"/>
        <w:spacing w:before="120" w:after="120"/>
        <w:jc w:val="both"/>
        <w:rPr>
          <w:rFonts w:asciiTheme="minorHAnsi" w:hAnsiTheme="minorHAnsi" w:cs="Calibri"/>
          <w:color w:val="000000" w:themeColor="text1"/>
          <w:sz w:val="22"/>
          <w:szCs w:val="22"/>
          <w:lang w:eastAsia="ar-SA"/>
        </w:rPr>
      </w:pPr>
    </w:p>
    <w:p w14:paraId="149D1D73" w14:textId="3F41AB36" w:rsidR="00D3710D" w:rsidRPr="003C0A07" w:rsidRDefault="00D3710D" w:rsidP="00B30836">
      <w:pPr>
        <w:widowControl w:val="0"/>
        <w:spacing w:before="120" w:after="120"/>
        <w:rPr>
          <w:rFonts w:asciiTheme="minorHAnsi" w:hAnsiTheme="minorHAnsi" w:cs="Calibri"/>
          <w:color w:val="FF0000"/>
          <w:sz w:val="22"/>
          <w:szCs w:val="22"/>
          <w:lang w:eastAsia="ar-SA"/>
        </w:rPr>
      </w:pPr>
      <w:r w:rsidRPr="003C0A07">
        <w:rPr>
          <w:rFonts w:asciiTheme="minorHAnsi" w:hAnsiTheme="minorHAnsi" w:cs="Calibri"/>
          <w:b/>
          <w:sz w:val="22"/>
          <w:szCs w:val="22"/>
          <w:lang w:eastAsia="ar-SA"/>
        </w:rPr>
        <w:lastRenderedPageBreak/>
        <w:t xml:space="preserve">Załącznik 1.3 – </w:t>
      </w:r>
      <w:r w:rsidRPr="003C0A07">
        <w:rPr>
          <w:rFonts w:asciiTheme="minorHAnsi" w:hAnsiTheme="minorHAnsi" w:cs="Calibri"/>
          <w:b/>
          <w:color w:val="000000" w:themeColor="text1"/>
          <w:sz w:val="22"/>
          <w:szCs w:val="22"/>
          <w:lang w:eastAsia="ar-SA"/>
        </w:rPr>
        <w:t xml:space="preserve">formularz cenowy </w:t>
      </w:r>
      <w:r w:rsidRPr="003C0A07">
        <w:rPr>
          <w:rFonts w:asciiTheme="minorHAnsi" w:hAnsiTheme="minorHAnsi" w:cs="Calibri"/>
          <w:b/>
          <w:sz w:val="22"/>
          <w:szCs w:val="22"/>
          <w:lang w:eastAsia="ar-SA"/>
        </w:rPr>
        <w:t>w zakresie konwojowania zbiorów muzealnych</w:t>
      </w:r>
    </w:p>
    <w:p w14:paraId="6A7F80DE" w14:textId="77777777" w:rsidR="00DD31E3" w:rsidRPr="003C0A07" w:rsidRDefault="00DD31E3" w:rsidP="00B30836">
      <w:pPr>
        <w:widowControl w:val="0"/>
        <w:spacing w:before="120" w:after="120"/>
        <w:rPr>
          <w:rFonts w:asciiTheme="minorHAnsi" w:hAnsiTheme="minorHAnsi" w:cs="Calibri"/>
          <w:color w:val="FF0000"/>
          <w:sz w:val="22"/>
          <w:szCs w:val="22"/>
          <w:lang w:eastAsia="ar-SA"/>
        </w:rPr>
      </w:pPr>
    </w:p>
    <w:p w14:paraId="387FB86A" w14:textId="77777777" w:rsidR="00DD31E3" w:rsidRPr="003C0A07" w:rsidRDefault="00DD31E3" w:rsidP="00B30836">
      <w:pPr>
        <w:widowControl w:val="0"/>
        <w:spacing w:before="120" w:after="120"/>
        <w:rPr>
          <w:rFonts w:asciiTheme="minorHAnsi" w:hAnsiTheme="minorHAnsi" w:cs="Calibri"/>
          <w:color w:val="FF0000"/>
          <w:sz w:val="22"/>
          <w:szCs w:val="22"/>
          <w:lang w:eastAsia="ar-SA"/>
        </w:rPr>
      </w:pPr>
    </w:p>
    <w:tbl>
      <w:tblPr>
        <w:tblStyle w:val="Tabela-Siatka"/>
        <w:tblW w:w="10530" w:type="dxa"/>
        <w:jc w:val="center"/>
        <w:tblLook w:val="04A0" w:firstRow="1" w:lastRow="0" w:firstColumn="1" w:lastColumn="0" w:noHBand="0" w:noVBand="1"/>
      </w:tblPr>
      <w:tblGrid>
        <w:gridCol w:w="2416"/>
        <w:gridCol w:w="1828"/>
        <w:gridCol w:w="1828"/>
        <w:gridCol w:w="1711"/>
        <w:gridCol w:w="1711"/>
        <w:gridCol w:w="1711"/>
      </w:tblGrid>
      <w:tr w:rsidR="00D3710D" w:rsidRPr="003C0A07" w14:paraId="1C0D0698" w14:textId="77777777" w:rsidTr="00EC5CAC">
        <w:trPr>
          <w:trHeight w:val="743"/>
          <w:jc w:val="center"/>
        </w:trPr>
        <w:tc>
          <w:tcPr>
            <w:tcW w:w="1641" w:type="dxa"/>
            <w:vAlign w:val="center"/>
          </w:tcPr>
          <w:p w14:paraId="16D28657"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Przedmiot zamówienia</w:t>
            </w:r>
          </w:p>
        </w:tc>
        <w:tc>
          <w:tcPr>
            <w:tcW w:w="1716" w:type="dxa"/>
            <w:vAlign w:val="center"/>
          </w:tcPr>
          <w:p w14:paraId="6E3F4BB4" w14:textId="77777777" w:rsidR="00EC5CAC" w:rsidRPr="003C0A07" w:rsidRDefault="00EC5CAC" w:rsidP="00EC5CAC">
            <w:pPr>
              <w:widowControl w:val="0"/>
              <w:jc w:val="center"/>
              <w:rPr>
                <w:rFonts w:asciiTheme="minorHAnsi" w:hAnsiTheme="minorHAnsi" w:cs="Calibri"/>
                <w:b/>
                <w:color w:val="000000" w:themeColor="text1"/>
                <w:sz w:val="22"/>
                <w:szCs w:val="22"/>
                <w:lang w:eastAsia="ar-SA"/>
              </w:rPr>
            </w:pPr>
          </w:p>
          <w:p w14:paraId="25786431" w14:textId="5FD7A0C3"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netto roboczogodzin</w:t>
            </w:r>
            <w:r w:rsidR="00EC5CAC" w:rsidRPr="003C0A07">
              <w:rPr>
                <w:rFonts w:asciiTheme="minorHAnsi" w:hAnsiTheme="minorHAnsi" w:cs="Calibri"/>
                <w:b/>
                <w:color w:val="000000" w:themeColor="text1"/>
                <w:sz w:val="22"/>
                <w:szCs w:val="22"/>
                <w:lang w:eastAsia="ar-SA"/>
              </w:rPr>
              <w:t>y</w:t>
            </w:r>
          </w:p>
          <w:p w14:paraId="16A86234" w14:textId="3D6C78B0"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54CC136C"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816" w:type="dxa"/>
            <w:vAlign w:val="center"/>
          </w:tcPr>
          <w:p w14:paraId="3411E85B" w14:textId="1DE18847"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cena jednostkowa brutto roboczogodzin</w:t>
            </w:r>
            <w:r w:rsidR="00EC5CAC" w:rsidRPr="003C0A07">
              <w:rPr>
                <w:rFonts w:asciiTheme="minorHAnsi" w:hAnsiTheme="minorHAnsi" w:cs="Calibri"/>
                <w:b/>
                <w:color w:val="000000" w:themeColor="text1"/>
                <w:sz w:val="22"/>
                <w:szCs w:val="22"/>
                <w:lang w:eastAsia="ar-SA"/>
              </w:rPr>
              <w:t>y</w:t>
            </w:r>
          </w:p>
          <w:p w14:paraId="1500780E"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575" w:type="dxa"/>
            <w:vAlign w:val="center"/>
          </w:tcPr>
          <w:p w14:paraId="2D289A32" w14:textId="598FA643"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Ilość roboczogodzin</w:t>
            </w:r>
          </w:p>
          <w:p w14:paraId="09B028E3"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461D5332"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916" w:type="dxa"/>
            <w:vAlign w:val="center"/>
          </w:tcPr>
          <w:p w14:paraId="590D6F06" w14:textId="0D52105C"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netto roboczogodzin</w:t>
            </w:r>
          </w:p>
          <w:p w14:paraId="736921DA"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23449EE2"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c>
          <w:tcPr>
            <w:tcW w:w="1866" w:type="dxa"/>
            <w:vAlign w:val="center"/>
          </w:tcPr>
          <w:p w14:paraId="1B4A6BD8" w14:textId="7C8E9209" w:rsidR="00D3710D" w:rsidRPr="003C0A07" w:rsidRDefault="00D3710D" w:rsidP="00EC5CAC">
            <w:pPr>
              <w:widowControl w:val="0"/>
              <w:jc w:val="center"/>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łączna wartość brutto roboczogodzin</w:t>
            </w:r>
          </w:p>
          <w:p w14:paraId="1117FC1D"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p w14:paraId="602F9251" w14:textId="77777777" w:rsidR="00D3710D" w:rsidRPr="003C0A07" w:rsidRDefault="00D3710D" w:rsidP="00EC5CAC">
            <w:pPr>
              <w:widowControl w:val="0"/>
              <w:jc w:val="center"/>
              <w:rPr>
                <w:rFonts w:asciiTheme="minorHAnsi" w:hAnsiTheme="minorHAnsi" w:cs="Calibri"/>
                <w:b/>
                <w:color w:val="000000" w:themeColor="text1"/>
                <w:sz w:val="22"/>
                <w:szCs w:val="22"/>
                <w:lang w:eastAsia="ar-SA"/>
              </w:rPr>
            </w:pPr>
          </w:p>
        </w:tc>
      </w:tr>
      <w:tr w:rsidR="00D3710D" w:rsidRPr="003C0A07" w14:paraId="5C30B17F" w14:textId="77777777" w:rsidTr="00EC5CAC">
        <w:trPr>
          <w:trHeight w:val="1361"/>
          <w:jc w:val="center"/>
        </w:trPr>
        <w:tc>
          <w:tcPr>
            <w:tcW w:w="1641" w:type="dxa"/>
          </w:tcPr>
          <w:p w14:paraId="3AC2AE8A" w14:textId="18E48F6B" w:rsidR="00D3710D" w:rsidRPr="003C0A07" w:rsidRDefault="00D3710D" w:rsidP="00EC5CAC">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wykonywania konwoju na </w:t>
            </w:r>
            <w:r w:rsidR="00EC5CAC" w:rsidRPr="003C0A07">
              <w:rPr>
                <w:rFonts w:asciiTheme="minorHAnsi" w:hAnsiTheme="minorHAnsi" w:cs="Calibri"/>
                <w:color w:val="000000" w:themeColor="text1"/>
                <w:sz w:val="22"/>
                <w:szCs w:val="22"/>
                <w:lang w:eastAsia="ar-SA"/>
              </w:rPr>
              <w:t>terenie województwa zachodniopomorskiego</w:t>
            </w:r>
          </w:p>
        </w:tc>
        <w:tc>
          <w:tcPr>
            <w:tcW w:w="1716" w:type="dxa"/>
            <w:vAlign w:val="center"/>
          </w:tcPr>
          <w:p w14:paraId="59AEBC3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F78AE1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3BC06E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0F6144C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1993C9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EB58D8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282CFF43"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BAB07EC"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4E13880A" w14:textId="52EAEE88"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1</w:t>
            </w:r>
            <w:r w:rsidR="00437E4A" w:rsidRPr="003C0A07">
              <w:rPr>
                <w:rFonts w:asciiTheme="minorHAnsi" w:hAnsiTheme="minorHAnsi" w:cs="Calibri"/>
                <w:color w:val="000000" w:themeColor="text1"/>
                <w:sz w:val="22"/>
                <w:szCs w:val="22"/>
                <w:lang w:eastAsia="ar-SA"/>
              </w:rPr>
              <w:t>0</w:t>
            </w:r>
          </w:p>
          <w:p w14:paraId="5E56D33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3F251FB" w14:textId="26DE2264"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423FD1F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566CB0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38753E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29ABDED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19121B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7C859F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C3E4595" w14:textId="77777777" w:rsidTr="00EC5CAC">
        <w:trPr>
          <w:trHeight w:val="1975"/>
          <w:jc w:val="center"/>
        </w:trPr>
        <w:tc>
          <w:tcPr>
            <w:tcW w:w="1641" w:type="dxa"/>
          </w:tcPr>
          <w:p w14:paraId="531641B5" w14:textId="4A3F50E6"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dojazdu lub powrotu do/z miejsca wykonywania konwoju na terenie </w:t>
            </w:r>
            <w:r w:rsidR="00EC5CAC" w:rsidRPr="003C0A07">
              <w:rPr>
                <w:rFonts w:asciiTheme="minorHAnsi" w:hAnsiTheme="minorHAnsi" w:cs="Calibri"/>
                <w:color w:val="000000" w:themeColor="text1"/>
                <w:sz w:val="22"/>
                <w:szCs w:val="22"/>
                <w:lang w:eastAsia="ar-SA"/>
              </w:rPr>
              <w:t>województwa zachodniopomorskiego</w:t>
            </w:r>
            <w:r w:rsidRPr="003C0A07">
              <w:rPr>
                <w:rFonts w:asciiTheme="minorHAnsi" w:hAnsiTheme="minorHAnsi" w:cs="Calibri"/>
                <w:color w:val="000000" w:themeColor="text1"/>
                <w:sz w:val="22"/>
                <w:szCs w:val="22"/>
                <w:lang w:eastAsia="ar-SA"/>
              </w:rPr>
              <w:t xml:space="preserve">  </w:t>
            </w:r>
          </w:p>
        </w:tc>
        <w:tc>
          <w:tcPr>
            <w:tcW w:w="1716" w:type="dxa"/>
            <w:vAlign w:val="center"/>
          </w:tcPr>
          <w:p w14:paraId="17E39E2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23769D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1EBF4C2"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2E3C92C" w14:textId="5D5BB2EC"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27A9910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F2E612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151452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816" w:type="dxa"/>
            <w:vAlign w:val="center"/>
          </w:tcPr>
          <w:p w14:paraId="2AC46FC6"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615C3AF7" w14:textId="64805832"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2A4F0BD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575" w:type="dxa"/>
            <w:vAlign w:val="center"/>
          </w:tcPr>
          <w:p w14:paraId="4822444D"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697F0234"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D9A15E4" w14:textId="2822CF1D"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1</w:t>
            </w:r>
            <w:r w:rsidR="00D3710D" w:rsidRPr="003C0A07">
              <w:rPr>
                <w:rFonts w:asciiTheme="minorHAnsi" w:hAnsiTheme="minorHAnsi" w:cs="Calibri"/>
                <w:color w:val="000000" w:themeColor="text1"/>
                <w:sz w:val="22"/>
                <w:szCs w:val="22"/>
                <w:lang w:eastAsia="ar-SA"/>
              </w:rPr>
              <w:t>0</w:t>
            </w:r>
          </w:p>
          <w:p w14:paraId="1B46CD0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6337EE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09807BD" w14:textId="32DA1DAA"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636D8A6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C63090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90631AA" w14:textId="77777777" w:rsidR="00EC5CAC" w:rsidRPr="003C0A07" w:rsidRDefault="00EC5CAC" w:rsidP="00EC5CAC">
            <w:pPr>
              <w:widowControl w:val="0"/>
              <w:spacing w:before="120" w:after="120"/>
              <w:jc w:val="center"/>
              <w:rPr>
                <w:rFonts w:asciiTheme="minorHAnsi" w:hAnsiTheme="minorHAnsi" w:cs="Calibri"/>
                <w:color w:val="000000" w:themeColor="text1"/>
                <w:sz w:val="22"/>
                <w:szCs w:val="22"/>
                <w:lang w:eastAsia="ar-SA"/>
              </w:rPr>
            </w:pPr>
          </w:p>
          <w:p w14:paraId="7E5E29A8" w14:textId="685AA8AF"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7D71033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73967368"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DD64FC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866" w:type="dxa"/>
            <w:vAlign w:val="center"/>
          </w:tcPr>
          <w:p w14:paraId="1188129A" w14:textId="507E3879"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05E373F" w14:textId="77777777" w:rsidTr="00EC5CAC">
        <w:trPr>
          <w:trHeight w:val="1217"/>
          <w:jc w:val="center"/>
        </w:trPr>
        <w:tc>
          <w:tcPr>
            <w:tcW w:w="1641" w:type="dxa"/>
          </w:tcPr>
          <w:p w14:paraId="6C004256" w14:textId="4B4FC6F8"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60FDDBF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5EBB2C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3E352F71"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969C4A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6B214CC8" w14:textId="7C6146BA"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w:t>
            </w:r>
            <w:r w:rsidR="006505C3" w:rsidRPr="003C0A07">
              <w:rPr>
                <w:rFonts w:asciiTheme="minorHAnsi" w:hAnsiTheme="minorHAnsi" w:cs="Calibri"/>
                <w:color w:val="000000" w:themeColor="text1"/>
                <w:sz w:val="22"/>
                <w:szCs w:val="22"/>
                <w:lang w:eastAsia="ar-SA"/>
              </w:rPr>
              <w:t>0</w:t>
            </w:r>
          </w:p>
        </w:tc>
        <w:tc>
          <w:tcPr>
            <w:tcW w:w="1916" w:type="dxa"/>
            <w:vAlign w:val="center"/>
          </w:tcPr>
          <w:p w14:paraId="778B8831"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3EF4C39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4F00B1E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8B5C548"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6AFE3B69" w14:textId="77777777" w:rsidTr="00EC5CAC">
        <w:trPr>
          <w:jc w:val="center"/>
        </w:trPr>
        <w:tc>
          <w:tcPr>
            <w:tcW w:w="1641" w:type="dxa"/>
          </w:tcPr>
          <w:p w14:paraId="597A286D" w14:textId="4DEC713A"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nieuzbrojonego konwojenta podczas dojazdu lub powrotu do/z miejsca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3E6DD4C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689E2A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42C968F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3CC204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p w14:paraId="08FEE9C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575" w:type="dxa"/>
            <w:vAlign w:val="center"/>
          </w:tcPr>
          <w:p w14:paraId="6E8B2EBA" w14:textId="64B9C201"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w:t>
            </w:r>
            <w:r w:rsidR="006505C3" w:rsidRPr="003C0A07">
              <w:rPr>
                <w:rFonts w:asciiTheme="minorHAnsi" w:hAnsiTheme="minorHAnsi" w:cs="Calibri"/>
                <w:color w:val="000000" w:themeColor="text1"/>
                <w:sz w:val="22"/>
                <w:szCs w:val="22"/>
                <w:lang w:eastAsia="ar-SA"/>
              </w:rPr>
              <w:t>0</w:t>
            </w:r>
          </w:p>
          <w:p w14:paraId="6C8C9373" w14:textId="74B0BEBC"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6801829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CFC80C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1DE6020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BE994C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1B41AA4A" w14:textId="77777777" w:rsidTr="00EC5CAC">
        <w:trPr>
          <w:jc w:val="center"/>
        </w:trPr>
        <w:tc>
          <w:tcPr>
            <w:tcW w:w="1641" w:type="dxa"/>
          </w:tcPr>
          <w:p w14:paraId="363A1B2A" w14:textId="48405E1D"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wykonywania konwoju </w:t>
            </w:r>
            <w:r w:rsidR="00EC5CAC" w:rsidRPr="003C0A07">
              <w:rPr>
                <w:rFonts w:asciiTheme="minorHAnsi" w:hAnsiTheme="minorHAnsi" w:cs="Calibri"/>
                <w:color w:val="000000" w:themeColor="text1"/>
                <w:sz w:val="22"/>
                <w:szCs w:val="22"/>
                <w:lang w:eastAsia="ar-SA"/>
              </w:rPr>
              <w:lastRenderedPageBreak/>
              <w:t>na terenie województwa zachodniopomorskiego</w:t>
            </w:r>
          </w:p>
        </w:tc>
        <w:tc>
          <w:tcPr>
            <w:tcW w:w="1716" w:type="dxa"/>
            <w:vAlign w:val="center"/>
          </w:tcPr>
          <w:p w14:paraId="6E30E30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481D23D" w14:textId="5B6EE2EC"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636B5A9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87ED99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217355E3" w14:textId="17EE530B"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25</w:t>
            </w:r>
          </w:p>
        </w:tc>
        <w:tc>
          <w:tcPr>
            <w:tcW w:w="1916" w:type="dxa"/>
            <w:vAlign w:val="center"/>
          </w:tcPr>
          <w:p w14:paraId="60B2BA3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39E6DC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2FE7368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54249A5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4654AEA" w14:textId="77777777" w:rsidTr="00EC5CAC">
        <w:trPr>
          <w:jc w:val="center"/>
        </w:trPr>
        <w:tc>
          <w:tcPr>
            <w:tcW w:w="1641" w:type="dxa"/>
          </w:tcPr>
          <w:p w14:paraId="412E9294" w14:textId="46502F79"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dojazdu lub powrotu do/z miejsca wykonywania konwoju na terenie </w:t>
            </w:r>
            <w:r w:rsidR="00EC5CAC" w:rsidRPr="003C0A07">
              <w:rPr>
                <w:rFonts w:asciiTheme="minorHAnsi" w:hAnsiTheme="minorHAnsi" w:cs="Calibri"/>
                <w:color w:val="000000" w:themeColor="text1"/>
                <w:sz w:val="22"/>
                <w:szCs w:val="22"/>
                <w:lang w:eastAsia="ar-SA"/>
              </w:rPr>
              <w:t>województwa zachodniopomorskiego</w:t>
            </w:r>
          </w:p>
        </w:tc>
        <w:tc>
          <w:tcPr>
            <w:tcW w:w="1716" w:type="dxa"/>
            <w:vAlign w:val="center"/>
          </w:tcPr>
          <w:p w14:paraId="32BA0C5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679020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0B4FDA3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173BD7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7EEFCA0C" w14:textId="1D133D21"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25</w:t>
            </w:r>
          </w:p>
          <w:p w14:paraId="5027259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08D92B95"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E69A8E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068275F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55F49E2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313D1A22" w14:textId="77777777" w:rsidTr="00EC5CAC">
        <w:trPr>
          <w:jc w:val="center"/>
        </w:trPr>
        <w:tc>
          <w:tcPr>
            <w:tcW w:w="1641" w:type="dxa"/>
          </w:tcPr>
          <w:p w14:paraId="5CF7C4AE" w14:textId="4ADE1C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2841209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58C822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5A6A9DB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73227A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6A277918" w14:textId="69D15C9B" w:rsidR="00D3710D" w:rsidRPr="003C0A07" w:rsidRDefault="006505C3"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5</w:t>
            </w:r>
            <w:r w:rsidR="00D3710D" w:rsidRPr="003C0A07">
              <w:rPr>
                <w:rFonts w:asciiTheme="minorHAnsi" w:hAnsiTheme="minorHAnsi" w:cs="Calibri"/>
                <w:color w:val="000000" w:themeColor="text1"/>
                <w:sz w:val="22"/>
                <w:szCs w:val="22"/>
                <w:lang w:eastAsia="ar-SA"/>
              </w:rPr>
              <w:t>0</w:t>
            </w:r>
          </w:p>
          <w:p w14:paraId="075D889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tc>
        <w:tc>
          <w:tcPr>
            <w:tcW w:w="1916" w:type="dxa"/>
            <w:vAlign w:val="center"/>
          </w:tcPr>
          <w:p w14:paraId="2A4E519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199CD8F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313B22D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4B3652C"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33A4CCD5" w14:textId="77777777" w:rsidTr="00EC5CAC">
        <w:trPr>
          <w:jc w:val="center"/>
        </w:trPr>
        <w:tc>
          <w:tcPr>
            <w:tcW w:w="1641" w:type="dxa"/>
          </w:tcPr>
          <w:p w14:paraId="10205954" w14:textId="14212F31"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uzbrojonego konwojenta podczas dojazdu lub powrotu do/z miejsca wykonywania konwoju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440FB03A"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28E86A34"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773F0B2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489BD53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731E8A5F" w14:textId="3BDA05E3"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50</w:t>
            </w:r>
          </w:p>
        </w:tc>
        <w:tc>
          <w:tcPr>
            <w:tcW w:w="1916" w:type="dxa"/>
            <w:vAlign w:val="center"/>
          </w:tcPr>
          <w:p w14:paraId="75AF665B"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64F6970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630D165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p>
          <w:p w14:paraId="081F4B9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0ECDFE68" w14:textId="77777777" w:rsidTr="00EC5CAC">
        <w:trPr>
          <w:jc w:val="center"/>
        </w:trPr>
        <w:tc>
          <w:tcPr>
            <w:tcW w:w="1641" w:type="dxa"/>
          </w:tcPr>
          <w:p w14:paraId="5452D873" w14:textId="0223218C"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kierowcy na terenie </w:t>
            </w:r>
            <w:r w:rsidR="00EC5CAC" w:rsidRPr="003C0A07">
              <w:rPr>
                <w:rFonts w:asciiTheme="minorHAnsi" w:hAnsiTheme="minorHAnsi" w:cs="Calibri"/>
                <w:color w:val="000000" w:themeColor="text1"/>
                <w:sz w:val="22"/>
                <w:szCs w:val="22"/>
                <w:lang w:eastAsia="ar-SA"/>
              </w:rPr>
              <w:t>województwa zachodniopomorskiego</w:t>
            </w:r>
          </w:p>
        </w:tc>
        <w:tc>
          <w:tcPr>
            <w:tcW w:w="1716" w:type="dxa"/>
            <w:vAlign w:val="center"/>
          </w:tcPr>
          <w:p w14:paraId="0946A226"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75C754A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7B06B9F8" w14:textId="29A47BDE"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5</w:t>
            </w:r>
            <w:r w:rsidR="00D3710D" w:rsidRPr="003C0A07">
              <w:rPr>
                <w:rFonts w:asciiTheme="minorHAnsi" w:hAnsiTheme="minorHAnsi" w:cs="Calibri"/>
                <w:color w:val="000000" w:themeColor="text1"/>
                <w:sz w:val="22"/>
                <w:szCs w:val="22"/>
                <w:lang w:eastAsia="ar-SA"/>
              </w:rPr>
              <w:t>0</w:t>
            </w:r>
          </w:p>
        </w:tc>
        <w:tc>
          <w:tcPr>
            <w:tcW w:w="1916" w:type="dxa"/>
            <w:vAlign w:val="center"/>
          </w:tcPr>
          <w:p w14:paraId="4C194752"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00D1E1BF"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54EF90B1" w14:textId="77777777" w:rsidTr="00EC5CAC">
        <w:trPr>
          <w:jc w:val="center"/>
        </w:trPr>
        <w:tc>
          <w:tcPr>
            <w:tcW w:w="1641" w:type="dxa"/>
          </w:tcPr>
          <w:p w14:paraId="0FA5A118" w14:textId="22CAB515"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 xml:space="preserve">Cena jednej godziny pracy kierowcy </w:t>
            </w:r>
            <w:r w:rsidR="00EC5CAC" w:rsidRPr="003C0A07">
              <w:rPr>
                <w:rFonts w:asciiTheme="minorHAnsi" w:hAnsiTheme="minorHAnsi" w:cs="Calibri"/>
                <w:color w:val="000000" w:themeColor="text1"/>
                <w:sz w:val="22"/>
                <w:szCs w:val="22"/>
                <w:lang w:eastAsia="ar-SA"/>
              </w:rPr>
              <w:t>w pozostałych województwach na terenie Polski</w:t>
            </w:r>
          </w:p>
        </w:tc>
        <w:tc>
          <w:tcPr>
            <w:tcW w:w="1716" w:type="dxa"/>
            <w:vAlign w:val="center"/>
          </w:tcPr>
          <w:p w14:paraId="6021D55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0D036FD3"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57E5A667" w14:textId="73FDFB94" w:rsidR="00D3710D" w:rsidRPr="003C0A07" w:rsidRDefault="002D4004"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60</w:t>
            </w:r>
          </w:p>
        </w:tc>
        <w:tc>
          <w:tcPr>
            <w:tcW w:w="1916" w:type="dxa"/>
            <w:vAlign w:val="center"/>
          </w:tcPr>
          <w:p w14:paraId="202D927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0F5898EE"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2293418E" w14:textId="77777777" w:rsidTr="00EC5CAC">
        <w:trPr>
          <w:jc w:val="center"/>
        </w:trPr>
        <w:tc>
          <w:tcPr>
            <w:tcW w:w="1641" w:type="dxa"/>
          </w:tcPr>
          <w:p w14:paraId="058EB2EB" w14:textId="77777777" w:rsidR="00D3710D" w:rsidRPr="003C0A07" w:rsidRDefault="00D3710D" w:rsidP="00B30836">
            <w:pPr>
              <w:widowControl w:val="0"/>
              <w:spacing w:before="120" w:after="120"/>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Cena jednego wozokilometra samochodu ubezpieczającego</w:t>
            </w:r>
          </w:p>
        </w:tc>
        <w:tc>
          <w:tcPr>
            <w:tcW w:w="1716" w:type="dxa"/>
            <w:vAlign w:val="center"/>
          </w:tcPr>
          <w:p w14:paraId="4E7281F7"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16" w:type="dxa"/>
            <w:vAlign w:val="center"/>
          </w:tcPr>
          <w:p w14:paraId="19F0BB19"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575" w:type="dxa"/>
            <w:vAlign w:val="center"/>
          </w:tcPr>
          <w:p w14:paraId="434663CE" w14:textId="2EC29F1F"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6</w:t>
            </w:r>
            <w:r w:rsidR="00EC5CAC" w:rsidRPr="003C0A07">
              <w:rPr>
                <w:rFonts w:asciiTheme="minorHAnsi" w:hAnsiTheme="minorHAnsi" w:cs="Calibri"/>
                <w:color w:val="000000" w:themeColor="text1"/>
                <w:sz w:val="22"/>
                <w:szCs w:val="22"/>
                <w:lang w:eastAsia="ar-SA"/>
              </w:rPr>
              <w:t xml:space="preserve"> </w:t>
            </w:r>
            <w:r w:rsidRPr="003C0A07">
              <w:rPr>
                <w:rFonts w:asciiTheme="minorHAnsi" w:hAnsiTheme="minorHAnsi" w:cs="Calibri"/>
                <w:color w:val="000000" w:themeColor="text1"/>
                <w:sz w:val="22"/>
                <w:szCs w:val="22"/>
                <w:lang w:eastAsia="ar-SA"/>
              </w:rPr>
              <w:t>00</w:t>
            </w:r>
            <w:r w:rsidR="006505C3" w:rsidRPr="003C0A07">
              <w:rPr>
                <w:rFonts w:asciiTheme="minorHAnsi" w:hAnsiTheme="minorHAnsi" w:cs="Calibri"/>
                <w:color w:val="000000" w:themeColor="text1"/>
                <w:sz w:val="22"/>
                <w:szCs w:val="22"/>
                <w:lang w:eastAsia="ar-SA"/>
              </w:rPr>
              <w:t>0</w:t>
            </w:r>
          </w:p>
        </w:tc>
        <w:tc>
          <w:tcPr>
            <w:tcW w:w="1916" w:type="dxa"/>
            <w:vAlign w:val="center"/>
          </w:tcPr>
          <w:p w14:paraId="7E6FB8BD"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c>
          <w:tcPr>
            <w:tcW w:w="1866" w:type="dxa"/>
            <w:vAlign w:val="center"/>
          </w:tcPr>
          <w:p w14:paraId="1F0F21E0" w14:textId="77777777" w:rsidR="00D3710D" w:rsidRPr="003C0A07" w:rsidRDefault="00D3710D" w:rsidP="00EC5CAC">
            <w:pPr>
              <w:widowControl w:val="0"/>
              <w:spacing w:before="120" w:after="120"/>
              <w:jc w:val="center"/>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w:t>
            </w:r>
          </w:p>
        </w:tc>
      </w:tr>
      <w:tr w:rsidR="00D3710D" w:rsidRPr="003C0A07" w14:paraId="5D9D8B79" w14:textId="77777777" w:rsidTr="00D3710D">
        <w:trPr>
          <w:jc w:val="center"/>
        </w:trPr>
        <w:tc>
          <w:tcPr>
            <w:tcW w:w="10530" w:type="dxa"/>
            <w:gridSpan w:val="6"/>
          </w:tcPr>
          <w:p w14:paraId="06469A63" w14:textId="3F054FE9" w:rsidR="00D3710D" w:rsidRPr="003C0A07" w:rsidRDefault="00EC5CAC" w:rsidP="00B30836">
            <w:pPr>
              <w:widowControl w:val="0"/>
              <w:spacing w:before="120" w:after="120"/>
              <w:rPr>
                <w:rFonts w:asciiTheme="minorHAnsi" w:hAnsiTheme="minorHAnsi" w:cs="Calibri"/>
                <w:b/>
                <w:color w:val="000000" w:themeColor="text1"/>
                <w:sz w:val="22"/>
                <w:szCs w:val="22"/>
                <w:lang w:eastAsia="ar-SA"/>
              </w:rPr>
            </w:pPr>
            <w:r w:rsidRPr="003C0A07">
              <w:rPr>
                <w:rFonts w:asciiTheme="minorHAnsi" w:hAnsiTheme="minorHAnsi" w:cs="Calibri"/>
                <w:b/>
                <w:color w:val="000000" w:themeColor="text1"/>
                <w:sz w:val="22"/>
                <w:szCs w:val="22"/>
                <w:lang w:eastAsia="ar-SA"/>
              </w:rPr>
              <w:t>RAZEM WARTOŚĆ BRUTTO*:</w:t>
            </w:r>
          </w:p>
        </w:tc>
      </w:tr>
    </w:tbl>
    <w:p w14:paraId="17C86A34" w14:textId="17F9DC4A" w:rsidR="00DD31E3" w:rsidRPr="003C0A07" w:rsidRDefault="00DD31E3" w:rsidP="00B30836">
      <w:pPr>
        <w:widowControl w:val="0"/>
        <w:spacing w:before="120" w:after="120"/>
        <w:rPr>
          <w:rFonts w:asciiTheme="minorHAnsi" w:hAnsiTheme="minorHAnsi" w:cs="Calibri"/>
          <w:color w:val="FF0000"/>
          <w:sz w:val="22"/>
          <w:szCs w:val="22"/>
          <w:lang w:eastAsia="ar-SA"/>
        </w:rPr>
      </w:pPr>
    </w:p>
    <w:p w14:paraId="7E9EF845" w14:textId="13E4FB98" w:rsidR="00D3710D" w:rsidRPr="003C0A07" w:rsidRDefault="00D3710D" w:rsidP="00B30836">
      <w:pPr>
        <w:tabs>
          <w:tab w:val="left" w:pos="210"/>
        </w:tabs>
        <w:suppressAutoHyphens/>
        <w:rPr>
          <w:rFonts w:asciiTheme="minorHAnsi" w:hAnsiTheme="minorHAnsi" w:cs="Calibri"/>
          <w:color w:val="000000" w:themeColor="text1"/>
          <w:sz w:val="22"/>
          <w:szCs w:val="22"/>
          <w:lang w:eastAsia="ar-SA"/>
        </w:rPr>
      </w:pPr>
      <w:r w:rsidRPr="003C0A07">
        <w:rPr>
          <w:rFonts w:asciiTheme="minorHAnsi" w:hAnsiTheme="minorHAnsi" w:cs="Calibri"/>
          <w:color w:val="FF0000"/>
          <w:sz w:val="22"/>
          <w:szCs w:val="22"/>
          <w:lang w:eastAsia="ar-SA"/>
        </w:rPr>
        <w:t>* Tak obliczoną cenę należy przenieść do formularza ofertowego Załącznik nr 1 – pkt.</w:t>
      </w:r>
      <w:r w:rsidR="00EC5CAC" w:rsidRPr="003C0A07">
        <w:rPr>
          <w:rFonts w:asciiTheme="minorHAnsi" w:hAnsiTheme="minorHAnsi" w:cs="Calibri"/>
          <w:color w:val="FF0000"/>
          <w:sz w:val="22"/>
          <w:szCs w:val="22"/>
          <w:lang w:eastAsia="ar-SA"/>
        </w:rPr>
        <w:t xml:space="preserve"> </w:t>
      </w:r>
      <w:r w:rsidRPr="003C0A07">
        <w:rPr>
          <w:rFonts w:asciiTheme="minorHAnsi" w:hAnsiTheme="minorHAnsi" w:cs="Calibri"/>
          <w:color w:val="FF0000"/>
          <w:sz w:val="22"/>
          <w:szCs w:val="22"/>
          <w:lang w:eastAsia="ar-SA"/>
        </w:rPr>
        <w:t xml:space="preserve">3                                                    </w:t>
      </w:r>
    </w:p>
    <w:p w14:paraId="33A775CA" w14:textId="77777777" w:rsidR="00D3710D" w:rsidRPr="003C0A07" w:rsidRDefault="00D3710D" w:rsidP="00B30836">
      <w:pPr>
        <w:tabs>
          <w:tab w:val="left" w:pos="210"/>
        </w:tabs>
        <w:suppressAutoHyphens/>
        <w:rPr>
          <w:rFonts w:asciiTheme="minorHAnsi" w:hAnsiTheme="minorHAnsi" w:cs="Calibri"/>
          <w:color w:val="000000" w:themeColor="text1"/>
          <w:sz w:val="22"/>
          <w:szCs w:val="22"/>
          <w:lang w:eastAsia="ar-SA"/>
        </w:rPr>
      </w:pPr>
    </w:p>
    <w:p w14:paraId="3A5E90A3" w14:textId="77777777" w:rsidR="0068632E" w:rsidRPr="003C0A07" w:rsidRDefault="0068632E" w:rsidP="0068632E">
      <w:pPr>
        <w:tabs>
          <w:tab w:val="left" w:pos="210"/>
        </w:tabs>
        <w:suppressAutoHyphens/>
        <w:rPr>
          <w:rFonts w:asciiTheme="minorHAnsi" w:hAnsiTheme="minorHAnsi" w:cs="Calibri"/>
          <w:b/>
          <w:color w:val="000000" w:themeColor="text1"/>
          <w:sz w:val="22"/>
          <w:szCs w:val="22"/>
          <w:u w:val="single"/>
          <w:lang w:eastAsia="ar-SA"/>
        </w:rPr>
      </w:pPr>
      <w:r w:rsidRPr="003C0A07">
        <w:rPr>
          <w:rFonts w:asciiTheme="minorHAnsi" w:hAnsiTheme="minorHAnsi" w:cs="Calibri"/>
          <w:b/>
          <w:color w:val="000000" w:themeColor="text1"/>
          <w:sz w:val="22"/>
          <w:szCs w:val="22"/>
          <w:u w:val="single"/>
          <w:lang w:eastAsia="ar-SA"/>
        </w:rPr>
        <w:lastRenderedPageBreak/>
        <w:t>UWAGA:</w:t>
      </w:r>
    </w:p>
    <w:p w14:paraId="58DF9747" w14:textId="77777777" w:rsidR="00D3710D" w:rsidRPr="003C0A07" w:rsidRDefault="0068632E" w:rsidP="00404713">
      <w:pPr>
        <w:tabs>
          <w:tab w:val="left" w:pos="210"/>
        </w:tabs>
        <w:suppressAutoHyphens/>
        <w:jc w:val="both"/>
        <w:rPr>
          <w:rFonts w:asciiTheme="minorHAnsi" w:hAnsiTheme="minorHAnsi" w:cs="Calibri"/>
          <w:color w:val="000000" w:themeColor="text1"/>
          <w:sz w:val="22"/>
          <w:szCs w:val="22"/>
          <w:lang w:eastAsia="ar-SA"/>
        </w:rPr>
      </w:pPr>
      <w:r w:rsidRPr="003C0A07">
        <w:rPr>
          <w:rFonts w:asciiTheme="minorHAnsi" w:hAnsiTheme="minorHAnsi" w:cs="Calibri"/>
          <w:color w:val="000000" w:themeColor="text1"/>
          <w:sz w:val="22"/>
          <w:szCs w:val="22"/>
          <w:lang w:eastAsia="ar-SA"/>
        </w:rPr>
        <w:t>Formularz oferty musi być opatrzony przez osobę lub osoby uprawnione do reprezentowania wykonawcy, kwalifikowanym podpisem elektronicznym lub podpisem zaufanym lub podpisem osobistym.</w:t>
      </w:r>
    </w:p>
    <w:p w14:paraId="14BB655F" w14:textId="74D188D5" w:rsidR="00D3710D" w:rsidRDefault="00D3710D" w:rsidP="00B30836">
      <w:pPr>
        <w:suppressAutoHyphens/>
        <w:spacing w:after="40"/>
        <w:ind w:left="709" w:hanging="709"/>
        <w:rPr>
          <w:rFonts w:asciiTheme="minorHAnsi" w:hAnsiTheme="minorHAnsi"/>
          <w:bCs/>
          <w:sz w:val="22"/>
          <w:szCs w:val="22"/>
        </w:rPr>
      </w:pPr>
    </w:p>
    <w:p w14:paraId="257B4FFD" w14:textId="2B89E450" w:rsidR="00060D85" w:rsidRDefault="00060D85" w:rsidP="00B30836">
      <w:pPr>
        <w:suppressAutoHyphens/>
        <w:spacing w:after="40"/>
        <w:ind w:left="709" w:hanging="709"/>
        <w:rPr>
          <w:rFonts w:asciiTheme="minorHAnsi" w:hAnsiTheme="minorHAnsi"/>
          <w:bCs/>
          <w:sz w:val="22"/>
          <w:szCs w:val="22"/>
        </w:rPr>
      </w:pPr>
    </w:p>
    <w:p w14:paraId="640899F7" w14:textId="70A57323" w:rsidR="00060D85" w:rsidRDefault="00060D85" w:rsidP="00B30836">
      <w:pPr>
        <w:suppressAutoHyphens/>
        <w:spacing w:after="40"/>
        <w:ind w:left="709" w:hanging="709"/>
        <w:rPr>
          <w:rFonts w:asciiTheme="minorHAnsi" w:hAnsiTheme="minorHAnsi"/>
          <w:bCs/>
          <w:sz w:val="22"/>
          <w:szCs w:val="22"/>
        </w:rPr>
      </w:pPr>
    </w:p>
    <w:p w14:paraId="163EF822" w14:textId="403FA523" w:rsidR="00060D85" w:rsidRDefault="00060D85" w:rsidP="00B30836">
      <w:pPr>
        <w:suppressAutoHyphens/>
        <w:spacing w:after="40"/>
        <w:ind w:left="709" w:hanging="709"/>
        <w:rPr>
          <w:rFonts w:asciiTheme="minorHAnsi" w:hAnsiTheme="minorHAnsi"/>
          <w:bCs/>
          <w:sz w:val="22"/>
          <w:szCs w:val="22"/>
        </w:rPr>
      </w:pPr>
    </w:p>
    <w:p w14:paraId="64AF0714" w14:textId="78397D97" w:rsidR="00060D85" w:rsidRDefault="00060D85" w:rsidP="00B30836">
      <w:pPr>
        <w:suppressAutoHyphens/>
        <w:spacing w:after="40"/>
        <w:ind w:left="709" w:hanging="709"/>
        <w:rPr>
          <w:rFonts w:asciiTheme="minorHAnsi" w:hAnsiTheme="minorHAnsi"/>
          <w:bCs/>
          <w:sz w:val="22"/>
          <w:szCs w:val="22"/>
        </w:rPr>
      </w:pPr>
    </w:p>
    <w:p w14:paraId="5093F77A" w14:textId="5794DCDC" w:rsidR="00060D85" w:rsidRDefault="00060D85" w:rsidP="00B30836">
      <w:pPr>
        <w:suppressAutoHyphens/>
        <w:spacing w:after="40"/>
        <w:ind w:left="709" w:hanging="709"/>
        <w:rPr>
          <w:rFonts w:asciiTheme="minorHAnsi" w:hAnsiTheme="minorHAnsi"/>
          <w:bCs/>
          <w:sz w:val="22"/>
          <w:szCs w:val="22"/>
        </w:rPr>
      </w:pPr>
    </w:p>
    <w:p w14:paraId="04E9CEEC" w14:textId="24347AAA" w:rsidR="00060D85" w:rsidRDefault="00060D85" w:rsidP="00B30836">
      <w:pPr>
        <w:suppressAutoHyphens/>
        <w:spacing w:after="40"/>
        <w:ind w:left="709" w:hanging="709"/>
        <w:rPr>
          <w:rFonts w:asciiTheme="minorHAnsi" w:hAnsiTheme="minorHAnsi"/>
          <w:bCs/>
          <w:sz w:val="22"/>
          <w:szCs w:val="22"/>
        </w:rPr>
      </w:pPr>
    </w:p>
    <w:p w14:paraId="0C529DA8" w14:textId="051ACA01" w:rsidR="00060D85" w:rsidRDefault="00060D85" w:rsidP="00B30836">
      <w:pPr>
        <w:suppressAutoHyphens/>
        <w:spacing w:after="40"/>
        <w:ind w:left="709" w:hanging="709"/>
        <w:rPr>
          <w:rFonts w:asciiTheme="minorHAnsi" w:hAnsiTheme="minorHAnsi"/>
          <w:bCs/>
          <w:sz w:val="22"/>
          <w:szCs w:val="22"/>
        </w:rPr>
      </w:pPr>
    </w:p>
    <w:p w14:paraId="6FC42B47" w14:textId="69DE69F1" w:rsidR="00060D85" w:rsidRDefault="00060D85" w:rsidP="00B30836">
      <w:pPr>
        <w:suppressAutoHyphens/>
        <w:spacing w:after="40"/>
        <w:ind w:left="709" w:hanging="709"/>
        <w:rPr>
          <w:rFonts w:asciiTheme="minorHAnsi" w:hAnsiTheme="minorHAnsi"/>
          <w:bCs/>
          <w:sz w:val="22"/>
          <w:szCs w:val="22"/>
        </w:rPr>
      </w:pPr>
    </w:p>
    <w:p w14:paraId="14932D7A" w14:textId="09A787A7" w:rsidR="00060D85" w:rsidRDefault="00060D85" w:rsidP="00B30836">
      <w:pPr>
        <w:suppressAutoHyphens/>
        <w:spacing w:after="40"/>
        <w:ind w:left="709" w:hanging="709"/>
        <w:rPr>
          <w:rFonts w:asciiTheme="minorHAnsi" w:hAnsiTheme="minorHAnsi"/>
          <w:bCs/>
          <w:sz w:val="22"/>
          <w:szCs w:val="22"/>
        </w:rPr>
      </w:pPr>
    </w:p>
    <w:p w14:paraId="7B0BC37E" w14:textId="26834848" w:rsidR="00060D85" w:rsidRDefault="00060D85" w:rsidP="00B30836">
      <w:pPr>
        <w:suppressAutoHyphens/>
        <w:spacing w:after="40"/>
        <w:ind w:left="709" w:hanging="709"/>
        <w:rPr>
          <w:rFonts w:asciiTheme="minorHAnsi" w:hAnsiTheme="minorHAnsi"/>
          <w:bCs/>
          <w:sz w:val="22"/>
          <w:szCs w:val="22"/>
        </w:rPr>
      </w:pPr>
    </w:p>
    <w:p w14:paraId="1578BBD0" w14:textId="2383AF5E" w:rsidR="00060D85" w:rsidRDefault="00060D85" w:rsidP="00B30836">
      <w:pPr>
        <w:suppressAutoHyphens/>
        <w:spacing w:after="40"/>
        <w:ind w:left="709" w:hanging="709"/>
        <w:rPr>
          <w:rFonts w:asciiTheme="minorHAnsi" w:hAnsiTheme="minorHAnsi"/>
          <w:bCs/>
          <w:sz w:val="22"/>
          <w:szCs w:val="22"/>
        </w:rPr>
      </w:pPr>
    </w:p>
    <w:p w14:paraId="0DEB81B8" w14:textId="366FD3AC" w:rsidR="00060D85" w:rsidRDefault="00060D85" w:rsidP="00B30836">
      <w:pPr>
        <w:suppressAutoHyphens/>
        <w:spacing w:after="40"/>
        <w:ind w:left="709" w:hanging="709"/>
        <w:rPr>
          <w:rFonts w:asciiTheme="minorHAnsi" w:hAnsiTheme="minorHAnsi"/>
          <w:bCs/>
          <w:sz w:val="22"/>
          <w:szCs w:val="22"/>
        </w:rPr>
      </w:pPr>
    </w:p>
    <w:p w14:paraId="7B183257" w14:textId="5D18078F" w:rsidR="00060D85" w:rsidRDefault="00060D85" w:rsidP="00B30836">
      <w:pPr>
        <w:suppressAutoHyphens/>
        <w:spacing w:after="40"/>
        <w:ind w:left="709" w:hanging="709"/>
        <w:rPr>
          <w:rFonts w:asciiTheme="minorHAnsi" w:hAnsiTheme="minorHAnsi"/>
          <w:bCs/>
          <w:sz w:val="22"/>
          <w:szCs w:val="22"/>
        </w:rPr>
      </w:pPr>
    </w:p>
    <w:p w14:paraId="7DE6D089" w14:textId="4A5BF42D" w:rsidR="00060D85" w:rsidRDefault="00060D85" w:rsidP="00B30836">
      <w:pPr>
        <w:suppressAutoHyphens/>
        <w:spacing w:after="40"/>
        <w:ind w:left="709" w:hanging="709"/>
        <w:rPr>
          <w:rFonts w:asciiTheme="minorHAnsi" w:hAnsiTheme="minorHAnsi"/>
          <w:bCs/>
          <w:sz w:val="22"/>
          <w:szCs w:val="22"/>
        </w:rPr>
      </w:pPr>
    </w:p>
    <w:p w14:paraId="44B33EBC" w14:textId="0219E6F0" w:rsidR="00060D85" w:rsidRDefault="00060D85" w:rsidP="00B30836">
      <w:pPr>
        <w:suppressAutoHyphens/>
        <w:spacing w:after="40"/>
        <w:ind w:left="709" w:hanging="709"/>
        <w:rPr>
          <w:rFonts w:asciiTheme="minorHAnsi" w:hAnsiTheme="minorHAnsi"/>
          <w:bCs/>
          <w:sz w:val="22"/>
          <w:szCs w:val="22"/>
        </w:rPr>
      </w:pPr>
    </w:p>
    <w:p w14:paraId="36BD2CFA" w14:textId="078F2B89" w:rsidR="00060D85" w:rsidRDefault="00060D85" w:rsidP="00B30836">
      <w:pPr>
        <w:suppressAutoHyphens/>
        <w:spacing w:after="40"/>
        <w:ind w:left="709" w:hanging="709"/>
        <w:rPr>
          <w:rFonts w:asciiTheme="minorHAnsi" w:hAnsiTheme="minorHAnsi"/>
          <w:bCs/>
          <w:sz w:val="22"/>
          <w:szCs w:val="22"/>
        </w:rPr>
      </w:pPr>
    </w:p>
    <w:p w14:paraId="1A85D741" w14:textId="0E78D489" w:rsidR="00060D85" w:rsidRDefault="00060D85" w:rsidP="00B30836">
      <w:pPr>
        <w:suppressAutoHyphens/>
        <w:spacing w:after="40"/>
        <w:ind w:left="709" w:hanging="709"/>
        <w:rPr>
          <w:rFonts w:asciiTheme="minorHAnsi" w:hAnsiTheme="minorHAnsi"/>
          <w:bCs/>
          <w:sz w:val="22"/>
          <w:szCs w:val="22"/>
        </w:rPr>
      </w:pPr>
    </w:p>
    <w:p w14:paraId="4C7E3248" w14:textId="26691CFE" w:rsidR="00060D85" w:rsidRDefault="00060D85" w:rsidP="00B30836">
      <w:pPr>
        <w:suppressAutoHyphens/>
        <w:spacing w:after="40"/>
        <w:ind w:left="709" w:hanging="709"/>
        <w:rPr>
          <w:rFonts w:asciiTheme="minorHAnsi" w:hAnsiTheme="minorHAnsi"/>
          <w:bCs/>
          <w:sz w:val="22"/>
          <w:szCs w:val="22"/>
        </w:rPr>
      </w:pPr>
    </w:p>
    <w:p w14:paraId="2989F2F9" w14:textId="7D45EAF0" w:rsidR="00060D85" w:rsidRDefault="00060D85" w:rsidP="00B30836">
      <w:pPr>
        <w:suppressAutoHyphens/>
        <w:spacing w:after="40"/>
        <w:ind w:left="709" w:hanging="709"/>
        <w:rPr>
          <w:rFonts w:asciiTheme="minorHAnsi" w:hAnsiTheme="minorHAnsi"/>
          <w:bCs/>
          <w:sz w:val="22"/>
          <w:szCs w:val="22"/>
        </w:rPr>
      </w:pPr>
    </w:p>
    <w:p w14:paraId="7E52FCD5" w14:textId="319773DA" w:rsidR="00060D85" w:rsidRDefault="00060D85" w:rsidP="00B30836">
      <w:pPr>
        <w:suppressAutoHyphens/>
        <w:spacing w:after="40"/>
        <w:ind w:left="709" w:hanging="709"/>
        <w:rPr>
          <w:rFonts w:asciiTheme="minorHAnsi" w:hAnsiTheme="minorHAnsi"/>
          <w:bCs/>
          <w:sz w:val="22"/>
          <w:szCs w:val="22"/>
        </w:rPr>
      </w:pPr>
    </w:p>
    <w:p w14:paraId="1A444465" w14:textId="17CD2BF3" w:rsidR="00060D85" w:rsidRDefault="00060D85" w:rsidP="00B30836">
      <w:pPr>
        <w:suppressAutoHyphens/>
        <w:spacing w:after="40"/>
        <w:ind w:left="709" w:hanging="709"/>
        <w:rPr>
          <w:rFonts w:asciiTheme="minorHAnsi" w:hAnsiTheme="minorHAnsi"/>
          <w:bCs/>
          <w:sz w:val="22"/>
          <w:szCs w:val="22"/>
        </w:rPr>
      </w:pPr>
    </w:p>
    <w:p w14:paraId="351BD1CF" w14:textId="1A56D8C9" w:rsidR="00060D85" w:rsidRDefault="00060D85" w:rsidP="00B30836">
      <w:pPr>
        <w:suppressAutoHyphens/>
        <w:spacing w:after="40"/>
        <w:ind w:left="709" w:hanging="709"/>
        <w:rPr>
          <w:rFonts w:asciiTheme="minorHAnsi" w:hAnsiTheme="minorHAnsi"/>
          <w:bCs/>
          <w:sz w:val="22"/>
          <w:szCs w:val="22"/>
        </w:rPr>
      </w:pPr>
    </w:p>
    <w:p w14:paraId="10C752F7" w14:textId="61663E5A" w:rsidR="00060D85" w:rsidRDefault="00060D85" w:rsidP="00B30836">
      <w:pPr>
        <w:suppressAutoHyphens/>
        <w:spacing w:after="40"/>
        <w:ind w:left="709" w:hanging="709"/>
        <w:rPr>
          <w:rFonts w:asciiTheme="minorHAnsi" w:hAnsiTheme="minorHAnsi"/>
          <w:bCs/>
          <w:sz w:val="22"/>
          <w:szCs w:val="22"/>
        </w:rPr>
      </w:pPr>
    </w:p>
    <w:p w14:paraId="2A72F962" w14:textId="6A59BE79" w:rsidR="00060D85" w:rsidRDefault="00060D85" w:rsidP="00B30836">
      <w:pPr>
        <w:suppressAutoHyphens/>
        <w:spacing w:after="40"/>
        <w:ind w:left="709" w:hanging="709"/>
        <w:rPr>
          <w:rFonts w:asciiTheme="minorHAnsi" w:hAnsiTheme="minorHAnsi"/>
          <w:bCs/>
          <w:sz w:val="22"/>
          <w:szCs w:val="22"/>
        </w:rPr>
      </w:pPr>
    </w:p>
    <w:p w14:paraId="0FED0F49" w14:textId="3D391ADC" w:rsidR="00060D85" w:rsidRDefault="00060D85" w:rsidP="00B30836">
      <w:pPr>
        <w:suppressAutoHyphens/>
        <w:spacing w:after="40"/>
        <w:ind w:left="709" w:hanging="709"/>
        <w:rPr>
          <w:rFonts w:asciiTheme="minorHAnsi" w:hAnsiTheme="minorHAnsi"/>
          <w:bCs/>
          <w:sz w:val="22"/>
          <w:szCs w:val="22"/>
        </w:rPr>
      </w:pPr>
    </w:p>
    <w:p w14:paraId="52C8409D" w14:textId="57812CBC" w:rsidR="00060D85" w:rsidRDefault="00060D85" w:rsidP="00B30836">
      <w:pPr>
        <w:suppressAutoHyphens/>
        <w:spacing w:after="40"/>
        <w:ind w:left="709" w:hanging="709"/>
        <w:rPr>
          <w:rFonts w:asciiTheme="minorHAnsi" w:hAnsiTheme="minorHAnsi"/>
          <w:bCs/>
          <w:sz w:val="22"/>
          <w:szCs w:val="22"/>
        </w:rPr>
      </w:pPr>
    </w:p>
    <w:p w14:paraId="119E14DF" w14:textId="2F2363E9" w:rsidR="00060D85" w:rsidRDefault="00060D85" w:rsidP="00B30836">
      <w:pPr>
        <w:suppressAutoHyphens/>
        <w:spacing w:after="40"/>
        <w:ind w:left="709" w:hanging="709"/>
        <w:rPr>
          <w:rFonts w:asciiTheme="minorHAnsi" w:hAnsiTheme="minorHAnsi"/>
          <w:bCs/>
          <w:sz w:val="22"/>
          <w:szCs w:val="22"/>
        </w:rPr>
      </w:pPr>
    </w:p>
    <w:p w14:paraId="7BBCA47A" w14:textId="45046140" w:rsidR="00060D85" w:rsidRDefault="00060D85" w:rsidP="00B30836">
      <w:pPr>
        <w:suppressAutoHyphens/>
        <w:spacing w:after="40"/>
        <w:ind w:left="709" w:hanging="709"/>
        <w:rPr>
          <w:rFonts w:asciiTheme="minorHAnsi" w:hAnsiTheme="minorHAnsi"/>
          <w:bCs/>
          <w:sz w:val="22"/>
          <w:szCs w:val="22"/>
        </w:rPr>
      </w:pPr>
    </w:p>
    <w:p w14:paraId="5413A95E" w14:textId="2416963E" w:rsidR="00500828" w:rsidRDefault="00500828" w:rsidP="00B30836">
      <w:pPr>
        <w:suppressAutoHyphens/>
        <w:spacing w:after="40"/>
        <w:ind w:left="709" w:hanging="709"/>
        <w:rPr>
          <w:rFonts w:asciiTheme="minorHAnsi" w:hAnsiTheme="minorHAnsi"/>
          <w:bCs/>
          <w:sz w:val="22"/>
          <w:szCs w:val="22"/>
        </w:rPr>
      </w:pPr>
    </w:p>
    <w:p w14:paraId="118E9A46" w14:textId="3842E78C" w:rsidR="00500828" w:rsidRDefault="00500828" w:rsidP="00B30836">
      <w:pPr>
        <w:suppressAutoHyphens/>
        <w:spacing w:after="40"/>
        <w:ind w:left="709" w:hanging="709"/>
        <w:rPr>
          <w:rFonts w:asciiTheme="minorHAnsi" w:hAnsiTheme="minorHAnsi"/>
          <w:bCs/>
          <w:sz w:val="22"/>
          <w:szCs w:val="22"/>
        </w:rPr>
      </w:pPr>
    </w:p>
    <w:p w14:paraId="79B9A7F1" w14:textId="55CE44F3" w:rsidR="00500828" w:rsidRDefault="00500828" w:rsidP="00B30836">
      <w:pPr>
        <w:suppressAutoHyphens/>
        <w:spacing w:after="40"/>
        <w:ind w:left="709" w:hanging="709"/>
        <w:rPr>
          <w:rFonts w:asciiTheme="minorHAnsi" w:hAnsiTheme="minorHAnsi"/>
          <w:bCs/>
          <w:sz w:val="22"/>
          <w:szCs w:val="22"/>
        </w:rPr>
      </w:pPr>
    </w:p>
    <w:p w14:paraId="6537F5DE" w14:textId="76765CF3" w:rsidR="00500828" w:rsidRDefault="00500828" w:rsidP="00B30836">
      <w:pPr>
        <w:suppressAutoHyphens/>
        <w:spacing w:after="40"/>
        <w:ind w:left="709" w:hanging="709"/>
        <w:rPr>
          <w:rFonts w:asciiTheme="minorHAnsi" w:hAnsiTheme="minorHAnsi"/>
          <w:bCs/>
          <w:sz w:val="22"/>
          <w:szCs w:val="22"/>
        </w:rPr>
      </w:pPr>
    </w:p>
    <w:p w14:paraId="35D8D761" w14:textId="62A2D31F" w:rsidR="00500828" w:rsidRDefault="00500828" w:rsidP="00B30836">
      <w:pPr>
        <w:suppressAutoHyphens/>
        <w:spacing w:after="40"/>
        <w:ind w:left="709" w:hanging="709"/>
        <w:rPr>
          <w:rFonts w:asciiTheme="minorHAnsi" w:hAnsiTheme="minorHAnsi"/>
          <w:bCs/>
          <w:sz w:val="22"/>
          <w:szCs w:val="22"/>
        </w:rPr>
      </w:pPr>
    </w:p>
    <w:p w14:paraId="1B8A2F05" w14:textId="77716D17" w:rsidR="00500828" w:rsidRDefault="00500828" w:rsidP="00B30836">
      <w:pPr>
        <w:suppressAutoHyphens/>
        <w:spacing w:after="40"/>
        <w:ind w:left="709" w:hanging="709"/>
        <w:rPr>
          <w:rFonts w:asciiTheme="minorHAnsi" w:hAnsiTheme="minorHAnsi"/>
          <w:bCs/>
          <w:sz w:val="22"/>
          <w:szCs w:val="22"/>
        </w:rPr>
      </w:pPr>
    </w:p>
    <w:p w14:paraId="5572F2E8" w14:textId="52B73992" w:rsidR="00500828" w:rsidRDefault="00500828" w:rsidP="00B30836">
      <w:pPr>
        <w:suppressAutoHyphens/>
        <w:spacing w:after="40"/>
        <w:ind w:left="709" w:hanging="709"/>
        <w:rPr>
          <w:rFonts w:asciiTheme="minorHAnsi" w:hAnsiTheme="minorHAnsi"/>
          <w:bCs/>
          <w:sz w:val="22"/>
          <w:szCs w:val="22"/>
        </w:rPr>
      </w:pPr>
    </w:p>
    <w:p w14:paraId="5A286A1B" w14:textId="77777777" w:rsidR="00500828" w:rsidRDefault="00500828" w:rsidP="00B30836">
      <w:pPr>
        <w:suppressAutoHyphens/>
        <w:spacing w:after="40"/>
        <w:ind w:left="709" w:hanging="709"/>
        <w:rPr>
          <w:rFonts w:asciiTheme="minorHAnsi" w:hAnsiTheme="minorHAnsi"/>
          <w:bCs/>
          <w:sz w:val="22"/>
          <w:szCs w:val="22"/>
        </w:rPr>
      </w:pPr>
    </w:p>
    <w:p w14:paraId="4E6C0D9C" w14:textId="244977AB" w:rsidR="00060D85" w:rsidRDefault="00060D85" w:rsidP="00B30836">
      <w:pPr>
        <w:suppressAutoHyphens/>
        <w:spacing w:after="40"/>
        <w:ind w:left="709" w:hanging="709"/>
        <w:rPr>
          <w:rFonts w:asciiTheme="minorHAnsi" w:hAnsiTheme="minorHAnsi"/>
          <w:bCs/>
          <w:sz w:val="22"/>
          <w:szCs w:val="22"/>
        </w:rPr>
      </w:pPr>
    </w:p>
    <w:p w14:paraId="3180A839" w14:textId="3A84F7F9" w:rsidR="00060D85" w:rsidRDefault="00060D85" w:rsidP="00B30836">
      <w:pPr>
        <w:suppressAutoHyphens/>
        <w:spacing w:after="40"/>
        <w:ind w:left="709" w:hanging="709"/>
        <w:rPr>
          <w:rFonts w:asciiTheme="minorHAnsi" w:hAnsiTheme="minorHAnsi"/>
          <w:bCs/>
          <w:sz w:val="22"/>
          <w:szCs w:val="22"/>
        </w:rPr>
      </w:pPr>
    </w:p>
    <w:p w14:paraId="385CD6AE" w14:textId="59C44022" w:rsidR="00060D85" w:rsidRDefault="00060D85" w:rsidP="00CB4F63">
      <w:pPr>
        <w:suppressAutoHyphens/>
        <w:spacing w:after="40"/>
        <w:rPr>
          <w:rFonts w:asciiTheme="minorHAnsi" w:hAnsiTheme="minorHAnsi"/>
          <w:bCs/>
          <w:sz w:val="22"/>
          <w:szCs w:val="22"/>
        </w:rPr>
      </w:pPr>
    </w:p>
    <w:p w14:paraId="7BB6395E" w14:textId="7E5E938E" w:rsidR="00060D85" w:rsidRDefault="00060D85" w:rsidP="00B30836">
      <w:pPr>
        <w:suppressAutoHyphens/>
        <w:spacing w:after="40"/>
        <w:rPr>
          <w:rFonts w:asciiTheme="minorHAnsi" w:hAnsiTheme="minorHAnsi"/>
          <w:bCs/>
          <w:sz w:val="22"/>
          <w:szCs w:val="22"/>
        </w:rPr>
      </w:pPr>
    </w:p>
    <w:p w14:paraId="0D4F9F0F" w14:textId="77777777" w:rsidR="00CB4F63" w:rsidRPr="003C0A07" w:rsidRDefault="00CB4F63" w:rsidP="00B30836">
      <w:pPr>
        <w:suppressAutoHyphens/>
        <w:spacing w:after="40"/>
        <w:rPr>
          <w:rFonts w:asciiTheme="minorHAnsi" w:hAnsiTheme="minorHAnsi"/>
          <w:b/>
          <w:bCs/>
          <w:sz w:val="22"/>
          <w:szCs w:val="22"/>
        </w:rPr>
      </w:pPr>
    </w:p>
    <w:p w14:paraId="60289B18" w14:textId="77777777" w:rsidR="005C714A" w:rsidRPr="003C0A07" w:rsidRDefault="005C714A" w:rsidP="00B30836">
      <w:pPr>
        <w:suppressAutoHyphens/>
        <w:spacing w:after="40"/>
        <w:rPr>
          <w:rFonts w:asciiTheme="minorHAnsi" w:hAnsiTheme="minorHAnsi"/>
          <w:b/>
          <w:bCs/>
          <w:sz w:val="22"/>
          <w:szCs w:val="22"/>
        </w:rPr>
      </w:pPr>
      <w:r w:rsidRPr="003C0A07">
        <w:rPr>
          <w:rFonts w:asciiTheme="minorHAnsi" w:hAnsiTheme="minorHAnsi"/>
          <w:b/>
          <w:bCs/>
          <w:sz w:val="22"/>
          <w:szCs w:val="22"/>
        </w:rPr>
        <w:lastRenderedPageBreak/>
        <w:t>Załącznik nr 2 – Oświadczenie o spełnianiu warunków udziału w postępowaniu</w:t>
      </w:r>
    </w:p>
    <w:p w14:paraId="10D2D1D2" w14:textId="77777777" w:rsidR="006240AF" w:rsidRPr="003C0A07" w:rsidRDefault="006240AF" w:rsidP="00B30836">
      <w:pPr>
        <w:suppressAutoHyphens/>
        <w:spacing w:after="40"/>
        <w:ind w:left="709" w:hanging="709"/>
        <w:rPr>
          <w:rFonts w:asciiTheme="minorHAnsi" w:hAnsiTheme="minorHAnsi"/>
          <w:bCs/>
          <w:sz w:val="22"/>
          <w:szCs w:val="22"/>
        </w:rPr>
      </w:pPr>
    </w:p>
    <w:tbl>
      <w:tblPr>
        <w:tblStyle w:val="Tabela-Siatka"/>
        <w:tblW w:w="0" w:type="auto"/>
        <w:tblInd w:w="108" w:type="dxa"/>
        <w:tblLook w:val="04A0" w:firstRow="1" w:lastRow="0" w:firstColumn="1" w:lastColumn="0" w:noHBand="0" w:noVBand="1"/>
      </w:tblPr>
      <w:tblGrid>
        <w:gridCol w:w="2977"/>
      </w:tblGrid>
      <w:tr w:rsidR="00CD6AB2" w:rsidRPr="003C0A07" w14:paraId="76F15962" w14:textId="77777777" w:rsidTr="00571F9F">
        <w:trPr>
          <w:trHeight w:val="1056"/>
        </w:trPr>
        <w:tc>
          <w:tcPr>
            <w:tcW w:w="2977" w:type="dxa"/>
          </w:tcPr>
          <w:p w14:paraId="02C82090" w14:textId="77777777" w:rsidR="00CD6AB2" w:rsidRPr="003C0A07" w:rsidRDefault="00CD6AB2" w:rsidP="00B30836">
            <w:pPr>
              <w:suppressAutoHyphens/>
              <w:spacing w:after="40"/>
              <w:rPr>
                <w:rFonts w:asciiTheme="minorHAnsi" w:hAnsiTheme="minorHAnsi"/>
                <w:bCs/>
                <w:sz w:val="22"/>
                <w:szCs w:val="22"/>
              </w:rPr>
            </w:pPr>
          </w:p>
          <w:p w14:paraId="5295DB6D" w14:textId="77777777" w:rsidR="00CD6AB2" w:rsidRPr="003C0A07" w:rsidRDefault="00CD6AB2" w:rsidP="00B30836">
            <w:pPr>
              <w:suppressAutoHyphens/>
              <w:spacing w:after="40"/>
              <w:rPr>
                <w:rFonts w:asciiTheme="minorHAnsi" w:hAnsiTheme="minorHAnsi"/>
                <w:bCs/>
                <w:sz w:val="22"/>
                <w:szCs w:val="22"/>
              </w:rPr>
            </w:pPr>
          </w:p>
          <w:p w14:paraId="5A0FB765" w14:textId="77777777" w:rsidR="00571F9F" w:rsidRPr="003C0A07" w:rsidRDefault="00CD6AB2"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             </w:t>
            </w:r>
          </w:p>
          <w:p w14:paraId="27FB8385" w14:textId="77777777" w:rsidR="00CD6AB2" w:rsidRPr="003C0A07" w:rsidRDefault="00571F9F"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                  </w:t>
            </w:r>
            <w:r w:rsidR="00CD6AB2" w:rsidRPr="003C0A07">
              <w:rPr>
                <w:rFonts w:asciiTheme="minorHAnsi" w:hAnsiTheme="minorHAnsi"/>
                <w:bCs/>
                <w:sz w:val="22"/>
                <w:szCs w:val="22"/>
              </w:rPr>
              <w:t>(wykonawca)</w:t>
            </w:r>
          </w:p>
        </w:tc>
      </w:tr>
    </w:tbl>
    <w:p w14:paraId="23FEFD2A" w14:textId="77777777" w:rsidR="00F30580" w:rsidRPr="003C0A07" w:rsidRDefault="00F30580" w:rsidP="00B30836">
      <w:pPr>
        <w:suppressAutoHyphens/>
        <w:spacing w:after="40"/>
        <w:ind w:left="709" w:hanging="709"/>
        <w:rPr>
          <w:rFonts w:asciiTheme="minorHAnsi" w:hAnsiTheme="minorHAnsi"/>
          <w:bCs/>
          <w:sz w:val="22"/>
          <w:szCs w:val="22"/>
        </w:rPr>
      </w:pPr>
    </w:p>
    <w:p w14:paraId="0842F1C7" w14:textId="77777777" w:rsidR="00F30580" w:rsidRPr="003C0A07" w:rsidRDefault="00F30580" w:rsidP="00B30836">
      <w:pPr>
        <w:suppressAutoHyphens/>
        <w:spacing w:after="40"/>
        <w:ind w:left="709" w:hanging="709"/>
        <w:rPr>
          <w:rFonts w:asciiTheme="minorHAnsi" w:hAnsiTheme="minorHAnsi"/>
          <w:bCs/>
          <w:sz w:val="22"/>
          <w:szCs w:val="22"/>
        </w:rPr>
      </w:pPr>
    </w:p>
    <w:p w14:paraId="0B4217A5" w14:textId="77777777" w:rsidR="006505C3" w:rsidRPr="003C0A07" w:rsidRDefault="00207436" w:rsidP="00DD31E3">
      <w:pPr>
        <w:spacing w:after="120"/>
        <w:jc w:val="center"/>
        <w:rPr>
          <w:rFonts w:asciiTheme="minorHAnsi" w:hAnsiTheme="minorHAnsi"/>
          <w:sz w:val="22"/>
          <w:szCs w:val="22"/>
        </w:rPr>
      </w:pPr>
      <w:r w:rsidRPr="003C0A07">
        <w:rPr>
          <w:rFonts w:asciiTheme="minorHAnsi" w:hAnsiTheme="minorHAnsi" w:cs="Arial"/>
          <w:b/>
          <w:sz w:val="22"/>
          <w:szCs w:val="22"/>
          <w:u w:val="single"/>
        </w:rPr>
        <w:t>Wstępne o</w:t>
      </w:r>
      <w:r w:rsidR="006505C3" w:rsidRPr="003C0A07">
        <w:rPr>
          <w:rFonts w:asciiTheme="minorHAnsi" w:hAnsiTheme="minorHAnsi" w:cs="Arial"/>
          <w:b/>
          <w:sz w:val="22"/>
          <w:szCs w:val="22"/>
          <w:u w:val="single"/>
        </w:rPr>
        <w:t>świadczenie wykonawcy</w:t>
      </w:r>
    </w:p>
    <w:p w14:paraId="0191B8D6" w14:textId="77777777" w:rsidR="006505C3" w:rsidRPr="003C0A07" w:rsidRDefault="006505C3" w:rsidP="00DD31E3">
      <w:pPr>
        <w:jc w:val="center"/>
        <w:rPr>
          <w:rFonts w:asciiTheme="minorHAnsi" w:hAnsiTheme="minorHAnsi"/>
          <w:sz w:val="22"/>
          <w:szCs w:val="22"/>
        </w:rPr>
      </w:pPr>
      <w:r w:rsidRPr="003C0A07">
        <w:rPr>
          <w:rFonts w:asciiTheme="minorHAnsi" w:hAnsiTheme="minorHAnsi" w:cs="Arial"/>
          <w:b/>
          <w:sz w:val="22"/>
          <w:szCs w:val="22"/>
        </w:rPr>
        <w:t>składane na podstawie art. 125 ust. 1 ustawy z dnia 11 września 2019 r.</w:t>
      </w:r>
    </w:p>
    <w:p w14:paraId="4E6C9D71" w14:textId="3BC5810D" w:rsidR="006505C3" w:rsidRPr="003C0A07" w:rsidRDefault="006505C3" w:rsidP="00DD31E3">
      <w:pPr>
        <w:jc w:val="center"/>
        <w:rPr>
          <w:rFonts w:asciiTheme="minorHAnsi" w:hAnsiTheme="minorHAnsi"/>
          <w:sz w:val="22"/>
          <w:szCs w:val="22"/>
        </w:rPr>
      </w:pPr>
      <w:r w:rsidRPr="003C0A07">
        <w:rPr>
          <w:rFonts w:asciiTheme="minorHAnsi" w:hAnsiTheme="minorHAnsi" w:cs="Arial"/>
          <w:b/>
          <w:sz w:val="22"/>
          <w:szCs w:val="22"/>
        </w:rPr>
        <w:t xml:space="preserve">Prawo zamówień publicznych </w:t>
      </w:r>
      <w:r w:rsidR="0070136E" w:rsidRPr="003C0A07">
        <w:rPr>
          <w:rFonts w:asciiTheme="minorHAnsi" w:hAnsiTheme="minorHAnsi" w:cs="Arial"/>
          <w:b/>
          <w:sz w:val="22"/>
          <w:szCs w:val="22"/>
        </w:rPr>
        <w:t>(Dz.U. z 20</w:t>
      </w:r>
      <w:r w:rsidR="00C83FDB">
        <w:rPr>
          <w:rFonts w:asciiTheme="minorHAnsi" w:hAnsiTheme="minorHAnsi" w:cs="Arial"/>
          <w:b/>
          <w:sz w:val="22"/>
          <w:szCs w:val="22"/>
        </w:rPr>
        <w:t>23</w:t>
      </w:r>
      <w:r w:rsidR="0070136E" w:rsidRPr="003C0A07">
        <w:rPr>
          <w:rFonts w:asciiTheme="minorHAnsi" w:hAnsiTheme="minorHAnsi" w:cs="Arial"/>
          <w:b/>
          <w:sz w:val="22"/>
          <w:szCs w:val="22"/>
        </w:rPr>
        <w:t xml:space="preserve"> r. poz. </w:t>
      </w:r>
      <w:r w:rsidR="00C83FDB">
        <w:rPr>
          <w:rFonts w:asciiTheme="minorHAnsi" w:hAnsiTheme="minorHAnsi" w:cs="Arial"/>
          <w:b/>
          <w:sz w:val="22"/>
          <w:szCs w:val="22"/>
        </w:rPr>
        <w:t>1605</w:t>
      </w:r>
      <w:r w:rsidR="0070136E" w:rsidRPr="003C0A07">
        <w:rPr>
          <w:rFonts w:asciiTheme="minorHAnsi" w:hAnsiTheme="minorHAnsi" w:cs="Arial"/>
          <w:b/>
          <w:sz w:val="22"/>
          <w:szCs w:val="22"/>
        </w:rPr>
        <w:t xml:space="preserve">) </w:t>
      </w:r>
      <w:r w:rsidRPr="003C0A07">
        <w:rPr>
          <w:rFonts w:asciiTheme="minorHAnsi" w:hAnsiTheme="minorHAnsi" w:cs="Arial"/>
          <w:b/>
          <w:sz w:val="22"/>
          <w:szCs w:val="22"/>
        </w:rPr>
        <w:t>(dalej jako: ustawa P</w:t>
      </w:r>
      <w:r w:rsidR="00354991" w:rsidRPr="003C0A07">
        <w:rPr>
          <w:rFonts w:asciiTheme="minorHAnsi" w:hAnsiTheme="minorHAnsi" w:cs="Arial"/>
          <w:b/>
          <w:sz w:val="22"/>
          <w:szCs w:val="22"/>
        </w:rPr>
        <w:t>ZP</w:t>
      </w:r>
      <w:r w:rsidRPr="003C0A07">
        <w:rPr>
          <w:rFonts w:asciiTheme="minorHAnsi" w:hAnsiTheme="minorHAnsi" w:cs="Arial"/>
          <w:b/>
          <w:sz w:val="22"/>
          <w:szCs w:val="22"/>
        </w:rPr>
        <w:t>),</w:t>
      </w:r>
    </w:p>
    <w:p w14:paraId="37E0DEA1" w14:textId="77777777" w:rsidR="006505C3" w:rsidRPr="003C0A07" w:rsidRDefault="006505C3" w:rsidP="00DD31E3">
      <w:pPr>
        <w:spacing w:before="120"/>
        <w:jc w:val="center"/>
        <w:rPr>
          <w:rFonts w:asciiTheme="minorHAnsi" w:hAnsiTheme="minorHAnsi"/>
          <w:sz w:val="22"/>
          <w:szCs w:val="22"/>
        </w:rPr>
      </w:pPr>
      <w:r w:rsidRPr="003C0A07">
        <w:rPr>
          <w:rFonts w:asciiTheme="minorHAnsi" w:hAnsiTheme="minorHAnsi" w:cs="Arial"/>
          <w:b/>
          <w:sz w:val="22"/>
          <w:szCs w:val="22"/>
          <w:u w:val="single"/>
        </w:rPr>
        <w:t xml:space="preserve">DOTYCZĄCE SPEŁNIANIA WARUNKÓW UDZIAŁU W POSTĘPOWANIU </w:t>
      </w:r>
      <w:r w:rsidRPr="003C0A07">
        <w:rPr>
          <w:rFonts w:asciiTheme="minorHAnsi" w:hAnsiTheme="minorHAnsi"/>
          <w:sz w:val="22"/>
          <w:szCs w:val="22"/>
        </w:rPr>
        <w:br/>
      </w:r>
    </w:p>
    <w:p w14:paraId="48C99EFA" w14:textId="5280E8C8" w:rsidR="006505C3" w:rsidRPr="003C0A07" w:rsidRDefault="001253FE" w:rsidP="00DD31E3">
      <w:pPr>
        <w:jc w:val="both"/>
        <w:rPr>
          <w:rFonts w:asciiTheme="minorHAnsi" w:hAnsiTheme="minorHAnsi" w:cs="Arial"/>
          <w:b/>
          <w:sz w:val="22"/>
          <w:szCs w:val="22"/>
        </w:rPr>
      </w:pPr>
      <w:r w:rsidRPr="003C0A07">
        <w:rPr>
          <w:rFonts w:asciiTheme="minorHAnsi" w:hAnsiTheme="minorHAnsi" w:cs="Arial"/>
          <w:sz w:val="22"/>
          <w:szCs w:val="22"/>
        </w:rPr>
        <w:t>W postępowaniu</w:t>
      </w:r>
      <w:r w:rsidR="006505C3" w:rsidRPr="003C0A07">
        <w:rPr>
          <w:rFonts w:asciiTheme="minorHAnsi" w:hAnsiTheme="minorHAnsi" w:cs="Arial"/>
          <w:sz w:val="22"/>
          <w:szCs w:val="22"/>
        </w:rPr>
        <w:t xml:space="preserve"> prowadzonym na podstawie art.</w:t>
      </w:r>
      <w:r w:rsidR="00404713" w:rsidRPr="003C0A07">
        <w:rPr>
          <w:rFonts w:asciiTheme="minorHAnsi" w:hAnsiTheme="minorHAnsi" w:cs="Arial"/>
          <w:sz w:val="22"/>
          <w:szCs w:val="22"/>
        </w:rPr>
        <w:t xml:space="preserve"> </w:t>
      </w:r>
      <w:r w:rsidR="006505C3" w:rsidRPr="003C0A07">
        <w:rPr>
          <w:rFonts w:asciiTheme="minorHAnsi" w:hAnsiTheme="minorHAnsi" w:cs="Arial"/>
          <w:sz w:val="22"/>
          <w:szCs w:val="22"/>
        </w:rPr>
        <w:t>359 ust.</w:t>
      </w:r>
      <w:r w:rsidR="00404713" w:rsidRPr="003C0A07">
        <w:rPr>
          <w:rFonts w:asciiTheme="minorHAnsi" w:hAnsiTheme="minorHAnsi" w:cs="Arial"/>
          <w:sz w:val="22"/>
          <w:szCs w:val="22"/>
        </w:rPr>
        <w:t xml:space="preserve"> </w:t>
      </w:r>
      <w:r w:rsidR="006505C3" w:rsidRPr="003C0A07">
        <w:rPr>
          <w:rFonts w:asciiTheme="minorHAnsi" w:hAnsiTheme="minorHAnsi" w:cs="Arial"/>
          <w:sz w:val="22"/>
          <w:szCs w:val="22"/>
        </w:rPr>
        <w:t>2</w:t>
      </w:r>
      <w:r w:rsidR="007A6918" w:rsidRPr="003C0A07">
        <w:rPr>
          <w:rFonts w:asciiTheme="minorHAnsi" w:hAnsiTheme="minorHAnsi"/>
          <w:sz w:val="22"/>
          <w:szCs w:val="22"/>
        </w:rPr>
        <w:t xml:space="preserve"> </w:t>
      </w:r>
      <w:r w:rsidR="00B56C98" w:rsidRPr="003C0A07">
        <w:rPr>
          <w:rFonts w:asciiTheme="minorHAnsi" w:hAnsiTheme="minorHAnsi" w:cs="Arial"/>
          <w:sz w:val="22"/>
          <w:szCs w:val="22"/>
        </w:rPr>
        <w:t xml:space="preserve">w zw. z art.  275 pkt 2) </w:t>
      </w:r>
      <w:r w:rsidR="006505C3" w:rsidRPr="003C0A07">
        <w:rPr>
          <w:rFonts w:asciiTheme="minorHAnsi" w:hAnsiTheme="minorHAnsi" w:cs="Arial"/>
          <w:sz w:val="22"/>
          <w:szCs w:val="22"/>
        </w:rPr>
        <w:t xml:space="preserve">ustawy z 11 </w:t>
      </w:r>
      <w:r w:rsidR="005C714A" w:rsidRPr="003C0A07">
        <w:rPr>
          <w:rFonts w:asciiTheme="minorHAnsi" w:hAnsiTheme="minorHAnsi" w:cs="Arial"/>
          <w:sz w:val="22"/>
          <w:szCs w:val="22"/>
        </w:rPr>
        <w:t>września</w:t>
      </w:r>
      <w:r w:rsidR="006505C3" w:rsidRPr="003C0A07">
        <w:rPr>
          <w:rFonts w:asciiTheme="minorHAnsi" w:hAnsiTheme="minorHAnsi" w:cs="Arial"/>
          <w:sz w:val="22"/>
          <w:szCs w:val="22"/>
        </w:rPr>
        <w:t xml:space="preserve"> 2019 r. – Prawo zamówień publicznych </w:t>
      </w:r>
      <w:bookmarkStart w:id="4" w:name="_Hlk67381216"/>
      <w:r w:rsidR="006505C3" w:rsidRPr="003C0A07">
        <w:rPr>
          <w:rFonts w:asciiTheme="minorHAnsi" w:hAnsiTheme="minorHAnsi" w:cs="Arial"/>
          <w:sz w:val="22"/>
          <w:szCs w:val="22"/>
        </w:rPr>
        <w:t>(Dz.U. z 20</w:t>
      </w:r>
      <w:r w:rsidR="00C83FDB">
        <w:rPr>
          <w:rFonts w:asciiTheme="minorHAnsi" w:hAnsiTheme="minorHAnsi" w:cs="Arial"/>
          <w:sz w:val="22"/>
          <w:szCs w:val="22"/>
        </w:rPr>
        <w:t>23</w:t>
      </w:r>
      <w:r w:rsidR="006505C3" w:rsidRPr="003C0A07">
        <w:rPr>
          <w:rFonts w:asciiTheme="minorHAnsi" w:hAnsiTheme="minorHAnsi" w:cs="Arial"/>
          <w:sz w:val="22"/>
          <w:szCs w:val="22"/>
        </w:rPr>
        <w:t xml:space="preserve"> r. poz. </w:t>
      </w:r>
      <w:r w:rsidR="00C83FDB">
        <w:rPr>
          <w:rFonts w:asciiTheme="minorHAnsi" w:hAnsiTheme="minorHAnsi" w:cs="Arial"/>
          <w:sz w:val="22"/>
          <w:szCs w:val="22"/>
        </w:rPr>
        <w:t>1605</w:t>
      </w:r>
      <w:r w:rsidR="006505C3" w:rsidRPr="003C0A07">
        <w:rPr>
          <w:rFonts w:asciiTheme="minorHAnsi" w:hAnsiTheme="minorHAnsi" w:cs="Arial"/>
          <w:sz w:val="22"/>
          <w:szCs w:val="22"/>
        </w:rPr>
        <w:t xml:space="preserve">) </w:t>
      </w:r>
      <w:bookmarkEnd w:id="4"/>
      <w:r w:rsidR="006505C3" w:rsidRPr="003C0A07">
        <w:rPr>
          <w:rFonts w:asciiTheme="minorHAnsi" w:hAnsiTheme="minorHAnsi" w:cs="Arial"/>
          <w:sz w:val="22"/>
          <w:szCs w:val="22"/>
        </w:rPr>
        <w:t xml:space="preserve">w trybie podstawowym z fakultatywnymi negocjacjami o wartości zamówienia nie przekraczającej równowartości kwoty 750 000 euro pod nazwą: </w:t>
      </w:r>
      <w:r w:rsidR="006505C3" w:rsidRPr="003C0A07">
        <w:rPr>
          <w:rFonts w:asciiTheme="minorHAnsi" w:hAnsiTheme="minorHAnsi" w:cs="Arial"/>
          <w:b/>
          <w:sz w:val="22"/>
          <w:szCs w:val="22"/>
        </w:rPr>
        <w:t xml:space="preserve">„Świadczenie usług ochrony w sześciu obiektach Muzeum Narodowego w Szczecinie”, </w:t>
      </w:r>
      <w:r w:rsidR="006505C3" w:rsidRPr="003C0A07">
        <w:rPr>
          <w:rFonts w:asciiTheme="minorHAnsi" w:hAnsiTheme="minorHAnsi" w:cs="Arial"/>
          <w:sz w:val="22"/>
          <w:szCs w:val="22"/>
        </w:rPr>
        <w:t>oświadczam, co następuje:</w:t>
      </w:r>
    </w:p>
    <w:p w14:paraId="79E4CA83" w14:textId="77777777" w:rsidR="006505C3" w:rsidRPr="003C0A07" w:rsidRDefault="006505C3" w:rsidP="00DD31E3">
      <w:pPr>
        <w:ind w:firstLine="709"/>
        <w:jc w:val="both"/>
        <w:rPr>
          <w:rFonts w:asciiTheme="minorHAnsi" w:hAnsiTheme="minorHAnsi" w:cs="Arial"/>
          <w:sz w:val="22"/>
          <w:szCs w:val="22"/>
        </w:rPr>
      </w:pPr>
    </w:p>
    <w:p w14:paraId="593A00CB" w14:textId="77777777" w:rsidR="006505C3" w:rsidRPr="003C0A07" w:rsidRDefault="006505C3" w:rsidP="00DD31E3">
      <w:pPr>
        <w:shd w:val="clear" w:color="auto" w:fill="BFBFBF"/>
        <w:jc w:val="both"/>
        <w:rPr>
          <w:rFonts w:asciiTheme="minorHAnsi" w:hAnsiTheme="minorHAnsi"/>
          <w:sz w:val="22"/>
          <w:szCs w:val="22"/>
        </w:rPr>
      </w:pPr>
      <w:r w:rsidRPr="003C0A07">
        <w:rPr>
          <w:rFonts w:asciiTheme="minorHAnsi" w:hAnsiTheme="minorHAnsi" w:cs="Arial"/>
          <w:b/>
          <w:sz w:val="22"/>
          <w:szCs w:val="22"/>
        </w:rPr>
        <w:t>INFORMACJA DOTYCZĄCA WYKONAWCY:</w:t>
      </w:r>
    </w:p>
    <w:p w14:paraId="213D59AB" w14:textId="77777777" w:rsidR="006505C3" w:rsidRPr="003C0A07" w:rsidRDefault="006505C3" w:rsidP="00DD31E3">
      <w:pPr>
        <w:jc w:val="both"/>
        <w:rPr>
          <w:rFonts w:asciiTheme="minorHAnsi" w:hAnsiTheme="minorHAnsi" w:cs="Arial"/>
          <w:sz w:val="22"/>
          <w:szCs w:val="22"/>
        </w:rPr>
      </w:pPr>
    </w:p>
    <w:p w14:paraId="49A5BA81"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Oświadczam, że spełniam warunki udziału w postępowaniu określone przez zamawiającego w </w:t>
      </w:r>
      <w:r w:rsidRPr="003C0A07">
        <w:rPr>
          <w:rFonts w:asciiTheme="minorHAnsi" w:hAnsiTheme="minorHAnsi" w:cs="Arial"/>
          <w:sz w:val="22"/>
          <w:szCs w:val="22"/>
          <w:lang w:eastAsia="ar-SA"/>
        </w:rPr>
        <w:t xml:space="preserve">Specyfikacji Warunków Zamówienia w </w:t>
      </w:r>
      <w:r w:rsidR="005C714A" w:rsidRPr="003C0A07">
        <w:rPr>
          <w:rFonts w:asciiTheme="minorHAnsi" w:hAnsiTheme="minorHAnsi" w:cs="Arial"/>
          <w:sz w:val="22"/>
          <w:szCs w:val="22"/>
          <w:lang w:eastAsia="ar-SA"/>
        </w:rPr>
        <w:t>rozdziale IX</w:t>
      </w:r>
      <w:r w:rsidRPr="003C0A07">
        <w:rPr>
          <w:rFonts w:asciiTheme="minorHAnsi" w:hAnsiTheme="minorHAnsi" w:cs="Arial"/>
          <w:sz w:val="22"/>
          <w:szCs w:val="22"/>
          <w:lang w:eastAsia="ar-SA"/>
        </w:rPr>
        <w:t>.</w:t>
      </w:r>
    </w:p>
    <w:p w14:paraId="75F0C858" w14:textId="77777777" w:rsidR="006505C3" w:rsidRPr="003C0A07" w:rsidRDefault="006505C3" w:rsidP="00DD31E3">
      <w:pPr>
        <w:jc w:val="both"/>
        <w:rPr>
          <w:rFonts w:asciiTheme="minorHAnsi" w:hAnsiTheme="minorHAnsi" w:cs="Arial"/>
          <w:sz w:val="22"/>
          <w:szCs w:val="22"/>
        </w:rPr>
      </w:pPr>
    </w:p>
    <w:p w14:paraId="3142BDDF"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687AEF0C" w14:textId="77777777" w:rsidR="006505C3" w:rsidRPr="003C0A07" w:rsidRDefault="006505C3" w:rsidP="00DD31E3">
      <w:pPr>
        <w:jc w:val="both"/>
        <w:rPr>
          <w:rFonts w:asciiTheme="minorHAnsi" w:hAnsiTheme="minorHAnsi" w:cs="Arial"/>
          <w:sz w:val="22"/>
          <w:szCs w:val="22"/>
        </w:rPr>
      </w:pPr>
    </w:p>
    <w:p w14:paraId="4F3193CC" w14:textId="08B40950"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Pr="003C0A07">
        <w:rPr>
          <w:rFonts w:asciiTheme="minorHAnsi" w:hAnsiTheme="minorHAnsi" w:cs="Arial"/>
          <w:sz w:val="22"/>
          <w:szCs w:val="22"/>
        </w:rPr>
        <w:t>…………………………………………</w:t>
      </w:r>
    </w:p>
    <w:p w14:paraId="3BFFDD4A" w14:textId="77777777" w:rsidR="00986CD7" w:rsidRPr="003C0A07" w:rsidRDefault="006505C3" w:rsidP="00986CD7">
      <w:pPr>
        <w:ind w:left="5664" w:firstLine="708"/>
        <w:jc w:val="both"/>
        <w:rPr>
          <w:rFonts w:asciiTheme="minorHAnsi" w:hAnsiTheme="minorHAnsi"/>
          <w:sz w:val="22"/>
          <w:szCs w:val="22"/>
        </w:rPr>
      </w:pPr>
      <w:r w:rsidRPr="003C0A07">
        <w:rPr>
          <w:rFonts w:asciiTheme="minorHAnsi" w:hAnsiTheme="minorHAnsi" w:cs="Arial"/>
          <w:i/>
          <w:sz w:val="22"/>
          <w:szCs w:val="22"/>
        </w:rPr>
        <w:t>(podpis)</w:t>
      </w:r>
    </w:p>
    <w:p w14:paraId="61D9341A" w14:textId="77777777" w:rsidR="006505C3" w:rsidRPr="003C0A07" w:rsidRDefault="006505C3" w:rsidP="00DD31E3">
      <w:pPr>
        <w:jc w:val="both"/>
        <w:rPr>
          <w:rFonts w:asciiTheme="minorHAnsi" w:hAnsiTheme="minorHAnsi" w:cs="Arial"/>
          <w:i/>
          <w:sz w:val="22"/>
          <w:szCs w:val="22"/>
        </w:rPr>
      </w:pPr>
    </w:p>
    <w:p w14:paraId="64B0A994" w14:textId="77777777" w:rsidR="006505C3" w:rsidRPr="003C0A07" w:rsidRDefault="006505C3" w:rsidP="00DD31E3">
      <w:pPr>
        <w:shd w:val="clear" w:color="auto" w:fill="BFBFBF"/>
        <w:jc w:val="both"/>
        <w:rPr>
          <w:rFonts w:asciiTheme="minorHAnsi" w:hAnsiTheme="minorHAnsi"/>
          <w:sz w:val="22"/>
          <w:szCs w:val="22"/>
        </w:rPr>
      </w:pPr>
      <w:r w:rsidRPr="003C0A07">
        <w:rPr>
          <w:rFonts w:asciiTheme="minorHAnsi" w:hAnsiTheme="minorHAnsi" w:cs="Arial"/>
          <w:b/>
          <w:sz w:val="22"/>
          <w:szCs w:val="22"/>
        </w:rPr>
        <w:t>INFORMACJA W ZWIĄZKU Z POLEGANIEM NA ZASOBACH INNYCH PODMIOTÓW</w:t>
      </w:r>
      <w:r w:rsidRPr="003C0A07">
        <w:rPr>
          <w:rFonts w:asciiTheme="minorHAnsi" w:hAnsiTheme="minorHAnsi" w:cs="Arial"/>
          <w:sz w:val="22"/>
          <w:szCs w:val="22"/>
        </w:rPr>
        <w:t xml:space="preserve">: </w:t>
      </w:r>
    </w:p>
    <w:p w14:paraId="6366C50E" w14:textId="712C0CAB"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Oświadczam, że w celu wykazania spełniania warunków udziału w postępowaniu, określonych przez zamawiającego w </w:t>
      </w:r>
      <w:r w:rsidRPr="003C0A07">
        <w:rPr>
          <w:rFonts w:asciiTheme="minorHAnsi" w:hAnsiTheme="minorHAnsi" w:cs="Arial"/>
          <w:sz w:val="22"/>
          <w:szCs w:val="22"/>
          <w:lang w:eastAsia="ar-SA"/>
        </w:rPr>
        <w:t xml:space="preserve">Specyfikacji Warunków Zamówienia, w </w:t>
      </w:r>
      <w:r w:rsidR="005C714A" w:rsidRPr="003C0A07">
        <w:rPr>
          <w:rFonts w:asciiTheme="minorHAnsi" w:hAnsiTheme="minorHAnsi" w:cs="Arial"/>
          <w:sz w:val="22"/>
          <w:szCs w:val="22"/>
          <w:lang w:eastAsia="ar-SA"/>
        </w:rPr>
        <w:t>rozdziale XII</w:t>
      </w:r>
      <w:r w:rsidR="0049139D" w:rsidRPr="003C0A07">
        <w:rPr>
          <w:rFonts w:asciiTheme="minorHAnsi" w:hAnsiTheme="minorHAnsi" w:cs="Arial"/>
          <w:sz w:val="22"/>
          <w:szCs w:val="22"/>
          <w:lang w:eastAsia="ar-SA"/>
        </w:rPr>
        <w:t>I</w:t>
      </w:r>
      <w:r w:rsidRPr="003C0A07">
        <w:rPr>
          <w:rFonts w:asciiTheme="minorHAnsi" w:hAnsiTheme="minorHAnsi" w:cs="Arial"/>
          <w:sz w:val="22"/>
          <w:szCs w:val="22"/>
          <w:lang w:eastAsia="ar-SA"/>
        </w:rPr>
        <w:t>,</w:t>
      </w:r>
      <w:r w:rsidRPr="003C0A07">
        <w:rPr>
          <w:rFonts w:asciiTheme="minorHAnsi" w:hAnsiTheme="minorHAnsi" w:cs="Arial"/>
          <w:sz w:val="22"/>
          <w:szCs w:val="22"/>
        </w:rPr>
        <w:t xml:space="preserve"> polegam na zasobach następującego/ych podmiotu/ów: …………………….……………………………………….……………………………….., w następującym zakresie: ………………………………………… </w:t>
      </w:r>
      <w:r w:rsidRPr="003C0A07">
        <w:rPr>
          <w:rFonts w:asciiTheme="minorHAnsi" w:hAnsiTheme="minorHAnsi" w:cs="Arial"/>
          <w:i/>
          <w:sz w:val="22"/>
          <w:szCs w:val="22"/>
        </w:rPr>
        <w:t xml:space="preserve">(wskazać podmiot i określić odpowiedni zakres dla wskazanego podmiotu). </w:t>
      </w:r>
    </w:p>
    <w:p w14:paraId="78A2A74A" w14:textId="77777777" w:rsidR="006505C3" w:rsidRPr="003C0A07" w:rsidRDefault="006505C3" w:rsidP="00DD31E3">
      <w:pPr>
        <w:jc w:val="both"/>
        <w:rPr>
          <w:rFonts w:asciiTheme="minorHAnsi" w:hAnsiTheme="minorHAnsi"/>
          <w:sz w:val="22"/>
          <w:szCs w:val="22"/>
        </w:rPr>
      </w:pPr>
    </w:p>
    <w:p w14:paraId="12F8AFBB" w14:textId="77777777" w:rsidR="006505C3" w:rsidRPr="003C0A07" w:rsidRDefault="006505C3" w:rsidP="00DD31E3">
      <w:pPr>
        <w:jc w:val="both"/>
        <w:rPr>
          <w:rFonts w:asciiTheme="minorHAnsi" w:hAnsiTheme="minorHAnsi" w:cs="Arial"/>
          <w:sz w:val="22"/>
          <w:szCs w:val="22"/>
        </w:rPr>
      </w:pPr>
    </w:p>
    <w:p w14:paraId="697A577F"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157B96AE" w14:textId="77777777" w:rsidR="006505C3" w:rsidRPr="003C0A07" w:rsidRDefault="006505C3" w:rsidP="00DD31E3">
      <w:pPr>
        <w:jc w:val="both"/>
        <w:rPr>
          <w:rFonts w:asciiTheme="minorHAnsi" w:hAnsiTheme="minorHAnsi" w:cs="Arial"/>
          <w:sz w:val="22"/>
          <w:szCs w:val="22"/>
        </w:rPr>
      </w:pPr>
    </w:p>
    <w:p w14:paraId="41504822" w14:textId="25AEDEA5"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r>
      <w:r w:rsidR="00060D85">
        <w:rPr>
          <w:rFonts w:asciiTheme="minorHAnsi" w:hAnsiTheme="minorHAnsi" w:cs="Arial"/>
          <w:sz w:val="22"/>
          <w:szCs w:val="22"/>
        </w:rPr>
        <w:tab/>
        <w:t xml:space="preserve">           </w:t>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Pr="003C0A07">
        <w:rPr>
          <w:rFonts w:asciiTheme="minorHAnsi" w:hAnsiTheme="minorHAnsi" w:cs="Arial"/>
          <w:sz w:val="22"/>
          <w:szCs w:val="22"/>
        </w:rPr>
        <w:t>…………………………………………</w:t>
      </w:r>
    </w:p>
    <w:p w14:paraId="3FEC1FA9" w14:textId="77777777" w:rsidR="00986CD7" w:rsidRPr="003C0A07" w:rsidRDefault="006505C3" w:rsidP="00CD6AB2">
      <w:pPr>
        <w:ind w:left="5664" w:firstLine="708"/>
        <w:jc w:val="both"/>
        <w:rPr>
          <w:rFonts w:asciiTheme="minorHAnsi" w:hAnsiTheme="minorHAnsi"/>
          <w:sz w:val="22"/>
          <w:szCs w:val="22"/>
        </w:rPr>
      </w:pPr>
      <w:r w:rsidRPr="003C0A07">
        <w:rPr>
          <w:rFonts w:asciiTheme="minorHAnsi" w:hAnsiTheme="minorHAnsi" w:cs="Arial"/>
          <w:i/>
          <w:sz w:val="22"/>
          <w:szCs w:val="22"/>
        </w:rPr>
        <w:t>(podpis)</w:t>
      </w:r>
    </w:p>
    <w:p w14:paraId="60877208" w14:textId="010A9094" w:rsidR="006505C3" w:rsidRDefault="006505C3" w:rsidP="00DD31E3">
      <w:pPr>
        <w:ind w:left="5664" w:firstLine="708"/>
        <w:jc w:val="both"/>
        <w:rPr>
          <w:rFonts w:asciiTheme="minorHAnsi" w:hAnsiTheme="minorHAnsi" w:cs="Arial"/>
          <w:i/>
          <w:sz w:val="22"/>
          <w:szCs w:val="22"/>
        </w:rPr>
      </w:pPr>
    </w:p>
    <w:p w14:paraId="0D593A76" w14:textId="1CDC1047" w:rsidR="00060D85" w:rsidRDefault="00060D85" w:rsidP="00DD31E3">
      <w:pPr>
        <w:ind w:left="5664" w:firstLine="708"/>
        <w:jc w:val="both"/>
        <w:rPr>
          <w:rFonts w:asciiTheme="minorHAnsi" w:hAnsiTheme="minorHAnsi" w:cs="Arial"/>
          <w:i/>
          <w:sz w:val="22"/>
          <w:szCs w:val="22"/>
        </w:rPr>
      </w:pPr>
    </w:p>
    <w:p w14:paraId="416942EB" w14:textId="05E39F76" w:rsidR="00060D85" w:rsidRDefault="00060D85" w:rsidP="00DD31E3">
      <w:pPr>
        <w:ind w:left="5664" w:firstLine="708"/>
        <w:jc w:val="both"/>
        <w:rPr>
          <w:rFonts w:asciiTheme="minorHAnsi" w:hAnsiTheme="minorHAnsi" w:cs="Arial"/>
          <w:i/>
          <w:sz w:val="22"/>
          <w:szCs w:val="22"/>
        </w:rPr>
      </w:pPr>
    </w:p>
    <w:p w14:paraId="08692B57" w14:textId="27B25716" w:rsidR="00060D85" w:rsidRDefault="00060D85" w:rsidP="00DD31E3">
      <w:pPr>
        <w:ind w:left="5664" w:firstLine="708"/>
        <w:jc w:val="both"/>
        <w:rPr>
          <w:rFonts w:asciiTheme="minorHAnsi" w:hAnsiTheme="minorHAnsi" w:cs="Arial"/>
          <w:i/>
          <w:sz w:val="22"/>
          <w:szCs w:val="22"/>
        </w:rPr>
      </w:pPr>
    </w:p>
    <w:p w14:paraId="7FC3A328" w14:textId="405EBC60" w:rsidR="00060D85" w:rsidRDefault="00060D85" w:rsidP="00DD31E3">
      <w:pPr>
        <w:ind w:left="5664" w:firstLine="708"/>
        <w:jc w:val="both"/>
        <w:rPr>
          <w:rFonts w:asciiTheme="minorHAnsi" w:hAnsiTheme="minorHAnsi" w:cs="Arial"/>
          <w:i/>
          <w:sz w:val="22"/>
          <w:szCs w:val="22"/>
        </w:rPr>
      </w:pPr>
    </w:p>
    <w:p w14:paraId="0D6D760F" w14:textId="1CFF764F" w:rsidR="00060D85" w:rsidRDefault="00060D85" w:rsidP="00DD31E3">
      <w:pPr>
        <w:ind w:left="5664" w:firstLine="708"/>
        <w:jc w:val="both"/>
        <w:rPr>
          <w:rFonts w:asciiTheme="minorHAnsi" w:hAnsiTheme="minorHAnsi" w:cs="Arial"/>
          <w:i/>
          <w:sz w:val="22"/>
          <w:szCs w:val="22"/>
        </w:rPr>
      </w:pPr>
    </w:p>
    <w:p w14:paraId="0F6A6EB2" w14:textId="1F6F6BA3" w:rsidR="00060D85" w:rsidRDefault="00060D85" w:rsidP="00DD31E3">
      <w:pPr>
        <w:ind w:left="5664" w:firstLine="708"/>
        <w:jc w:val="both"/>
        <w:rPr>
          <w:rFonts w:asciiTheme="minorHAnsi" w:hAnsiTheme="minorHAnsi" w:cs="Arial"/>
          <w:i/>
          <w:sz w:val="22"/>
          <w:szCs w:val="22"/>
        </w:rPr>
      </w:pPr>
    </w:p>
    <w:p w14:paraId="1081205D" w14:textId="01FDCF51" w:rsidR="00060D85" w:rsidRDefault="00060D85" w:rsidP="00DD31E3">
      <w:pPr>
        <w:ind w:left="5664" w:firstLine="708"/>
        <w:jc w:val="both"/>
        <w:rPr>
          <w:rFonts w:asciiTheme="minorHAnsi" w:hAnsiTheme="minorHAnsi" w:cs="Arial"/>
          <w:i/>
          <w:sz w:val="22"/>
          <w:szCs w:val="22"/>
        </w:rPr>
      </w:pPr>
    </w:p>
    <w:p w14:paraId="0106FF91" w14:textId="77777777" w:rsidR="00060D85" w:rsidRPr="003C0A07" w:rsidRDefault="00060D85" w:rsidP="00DD31E3">
      <w:pPr>
        <w:ind w:left="5664" w:firstLine="708"/>
        <w:jc w:val="both"/>
        <w:rPr>
          <w:rFonts w:asciiTheme="minorHAnsi" w:hAnsiTheme="minorHAnsi" w:cs="Arial"/>
          <w:i/>
          <w:sz w:val="22"/>
          <w:szCs w:val="22"/>
        </w:rPr>
      </w:pPr>
    </w:p>
    <w:p w14:paraId="472E7C5D" w14:textId="77777777" w:rsidR="006505C3" w:rsidRPr="003C0A07" w:rsidRDefault="006505C3" w:rsidP="00DD31E3">
      <w:pPr>
        <w:shd w:val="clear" w:color="auto" w:fill="BFBFBF"/>
        <w:jc w:val="both"/>
        <w:rPr>
          <w:rFonts w:asciiTheme="minorHAnsi" w:hAnsiTheme="minorHAnsi"/>
          <w:sz w:val="22"/>
          <w:szCs w:val="22"/>
        </w:rPr>
      </w:pPr>
      <w:r w:rsidRPr="003C0A07">
        <w:rPr>
          <w:rFonts w:asciiTheme="minorHAnsi" w:hAnsiTheme="minorHAnsi" w:cs="Arial"/>
          <w:b/>
          <w:sz w:val="22"/>
          <w:szCs w:val="22"/>
        </w:rPr>
        <w:lastRenderedPageBreak/>
        <w:t>OŚWIADCZENIE DOTYCZĄCE PODANYCH INFORMACJI:</w:t>
      </w:r>
    </w:p>
    <w:p w14:paraId="5D65E55C" w14:textId="77777777" w:rsidR="006505C3" w:rsidRPr="003C0A07" w:rsidRDefault="006505C3" w:rsidP="00DD31E3">
      <w:pPr>
        <w:jc w:val="both"/>
        <w:rPr>
          <w:rFonts w:asciiTheme="minorHAnsi" w:hAnsiTheme="minorHAnsi" w:cs="Arial"/>
          <w:sz w:val="22"/>
          <w:szCs w:val="22"/>
        </w:rPr>
      </w:pPr>
    </w:p>
    <w:p w14:paraId="291CD1A4"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Oświadczam, że wszystkie informacje podane w powyższych oświadczeniach są aktualne</w:t>
      </w:r>
      <w:r w:rsidRPr="003C0A07">
        <w:rPr>
          <w:rFonts w:asciiTheme="minorHAnsi" w:hAnsiTheme="minorHAnsi"/>
          <w:sz w:val="22"/>
          <w:szCs w:val="22"/>
        </w:rPr>
        <w:br/>
      </w:r>
      <w:r w:rsidRPr="003C0A07">
        <w:rPr>
          <w:rFonts w:asciiTheme="minorHAnsi" w:hAnsiTheme="minorHAnsi" w:cs="Arial"/>
          <w:sz w:val="22"/>
          <w:szCs w:val="22"/>
        </w:rPr>
        <w:t>i zgodne z prawdą oraz zostały przedstawione z pełną świadomością konsekwencji wprowadzenia zamawiającego w błąd przy przedstawianiu informacji.</w:t>
      </w:r>
    </w:p>
    <w:p w14:paraId="51A3448A" w14:textId="77777777" w:rsidR="006505C3" w:rsidRPr="003C0A07" w:rsidRDefault="006505C3" w:rsidP="00DD31E3">
      <w:pPr>
        <w:jc w:val="both"/>
        <w:rPr>
          <w:rFonts w:asciiTheme="minorHAnsi" w:hAnsiTheme="minorHAnsi" w:cs="Arial"/>
          <w:sz w:val="22"/>
          <w:szCs w:val="22"/>
        </w:rPr>
      </w:pPr>
    </w:p>
    <w:p w14:paraId="7F89324D" w14:textId="77777777"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4D5BC1D0" w14:textId="77777777" w:rsidR="006505C3" w:rsidRPr="003C0A07" w:rsidRDefault="006505C3" w:rsidP="00DD31E3">
      <w:pPr>
        <w:jc w:val="both"/>
        <w:rPr>
          <w:rFonts w:asciiTheme="minorHAnsi" w:hAnsiTheme="minorHAnsi" w:cs="Arial"/>
          <w:sz w:val="22"/>
          <w:szCs w:val="22"/>
        </w:rPr>
      </w:pPr>
    </w:p>
    <w:p w14:paraId="54271C8E" w14:textId="1A12C4D6" w:rsidR="006505C3" w:rsidRPr="003C0A07" w:rsidRDefault="006505C3" w:rsidP="00DD31E3">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00B56C98" w:rsidRPr="003C0A07">
        <w:rPr>
          <w:rFonts w:asciiTheme="minorHAnsi" w:hAnsiTheme="minorHAnsi" w:cs="Arial"/>
          <w:sz w:val="22"/>
          <w:szCs w:val="22"/>
        </w:rPr>
        <w:tab/>
      </w:r>
      <w:r w:rsidRPr="003C0A07">
        <w:rPr>
          <w:rFonts w:asciiTheme="minorHAnsi" w:hAnsiTheme="minorHAnsi" w:cs="Arial"/>
          <w:sz w:val="22"/>
          <w:szCs w:val="22"/>
        </w:rPr>
        <w:t>…………………………………………</w:t>
      </w:r>
    </w:p>
    <w:p w14:paraId="7B7F652D" w14:textId="77777777" w:rsidR="005C714A" w:rsidRPr="003C0A07" w:rsidRDefault="006505C3" w:rsidP="00986CD7">
      <w:pPr>
        <w:ind w:left="5664" w:firstLine="708"/>
        <w:jc w:val="both"/>
        <w:rPr>
          <w:rFonts w:asciiTheme="minorHAnsi" w:hAnsiTheme="minorHAnsi"/>
          <w:sz w:val="22"/>
          <w:szCs w:val="22"/>
        </w:rPr>
      </w:pPr>
      <w:r w:rsidRPr="003C0A07">
        <w:rPr>
          <w:rFonts w:asciiTheme="minorHAnsi" w:hAnsiTheme="minorHAnsi" w:cs="Arial"/>
          <w:i/>
          <w:sz w:val="22"/>
          <w:szCs w:val="22"/>
        </w:rPr>
        <w:t>(podpis)</w:t>
      </w:r>
    </w:p>
    <w:p w14:paraId="190600AC" w14:textId="77777777" w:rsidR="00B56C98" w:rsidRPr="003C0A07" w:rsidRDefault="00B56C98" w:rsidP="00B30836">
      <w:pPr>
        <w:spacing w:after="120"/>
        <w:rPr>
          <w:rFonts w:asciiTheme="minorHAnsi" w:hAnsiTheme="minorHAnsi" w:cs="Calibri Light"/>
          <w:b/>
          <w:sz w:val="22"/>
          <w:szCs w:val="22"/>
        </w:rPr>
      </w:pPr>
    </w:p>
    <w:p w14:paraId="4C2DBE69" w14:textId="77777777" w:rsidR="00060D85" w:rsidRDefault="00060D85" w:rsidP="00B30836">
      <w:pPr>
        <w:spacing w:after="120"/>
        <w:rPr>
          <w:rFonts w:asciiTheme="minorHAnsi" w:hAnsiTheme="minorHAnsi" w:cs="Calibri Light"/>
          <w:b/>
          <w:sz w:val="22"/>
          <w:szCs w:val="22"/>
        </w:rPr>
      </w:pPr>
    </w:p>
    <w:p w14:paraId="770EBEE3" w14:textId="77777777" w:rsidR="00060D85" w:rsidRDefault="00060D85" w:rsidP="00B30836">
      <w:pPr>
        <w:spacing w:after="120"/>
        <w:rPr>
          <w:rFonts w:asciiTheme="minorHAnsi" w:hAnsiTheme="minorHAnsi" w:cs="Calibri Light"/>
          <w:b/>
          <w:sz w:val="22"/>
          <w:szCs w:val="22"/>
        </w:rPr>
      </w:pPr>
    </w:p>
    <w:p w14:paraId="55A82626" w14:textId="77777777" w:rsidR="00060D85" w:rsidRDefault="00060D85" w:rsidP="00B30836">
      <w:pPr>
        <w:spacing w:after="120"/>
        <w:rPr>
          <w:rFonts w:asciiTheme="minorHAnsi" w:hAnsiTheme="minorHAnsi" w:cs="Calibri Light"/>
          <w:b/>
          <w:sz w:val="22"/>
          <w:szCs w:val="22"/>
        </w:rPr>
      </w:pPr>
    </w:p>
    <w:p w14:paraId="6A09E598" w14:textId="77777777" w:rsidR="00060D85" w:rsidRDefault="00060D85" w:rsidP="00B30836">
      <w:pPr>
        <w:spacing w:after="120"/>
        <w:rPr>
          <w:rFonts w:asciiTheme="minorHAnsi" w:hAnsiTheme="minorHAnsi" w:cs="Calibri Light"/>
          <w:b/>
          <w:sz w:val="22"/>
          <w:szCs w:val="22"/>
        </w:rPr>
      </w:pPr>
    </w:p>
    <w:p w14:paraId="15E01380" w14:textId="77777777" w:rsidR="00060D85" w:rsidRDefault="00060D85" w:rsidP="00B30836">
      <w:pPr>
        <w:spacing w:after="120"/>
        <w:rPr>
          <w:rFonts w:asciiTheme="minorHAnsi" w:hAnsiTheme="minorHAnsi" w:cs="Calibri Light"/>
          <w:b/>
          <w:sz w:val="22"/>
          <w:szCs w:val="22"/>
        </w:rPr>
      </w:pPr>
    </w:p>
    <w:p w14:paraId="487604D2" w14:textId="77777777" w:rsidR="00060D85" w:rsidRDefault="00060D85" w:rsidP="00B30836">
      <w:pPr>
        <w:spacing w:after="120"/>
        <w:rPr>
          <w:rFonts w:asciiTheme="minorHAnsi" w:hAnsiTheme="minorHAnsi" w:cs="Calibri Light"/>
          <w:b/>
          <w:sz w:val="22"/>
          <w:szCs w:val="22"/>
        </w:rPr>
      </w:pPr>
    </w:p>
    <w:p w14:paraId="41AFFE37" w14:textId="77777777" w:rsidR="00060D85" w:rsidRDefault="00060D85" w:rsidP="00B30836">
      <w:pPr>
        <w:spacing w:after="120"/>
        <w:rPr>
          <w:rFonts w:asciiTheme="minorHAnsi" w:hAnsiTheme="minorHAnsi" w:cs="Calibri Light"/>
          <w:b/>
          <w:sz w:val="22"/>
          <w:szCs w:val="22"/>
        </w:rPr>
      </w:pPr>
    </w:p>
    <w:p w14:paraId="67ADBFC0" w14:textId="77777777" w:rsidR="00060D85" w:rsidRDefault="00060D85" w:rsidP="00B30836">
      <w:pPr>
        <w:spacing w:after="120"/>
        <w:rPr>
          <w:rFonts w:asciiTheme="minorHAnsi" w:hAnsiTheme="minorHAnsi" w:cs="Calibri Light"/>
          <w:b/>
          <w:sz w:val="22"/>
          <w:szCs w:val="22"/>
        </w:rPr>
      </w:pPr>
    </w:p>
    <w:p w14:paraId="2C8EA7EA" w14:textId="77777777" w:rsidR="00060D85" w:rsidRDefault="00060D85" w:rsidP="00B30836">
      <w:pPr>
        <w:spacing w:after="120"/>
        <w:rPr>
          <w:rFonts w:asciiTheme="minorHAnsi" w:hAnsiTheme="minorHAnsi" w:cs="Calibri Light"/>
          <w:b/>
          <w:sz w:val="22"/>
          <w:szCs w:val="22"/>
        </w:rPr>
      </w:pPr>
    </w:p>
    <w:p w14:paraId="06E56617" w14:textId="77777777" w:rsidR="00060D85" w:rsidRDefault="00060D85" w:rsidP="00B30836">
      <w:pPr>
        <w:spacing w:after="120"/>
        <w:rPr>
          <w:rFonts w:asciiTheme="minorHAnsi" w:hAnsiTheme="minorHAnsi" w:cs="Calibri Light"/>
          <w:b/>
          <w:sz w:val="22"/>
          <w:szCs w:val="22"/>
        </w:rPr>
      </w:pPr>
    </w:p>
    <w:p w14:paraId="66386044" w14:textId="77777777" w:rsidR="00060D85" w:rsidRDefault="00060D85" w:rsidP="00B30836">
      <w:pPr>
        <w:spacing w:after="120"/>
        <w:rPr>
          <w:rFonts w:asciiTheme="minorHAnsi" w:hAnsiTheme="minorHAnsi" w:cs="Calibri Light"/>
          <w:b/>
          <w:sz w:val="22"/>
          <w:szCs w:val="22"/>
        </w:rPr>
      </w:pPr>
    </w:p>
    <w:p w14:paraId="40495025" w14:textId="77777777" w:rsidR="00060D85" w:rsidRDefault="00060D85" w:rsidP="00B30836">
      <w:pPr>
        <w:spacing w:after="120"/>
        <w:rPr>
          <w:rFonts w:asciiTheme="minorHAnsi" w:hAnsiTheme="minorHAnsi" w:cs="Calibri Light"/>
          <w:b/>
          <w:sz w:val="22"/>
          <w:szCs w:val="22"/>
        </w:rPr>
      </w:pPr>
    </w:p>
    <w:p w14:paraId="2AA7D44D" w14:textId="77777777" w:rsidR="00060D85" w:rsidRDefault="00060D85" w:rsidP="00B30836">
      <w:pPr>
        <w:spacing w:after="120"/>
        <w:rPr>
          <w:rFonts w:asciiTheme="minorHAnsi" w:hAnsiTheme="minorHAnsi" w:cs="Calibri Light"/>
          <w:b/>
          <w:sz w:val="22"/>
          <w:szCs w:val="22"/>
        </w:rPr>
      </w:pPr>
    </w:p>
    <w:p w14:paraId="777AF45D" w14:textId="77777777" w:rsidR="00060D85" w:rsidRDefault="00060D85" w:rsidP="00B30836">
      <w:pPr>
        <w:spacing w:after="120"/>
        <w:rPr>
          <w:rFonts w:asciiTheme="minorHAnsi" w:hAnsiTheme="minorHAnsi" w:cs="Calibri Light"/>
          <w:b/>
          <w:sz w:val="22"/>
          <w:szCs w:val="22"/>
        </w:rPr>
      </w:pPr>
    </w:p>
    <w:p w14:paraId="0427BEE0" w14:textId="77777777" w:rsidR="00060D85" w:rsidRDefault="00060D85" w:rsidP="00B30836">
      <w:pPr>
        <w:spacing w:after="120"/>
        <w:rPr>
          <w:rFonts w:asciiTheme="minorHAnsi" w:hAnsiTheme="minorHAnsi" w:cs="Calibri Light"/>
          <w:b/>
          <w:sz w:val="22"/>
          <w:szCs w:val="22"/>
        </w:rPr>
      </w:pPr>
    </w:p>
    <w:p w14:paraId="01EBA2FC" w14:textId="77777777" w:rsidR="00060D85" w:rsidRDefault="00060D85" w:rsidP="00B30836">
      <w:pPr>
        <w:spacing w:after="120"/>
        <w:rPr>
          <w:rFonts w:asciiTheme="minorHAnsi" w:hAnsiTheme="minorHAnsi" w:cs="Calibri Light"/>
          <w:b/>
          <w:sz w:val="22"/>
          <w:szCs w:val="22"/>
        </w:rPr>
      </w:pPr>
    </w:p>
    <w:p w14:paraId="293D7007" w14:textId="77777777" w:rsidR="00060D85" w:rsidRDefault="00060D85" w:rsidP="00B30836">
      <w:pPr>
        <w:spacing w:after="120"/>
        <w:rPr>
          <w:rFonts w:asciiTheme="minorHAnsi" w:hAnsiTheme="minorHAnsi" w:cs="Calibri Light"/>
          <w:b/>
          <w:sz w:val="22"/>
          <w:szCs w:val="22"/>
        </w:rPr>
      </w:pPr>
    </w:p>
    <w:p w14:paraId="12CED905" w14:textId="77777777" w:rsidR="00060D85" w:rsidRDefault="00060D85" w:rsidP="00B30836">
      <w:pPr>
        <w:spacing w:after="120"/>
        <w:rPr>
          <w:rFonts w:asciiTheme="minorHAnsi" w:hAnsiTheme="minorHAnsi" w:cs="Calibri Light"/>
          <w:b/>
          <w:sz w:val="22"/>
          <w:szCs w:val="22"/>
        </w:rPr>
      </w:pPr>
    </w:p>
    <w:p w14:paraId="3AA3F47B" w14:textId="77777777" w:rsidR="00060D85" w:rsidRDefault="00060D85" w:rsidP="00B30836">
      <w:pPr>
        <w:spacing w:after="120"/>
        <w:rPr>
          <w:rFonts w:asciiTheme="minorHAnsi" w:hAnsiTheme="minorHAnsi" w:cs="Calibri Light"/>
          <w:b/>
          <w:sz w:val="22"/>
          <w:szCs w:val="22"/>
        </w:rPr>
      </w:pPr>
    </w:p>
    <w:p w14:paraId="1759B14C" w14:textId="77777777" w:rsidR="00060D85" w:rsidRDefault="00060D85" w:rsidP="00B30836">
      <w:pPr>
        <w:spacing w:after="120"/>
        <w:rPr>
          <w:rFonts w:asciiTheme="minorHAnsi" w:hAnsiTheme="minorHAnsi" w:cs="Calibri Light"/>
          <w:b/>
          <w:sz w:val="22"/>
          <w:szCs w:val="22"/>
        </w:rPr>
      </w:pPr>
    </w:p>
    <w:p w14:paraId="2FD51961" w14:textId="77777777" w:rsidR="00060D85" w:rsidRDefault="00060D85" w:rsidP="00B30836">
      <w:pPr>
        <w:spacing w:after="120"/>
        <w:rPr>
          <w:rFonts w:asciiTheme="minorHAnsi" w:hAnsiTheme="minorHAnsi" w:cs="Calibri Light"/>
          <w:b/>
          <w:sz w:val="22"/>
          <w:szCs w:val="22"/>
        </w:rPr>
      </w:pPr>
    </w:p>
    <w:p w14:paraId="40D4A3DC" w14:textId="77777777" w:rsidR="00060D85" w:rsidRDefault="00060D85" w:rsidP="00B30836">
      <w:pPr>
        <w:spacing w:after="120"/>
        <w:rPr>
          <w:rFonts w:asciiTheme="minorHAnsi" w:hAnsiTheme="minorHAnsi" w:cs="Calibri Light"/>
          <w:b/>
          <w:sz w:val="22"/>
          <w:szCs w:val="22"/>
        </w:rPr>
      </w:pPr>
    </w:p>
    <w:p w14:paraId="359187F6" w14:textId="77777777" w:rsidR="00060D85" w:rsidRDefault="00060D85" w:rsidP="00B30836">
      <w:pPr>
        <w:spacing w:after="120"/>
        <w:rPr>
          <w:rFonts w:asciiTheme="minorHAnsi" w:hAnsiTheme="minorHAnsi" w:cs="Calibri Light"/>
          <w:b/>
          <w:sz w:val="22"/>
          <w:szCs w:val="22"/>
        </w:rPr>
      </w:pPr>
    </w:p>
    <w:p w14:paraId="1F349A11" w14:textId="77777777" w:rsidR="00060D85" w:rsidRDefault="00060D85" w:rsidP="00B30836">
      <w:pPr>
        <w:spacing w:after="120"/>
        <w:rPr>
          <w:rFonts w:asciiTheme="minorHAnsi" w:hAnsiTheme="minorHAnsi" w:cs="Calibri Light"/>
          <w:b/>
          <w:sz w:val="22"/>
          <w:szCs w:val="22"/>
        </w:rPr>
      </w:pPr>
    </w:p>
    <w:p w14:paraId="1961DFF4" w14:textId="77777777" w:rsidR="00060D85" w:rsidRDefault="00060D85" w:rsidP="00B30836">
      <w:pPr>
        <w:spacing w:after="120"/>
        <w:rPr>
          <w:rFonts w:asciiTheme="minorHAnsi" w:hAnsiTheme="minorHAnsi" w:cs="Calibri Light"/>
          <w:b/>
          <w:sz w:val="22"/>
          <w:szCs w:val="22"/>
        </w:rPr>
      </w:pPr>
    </w:p>
    <w:p w14:paraId="35BE35C8" w14:textId="77777777" w:rsidR="00060D85" w:rsidRDefault="00060D85" w:rsidP="00B30836">
      <w:pPr>
        <w:spacing w:after="120"/>
        <w:rPr>
          <w:rFonts w:asciiTheme="minorHAnsi" w:hAnsiTheme="minorHAnsi" w:cs="Calibri Light"/>
          <w:b/>
          <w:sz w:val="22"/>
          <w:szCs w:val="22"/>
        </w:rPr>
      </w:pPr>
    </w:p>
    <w:p w14:paraId="11DA0116" w14:textId="77777777" w:rsidR="00060D85" w:rsidRDefault="00060D85" w:rsidP="00B30836">
      <w:pPr>
        <w:spacing w:after="120"/>
        <w:rPr>
          <w:rFonts w:asciiTheme="minorHAnsi" w:hAnsiTheme="minorHAnsi" w:cs="Calibri Light"/>
          <w:b/>
          <w:sz w:val="22"/>
          <w:szCs w:val="22"/>
        </w:rPr>
      </w:pPr>
    </w:p>
    <w:p w14:paraId="3E1B3C60" w14:textId="77777777" w:rsidR="00060D85" w:rsidRDefault="00060D85" w:rsidP="00B30836">
      <w:pPr>
        <w:spacing w:after="120"/>
        <w:rPr>
          <w:rFonts w:asciiTheme="minorHAnsi" w:hAnsiTheme="minorHAnsi" w:cs="Calibri Light"/>
          <w:b/>
          <w:sz w:val="22"/>
          <w:szCs w:val="22"/>
        </w:rPr>
      </w:pPr>
    </w:p>
    <w:p w14:paraId="61595746" w14:textId="127C1AC2" w:rsidR="00DB7DD5" w:rsidRPr="003C0A07" w:rsidRDefault="00D57024" w:rsidP="00B30836">
      <w:pPr>
        <w:spacing w:after="120"/>
        <w:rPr>
          <w:rFonts w:asciiTheme="minorHAnsi" w:hAnsiTheme="minorHAnsi" w:cs="Calibri Light"/>
          <w:b/>
          <w:sz w:val="22"/>
          <w:szCs w:val="22"/>
        </w:rPr>
      </w:pPr>
      <w:r w:rsidRPr="003C0A07">
        <w:rPr>
          <w:rFonts w:asciiTheme="minorHAnsi" w:hAnsiTheme="minorHAnsi" w:cs="Calibri Light"/>
          <w:b/>
          <w:sz w:val="22"/>
          <w:szCs w:val="22"/>
        </w:rPr>
        <w:lastRenderedPageBreak/>
        <w:t xml:space="preserve">Załącznik nr 3 – oświadczenie wykonawcy </w:t>
      </w:r>
      <w:r w:rsidR="00DB7DD5" w:rsidRPr="003C0A07">
        <w:rPr>
          <w:rFonts w:asciiTheme="minorHAnsi" w:hAnsiTheme="minorHAnsi" w:cs="Calibri Light"/>
          <w:b/>
          <w:sz w:val="22"/>
          <w:szCs w:val="22"/>
        </w:rPr>
        <w:t xml:space="preserve">o braku podstaw wykluczenia z postępowania </w:t>
      </w:r>
    </w:p>
    <w:p w14:paraId="3B75EFDF" w14:textId="77777777" w:rsidR="00D57024" w:rsidRPr="003C0A07" w:rsidRDefault="00D57024" w:rsidP="00B30836">
      <w:pPr>
        <w:spacing w:after="120"/>
        <w:rPr>
          <w:rFonts w:asciiTheme="minorHAnsi" w:hAnsiTheme="minorHAnsi" w:cs="Arial"/>
          <w:b/>
          <w:sz w:val="22"/>
          <w:szCs w:val="22"/>
          <w:u w:val="single"/>
        </w:rPr>
      </w:pPr>
    </w:p>
    <w:tbl>
      <w:tblPr>
        <w:tblStyle w:val="Tabela-Siatka"/>
        <w:tblW w:w="0" w:type="auto"/>
        <w:tblLook w:val="04A0" w:firstRow="1" w:lastRow="0" w:firstColumn="1" w:lastColumn="0" w:noHBand="0" w:noVBand="1"/>
      </w:tblPr>
      <w:tblGrid>
        <w:gridCol w:w="3369"/>
      </w:tblGrid>
      <w:tr w:rsidR="00CD6AB2" w:rsidRPr="003C0A07" w14:paraId="2F1DF039" w14:textId="77777777" w:rsidTr="00CD6AB2">
        <w:trPr>
          <w:trHeight w:val="1317"/>
        </w:trPr>
        <w:tc>
          <w:tcPr>
            <w:tcW w:w="3369" w:type="dxa"/>
          </w:tcPr>
          <w:p w14:paraId="368016E1" w14:textId="77777777" w:rsidR="00CD6AB2" w:rsidRPr="003C0A07" w:rsidRDefault="00CD6AB2" w:rsidP="00B30836">
            <w:pPr>
              <w:spacing w:after="120"/>
              <w:rPr>
                <w:rFonts w:asciiTheme="minorHAnsi" w:hAnsiTheme="minorHAnsi" w:cs="Arial"/>
                <w:b/>
                <w:sz w:val="22"/>
                <w:szCs w:val="22"/>
                <w:u w:val="single"/>
              </w:rPr>
            </w:pPr>
          </w:p>
          <w:p w14:paraId="6AFA798C" w14:textId="77777777" w:rsidR="007E5239" w:rsidRPr="003C0A07" w:rsidRDefault="007E5239" w:rsidP="00B30836">
            <w:pPr>
              <w:spacing w:after="120"/>
              <w:rPr>
                <w:rFonts w:asciiTheme="minorHAnsi" w:hAnsiTheme="minorHAnsi" w:cs="Arial"/>
                <w:b/>
                <w:sz w:val="22"/>
                <w:szCs w:val="22"/>
                <w:u w:val="single"/>
              </w:rPr>
            </w:pPr>
          </w:p>
          <w:p w14:paraId="2615D876" w14:textId="77777777" w:rsidR="007E5239" w:rsidRPr="003C0A07" w:rsidRDefault="007E5239" w:rsidP="00B30836">
            <w:pPr>
              <w:spacing w:after="120"/>
              <w:rPr>
                <w:rFonts w:asciiTheme="minorHAnsi" w:hAnsiTheme="minorHAnsi" w:cs="Arial"/>
                <w:sz w:val="22"/>
                <w:szCs w:val="22"/>
              </w:rPr>
            </w:pPr>
            <w:r w:rsidRPr="003C0A07">
              <w:rPr>
                <w:rFonts w:asciiTheme="minorHAnsi" w:hAnsiTheme="minorHAnsi" w:cs="Arial"/>
                <w:sz w:val="22"/>
                <w:szCs w:val="22"/>
              </w:rPr>
              <w:t xml:space="preserve">                     (wykonawca)</w:t>
            </w:r>
          </w:p>
        </w:tc>
      </w:tr>
    </w:tbl>
    <w:p w14:paraId="2A958DE1" w14:textId="77777777" w:rsidR="00CD6AB2" w:rsidRPr="003C0A07" w:rsidRDefault="00CD6AB2" w:rsidP="00B30836">
      <w:pPr>
        <w:spacing w:after="120"/>
        <w:rPr>
          <w:rFonts w:asciiTheme="minorHAnsi" w:hAnsiTheme="minorHAnsi" w:cs="Arial"/>
          <w:b/>
          <w:sz w:val="22"/>
          <w:szCs w:val="22"/>
          <w:u w:val="single"/>
        </w:rPr>
      </w:pPr>
    </w:p>
    <w:p w14:paraId="4670BC0B" w14:textId="77777777" w:rsidR="00D57024" w:rsidRPr="003C0A07" w:rsidRDefault="00207436" w:rsidP="00DD31E3">
      <w:pPr>
        <w:spacing w:after="120"/>
        <w:jc w:val="center"/>
        <w:rPr>
          <w:rFonts w:asciiTheme="minorHAnsi" w:hAnsiTheme="minorHAnsi"/>
          <w:sz w:val="22"/>
          <w:szCs w:val="22"/>
        </w:rPr>
      </w:pPr>
      <w:r w:rsidRPr="003C0A07">
        <w:rPr>
          <w:rFonts w:asciiTheme="minorHAnsi" w:hAnsiTheme="minorHAnsi" w:cs="Arial"/>
          <w:b/>
          <w:sz w:val="22"/>
          <w:szCs w:val="22"/>
          <w:u w:val="single"/>
        </w:rPr>
        <w:t>Wstępne o</w:t>
      </w:r>
      <w:r w:rsidR="00D57024" w:rsidRPr="003C0A07">
        <w:rPr>
          <w:rFonts w:asciiTheme="minorHAnsi" w:hAnsiTheme="minorHAnsi" w:cs="Arial"/>
          <w:b/>
          <w:sz w:val="22"/>
          <w:szCs w:val="22"/>
          <w:u w:val="single"/>
        </w:rPr>
        <w:t>świadczenie wykonawcy</w:t>
      </w:r>
    </w:p>
    <w:p w14:paraId="6DEABA86" w14:textId="7ECD3D47" w:rsidR="00D57024" w:rsidRPr="003C0A07" w:rsidRDefault="00D57024" w:rsidP="00DD31E3">
      <w:pPr>
        <w:jc w:val="center"/>
        <w:rPr>
          <w:rFonts w:asciiTheme="minorHAnsi" w:hAnsiTheme="minorHAnsi"/>
          <w:sz w:val="22"/>
          <w:szCs w:val="22"/>
        </w:rPr>
      </w:pPr>
      <w:r w:rsidRPr="003C0A07">
        <w:rPr>
          <w:rFonts w:asciiTheme="minorHAnsi" w:hAnsiTheme="minorHAnsi" w:cs="Arial"/>
          <w:b/>
          <w:sz w:val="22"/>
          <w:szCs w:val="22"/>
        </w:rPr>
        <w:t xml:space="preserve">składane na podstawie art. </w:t>
      </w:r>
      <w:r w:rsidRPr="003C0A07">
        <w:rPr>
          <w:rFonts w:asciiTheme="minorHAnsi" w:hAnsiTheme="minorHAnsi" w:cs="Arial"/>
          <w:b/>
          <w:sz w:val="22"/>
          <w:szCs w:val="22"/>
          <w:lang w:eastAsia="en-US"/>
        </w:rPr>
        <w:t>108</w:t>
      </w:r>
      <w:r w:rsidRPr="003C0A07">
        <w:rPr>
          <w:rFonts w:asciiTheme="minorHAnsi" w:hAnsiTheme="minorHAnsi" w:cs="Arial"/>
          <w:b/>
          <w:sz w:val="22"/>
          <w:szCs w:val="22"/>
        </w:rPr>
        <w:t xml:space="preserve"> ust. 1 oraz art. 109 ust. </w:t>
      </w:r>
      <w:r w:rsidRPr="003C0A07">
        <w:rPr>
          <w:rFonts w:asciiTheme="minorHAnsi" w:hAnsiTheme="minorHAnsi" w:cs="Arial"/>
          <w:b/>
          <w:bCs/>
          <w:sz w:val="22"/>
          <w:szCs w:val="22"/>
        </w:rPr>
        <w:t xml:space="preserve">1 </w:t>
      </w:r>
      <w:r w:rsidR="00DB7DD5" w:rsidRPr="003C0A07">
        <w:rPr>
          <w:rFonts w:asciiTheme="minorHAnsi" w:hAnsiTheme="minorHAnsi" w:cs="Arial"/>
          <w:b/>
          <w:bCs/>
          <w:sz w:val="22"/>
          <w:szCs w:val="22"/>
        </w:rPr>
        <w:t>pkt</w:t>
      </w:r>
      <w:r w:rsidR="001419BD" w:rsidRPr="003C0A07">
        <w:rPr>
          <w:rFonts w:asciiTheme="minorHAnsi" w:hAnsiTheme="minorHAnsi" w:cs="Arial"/>
          <w:b/>
          <w:bCs/>
          <w:sz w:val="22"/>
          <w:szCs w:val="22"/>
        </w:rPr>
        <w:t xml:space="preserve"> </w:t>
      </w:r>
      <w:r w:rsidR="00DB7DD5" w:rsidRPr="003C0A07">
        <w:rPr>
          <w:rFonts w:asciiTheme="minorHAnsi" w:hAnsiTheme="minorHAnsi" w:cs="Arial"/>
          <w:b/>
          <w:bCs/>
          <w:sz w:val="22"/>
          <w:szCs w:val="22"/>
        </w:rPr>
        <w:t>4) i 7)</w:t>
      </w:r>
      <w:r w:rsidRPr="003C0A07">
        <w:rPr>
          <w:rFonts w:asciiTheme="minorHAnsi" w:hAnsiTheme="minorHAnsi" w:cs="Arial"/>
          <w:b/>
          <w:bCs/>
          <w:sz w:val="22"/>
          <w:szCs w:val="22"/>
        </w:rPr>
        <w:t xml:space="preserve"> </w:t>
      </w:r>
      <w:r w:rsidR="002149CE" w:rsidRPr="003C0A07">
        <w:rPr>
          <w:rFonts w:asciiTheme="minorHAnsi" w:hAnsiTheme="minorHAnsi" w:cs="Arial"/>
          <w:b/>
          <w:sz w:val="22"/>
          <w:szCs w:val="22"/>
        </w:rPr>
        <w:t xml:space="preserve">ustawy z dnia </w:t>
      </w:r>
      <w:r w:rsidRPr="003C0A07">
        <w:rPr>
          <w:rFonts w:asciiTheme="minorHAnsi" w:hAnsiTheme="minorHAnsi" w:cs="Arial"/>
          <w:b/>
          <w:sz w:val="22"/>
          <w:szCs w:val="22"/>
          <w:lang w:eastAsia="en-US"/>
        </w:rPr>
        <w:t>11 września 2019</w:t>
      </w:r>
      <w:r w:rsidRPr="003C0A07">
        <w:rPr>
          <w:rFonts w:asciiTheme="minorHAnsi" w:hAnsiTheme="minorHAnsi" w:cs="Arial"/>
          <w:b/>
          <w:sz w:val="22"/>
          <w:szCs w:val="22"/>
        </w:rPr>
        <w:t xml:space="preserve"> r.  Prawo zamówień publicznych (dalej jako: ustawa P</w:t>
      </w:r>
      <w:r w:rsidR="00354991" w:rsidRPr="003C0A07">
        <w:rPr>
          <w:rFonts w:asciiTheme="minorHAnsi" w:hAnsiTheme="minorHAnsi" w:cs="Arial"/>
          <w:b/>
          <w:sz w:val="22"/>
          <w:szCs w:val="22"/>
        </w:rPr>
        <w:t>ZP</w:t>
      </w:r>
      <w:r w:rsidRPr="003C0A07">
        <w:rPr>
          <w:rFonts w:asciiTheme="minorHAnsi" w:hAnsiTheme="minorHAnsi" w:cs="Arial"/>
          <w:b/>
          <w:sz w:val="22"/>
          <w:szCs w:val="22"/>
        </w:rPr>
        <w:t>),</w:t>
      </w:r>
      <w:r w:rsidR="002D3F34" w:rsidRPr="003C0A07">
        <w:rPr>
          <w:rFonts w:asciiTheme="minorHAnsi" w:hAnsiTheme="minorHAnsi" w:cs="Arial"/>
          <w:b/>
          <w:sz w:val="22"/>
          <w:szCs w:val="22"/>
        </w:rPr>
        <w:t xml:space="preserve"> uwzględniające przesłanki wykluczenia z art. 7 ust. 1 ustawy o szczególnych rozwiązaniach w zakresie przeciwdziałania wspieraniu agresji na </w:t>
      </w:r>
      <w:r w:rsidR="007B7F82" w:rsidRPr="003C0A07">
        <w:rPr>
          <w:rFonts w:asciiTheme="minorHAnsi" w:hAnsiTheme="minorHAnsi" w:cs="Arial"/>
          <w:b/>
          <w:sz w:val="22"/>
          <w:szCs w:val="22"/>
        </w:rPr>
        <w:t>Ukrainę</w:t>
      </w:r>
      <w:r w:rsidR="002D3F34" w:rsidRPr="003C0A07">
        <w:rPr>
          <w:rFonts w:asciiTheme="minorHAnsi" w:hAnsiTheme="minorHAnsi" w:cs="Arial"/>
          <w:b/>
          <w:sz w:val="22"/>
          <w:szCs w:val="22"/>
        </w:rPr>
        <w:t xml:space="preserve"> oraz służących ochronie bezpieczeństwa narodowego</w:t>
      </w:r>
    </w:p>
    <w:p w14:paraId="6102A049" w14:textId="77777777" w:rsidR="00D57024" w:rsidRPr="003C0A07" w:rsidRDefault="00D57024" w:rsidP="00DD31E3">
      <w:pPr>
        <w:spacing w:before="120"/>
        <w:jc w:val="center"/>
        <w:rPr>
          <w:rFonts w:asciiTheme="minorHAnsi" w:hAnsiTheme="minorHAnsi"/>
          <w:sz w:val="22"/>
          <w:szCs w:val="22"/>
        </w:rPr>
      </w:pPr>
      <w:r w:rsidRPr="003C0A07">
        <w:rPr>
          <w:rFonts w:asciiTheme="minorHAnsi" w:hAnsiTheme="minorHAnsi" w:cs="Arial"/>
          <w:b/>
          <w:sz w:val="22"/>
          <w:szCs w:val="22"/>
          <w:u w:val="single"/>
        </w:rPr>
        <w:t>DOTYCZĄCE PRZESŁANEK WYKLUCZENIA Z POSTĘPOWANIA</w:t>
      </w:r>
    </w:p>
    <w:p w14:paraId="3CCC093B" w14:textId="77777777" w:rsidR="00D57024" w:rsidRPr="003C0A07" w:rsidRDefault="00D57024" w:rsidP="00B30836">
      <w:pPr>
        <w:rPr>
          <w:rFonts w:asciiTheme="minorHAnsi" w:hAnsiTheme="minorHAnsi" w:cs="Arial"/>
          <w:sz w:val="22"/>
          <w:szCs w:val="22"/>
        </w:rPr>
      </w:pPr>
    </w:p>
    <w:p w14:paraId="7A8AE7CF" w14:textId="2B4FDB57" w:rsidR="00D57024" w:rsidRPr="003C0A07" w:rsidRDefault="001253FE" w:rsidP="00DD31E3">
      <w:pPr>
        <w:jc w:val="both"/>
        <w:rPr>
          <w:rFonts w:asciiTheme="minorHAnsi" w:hAnsiTheme="minorHAnsi"/>
          <w:sz w:val="22"/>
          <w:szCs w:val="22"/>
        </w:rPr>
      </w:pPr>
      <w:r w:rsidRPr="003C0A07">
        <w:rPr>
          <w:rFonts w:asciiTheme="minorHAnsi" w:hAnsiTheme="minorHAnsi" w:cs="Arial"/>
          <w:sz w:val="22"/>
          <w:szCs w:val="22"/>
        </w:rPr>
        <w:t>W postępowaniu</w:t>
      </w:r>
      <w:r w:rsidR="00DD31E3" w:rsidRPr="003C0A07">
        <w:rPr>
          <w:rFonts w:asciiTheme="minorHAnsi" w:hAnsiTheme="minorHAnsi" w:cs="Arial"/>
          <w:sz w:val="22"/>
          <w:szCs w:val="22"/>
        </w:rPr>
        <w:t xml:space="preserve"> prowadzonym na podstawie art.</w:t>
      </w:r>
      <w:r w:rsidR="00404713" w:rsidRPr="003C0A07">
        <w:rPr>
          <w:rFonts w:asciiTheme="minorHAnsi" w:hAnsiTheme="minorHAnsi" w:cs="Arial"/>
          <w:sz w:val="22"/>
          <w:szCs w:val="22"/>
        </w:rPr>
        <w:t xml:space="preserve"> </w:t>
      </w:r>
      <w:r w:rsidR="00DD31E3" w:rsidRPr="003C0A07">
        <w:rPr>
          <w:rFonts w:asciiTheme="minorHAnsi" w:hAnsiTheme="minorHAnsi" w:cs="Arial"/>
          <w:sz w:val="22"/>
          <w:szCs w:val="22"/>
        </w:rPr>
        <w:t>359 ust.</w:t>
      </w:r>
      <w:r w:rsidR="00404713" w:rsidRPr="003C0A07">
        <w:rPr>
          <w:rFonts w:asciiTheme="minorHAnsi" w:hAnsiTheme="minorHAnsi" w:cs="Arial"/>
          <w:sz w:val="22"/>
          <w:szCs w:val="22"/>
        </w:rPr>
        <w:t xml:space="preserve"> </w:t>
      </w:r>
      <w:r w:rsidR="00DD31E3" w:rsidRPr="003C0A07">
        <w:rPr>
          <w:rFonts w:asciiTheme="minorHAnsi" w:hAnsiTheme="minorHAnsi" w:cs="Arial"/>
          <w:sz w:val="22"/>
          <w:szCs w:val="22"/>
        </w:rPr>
        <w:t>2</w:t>
      </w:r>
      <w:r w:rsidR="007A6918" w:rsidRPr="003C0A07">
        <w:rPr>
          <w:rFonts w:asciiTheme="minorHAnsi" w:hAnsiTheme="minorHAnsi"/>
          <w:sz w:val="22"/>
          <w:szCs w:val="22"/>
        </w:rPr>
        <w:t xml:space="preserve"> </w:t>
      </w:r>
      <w:r w:rsidR="007A6918" w:rsidRPr="003C0A07">
        <w:rPr>
          <w:rFonts w:asciiTheme="minorHAnsi" w:hAnsiTheme="minorHAnsi" w:cs="Arial"/>
          <w:sz w:val="22"/>
          <w:szCs w:val="22"/>
        </w:rPr>
        <w:t xml:space="preserve">w zw. z art.  275 pkt 2)  </w:t>
      </w:r>
      <w:r w:rsidR="00DD31E3" w:rsidRPr="003C0A07">
        <w:rPr>
          <w:rFonts w:asciiTheme="minorHAnsi" w:hAnsiTheme="minorHAnsi" w:cs="Arial"/>
          <w:sz w:val="22"/>
          <w:szCs w:val="22"/>
        </w:rPr>
        <w:t xml:space="preserve"> ustawy z 11 września 2019 r. – Prawo zamówień publicznych (Dz.U. z 20</w:t>
      </w:r>
      <w:r w:rsidR="00C83FDB">
        <w:rPr>
          <w:rFonts w:asciiTheme="minorHAnsi" w:hAnsiTheme="minorHAnsi" w:cs="Arial"/>
          <w:sz w:val="22"/>
          <w:szCs w:val="22"/>
        </w:rPr>
        <w:t>23</w:t>
      </w:r>
      <w:r w:rsidR="00DD31E3" w:rsidRPr="003C0A07">
        <w:rPr>
          <w:rFonts w:asciiTheme="minorHAnsi" w:hAnsiTheme="minorHAnsi" w:cs="Arial"/>
          <w:sz w:val="22"/>
          <w:szCs w:val="22"/>
        </w:rPr>
        <w:t xml:space="preserve"> r. poz. </w:t>
      </w:r>
      <w:r w:rsidR="00C83FDB">
        <w:rPr>
          <w:rFonts w:asciiTheme="minorHAnsi" w:hAnsiTheme="minorHAnsi" w:cs="Arial"/>
          <w:sz w:val="22"/>
          <w:szCs w:val="22"/>
        </w:rPr>
        <w:t>1605</w:t>
      </w:r>
      <w:r w:rsidR="007B7F82" w:rsidRPr="003C0A07">
        <w:rPr>
          <w:rFonts w:asciiTheme="minorHAnsi" w:hAnsiTheme="minorHAnsi" w:cs="Arial"/>
          <w:sz w:val="22"/>
          <w:szCs w:val="22"/>
        </w:rPr>
        <w:t>, dalej - PZP</w:t>
      </w:r>
      <w:r w:rsidR="00DD31E3" w:rsidRPr="003C0A07">
        <w:rPr>
          <w:rFonts w:asciiTheme="minorHAnsi" w:hAnsiTheme="minorHAnsi" w:cs="Arial"/>
          <w:sz w:val="22"/>
          <w:szCs w:val="22"/>
        </w:rPr>
        <w:t>) w trybie podstawowym z fakultatywnymi negocjacjami o wartości zamówienia nie przekraczającej równowartości kwoty 750 000 euro pod nazwą: „Świadczenie usług ochrony w sześciu obiektach Muzeum Narodowego w Szczecinie”, oświadczam, co następuje:</w:t>
      </w:r>
    </w:p>
    <w:p w14:paraId="3DEBE610" w14:textId="77777777" w:rsidR="00D57024" w:rsidRPr="003C0A07" w:rsidRDefault="00D57024" w:rsidP="00DD31E3">
      <w:pPr>
        <w:jc w:val="both"/>
        <w:rPr>
          <w:rFonts w:asciiTheme="minorHAnsi" w:hAnsiTheme="minorHAnsi" w:cs="Arial"/>
          <w:sz w:val="22"/>
          <w:szCs w:val="22"/>
        </w:rPr>
      </w:pPr>
    </w:p>
    <w:p w14:paraId="1DE5C304" w14:textId="77777777" w:rsidR="00D57024" w:rsidRPr="003C0A07" w:rsidRDefault="00D57024" w:rsidP="00B30836">
      <w:pPr>
        <w:shd w:val="clear" w:color="auto" w:fill="BFBFBF"/>
        <w:rPr>
          <w:rFonts w:asciiTheme="minorHAnsi" w:hAnsiTheme="minorHAnsi"/>
          <w:sz w:val="22"/>
          <w:szCs w:val="22"/>
        </w:rPr>
      </w:pPr>
      <w:r w:rsidRPr="003C0A07">
        <w:rPr>
          <w:rFonts w:asciiTheme="minorHAnsi" w:hAnsiTheme="minorHAnsi" w:cs="Arial"/>
          <w:b/>
          <w:sz w:val="22"/>
          <w:szCs w:val="22"/>
        </w:rPr>
        <w:t>OŚWIADCZENIA DOTYCZĄCE WYKONAWCY:</w:t>
      </w:r>
    </w:p>
    <w:p w14:paraId="76F5DA80" w14:textId="77777777" w:rsidR="007B7F82" w:rsidRPr="003C0A07" w:rsidRDefault="007B7F82" w:rsidP="007B7F82">
      <w:pPr>
        <w:spacing w:before="120" w:line="276" w:lineRule="auto"/>
        <w:jc w:val="both"/>
        <w:rPr>
          <w:rFonts w:asciiTheme="minorHAnsi" w:hAnsiTheme="minorHAnsi" w:cs="Arial"/>
          <w:bCs/>
          <w:sz w:val="22"/>
          <w:szCs w:val="22"/>
        </w:rPr>
      </w:pPr>
    </w:p>
    <w:p w14:paraId="111703AE" w14:textId="77777777" w:rsidR="004A7314" w:rsidRPr="003C0A07" w:rsidRDefault="007B7F82" w:rsidP="00FC58E9">
      <w:pPr>
        <w:pStyle w:val="Akapitzlist"/>
        <w:numPr>
          <w:ilvl w:val="0"/>
          <w:numId w:val="93"/>
        </w:numPr>
        <w:spacing w:before="120"/>
        <w:jc w:val="both"/>
        <w:rPr>
          <w:rFonts w:asciiTheme="minorHAnsi" w:hAnsiTheme="minorHAnsi" w:cs="Arial"/>
          <w:bCs/>
        </w:rPr>
      </w:pPr>
      <w:bookmarkStart w:id="5" w:name="_Hlk130552529"/>
      <w:r w:rsidRPr="003C0A07">
        <w:rPr>
          <w:rFonts w:asciiTheme="minorHAnsi" w:hAnsiTheme="minorHAnsi" w:cs="Arial"/>
          <w:bCs/>
        </w:rPr>
        <w:t>oświadczam, że nie podlegam wykluczeniu z ww. postępowania na podstawie art. 108 ust. 1 pkt 1-6 PZP</w:t>
      </w:r>
    </w:p>
    <w:p w14:paraId="4256C1E3" w14:textId="63D826FF" w:rsidR="007B7F82" w:rsidRPr="003C0A07" w:rsidRDefault="007B7F82" w:rsidP="00FC58E9">
      <w:pPr>
        <w:pStyle w:val="Akapitzlist"/>
        <w:numPr>
          <w:ilvl w:val="0"/>
          <w:numId w:val="93"/>
        </w:numPr>
        <w:spacing w:before="120"/>
        <w:jc w:val="both"/>
        <w:rPr>
          <w:rFonts w:asciiTheme="minorHAnsi" w:hAnsiTheme="minorHAnsi" w:cs="Arial"/>
          <w:bCs/>
        </w:rPr>
      </w:pPr>
      <w:r w:rsidRPr="003C0A07">
        <w:rPr>
          <w:rFonts w:asciiTheme="minorHAnsi" w:hAnsiTheme="minorHAnsi" w:cs="Arial"/>
          <w:bCs/>
        </w:rPr>
        <w:t xml:space="preserve"> oświadczam, że nie podlegam wykluczeniu z ww. postępowania na podstawie  art. 109 ust. 1 pkt  4, 7 ustawy PZP</w:t>
      </w:r>
    </w:p>
    <w:p w14:paraId="26304F15" w14:textId="5BBB4B8B" w:rsidR="004A7314" w:rsidRPr="003C0A07" w:rsidRDefault="004A7314" w:rsidP="00FC58E9">
      <w:pPr>
        <w:pStyle w:val="Akapitzlist"/>
        <w:numPr>
          <w:ilvl w:val="0"/>
          <w:numId w:val="93"/>
        </w:numPr>
        <w:jc w:val="both"/>
        <w:rPr>
          <w:rFonts w:asciiTheme="minorHAnsi" w:hAnsiTheme="minorHAnsi" w:cs="Arial"/>
          <w:bCs/>
        </w:rPr>
      </w:pPr>
      <w:r w:rsidRPr="003C0A07">
        <w:rPr>
          <w:rFonts w:asciiTheme="minorHAnsi" w:hAnsiTheme="minorHAnsi" w:cs="Arial"/>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3C0A07">
        <w:rPr>
          <w:rStyle w:val="Odwoanieprzypisudolnego"/>
          <w:rFonts w:asciiTheme="minorHAnsi" w:hAnsiTheme="minorHAnsi"/>
          <w:bCs/>
          <w:sz w:val="22"/>
        </w:rPr>
        <w:footnoteReference w:id="1"/>
      </w:r>
      <w:r w:rsidRPr="003C0A07">
        <w:rPr>
          <w:rFonts w:asciiTheme="minorHAnsi" w:hAnsiTheme="minorHAnsi" w:cs="Arial"/>
          <w:bCs/>
        </w:rPr>
        <w:t xml:space="preserve">. </w:t>
      </w:r>
    </w:p>
    <w:p w14:paraId="5648E4CE" w14:textId="77777777" w:rsidR="004A7314" w:rsidRPr="003C0A07" w:rsidRDefault="004A7314" w:rsidP="004A7314">
      <w:pPr>
        <w:spacing w:before="120"/>
        <w:jc w:val="both"/>
        <w:rPr>
          <w:rFonts w:asciiTheme="minorHAnsi" w:hAnsiTheme="minorHAnsi" w:cs="Arial"/>
          <w:bCs/>
          <w:sz w:val="22"/>
          <w:szCs w:val="22"/>
        </w:rPr>
      </w:pPr>
      <w:r w:rsidRPr="003C0A07">
        <w:rPr>
          <w:rFonts w:asciiTheme="minorHAnsi" w:hAnsiTheme="minorHAnsi" w:cs="Arial"/>
          <w:bCs/>
          <w:sz w:val="22"/>
          <w:szCs w:val="22"/>
        </w:rPr>
        <w:lastRenderedPageBreak/>
        <w:t>JEŻELI DOTYCZY:</w:t>
      </w:r>
    </w:p>
    <w:p w14:paraId="457E8974" w14:textId="2F18435A" w:rsidR="004A7314" w:rsidRPr="003C0A07" w:rsidRDefault="004A7314" w:rsidP="004A7314">
      <w:pPr>
        <w:spacing w:before="120"/>
        <w:jc w:val="both"/>
        <w:rPr>
          <w:rFonts w:asciiTheme="minorHAnsi" w:hAnsiTheme="minorHAnsi" w:cs="Arial"/>
          <w:bCs/>
          <w:sz w:val="22"/>
          <w:szCs w:val="22"/>
        </w:rPr>
      </w:pPr>
      <w:r w:rsidRPr="003C0A07">
        <w:rPr>
          <w:rFonts w:asciiTheme="minorHAnsi" w:hAnsiTheme="minorHAnsi" w:cs="Arial"/>
          <w:bCs/>
          <w:sz w:val="22"/>
          <w:szCs w:val="22"/>
        </w:rPr>
        <w:t xml:space="preserve">Oświadczam, że zachodzą w stosunku do mnie/do reprezentowanego przeze mnie podmiotu podstawy wykluczenia z postępowania na podstawie art. ______ PZP (podać należy zastosowaną podstawę wykluczenia spośród wymienionych w art. 108 ust 1 pkt 1, 2 i 5 lub art. 109 ust 1 pkt 4, 7 PZP Jednocześnie oświadczam, że w związku z ww. okolicznością, na podstawie art. 110 ust. 2 PZP podjęte zostały następujące czynności: </w:t>
      </w:r>
    </w:p>
    <w:p w14:paraId="226C0015" w14:textId="77777777" w:rsidR="004A7314" w:rsidRPr="003C0A07" w:rsidRDefault="004A7314" w:rsidP="004A7314">
      <w:pPr>
        <w:spacing w:before="120"/>
        <w:jc w:val="both"/>
        <w:rPr>
          <w:rFonts w:asciiTheme="minorHAnsi" w:hAnsiTheme="minorHAnsi" w:cs="Arial"/>
          <w:bCs/>
          <w:sz w:val="22"/>
          <w:szCs w:val="22"/>
        </w:rPr>
      </w:pPr>
    </w:p>
    <w:p w14:paraId="765CEA03" w14:textId="0A0100A9" w:rsidR="004A7314" w:rsidRPr="003C0A07" w:rsidRDefault="004A7314" w:rsidP="0022131A">
      <w:pPr>
        <w:spacing w:before="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6037" w:rsidRPr="003C0A07">
        <w:rPr>
          <w:rFonts w:asciiTheme="minorHAnsi" w:hAnsiTheme="minorHAnsi" w:cs="Arial"/>
          <w:bCs/>
          <w:sz w:val="22"/>
          <w:szCs w:val="22"/>
        </w:rPr>
        <w:t>_________</w:t>
      </w:r>
    </w:p>
    <w:p w14:paraId="1558FD2E" w14:textId="77777777" w:rsidR="007B7F82" w:rsidRPr="003C0A07" w:rsidRDefault="007B7F82" w:rsidP="007B7F82">
      <w:pPr>
        <w:spacing w:before="120" w:line="276" w:lineRule="auto"/>
        <w:jc w:val="both"/>
        <w:rPr>
          <w:rFonts w:asciiTheme="minorHAnsi" w:hAnsiTheme="minorHAnsi" w:cs="Arial"/>
          <w:bCs/>
          <w:sz w:val="22"/>
          <w:szCs w:val="22"/>
        </w:rPr>
      </w:pPr>
    </w:p>
    <w:p w14:paraId="65243D62" w14:textId="77777777" w:rsidR="00D52D22" w:rsidRPr="003C0A07" w:rsidRDefault="00D52D22" w:rsidP="00D52D22">
      <w:pPr>
        <w:spacing w:after="120"/>
        <w:contextualSpacing/>
        <w:jc w:val="both"/>
        <w:rPr>
          <w:rFonts w:asciiTheme="minorHAnsi" w:hAnsiTheme="minorHAnsi" w:cs="Arial"/>
          <w:sz w:val="22"/>
          <w:szCs w:val="22"/>
        </w:rPr>
      </w:pPr>
    </w:p>
    <w:p w14:paraId="3A53C5EC" w14:textId="77777777" w:rsidR="00D52D22" w:rsidRPr="003C0A07" w:rsidRDefault="00D52D22" w:rsidP="00D52D22">
      <w:pPr>
        <w:spacing w:after="120"/>
        <w:contextualSpacing/>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t xml:space="preserve">            </w:t>
      </w:r>
    </w:p>
    <w:p w14:paraId="3ADCC919" w14:textId="77777777" w:rsidR="00D52D22" w:rsidRPr="003C0A07" w:rsidRDefault="00D52D22" w:rsidP="0022131A">
      <w:pPr>
        <w:spacing w:after="120"/>
        <w:ind w:right="139"/>
        <w:contextualSpacing/>
        <w:jc w:val="center"/>
        <w:rPr>
          <w:rFonts w:asciiTheme="minorHAnsi" w:hAnsiTheme="minorHAnsi"/>
          <w:sz w:val="22"/>
          <w:szCs w:val="22"/>
        </w:rPr>
      </w:pPr>
      <w:r w:rsidRPr="003C0A07">
        <w:rPr>
          <w:rFonts w:asciiTheme="minorHAnsi" w:hAnsiTheme="minorHAnsi" w:cs="Arial"/>
          <w:i/>
          <w:sz w:val="22"/>
          <w:szCs w:val="22"/>
        </w:rPr>
        <w:t xml:space="preserve">                                                                                                                         (podpis)</w:t>
      </w:r>
    </w:p>
    <w:p w14:paraId="45152A8B" w14:textId="0FF2472A" w:rsidR="00E65B4B" w:rsidRPr="003C0A07" w:rsidRDefault="00D52D22" w:rsidP="00B30836">
      <w:pPr>
        <w:suppressAutoHyphens/>
        <w:spacing w:before="100" w:beforeAutospacing="1" w:after="100" w:afterAutospacing="1"/>
        <w:rPr>
          <w:rFonts w:asciiTheme="minorHAnsi" w:hAnsiTheme="minorHAnsi" w:cs="Calibri"/>
          <w:b/>
          <w:sz w:val="22"/>
          <w:szCs w:val="22"/>
        </w:rPr>
      </w:pPr>
      <w:r w:rsidRPr="003C0A07">
        <w:rPr>
          <w:rFonts w:asciiTheme="minorHAnsi" w:hAnsiTheme="minorHAnsi" w:cs="Arial"/>
          <w:i/>
          <w:sz w:val="22"/>
          <w:szCs w:val="22"/>
        </w:rPr>
        <w:t xml:space="preserve">                                                                                                                            ………………………………</w:t>
      </w:r>
      <w:r w:rsidR="004A7314" w:rsidRPr="003C0A07">
        <w:rPr>
          <w:rFonts w:asciiTheme="minorHAnsi" w:hAnsiTheme="minorHAnsi" w:cs="Arial"/>
          <w:i/>
          <w:sz w:val="22"/>
          <w:szCs w:val="22"/>
        </w:rPr>
        <w:t>……………..</w:t>
      </w:r>
      <w:bookmarkEnd w:id="5"/>
    </w:p>
    <w:p w14:paraId="079FF97A" w14:textId="77777777" w:rsidR="00422C9E" w:rsidRPr="003C0A07" w:rsidRDefault="00422C9E" w:rsidP="00422C9E">
      <w:pPr>
        <w:shd w:val="clear" w:color="auto" w:fill="BFBFBF"/>
        <w:jc w:val="both"/>
        <w:rPr>
          <w:rFonts w:asciiTheme="minorHAnsi" w:hAnsiTheme="minorHAnsi"/>
          <w:sz w:val="22"/>
          <w:szCs w:val="22"/>
        </w:rPr>
      </w:pPr>
      <w:r w:rsidRPr="003C0A07">
        <w:rPr>
          <w:rFonts w:asciiTheme="minorHAnsi" w:hAnsiTheme="minorHAnsi" w:cs="Arial"/>
          <w:b/>
          <w:sz w:val="22"/>
          <w:szCs w:val="22"/>
        </w:rPr>
        <w:t>OŚWIADCZENIE DOTYCZĄCE PODANYCH INFORMACJI:</w:t>
      </w:r>
    </w:p>
    <w:p w14:paraId="1F3267BB" w14:textId="77777777" w:rsidR="00422C9E" w:rsidRPr="003C0A07" w:rsidRDefault="00422C9E" w:rsidP="00422C9E">
      <w:pPr>
        <w:jc w:val="both"/>
        <w:rPr>
          <w:rFonts w:asciiTheme="minorHAnsi" w:hAnsiTheme="minorHAnsi" w:cs="Arial"/>
          <w:b/>
          <w:sz w:val="22"/>
          <w:szCs w:val="22"/>
        </w:rPr>
      </w:pPr>
    </w:p>
    <w:p w14:paraId="6BC2436D" w14:textId="77777777" w:rsidR="00422C9E" w:rsidRPr="003C0A07" w:rsidRDefault="00422C9E" w:rsidP="00422C9E">
      <w:pPr>
        <w:jc w:val="both"/>
        <w:rPr>
          <w:rFonts w:asciiTheme="minorHAnsi" w:hAnsiTheme="minorHAnsi"/>
          <w:sz w:val="22"/>
          <w:szCs w:val="22"/>
        </w:rPr>
      </w:pPr>
      <w:r w:rsidRPr="003C0A07">
        <w:rPr>
          <w:rFonts w:asciiTheme="minorHAnsi" w:hAnsiTheme="minorHAnsi" w:cs="Arial"/>
          <w:sz w:val="22"/>
          <w:szCs w:val="22"/>
        </w:rPr>
        <w:t>Oświadczam, że wszystkie informacje podane w powyższych oświadczeniach są aktualne</w:t>
      </w:r>
      <w:r w:rsidRPr="003C0A07">
        <w:rPr>
          <w:rFonts w:asciiTheme="minorHAnsi" w:hAnsiTheme="minorHAnsi" w:cs="Arial"/>
          <w:sz w:val="22"/>
          <w:szCs w:val="22"/>
        </w:rPr>
        <w:br/>
        <w:t>i zgodne z prawdą oraz zostały przedstawione z pełną świadomością konsekwencji wprowadzenia zamawiającego w błąd przy przedstawianiu informacji.</w:t>
      </w:r>
    </w:p>
    <w:p w14:paraId="16A1AC47" w14:textId="77777777" w:rsidR="00422C9E" w:rsidRPr="003C0A07" w:rsidRDefault="00422C9E" w:rsidP="00422C9E">
      <w:pPr>
        <w:jc w:val="both"/>
        <w:rPr>
          <w:rFonts w:asciiTheme="minorHAnsi" w:hAnsiTheme="minorHAnsi" w:cs="Arial"/>
          <w:sz w:val="22"/>
          <w:szCs w:val="22"/>
        </w:rPr>
      </w:pPr>
    </w:p>
    <w:p w14:paraId="535AE70D" w14:textId="77777777" w:rsidR="00422C9E" w:rsidRPr="003C0A07" w:rsidRDefault="00422C9E" w:rsidP="00422C9E">
      <w:pPr>
        <w:jc w:val="both"/>
        <w:rPr>
          <w:rFonts w:asciiTheme="minorHAnsi" w:hAnsiTheme="minorHAnsi" w:cs="Arial"/>
          <w:sz w:val="22"/>
          <w:szCs w:val="22"/>
        </w:rPr>
      </w:pPr>
    </w:p>
    <w:p w14:paraId="615EAD98" w14:textId="77777777" w:rsidR="00422C9E" w:rsidRPr="003C0A07" w:rsidRDefault="00422C9E" w:rsidP="00422C9E">
      <w:pPr>
        <w:ind w:left="456" w:firstLine="57"/>
        <w:jc w:val="both"/>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p>
    <w:p w14:paraId="08369230" w14:textId="77777777" w:rsidR="00422C9E" w:rsidRPr="003C0A07" w:rsidRDefault="00422C9E" w:rsidP="00422C9E">
      <w:pPr>
        <w:jc w:val="both"/>
        <w:rPr>
          <w:rFonts w:asciiTheme="minorHAnsi" w:hAnsiTheme="minorHAnsi"/>
          <w:sz w:val="22"/>
          <w:szCs w:val="22"/>
        </w:rPr>
      </w:pP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t>…………………………………………</w:t>
      </w:r>
    </w:p>
    <w:p w14:paraId="3092F97B" w14:textId="77777777" w:rsidR="00422C9E" w:rsidRPr="003C0A07" w:rsidRDefault="00422C9E" w:rsidP="00422C9E">
      <w:pPr>
        <w:ind w:left="6360" w:firstLine="708"/>
        <w:jc w:val="both"/>
        <w:rPr>
          <w:rFonts w:asciiTheme="minorHAnsi" w:hAnsiTheme="minorHAnsi"/>
          <w:sz w:val="22"/>
          <w:szCs w:val="22"/>
        </w:rPr>
      </w:pPr>
      <w:r w:rsidRPr="003C0A07">
        <w:rPr>
          <w:rFonts w:asciiTheme="minorHAnsi" w:hAnsiTheme="minorHAnsi" w:cs="Arial"/>
          <w:i/>
          <w:sz w:val="22"/>
          <w:szCs w:val="22"/>
        </w:rPr>
        <w:t>(podpis)</w:t>
      </w:r>
    </w:p>
    <w:p w14:paraId="1179A673" w14:textId="77777777" w:rsidR="00422C9E" w:rsidRPr="003C0A07" w:rsidRDefault="00422C9E" w:rsidP="00422C9E">
      <w:pPr>
        <w:suppressAutoHyphens/>
        <w:spacing w:before="100" w:beforeAutospacing="1" w:after="100" w:afterAutospacing="1"/>
        <w:rPr>
          <w:rFonts w:asciiTheme="minorHAnsi" w:hAnsiTheme="minorHAnsi" w:cs="Calibri"/>
          <w:b/>
          <w:sz w:val="22"/>
          <w:szCs w:val="22"/>
        </w:rPr>
      </w:pPr>
    </w:p>
    <w:p w14:paraId="4D4E7E2E"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2BF60626"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07DE623A"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03631224"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105753EF" w14:textId="77777777" w:rsidR="00E65B4B" w:rsidRPr="003C0A07" w:rsidRDefault="00E65B4B" w:rsidP="00B30836">
      <w:pPr>
        <w:suppressAutoHyphens/>
        <w:spacing w:before="100" w:beforeAutospacing="1" w:after="100" w:afterAutospacing="1"/>
        <w:rPr>
          <w:rFonts w:asciiTheme="minorHAnsi" w:hAnsiTheme="minorHAnsi" w:cs="Calibri"/>
          <w:b/>
          <w:sz w:val="22"/>
          <w:szCs w:val="22"/>
        </w:rPr>
      </w:pPr>
    </w:p>
    <w:p w14:paraId="539D44CE"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06EA8B3C"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18550E78"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4710EFCB"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07F84917" w14:textId="77777777" w:rsidR="007A2587" w:rsidRPr="003C0A07" w:rsidRDefault="007A2587" w:rsidP="00B30836">
      <w:pPr>
        <w:suppressAutoHyphens/>
        <w:spacing w:before="100" w:beforeAutospacing="1" w:after="100" w:afterAutospacing="1"/>
        <w:rPr>
          <w:rFonts w:asciiTheme="minorHAnsi" w:hAnsiTheme="minorHAnsi" w:cs="Calibri"/>
          <w:b/>
          <w:sz w:val="22"/>
          <w:szCs w:val="22"/>
        </w:rPr>
      </w:pPr>
    </w:p>
    <w:p w14:paraId="1861D9A3" w14:textId="4D030589"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r w:rsidRPr="003C0A07">
        <w:rPr>
          <w:rFonts w:asciiTheme="minorHAnsi" w:hAnsiTheme="minorHAnsi" w:cs="Calibri"/>
          <w:b/>
          <w:sz w:val="22"/>
          <w:szCs w:val="22"/>
        </w:rPr>
        <w:lastRenderedPageBreak/>
        <w:t>Załącznik nr 4 – oświadczenie o przynależności lub braku przynależności do tej samej grupy kapitałowej</w:t>
      </w:r>
    </w:p>
    <w:p w14:paraId="7CE70319" w14:textId="77777777" w:rsidR="006240AF" w:rsidRPr="003C0A07" w:rsidRDefault="006240AF" w:rsidP="00B30836">
      <w:pPr>
        <w:rPr>
          <w:rFonts w:asciiTheme="minorHAnsi" w:hAnsiTheme="minorHAnsi" w:cs="Calibri"/>
          <w:sz w:val="22"/>
          <w:szCs w:val="22"/>
        </w:rPr>
      </w:pPr>
    </w:p>
    <w:p w14:paraId="456EE1D3" w14:textId="77777777" w:rsidR="006240AF" w:rsidRPr="003C0A07" w:rsidRDefault="006240AF" w:rsidP="00B30836">
      <w:pPr>
        <w:rPr>
          <w:rFonts w:asciiTheme="minorHAnsi" w:hAnsiTheme="minorHAnsi" w:cs="Calibri"/>
          <w:sz w:val="22"/>
          <w:szCs w:val="22"/>
        </w:rPr>
      </w:pPr>
    </w:p>
    <w:p w14:paraId="49DA2C5A" w14:textId="77777777" w:rsidR="006240AF" w:rsidRPr="003C0A07" w:rsidRDefault="006240AF" w:rsidP="00B30836">
      <w:pPr>
        <w:rPr>
          <w:rFonts w:asciiTheme="minorHAnsi" w:hAnsiTheme="minorHAnsi" w:cs="Calibri"/>
          <w:sz w:val="22"/>
          <w:szCs w:val="22"/>
        </w:rPr>
      </w:pPr>
    </w:p>
    <w:p w14:paraId="51E44439" w14:textId="77777777" w:rsidR="006240AF" w:rsidRPr="003C0A07" w:rsidRDefault="006240AF" w:rsidP="00B30836">
      <w:pPr>
        <w:suppressAutoHyphens/>
        <w:rPr>
          <w:rFonts w:asciiTheme="minorHAnsi" w:hAnsiTheme="minorHAnsi" w:cs="Calibri"/>
          <w:sz w:val="22"/>
          <w:szCs w:val="22"/>
          <w:lang w:eastAsia="ar-SA"/>
        </w:rPr>
      </w:pPr>
    </w:p>
    <w:p w14:paraId="3D1A1C25" w14:textId="77777777" w:rsidR="006240AF" w:rsidRPr="003C0A07" w:rsidRDefault="00BC7FB0" w:rsidP="00B30836">
      <w:pPr>
        <w:numPr>
          <w:ilvl w:val="6"/>
          <w:numId w:val="0"/>
        </w:numPr>
        <w:tabs>
          <w:tab w:val="num" w:pos="1296"/>
        </w:tabs>
        <w:suppressAutoHyphens/>
        <w:spacing w:before="240" w:after="60"/>
        <w:ind w:left="1296" w:hanging="1296"/>
        <w:outlineLvl w:val="6"/>
        <w:rPr>
          <w:rFonts w:asciiTheme="minorHAnsi" w:hAnsiTheme="minorHAnsi" w:cs="Calibri"/>
          <w:sz w:val="22"/>
          <w:szCs w:val="22"/>
          <w:lang w:eastAsia="ar-SA"/>
        </w:rPr>
      </w:pPr>
      <w:r w:rsidRPr="003C0A07">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22CF6CD1" wp14:editId="0A8E6512">
                <wp:simplePos x="0" y="0"/>
                <wp:positionH relativeFrom="column">
                  <wp:posOffset>-48895</wp:posOffset>
                </wp:positionH>
                <wp:positionV relativeFrom="paragraph">
                  <wp:posOffset>-212090</wp:posOffset>
                </wp:positionV>
                <wp:extent cx="1920240" cy="73152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38673" w14:textId="77777777" w:rsidR="002A3177" w:rsidRDefault="002A3177" w:rsidP="006240AF"/>
                          <w:p w14:paraId="5449D4D9" w14:textId="77777777" w:rsidR="002A3177" w:rsidRDefault="002A3177" w:rsidP="006240AF">
                            <w:pPr>
                              <w:jc w:val="center"/>
                            </w:pPr>
                          </w:p>
                          <w:p w14:paraId="2F777854" w14:textId="77777777" w:rsidR="002A3177" w:rsidRDefault="002A3177" w:rsidP="006240AF">
                            <w:pPr>
                              <w:jc w:val="center"/>
                              <w:rPr>
                                <w:sz w:val="16"/>
                                <w:szCs w:val="16"/>
                              </w:rPr>
                            </w:pPr>
                          </w:p>
                          <w:p w14:paraId="154FECC9" w14:textId="77777777" w:rsidR="002A3177" w:rsidRPr="00C474AD" w:rsidRDefault="002A3177" w:rsidP="006240AF">
                            <w:pPr>
                              <w:jc w:val="center"/>
                              <w:rPr>
                                <w:sz w:val="16"/>
                                <w:szCs w:val="16"/>
                              </w:rPr>
                            </w:pPr>
                          </w:p>
                          <w:p w14:paraId="363B8C53" w14:textId="77777777" w:rsidR="002A3177" w:rsidRPr="00F14857" w:rsidRDefault="002A3177" w:rsidP="006240AF">
                            <w:pPr>
                              <w:jc w:val="center"/>
                              <w:rPr>
                                <w:sz w:val="20"/>
                                <w:szCs w:val="20"/>
                              </w:rPr>
                            </w:pPr>
                            <w:r w:rsidRPr="00F14857">
                              <w:rPr>
                                <w:sz w:val="20"/>
                                <w:szCs w:val="20"/>
                              </w:rPr>
                              <w:t>(Wykonawc</w:t>
                            </w:r>
                            <w:r>
                              <w:rPr>
                                <w:sz w:val="20"/>
                                <w:szCs w:val="20"/>
                              </w:rPr>
                              <w:t>a</w:t>
                            </w:r>
                            <w:r w:rsidRPr="00F14857">
                              <w:rPr>
                                <w:sz w:val="20"/>
                                <w:szCs w:val="20"/>
                              </w:rPr>
                              <w:t>)</w:t>
                            </w:r>
                          </w:p>
                          <w:p w14:paraId="25831390" w14:textId="77777777" w:rsidR="002A3177" w:rsidRDefault="002A3177" w:rsidP="006240AF"/>
                          <w:p w14:paraId="309232C3" w14:textId="77777777" w:rsidR="002A3177" w:rsidRDefault="002A3177" w:rsidP="006240AF">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F6CD1" id="Prostokąt 2" o:spid="_x0000_s1026" style="position:absolute;left:0;text-align:left;margin-left:-3.85pt;margin-top:-16.7pt;width:151.2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">
                <v:textbox inset="0,0,0,0">
                  <w:txbxContent>
                    <w:p w14:paraId="5A038673" w14:textId="77777777" w:rsidR="002A3177" w:rsidRDefault="002A3177" w:rsidP="006240AF"/>
                    <w:p w14:paraId="5449D4D9" w14:textId="77777777" w:rsidR="002A3177" w:rsidRDefault="002A3177" w:rsidP="006240AF">
                      <w:pPr>
                        <w:jc w:val="center"/>
                      </w:pPr>
                    </w:p>
                    <w:p w14:paraId="2F777854" w14:textId="77777777" w:rsidR="002A3177" w:rsidRDefault="002A3177" w:rsidP="006240AF">
                      <w:pPr>
                        <w:jc w:val="center"/>
                        <w:rPr>
                          <w:sz w:val="16"/>
                          <w:szCs w:val="16"/>
                        </w:rPr>
                      </w:pPr>
                    </w:p>
                    <w:p w14:paraId="154FECC9" w14:textId="77777777" w:rsidR="002A3177" w:rsidRPr="00C474AD" w:rsidRDefault="002A3177" w:rsidP="006240AF">
                      <w:pPr>
                        <w:jc w:val="center"/>
                        <w:rPr>
                          <w:sz w:val="16"/>
                          <w:szCs w:val="16"/>
                        </w:rPr>
                      </w:pPr>
                    </w:p>
                    <w:p w14:paraId="363B8C53" w14:textId="77777777" w:rsidR="002A3177" w:rsidRPr="00F14857" w:rsidRDefault="002A3177" w:rsidP="006240AF">
                      <w:pPr>
                        <w:jc w:val="center"/>
                        <w:rPr>
                          <w:sz w:val="20"/>
                          <w:szCs w:val="20"/>
                        </w:rPr>
                      </w:pPr>
                      <w:r w:rsidRPr="00F14857">
                        <w:rPr>
                          <w:sz w:val="20"/>
                          <w:szCs w:val="20"/>
                        </w:rPr>
                        <w:t>(Wykonawc</w:t>
                      </w:r>
                      <w:r>
                        <w:rPr>
                          <w:sz w:val="20"/>
                          <w:szCs w:val="20"/>
                        </w:rPr>
                        <w:t>a</w:t>
                      </w:r>
                      <w:r w:rsidRPr="00F14857">
                        <w:rPr>
                          <w:sz w:val="20"/>
                          <w:szCs w:val="20"/>
                        </w:rPr>
                        <w:t>)</w:t>
                      </w:r>
                    </w:p>
                    <w:p w14:paraId="25831390" w14:textId="77777777" w:rsidR="002A3177" w:rsidRDefault="002A3177" w:rsidP="006240AF"/>
                    <w:p w14:paraId="309232C3" w14:textId="77777777" w:rsidR="002A3177" w:rsidRDefault="002A3177" w:rsidP="006240AF">
                      <w:pPr>
                        <w:jc w:val="center"/>
                      </w:pPr>
                      <w:r>
                        <w:rPr>
                          <w:b/>
                          <w:bCs/>
                        </w:rPr>
                        <w:t>(pieczęć wykonawcy)</w:t>
                      </w:r>
                    </w:p>
                  </w:txbxContent>
                </v:textbox>
              </v:rect>
            </w:pict>
          </mc:Fallback>
        </mc:AlternateContent>
      </w:r>
    </w:p>
    <w:p w14:paraId="2DB67E53" w14:textId="77777777" w:rsidR="006240AF" w:rsidRPr="003C0A07" w:rsidRDefault="006240AF" w:rsidP="00B30836">
      <w:pPr>
        <w:widowControl w:val="0"/>
        <w:rPr>
          <w:rFonts w:asciiTheme="minorHAnsi" w:hAnsiTheme="minorHAnsi" w:cs="Calibri"/>
          <w:b/>
          <w:bCs/>
          <w:sz w:val="22"/>
          <w:szCs w:val="22"/>
        </w:rPr>
      </w:pPr>
    </w:p>
    <w:p w14:paraId="4D19098C" w14:textId="77777777" w:rsidR="006240AF" w:rsidRPr="003C0A07" w:rsidRDefault="006240AF" w:rsidP="00B30836">
      <w:pPr>
        <w:suppressAutoHyphens/>
        <w:ind w:left="6372" w:hanging="5664"/>
        <w:rPr>
          <w:rFonts w:asciiTheme="minorHAnsi" w:hAnsiTheme="minorHAnsi" w:cs="Calibri"/>
          <w:sz w:val="22"/>
          <w:szCs w:val="22"/>
          <w:lang w:eastAsia="ar-SA"/>
        </w:rPr>
      </w:pPr>
    </w:p>
    <w:p w14:paraId="54902011" w14:textId="77777777" w:rsidR="006240AF" w:rsidRPr="003C0A07" w:rsidRDefault="006240AF" w:rsidP="00B30836">
      <w:pPr>
        <w:widowControl w:val="0"/>
        <w:spacing w:before="120" w:after="120"/>
        <w:rPr>
          <w:rFonts w:asciiTheme="minorHAnsi" w:hAnsiTheme="minorHAnsi" w:cs="Calibri"/>
          <w:b/>
          <w:bCs/>
          <w:sz w:val="22"/>
          <w:szCs w:val="22"/>
          <w:lang w:eastAsia="ar-SA"/>
        </w:rPr>
      </w:pPr>
      <w:r w:rsidRPr="003C0A07">
        <w:rPr>
          <w:rFonts w:asciiTheme="minorHAnsi" w:hAnsiTheme="minorHAnsi" w:cs="Calibri"/>
          <w:sz w:val="22"/>
          <w:szCs w:val="22"/>
          <w:lang w:eastAsia="ar-SA"/>
        </w:rPr>
        <w:t xml:space="preserve">                                                                    </w:t>
      </w:r>
      <w:r w:rsidRPr="003C0A07">
        <w:rPr>
          <w:rFonts w:asciiTheme="minorHAnsi" w:hAnsiTheme="minorHAnsi" w:cs="Calibri"/>
          <w:b/>
          <w:bCs/>
          <w:sz w:val="22"/>
          <w:szCs w:val="22"/>
          <w:lang w:eastAsia="ar-SA"/>
        </w:rPr>
        <w:t>Informacja Wykonawcy</w:t>
      </w:r>
    </w:p>
    <w:p w14:paraId="382B0EB5" w14:textId="77777777" w:rsidR="006240AF" w:rsidRPr="003C0A07" w:rsidRDefault="006240AF" w:rsidP="00B30836">
      <w:pPr>
        <w:widowControl w:val="0"/>
        <w:rPr>
          <w:rFonts w:asciiTheme="minorHAnsi" w:hAnsiTheme="minorHAnsi" w:cs="Calibri"/>
          <w:sz w:val="22"/>
          <w:szCs w:val="22"/>
          <w:lang w:eastAsia="ar-SA"/>
        </w:rPr>
      </w:pPr>
    </w:p>
    <w:p w14:paraId="66E00A1F" w14:textId="77777777" w:rsidR="006240AF" w:rsidRPr="003C0A07" w:rsidRDefault="006240AF" w:rsidP="00807007">
      <w:pPr>
        <w:suppressAutoHyphens/>
        <w:autoSpaceDE w:val="0"/>
        <w:spacing w:after="120"/>
        <w:jc w:val="both"/>
        <w:rPr>
          <w:rFonts w:asciiTheme="minorHAnsi" w:hAnsiTheme="minorHAnsi" w:cs="Calibri"/>
          <w:b/>
          <w:bCs/>
          <w:sz w:val="22"/>
          <w:szCs w:val="22"/>
          <w:lang w:eastAsia="ar-SA"/>
        </w:rPr>
      </w:pPr>
      <w:r w:rsidRPr="003C0A07">
        <w:rPr>
          <w:rFonts w:asciiTheme="minorHAnsi" w:hAnsiTheme="minorHAnsi" w:cs="Calibri"/>
          <w:sz w:val="22"/>
          <w:szCs w:val="22"/>
          <w:lang w:eastAsia="ar-SA"/>
        </w:rPr>
        <w:t xml:space="preserve">Przystępując do udziału w postępowaniu o zamówienie publiczne na: </w:t>
      </w:r>
      <w:r w:rsidR="009D492C" w:rsidRPr="003C0A07">
        <w:rPr>
          <w:rFonts w:asciiTheme="minorHAnsi" w:hAnsiTheme="minorHAnsi" w:cs="Calibri"/>
          <w:b/>
          <w:sz w:val="22"/>
          <w:szCs w:val="22"/>
          <w:lang w:eastAsia="ar-SA"/>
        </w:rPr>
        <w:t>„Świadczenie usług ochrony w sześciu obiektach</w:t>
      </w:r>
      <w:r w:rsidRPr="003C0A07">
        <w:rPr>
          <w:rFonts w:asciiTheme="minorHAnsi" w:hAnsiTheme="minorHAnsi" w:cs="Calibri"/>
          <w:b/>
          <w:sz w:val="22"/>
          <w:szCs w:val="22"/>
          <w:lang w:eastAsia="ar-SA"/>
        </w:rPr>
        <w:t xml:space="preserve"> Muzeum Narodowego w Szczecinie”</w:t>
      </w:r>
    </w:p>
    <w:p w14:paraId="3BF13555" w14:textId="77777777" w:rsidR="00132F53" w:rsidRPr="003C0A07" w:rsidRDefault="00132F53" w:rsidP="00132F53">
      <w:pPr>
        <w:spacing w:before="120"/>
        <w:jc w:val="center"/>
        <w:rPr>
          <w:rFonts w:asciiTheme="minorHAnsi" w:hAnsiTheme="minorHAnsi" w:cs="Arial"/>
          <w:i/>
          <w:sz w:val="22"/>
          <w:szCs w:val="22"/>
        </w:rPr>
      </w:pPr>
    </w:p>
    <w:p w14:paraId="6E416AC4" w14:textId="00E92442" w:rsidR="00132F53" w:rsidRPr="003C0A07" w:rsidRDefault="00132F53" w:rsidP="00132F53">
      <w:pPr>
        <w:spacing w:before="120"/>
        <w:jc w:val="both"/>
        <w:rPr>
          <w:rFonts w:asciiTheme="minorHAnsi" w:hAnsiTheme="minorHAnsi" w:cs="Arial"/>
          <w:sz w:val="22"/>
          <w:szCs w:val="22"/>
        </w:rPr>
      </w:pPr>
      <w:r w:rsidRPr="003C0A07">
        <w:rPr>
          <w:rFonts w:asciiTheme="minorHAnsi" w:hAnsiTheme="minorHAnsi" w:cs="Arial"/>
          <w:sz w:val="22"/>
          <w:szCs w:val="22"/>
        </w:rPr>
        <w:fldChar w:fldCharType="begin">
          <w:ffData>
            <w:name w:val="Wybór1"/>
            <w:enabled/>
            <w:calcOnExit w:val="0"/>
            <w:checkBox>
              <w:sizeAuto/>
              <w:default w:val="0"/>
              <w:checked w:val="0"/>
            </w:checkBox>
          </w:ffData>
        </w:fldChar>
      </w:r>
      <w:r w:rsidRPr="003C0A07">
        <w:rPr>
          <w:rFonts w:asciiTheme="minorHAnsi" w:hAnsiTheme="minorHAnsi" w:cs="Arial"/>
          <w:sz w:val="22"/>
          <w:szCs w:val="22"/>
        </w:rPr>
        <w:instrText xml:space="preserve"> FORMCHECKBOX </w:instrText>
      </w:r>
      <w:r w:rsidR="00D50764">
        <w:rPr>
          <w:rFonts w:asciiTheme="minorHAnsi" w:hAnsiTheme="minorHAnsi" w:cs="Arial"/>
          <w:sz w:val="22"/>
          <w:szCs w:val="22"/>
        </w:rPr>
      </w:r>
      <w:r w:rsidR="00D50764">
        <w:rPr>
          <w:rFonts w:asciiTheme="minorHAnsi" w:hAnsiTheme="minorHAnsi" w:cs="Arial"/>
          <w:sz w:val="22"/>
          <w:szCs w:val="22"/>
        </w:rPr>
        <w:fldChar w:fldCharType="separate"/>
      </w:r>
      <w:r w:rsidRPr="003C0A07">
        <w:rPr>
          <w:rFonts w:asciiTheme="minorHAnsi" w:hAnsiTheme="minorHAnsi" w:cs="Arial"/>
          <w:sz w:val="22"/>
          <w:szCs w:val="22"/>
        </w:rPr>
        <w:fldChar w:fldCharType="end"/>
      </w:r>
      <w:r w:rsidRPr="003C0A07">
        <w:rPr>
          <w:rFonts w:asciiTheme="minorHAnsi" w:hAnsiTheme="minorHAnsi" w:cs="Arial"/>
          <w:sz w:val="22"/>
          <w:szCs w:val="22"/>
        </w:rPr>
        <w:t xml:space="preserve"> oświadczam, że Wykonawca, którego reprezentuję nie przynależy do grupy kapitałowej w rozumieniu ustawy z dnia 16 lutego 2007 r. o ochronie konkurencji i konsumentów (tekst jedn. Dz. U. z </w:t>
      </w:r>
      <w:r w:rsidR="00090972" w:rsidRPr="003C0A07">
        <w:rPr>
          <w:rFonts w:asciiTheme="minorHAnsi" w:hAnsiTheme="minorHAnsi" w:cs="Arial"/>
          <w:sz w:val="22"/>
          <w:szCs w:val="22"/>
        </w:rPr>
        <w:t xml:space="preserve">2021 </w:t>
      </w:r>
      <w:r w:rsidRPr="003C0A07">
        <w:rPr>
          <w:rFonts w:asciiTheme="minorHAnsi" w:hAnsiTheme="minorHAnsi" w:cs="Arial"/>
          <w:sz w:val="22"/>
          <w:szCs w:val="22"/>
        </w:rPr>
        <w:t xml:space="preserve">r., poz. </w:t>
      </w:r>
      <w:r w:rsidR="00090972" w:rsidRPr="003C0A07">
        <w:rPr>
          <w:rFonts w:asciiTheme="minorHAnsi" w:hAnsiTheme="minorHAnsi" w:cs="Arial"/>
          <w:sz w:val="22"/>
          <w:szCs w:val="22"/>
        </w:rPr>
        <w:t xml:space="preserve">275 </w:t>
      </w:r>
      <w:r w:rsidRPr="003C0A07">
        <w:rPr>
          <w:rFonts w:asciiTheme="minorHAnsi" w:hAnsiTheme="minorHAnsi" w:cs="Arial"/>
          <w:sz w:val="22"/>
          <w:szCs w:val="22"/>
        </w:rPr>
        <w:t>z późn. zm.) z innym wykonawcą, który złożył ofertę lub ofertę częściową w przedmiotowym postępowaniu*</w:t>
      </w:r>
    </w:p>
    <w:p w14:paraId="5EA9C7DA" w14:textId="1F6AAFC2" w:rsidR="00132F53" w:rsidRPr="003C0A07" w:rsidRDefault="00132F53" w:rsidP="00132F53">
      <w:pPr>
        <w:spacing w:before="120"/>
        <w:jc w:val="both"/>
        <w:rPr>
          <w:rFonts w:asciiTheme="minorHAnsi" w:hAnsiTheme="minorHAnsi" w:cs="Arial"/>
          <w:sz w:val="22"/>
          <w:szCs w:val="22"/>
        </w:rPr>
      </w:pPr>
      <w:r w:rsidRPr="003C0A07">
        <w:rPr>
          <w:rFonts w:asciiTheme="minorHAnsi" w:hAnsiTheme="minorHAnsi" w:cs="Arial"/>
          <w:sz w:val="22"/>
          <w:szCs w:val="22"/>
        </w:rPr>
        <w:fldChar w:fldCharType="begin">
          <w:ffData>
            <w:name w:val="Wybór1"/>
            <w:enabled/>
            <w:calcOnExit w:val="0"/>
            <w:checkBox>
              <w:sizeAuto/>
              <w:default w:val="0"/>
              <w:checked w:val="0"/>
            </w:checkBox>
          </w:ffData>
        </w:fldChar>
      </w:r>
      <w:r w:rsidRPr="003C0A07">
        <w:rPr>
          <w:rFonts w:asciiTheme="minorHAnsi" w:hAnsiTheme="minorHAnsi" w:cs="Arial"/>
          <w:sz w:val="22"/>
          <w:szCs w:val="22"/>
        </w:rPr>
        <w:instrText xml:space="preserve"> FORMCHECKBOX </w:instrText>
      </w:r>
      <w:r w:rsidR="00D50764">
        <w:rPr>
          <w:rFonts w:asciiTheme="minorHAnsi" w:hAnsiTheme="minorHAnsi" w:cs="Arial"/>
          <w:sz w:val="22"/>
          <w:szCs w:val="22"/>
        </w:rPr>
      </w:r>
      <w:r w:rsidR="00D50764">
        <w:rPr>
          <w:rFonts w:asciiTheme="minorHAnsi" w:hAnsiTheme="minorHAnsi" w:cs="Arial"/>
          <w:sz w:val="22"/>
          <w:szCs w:val="22"/>
        </w:rPr>
        <w:fldChar w:fldCharType="separate"/>
      </w:r>
      <w:r w:rsidRPr="003C0A07">
        <w:rPr>
          <w:rFonts w:asciiTheme="minorHAnsi" w:hAnsiTheme="minorHAnsi" w:cs="Arial"/>
          <w:sz w:val="22"/>
          <w:szCs w:val="22"/>
        </w:rPr>
        <w:fldChar w:fldCharType="end"/>
      </w:r>
      <w:r w:rsidRPr="003C0A07">
        <w:rPr>
          <w:rFonts w:asciiTheme="minorHAnsi" w:hAnsiTheme="minorHAnsi" w:cs="Arial"/>
          <w:sz w:val="22"/>
          <w:szCs w:val="22"/>
        </w:rPr>
        <w:t xml:space="preserve"> oświadczam, że Wykonawca, którego reprezentuję przynależy do grupy kapitałowej w rozumieniu ustawy z dnia 16 lutego 2007 r. o ochronie konkurencji i konsumentów (tekst jedn. Dz. U. z </w:t>
      </w:r>
      <w:r w:rsidR="00090972" w:rsidRPr="003C0A07">
        <w:rPr>
          <w:rFonts w:asciiTheme="minorHAnsi" w:hAnsiTheme="minorHAnsi" w:cs="Arial"/>
          <w:sz w:val="22"/>
          <w:szCs w:val="22"/>
        </w:rPr>
        <w:t>2021</w:t>
      </w:r>
      <w:r w:rsidRPr="003C0A07">
        <w:rPr>
          <w:rFonts w:asciiTheme="minorHAnsi" w:hAnsiTheme="minorHAnsi" w:cs="Arial"/>
          <w:sz w:val="22"/>
          <w:szCs w:val="22"/>
        </w:rPr>
        <w:t xml:space="preserve">., poz. </w:t>
      </w:r>
      <w:r w:rsidR="00090972" w:rsidRPr="003C0A07">
        <w:rPr>
          <w:rFonts w:asciiTheme="minorHAnsi" w:hAnsiTheme="minorHAnsi" w:cs="Arial"/>
          <w:sz w:val="22"/>
          <w:szCs w:val="22"/>
        </w:rPr>
        <w:t xml:space="preserve">275 </w:t>
      </w:r>
      <w:r w:rsidRPr="003C0A07">
        <w:rPr>
          <w:rFonts w:asciiTheme="minorHAnsi" w:hAnsiTheme="minorHAnsi" w:cs="Arial"/>
          <w:sz w:val="22"/>
          <w:szCs w:val="22"/>
        </w:rPr>
        <w:t>) wraz z wykonawcą, który złożył ofertę lub ofertę częściową w przedmiotowym postępowaniu  tj. (podać nazwę i adres)*:</w:t>
      </w:r>
    </w:p>
    <w:p w14:paraId="3264F0B4" w14:textId="5F75E692" w:rsidR="00132F53" w:rsidRPr="003C0A07" w:rsidRDefault="00132F53" w:rsidP="00132F53">
      <w:pPr>
        <w:spacing w:before="120"/>
        <w:jc w:val="both"/>
        <w:rPr>
          <w:rFonts w:asciiTheme="minorHAnsi" w:hAnsiTheme="minorHAnsi" w:cs="Arial"/>
          <w:sz w:val="22"/>
          <w:szCs w:val="22"/>
        </w:rPr>
      </w:pPr>
      <w:r w:rsidRPr="003C0A07">
        <w:rPr>
          <w:rFonts w:asciiTheme="minorHAnsi" w:hAnsiTheme="minorHAnsi" w:cs="Arial"/>
          <w:sz w:val="22"/>
          <w:szCs w:val="22"/>
        </w:rPr>
        <w:t xml:space="preserve">______________________________________________________________________________________________________________________________________________________________________________________________________** </w:t>
      </w:r>
    </w:p>
    <w:p w14:paraId="6573028E" w14:textId="77777777" w:rsidR="00132F53" w:rsidRPr="003C0A07" w:rsidRDefault="00132F53" w:rsidP="00132F53">
      <w:pPr>
        <w:spacing w:before="120"/>
        <w:jc w:val="both"/>
        <w:rPr>
          <w:rFonts w:asciiTheme="minorHAnsi" w:hAnsiTheme="minorHAnsi" w:cs="Arial"/>
          <w:bCs/>
          <w:sz w:val="22"/>
          <w:szCs w:val="22"/>
          <w:lang w:eastAsia="ar-SA"/>
        </w:rPr>
      </w:pPr>
    </w:p>
    <w:p w14:paraId="0835E146" w14:textId="77777777" w:rsidR="00132F53" w:rsidRPr="003C0A07" w:rsidRDefault="00132F53" w:rsidP="00132F53">
      <w:pPr>
        <w:autoSpaceDE w:val="0"/>
        <w:autoSpaceDN w:val="0"/>
        <w:adjustRightInd w:val="0"/>
        <w:spacing w:before="120"/>
        <w:jc w:val="both"/>
        <w:rPr>
          <w:rFonts w:asciiTheme="minorHAnsi" w:hAnsiTheme="minorHAnsi" w:cs="Arial"/>
          <w:bCs/>
          <w:i/>
          <w:sz w:val="22"/>
          <w:szCs w:val="22"/>
          <w:lang w:eastAsia="en-US"/>
        </w:rPr>
      </w:pPr>
      <w:r w:rsidRPr="003C0A07">
        <w:rPr>
          <w:rFonts w:asciiTheme="minorHAnsi" w:hAnsiTheme="minorHAnsi" w:cs="Arial"/>
          <w:bCs/>
          <w:i/>
          <w:sz w:val="22"/>
          <w:szCs w:val="22"/>
          <w:lang w:eastAsia="en-US"/>
        </w:rPr>
        <w:t xml:space="preserve">* należy skreślić odpowiedni kwadrat, </w:t>
      </w:r>
    </w:p>
    <w:p w14:paraId="160FEC2F" w14:textId="77777777" w:rsidR="00132F53" w:rsidRPr="003C0A07" w:rsidRDefault="00132F53" w:rsidP="00132F53">
      <w:pPr>
        <w:spacing w:before="120"/>
        <w:jc w:val="both"/>
        <w:rPr>
          <w:rFonts w:asciiTheme="minorHAnsi" w:hAnsiTheme="minorHAnsi" w:cs="Arial"/>
          <w:i/>
          <w:sz w:val="22"/>
          <w:szCs w:val="22"/>
          <w:lang w:eastAsia="en-US"/>
        </w:rPr>
      </w:pPr>
      <w:r w:rsidRPr="003C0A07">
        <w:rPr>
          <w:rFonts w:asciiTheme="minorHAnsi" w:hAnsiTheme="minorHAnsi" w:cs="Arial"/>
          <w:i/>
          <w:sz w:val="22"/>
          <w:szCs w:val="22"/>
          <w:lang w:eastAsia="en-US"/>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7BE491ED" w14:textId="77777777" w:rsidR="00132F53" w:rsidRPr="003C0A07" w:rsidRDefault="00132F53" w:rsidP="00132F53">
      <w:pPr>
        <w:spacing w:before="120"/>
        <w:jc w:val="both"/>
        <w:rPr>
          <w:rFonts w:asciiTheme="minorHAnsi" w:hAnsiTheme="minorHAnsi" w:cs="Arial"/>
          <w:i/>
          <w:sz w:val="22"/>
          <w:szCs w:val="22"/>
          <w:lang w:eastAsia="en-US"/>
        </w:rPr>
      </w:pPr>
    </w:p>
    <w:p w14:paraId="0ABF1C8C" w14:textId="77777777" w:rsidR="006240AF" w:rsidRPr="003C0A07" w:rsidRDefault="006240AF" w:rsidP="00B30836">
      <w:pPr>
        <w:suppressAutoHyphens/>
        <w:rPr>
          <w:rFonts w:asciiTheme="minorHAnsi" w:hAnsiTheme="minorHAnsi" w:cs="Calibri"/>
          <w:b/>
          <w:sz w:val="22"/>
          <w:szCs w:val="22"/>
          <w:lang w:eastAsia="ar-SA"/>
        </w:rPr>
      </w:pPr>
    </w:p>
    <w:p w14:paraId="60B6EC9E" w14:textId="77777777" w:rsidR="00132F53" w:rsidRPr="003C0A07" w:rsidRDefault="00132F53" w:rsidP="00B30836">
      <w:pPr>
        <w:suppressAutoHyphens/>
        <w:spacing w:before="100" w:beforeAutospacing="1" w:after="100" w:afterAutospacing="1"/>
        <w:rPr>
          <w:rFonts w:asciiTheme="minorHAnsi" w:hAnsiTheme="minorHAnsi" w:cs="Calibri"/>
          <w:sz w:val="22"/>
          <w:szCs w:val="22"/>
          <w:lang w:eastAsia="ar-SA"/>
        </w:rPr>
      </w:pPr>
    </w:p>
    <w:p w14:paraId="64A0475B" w14:textId="77777777" w:rsidR="00132F53" w:rsidRPr="003C0A07" w:rsidRDefault="00132F53" w:rsidP="00B30836">
      <w:pPr>
        <w:suppressAutoHyphens/>
        <w:spacing w:before="100" w:beforeAutospacing="1" w:after="100" w:afterAutospacing="1"/>
        <w:rPr>
          <w:rFonts w:asciiTheme="minorHAnsi" w:hAnsiTheme="minorHAnsi" w:cs="Calibri"/>
          <w:sz w:val="22"/>
          <w:szCs w:val="22"/>
          <w:lang w:eastAsia="ar-SA"/>
        </w:rPr>
      </w:pPr>
    </w:p>
    <w:p w14:paraId="73DE65B7" w14:textId="2CF52A6C" w:rsidR="00132F53" w:rsidRPr="003C0A07" w:rsidRDefault="00132F53" w:rsidP="00B30836">
      <w:pPr>
        <w:suppressAutoHyphens/>
        <w:spacing w:before="100" w:beforeAutospacing="1" w:after="100" w:afterAutospacing="1"/>
        <w:rPr>
          <w:rFonts w:asciiTheme="minorHAnsi" w:hAnsiTheme="minorHAnsi" w:cs="Calibri"/>
          <w:sz w:val="22"/>
          <w:szCs w:val="22"/>
          <w:lang w:eastAsia="ar-SA"/>
        </w:rPr>
      </w:pPr>
    </w:p>
    <w:p w14:paraId="54694980" w14:textId="195B1447" w:rsidR="00EA06FB" w:rsidRPr="003C0A07" w:rsidRDefault="00EA06FB" w:rsidP="00B30836">
      <w:pPr>
        <w:suppressAutoHyphens/>
        <w:spacing w:before="100" w:beforeAutospacing="1" w:after="100" w:afterAutospacing="1"/>
        <w:rPr>
          <w:rFonts w:asciiTheme="minorHAnsi" w:hAnsiTheme="minorHAnsi" w:cs="Calibri"/>
          <w:sz w:val="22"/>
          <w:szCs w:val="22"/>
          <w:lang w:eastAsia="ar-SA"/>
        </w:rPr>
      </w:pPr>
    </w:p>
    <w:p w14:paraId="35F120C1" w14:textId="77777777" w:rsidR="0049139D" w:rsidRPr="003C0A07" w:rsidRDefault="0049139D" w:rsidP="00B30836">
      <w:pPr>
        <w:suppressAutoHyphens/>
        <w:spacing w:before="100" w:beforeAutospacing="1" w:after="100" w:afterAutospacing="1"/>
        <w:rPr>
          <w:rFonts w:asciiTheme="minorHAnsi" w:hAnsiTheme="minorHAnsi" w:cs="Calibri"/>
          <w:sz w:val="22"/>
          <w:szCs w:val="22"/>
          <w:lang w:eastAsia="ar-SA"/>
        </w:rPr>
      </w:pPr>
    </w:p>
    <w:p w14:paraId="720A568B" w14:textId="77777777" w:rsidR="00060D85" w:rsidRDefault="00060D85" w:rsidP="00B30836">
      <w:pPr>
        <w:suppressAutoHyphens/>
        <w:rPr>
          <w:rFonts w:asciiTheme="minorHAnsi" w:hAnsiTheme="minorHAnsi" w:cs="Calibri"/>
          <w:b/>
          <w:sz w:val="22"/>
          <w:szCs w:val="22"/>
          <w:lang w:eastAsia="ar-SA"/>
        </w:rPr>
      </w:pPr>
    </w:p>
    <w:p w14:paraId="40BA4F97" w14:textId="77777777" w:rsidR="00060D85" w:rsidRDefault="00060D85" w:rsidP="00B30836">
      <w:pPr>
        <w:suppressAutoHyphens/>
        <w:rPr>
          <w:rFonts w:asciiTheme="minorHAnsi" w:hAnsiTheme="minorHAnsi" w:cs="Calibri"/>
          <w:b/>
          <w:sz w:val="22"/>
          <w:szCs w:val="22"/>
          <w:lang w:eastAsia="ar-SA"/>
        </w:rPr>
      </w:pPr>
    </w:p>
    <w:p w14:paraId="1DE597C7" w14:textId="77777777" w:rsidR="00060D85" w:rsidRDefault="00060D85" w:rsidP="00B30836">
      <w:pPr>
        <w:suppressAutoHyphens/>
        <w:rPr>
          <w:rFonts w:asciiTheme="minorHAnsi" w:hAnsiTheme="minorHAnsi" w:cs="Calibri"/>
          <w:b/>
          <w:sz w:val="22"/>
          <w:szCs w:val="22"/>
          <w:lang w:eastAsia="ar-SA"/>
        </w:rPr>
      </w:pPr>
    </w:p>
    <w:p w14:paraId="7E826EF1" w14:textId="50746F7B" w:rsidR="006240AF" w:rsidRPr="003C0A07" w:rsidRDefault="006240AF"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lastRenderedPageBreak/>
        <w:t>Załącznik nr 5 – wykaz wykonanych lub wykonywanych usług</w:t>
      </w:r>
    </w:p>
    <w:p w14:paraId="6CE703CA" w14:textId="77777777" w:rsidR="006240AF" w:rsidRPr="003C0A07" w:rsidRDefault="006240AF" w:rsidP="00B30836">
      <w:pPr>
        <w:suppressAutoHyphens/>
        <w:rPr>
          <w:rFonts w:asciiTheme="minorHAnsi" w:hAnsiTheme="minorHAnsi" w:cs="Calibri"/>
          <w:sz w:val="22"/>
          <w:szCs w:val="22"/>
          <w:lang w:eastAsia="ar-SA"/>
        </w:rPr>
      </w:pPr>
    </w:p>
    <w:p w14:paraId="7589607A" w14:textId="77777777" w:rsidR="007E5239" w:rsidRPr="003C0A07" w:rsidRDefault="006240AF"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t>
      </w:r>
    </w:p>
    <w:tbl>
      <w:tblPr>
        <w:tblStyle w:val="Tabela-Siatka"/>
        <w:tblW w:w="0" w:type="auto"/>
        <w:tblLook w:val="04A0" w:firstRow="1" w:lastRow="0" w:firstColumn="1" w:lastColumn="0" w:noHBand="0" w:noVBand="1"/>
      </w:tblPr>
      <w:tblGrid>
        <w:gridCol w:w="3085"/>
      </w:tblGrid>
      <w:tr w:rsidR="007E5239" w:rsidRPr="003C0A07" w14:paraId="50315252" w14:textId="77777777" w:rsidTr="007E5239">
        <w:trPr>
          <w:trHeight w:val="1271"/>
        </w:trPr>
        <w:tc>
          <w:tcPr>
            <w:tcW w:w="3085" w:type="dxa"/>
          </w:tcPr>
          <w:p w14:paraId="32473184" w14:textId="77777777" w:rsidR="007E5239" w:rsidRPr="003C0A07" w:rsidRDefault="007E5239" w:rsidP="00B30836">
            <w:pPr>
              <w:suppressAutoHyphens/>
              <w:rPr>
                <w:rFonts w:asciiTheme="minorHAnsi" w:hAnsiTheme="minorHAnsi" w:cs="Calibri"/>
                <w:sz w:val="22"/>
                <w:szCs w:val="22"/>
                <w:lang w:eastAsia="ar-SA"/>
              </w:rPr>
            </w:pPr>
          </w:p>
          <w:p w14:paraId="70435EE8" w14:textId="77777777" w:rsidR="007E5239" w:rsidRPr="003C0A07" w:rsidRDefault="007E5239" w:rsidP="00B30836">
            <w:pPr>
              <w:suppressAutoHyphens/>
              <w:rPr>
                <w:rFonts w:asciiTheme="minorHAnsi" w:hAnsiTheme="minorHAnsi" w:cs="Calibri"/>
                <w:sz w:val="22"/>
                <w:szCs w:val="22"/>
                <w:lang w:eastAsia="ar-SA"/>
              </w:rPr>
            </w:pPr>
          </w:p>
          <w:p w14:paraId="639CCED5" w14:textId="77777777" w:rsidR="007E5239" w:rsidRPr="003C0A07" w:rsidRDefault="007E5239" w:rsidP="00B30836">
            <w:pPr>
              <w:suppressAutoHyphens/>
              <w:rPr>
                <w:rFonts w:asciiTheme="minorHAnsi" w:hAnsiTheme="minorHAnsi" w:cs="Calibri"/>
                <w:sz w:val="22"/>
                <w:szCs w:val="22"/>
                <w:lang w:eastAsia="ar-SA"/>
              </w:rPr>
            </w:pPr>
          </w:p>
          <w:p w14:paraId="11B7B898" w14:textId="77777777" w:rsidR="007E5239" w:rsidRPr="003C0A07" w:rsidRDefault="007E5239"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(wykonawca)</w:t>
            </w:r>
          </w:p>
        </w:tc>
      </w:tr>
    </w:tbl>
    <w:p w14:paraId="0F2FE8FC" w14:textId="77777777" w:rsidR="006240AF" w:rsidRPr="003C0A07" w:rsidRDefault="006240AF" w:rsidP="00B30836">
      <w:pPr>
        <w:suppressAutoHyphens/>
        <w:rPr>
          <w:rFonts w:asciiTheme="minorHAnsi" w:hAnsiTheme="minorHAnsi" w:cs="Calibri"/>
          <w:sz w:val="22"/>
          <w:szCs w:val="22"/>
          <w:lang w:eastAsia="ar-SA"/>
        </w:rPr>
      </w:pPr>
    </w:p>
    <w:p w14:paraId="3C09D32E" w14:textId="77777777" w:rsidR="006240AF" w:rsidRPr="003C0A07" w:rsidRDefault="006240AF" w:rsidP="00C92217">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ab/>
      </w:r>
      <w:r w:rsidRPr="003C0A07">
        <w:rPr>
          <w:rFonts w:asciiTheme="minorHAnsi" w:hAnsiTheme="minorHAnsi" w:cs="Calibri"/>
          <w:sz w:val="22"/>
          <w:szCs w:val="22"/>
          <w:lang w:eastAsia="ar-SA"/>
        </w:rPr>
        <w:tab/>
      </w:r>
      <w:r w:rsidRPr="003C0A07">
        <w:rPr>
          <w:rFonts w:asciiTheme="minorHAnsi" w:hAnsiTheme="minorHAnsi" w:cs="Calibri"/>
          <w:sz w:val="22"/>
          <w:szCs w:val="22"/>
          <w:lang w:eastAsia="ar-SA"/>
        </w:rPr>
        <w:tab/>
      </w:r>
      <w:r w:rsidRPr="003C0A07">
        <w:rPr>
          <w:rFonts w:asciiTheme="minorHAnsi" w:hAnsiTheme="minorHAnsi" w:cs="Calibri"/>
          <w:sz w:val="22"/>
          <w:szCs w:val="22"/>
          <w:lang w:eastAsia="ar-SA"/>
        </w:rPr>
        <w:tab/>
      </w:r>
    </w:p>
    <w:p w14:paraId="5FF75810" w14:textId="77777777" w:rsidR="006240AF" w:rsidRPr="003C0A07" w:rsidRDefault="006240AF" w:rsidP="00B30836">
      <w:pPr>
        <w:widowControl w:val="0"/>
        <w:rPr>
          <w:rFonts w:asciiTheme="minorHAnsi" w:hAnsiTheme="minorHAnsi" w:cs="Calibri"/>
          <w:b/>
          <w:bCs/>
          <w:sz w:val="22"/>
          <w:szCs w:val="22"/>
        </w:rPr>
      </w:pPr>
    </w:p>
    <w:p w14:paraId="2EFA3B2D" w14:textId="77777777" w:rsidR="006240AF" w:rsidRPr="003C0A07" w:rsidRDefault="006240AF" w:rsidP="00807007">
      <w:pPr>
        <w:widowControl w:val="0"/>
        <w:jc w:val="center"/>
        <w:rPr>
          <w:rFonts w:asciiTheme="minorHAnsi" w:hAnsiTheme="minorHAnsi" w:cs="Calibri"/>
          <w:b/>
          <w:bCs/>
          <w:sz w:val="22"/>
          <w:szCs w:val="22"/>
        </w:rPr>
      </w:pPr>
      <w:r w:rsidRPr="003C0A07">
        <w:rPr>
          <w:rFonts w:asciiTheme="minorHAnsi" w:hAnsiTheme="minorHAnsi" w:cs="Calibri"/>
          <w:b/>
          <w:bCs/>
          <w:sz w:val="22"/>
          <w:szCs w:val="22"/>
        </w:rPr>
        <w:t>WYKAZ WYKONANYCH LUB WYKONYWANYCH USŁUG</w:t>
      </w:r>
    </w:p>
    <w:p w14:paraId="50BCED43" w14:textId="0842EBA1" w:rsidR="00985C27" w:rsidRPr="003C0A07" w:rsidRDefault="001253FE" w:rsidP="00807007">
      <w:pPr>
        <w:autoSpaceDE w:val="0"/>
        <w:autoSpaceDN w:val="0"/>
        <w:adjustRightInd w:val="0"/>
        <w:spacing w:before="100" w:beforeAutospacing="1" w:after="100" w:afterAutospacing="1"/>
        <w:jc w:val="both"/>
        <w:rPr>
          <w:rFonts w:asciiTheme="minorHAnsi" w:hAnsiTheme="minorHAnsi" w:cs="Calibri"/>
          <w:sz w:val="22"/>
          <w:szCs w:val="22"/>
        </w:rPr>
      </w:pPr>
      <w:r w:rsidRPr="003C0A07">
        <w:rPr>
          <w:rFonts w:asciiTheme="minorHAnsi" w:hAnsiTheme="minorHAnsi" w:cs="Calibri"/>
          <w:sz w:val="22"/>
          <w:szCs w:val="22"/>
        </w:rPr>
        <w:t>W postępowaniu</w:t>
      </w:r>
      <w:r w:rsidR="00985C27" w:rsidRPr="003C0A07">
        <w:rPr>
          <w:rFonts w:asciiTheme="minorHAnsi" w:hAnsiTheme="minorHAnsi" w:cs="Calibri"/>
          <w:sz w:val="22"/>
          <w:szCs w:val="22"/>
        </w:rPr>
        <w:t xml:space="preserve"> o </w:t>
      </w:r>
      <w:r w:rsidRPr="003C0A07">
        <w:rPr>
          <w:rFonts w:asciiTheme="minorHAnsi" w:hAnsiTheme="minorHAnsi" w:cs="Calibri"/>
          <w:sz w:val="22"/>
          <w:szCs w:val="22"/>
        </w:rPr>
        <w:t xml:space="preserve">udzielenie </w:t>
      </w:r>
      <w:r w:rsidR="00985C27" w:rsidRPr="003C0A07">
        <w:rPr>
          <w:rFonts w:asciiTheme="minorHAnsi" w:hAnsiTheme="minorHAnsi" w:cs="Calibri"/>
          <w:sz w:val="22"/>
          <w:szCs w:val="22"/>
        </w:rPr>
        <w:t>zamówieni</w:t>
      </w:r>
      <w:r w:rsidRPr="003C0A07">
        <w:rPr>
          <w:rFonts w:asciiTheme="minorHAnsi" w:hAnsiTheme="minorHAnsi" w:cs="Calibri"/>
          <w:sz w:val="22"/>
          <w:szCs w:val="22"/>
        </w:rPr>
        <w:t>a</w:t>
      </w:r>
      <w:r w:rsidR="00985C27" w:rsidRPr="003C0A07">
        <w:rPr>
          <w:rFonts w:asciiTheme="minorHAnsi" w:hAnsiTheme="minorHAnsi" w:cs="Calibri"/>
          <w:sz w:val="22"/>
          <w:szCs w:val="22"/>
        </w:rPr>
        <w:t xml:space="preserve"> prowadzonym na podstawie art.</w:t>
      </w:r>
      <w:r w:rsidR="00404713" w:rsidRPr="003C0A07">
        <w:rPr>
          <w:rFonts w:asciiTheme="minorHAnsi" w:hAnsiTheme="minorHAnsi" w:cs="Calibri"/>
          <w:sz w:val="22"/>
          <w:szCs w:val="22"/>
        </w:rPr>
        <w:t xml:space="preserve"> </w:t>
      </w:r>
      <w:r w:rsidR="00985C27" w:rsidRPr="003C0A07">
        <w:rPr>
          <w:rFonts w:asciiTheme="minorHAnsi" w:hAnsiTheme="minorHAnsi" w:cs="Calibri"/>
          <w:sz w:val="22"/>
          <w:szCs w:val="22"/>
        </w:rPr>
        <w:t>359 ust.</w:t>
      </w:r>
      <w:r w:rsidR="00404713" w:rsidRPr="003C0A07">
        <w:rPr>
          <w:rFonts w:asciiTheme="minorHAnsi" w:hAnsiTheme="minorHAnsi" w:cs="Calibri"/>
          <w:sz w:val="22"/>
          <w:szCs w:val="22"/>
        </w:rPr>
        <w:t xml:space="preserve"> </w:t>
      </w:r>
      <w:r w:rsidR="00985C27" w:rsidRPr="003C0A07">
        <w:rPr>
          <w:rFonts w:asciiTheme="minorHAnsi" w:hAnsiTheme="minorHAnsi" w:cs="Calibri"/>
          <w:sz w:val="22"/>
          <w:szCs w:val="22"/>
        </w:rPr>
        <w:t>2</w:t>
      </w:r>
      <w:r w:rsidR="007A6918" w:rsidRPr="003C0A07">
        <w:rPr>
          <w:rFonts w:asciiTheme="minorHAnsi" w:hAnsiTheme="minorHAnsi"/>
          <w:sz w:val="22"/>
          <w:szCs w:val="22"/>
        </w:rPr>
        <w:t xml:space="preserve"> </w:t>
      </w:r>
      <w:r w:rsidR="000B1B93" w:rsidRPr="003C0A07">
        <w:rPr>
          <w:rFonts w:asciiTheme="minorHAnsi" w:hAnsiTheme="minorHAnsi" w:cs="Calibri"/>
          <w:sz w:val="22"/>
          <w:szCs w:val="22"/>
        </w:rPr>
        <w:t>w zw. z art.  275 pkt 2)</w:t>
      </w:r>
      <w:r w:rsidR="00985C27" w:rsidRPr="003C0A07">
        <w:rPr>
          <w:rFonts w:asciiTheme="minorHAnsi" w:hAnsiTheme="minorHAnsi" w:cs="Calibri"/>
          <w:sz w:val="22"/>
          <w:szCs w:val="22"/>
        </w:rPr>
        <w:t xml:space="preserve"> ustawy z 11 września 2019 r. – Prawo zamówień publicznych (Dz.U. z 20</w:t>
      </w:r>
      <w:r w:rsidR="00C83FDB">
        <w:rPr>
          <w:rFonts w:asciiTheme="minorHAnsi" w:hAnsiTheme="minorHAnsi" w:cs="Calibri"/>
          <w:sz w:val="22"/>
          <w:szCs w:val="22"/>
        </w:rPr>
        <w:t>23</w:t>
      </w:r>
      <w:r w:rsidR="00985C27" w:rsidRPr="003C0A07">
        <w:rPr>
          <w:rFonts w:asciiTheme="minorHAnsi" w:hAnsiTheme="minorHAnsi" w:cs="Calibri"/>
          <w:sz w:val="22"/>
          <w:szCs w:val="22"/>
        </w:rPr>
        <w:t xml:space="preserve"> r. poz. </w:t>
      </w:r>
      <w:r w:rsidR="00C83FDB">
        <w:rPr>
          <w:rFonts w:asciiTheme="minorHAnsi" w:hAnsiTheme="minorHAnsi" w:cs="Calibri"/>
          <w:sz w:val="22"/>
          <w:szCs w:val="22"/>
        </w:rPr>
        <w:t>1605</w:t>
      </w:r>
      <w:r w:rsidR="00985C27" w:rsidRPr="003C0A07">
        <w:rPr>
          <w:rFonts w:asciiTheme="minorHAnsi" w:hAnsiTheme="minorHAnsi" w:cs="Calibri"/>
          <w:sz w:val="22"/>
          <w:szCs w:val="22"/>
        </w:rPr>
        <w:t xml:space="preserve">) – dalej </w:t>
      </w:r>
      <w:r w:rsidR="00A10A3C" w:rsidRPr="003C0A07">
        <w:rPr>
          <w:rFonts w:asciiTheme="minorHAnsi" w:hAnsiTheme="minorHAnsi" w:cs="Calibri"/>
          <w:sz w:val="22"/>
          <w:szCs w:val="22"/>
        </w:rPr>
        <w:t>PZP</w:t>
      </w:r>
      <w:r w:rsidR="00985C27" w:rsidRPr="003C0A07">
        <w:rPr>
          <w:rFonts w:asciiTheme="minorHAnsi" w:hAnsiTheme="minorHAnsi" w:cs="Calibri"/>
          <w:sz w:val="22"/>
          <w:szCs w:val="22"/>
        </w:rPr>
        <w:t xml:space="preserve"> w trybie podstawowym z fakultatywnymi negocjacjami o wartości zamówienia nieprzekraczającej równowartości kwoty 750 000 euro pod nazwą: </w:t>
      </w:r>
      <w:r w:rsidR="00985C27" w:rsidRPr="003C0A07">
        <w:rPr>
          <w:rFonts w:asciiTheme="minorHAnsi" w:hAnsiTheme="minorHAnsi" w:cs="Calibri"/>
          <w:b/>
          <w:sz w:val="22"/>
          <w:szCs w:val="22"/>
        </w:rPr>
        <w:t>„Świadczenie usług ochrony w sześciu obiektach Muzeum Narodowego w Szczecinie”,</w:t>
      </w:r>
    </w:p>
    <w:p w14:paraId="7AE6FADA" w14:textId="326A479F"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ja/ my niżej podpisany/ podpisani _______________________________________________________________________________________________________________ </w:t>
      </w:r>
    </w:p>
    <w:p w14:paraId="0A328365"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działając w imieniu _______________________________________________________________________________________</w:t>
      </w:r>
    </w:p>
    <w:p w14:paraId="095321CF" w14:textId="7D5718E6" w:rsidR="004079AF" w:rsidRPr="003C0A07" w:rsidRDefault="004079AF" w:rsidP="00FC58E9">
      <w:pPr>
        <w:pStyle w:val="Akapitzlist"/>
        <w:numPr>
          <w:ilvl w:val="0"/>
          <w:numId w:val="70"/>
        </w:numPr>
        <w:spacing w:after="120" w:line="240" w:lineRule="auto"/>
        <w:ind w:left="714" w:hanging="357"/>
        <w:jc w:val="both"/>
        <w:rPr>
          <w:rFonts w:asciiTheme="minorHAnsi" w:hAnsiTheme="minorHAnsi"/>
          <w:color w:val="FF0000"/>
          <w:u w:val="single"/>
        </w:rPr>
      </w:pPr>
      <w:r w:rsidRPr="003C0A07">
        <w:rPr>
          <w:rFonts w:asciiTheme="minorHAnsi" w:hAnsiTheme="minorHAnsi"/>
          <w:b/>
        </w:rPr>
        <w:t xml:space="preserve">Oświadczamy/y, że ww. wykonawca </w:t>
      </w:r>
      <w:r w:rsidRPr="003C0A07">
        <w:rPr>
          <w:rFonts w:asciiTheme="minorHAnsi" w:hAnsiTheme="minorHAnsi" w:cs="CIDFont+F1"/>
        </w:rPr>
        <w:t xml:space="preserve">w okresie ostatnich 3 lat liczonych wstecz od dnia, w którym upływa termin składania ofert, a jeżeli okres prowadzenia działalności jest krótszy, w tym okresie wykonał należycie lub wykonuje co najmniej 1 usługę polegającą na świadczeniu bezpośredniej ochrony fizycznej w obiektach udostępnianych do zwiedzania, w których gromadzone są dobra kultury narodowej. Zamawiający uzna warunek za spełniony jeżeli w ramach usługi ochroną objęty był przynajmniej 1 obiekt o kubaturze co najmniej 5000 m³ lub zespół obiektów o łącznej kubaturze co najmniej 5000 m³ , a usługa była wykonywana nieprzerwanie przez okres nie krótszy niż 12 miesięcy. </w:t>
      </w:r>
    </w:p>
    <w:p w14:paraId="212B4716" w14:textId="77777777" w:rsidR="006240AF" w:rsidRPr="003C0A07" w:rsidRDefault="006240AF" w:rsidP="00807007">
      <w:pPr>
        <w:suppressAutoHyphens/>
        <w:jc w:val="both"/>
        <w:rPr>
          <w:rFonts w:asciiTheme="minorHAnsi" w:hAnsiTheme="minorHAnsi" w:cs="Calibri"/>
          <w:b/>
          <w:sz w:val="22"/>
          <w:szCs w:val="22"/>
        </w:rPr>
      </w:pPr>
      <w:r w:rsidRPr="003C0A07">
        <w:rPr>
          <w:rFonts w:asciiTheme="minorHAnsi" w:hAnsiTheme="minorHAnsi" w:cs="Calibri"/>
          <w:sz w:val="22"/>
          <w:szCs w:val="22"/>
        </w:rPr>
        <w:t xml:space="preserve">Zamawiający uzna 1 umowę na świadczenie </w:t>
      </w:r>
      <w:r w:rsidRPr="003C0A07">
        <w:rPr>
          <w:rFonts w:asciiTheme="minorHAnsi" w:hAnsiTheme="minorHAnsi" w:cs="Calibri"/>
          <w:b/>
          <w:sz w:val="22"/>
          <w:szCs w:val="22"/>
        </w:rPr>
        <w:t>ochrony jako 1 usługę.</w:t>
      </w:r>
    </w:p>
    <w:p w14:paraId="495056B2" w14:textId="35A76464" w:rsidR="006240AF" w:rsidRPr="003C0A07" w:rsidRDefault="006240AF" w:rsidP="00B30836">
      <w:pPr>
        <w:suppressAutoHyphens/>
        <w:rPr>
          <w:rFonts w:asciiTheme="minorHAnsi" w:hAnsiTheme="minorHAnsi" w:cs="Calibri"/>
          <w:b/>
          <w:color w:val="FF0000"/>
          <w:sz w:val="22"/>
          <w:szCs w:val="22"/>
          <w:lang w:eastAsia="ar-SA"/>
        </w:rPr>
      </w:pPr>
    </w:p>
    <w:tbl>
      <w:tblPr>
        <w:tblW w:w="5000"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7"/>
        <w:gridCol w:w="1493"/>
        <w:gridCol w:w="1158"/>
        <w:gridCol w:w="1952"/>
        <w:gridCol w:w="1953"/>
        <w:gridCol w:w="2017"/>
      </w:tblGrid>
      <w:tr w:rsidR="006240AF" w:rsidRPr="003C0A07" w14:paraId="119BE77C" w14:textId="77777777" w:rsidTr="00F679E1">
        <w:trPr>
          <w:trHeight w:val="863"/>
          <w:jc w:val="center"/>
        </w:trPr>
        <w:tc>
          <w:tcPr>
            <w:tcW w:w="269" w:type="pct"/>
            <w:tcBorders>
              <w:top w:val="single" w:sz="4" w:space="0" w:color="auto"/>
              <w:right w:val="single" w:sz="4" w:space="0" w:color="auto"/>
            </w:tcBorders>
            <w:vAlign w:val="center"/>
          </w:tcPr>
          <w:p w14:paraId="2A1AB452" w14:textId="14483BA2" w:rsidR="006240AF" w:rsidRPr="003C0A07" w:rsidRDefault="009031CF" w:rsidP="00F679E1">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Lp.</w:t>
            </w:r>
          </w:p>
        </w:tc>
        <w:tc>
          <w:tcPr>
            <w:tcW w:w="824" w:type="pct"/>
            <w:tcBorders>
              <w:top w:val="single" w:sz="4" w:space="0" w:color="auto"/>
              <w:left w:val="single" w:sz="4" w:space="0" w:color="auto"/>
              <w:right w:val="single" w:sz="4" w:space="0" w:color="auto"/>
            </w:tcBorders>
            <w:vAlign w:val="center"/>
          </w:tcPr>
          <w:p w14:paraId="5D847678" w14:textId="00A235B3" w:rsidR="006240AF" w:rsidRPr="003C0A07" w:rsidRDefault="006240AF" w:rsidP="00F679E1">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Opis(rodzaj) pracy podobnej</w:t>
            </w:r>
          </w:p>
        </w:tc>
        <w:tc>
          <w:tcPr>
            <w:tcW w:w="639" w:type="pct"/>
            <w:tcBorders>
              <w:top w:val="single" w:sz="4" w:space="0" w:color="auto"/>
              <w:left w:val="single" w:sz="4" w:space="0" w:color="auto"/>
              <w:right w:val="single" w:sz="4" w:space="0" w:color="auto"/>
            </w:tcBorders>
            <w:vAlign w:val="center"/>
          </w:tcPr>
          <w:p w14:paraId="3DC1BAC7" w14:textId="77777777" w:rsidR="006240AF" w:rsidRPr="003C0A07" w:rsidRDefault="006240AF" w:rsidP="00F679E1">
            <w:pPr>
              <w:autoSpaceDE w:val="0"/>
              <w:autoSpaceDN w:val="0"/>
              <w:adjustRightInd w:val="0"/>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Kubatura obiektu</w:t>
            </w:r>
          </w:p>
        </w:tc>
        <w:tc>
          <w:tcPr>
            <w:tcW w:w="1077" w:type="pct"/>
            <w:tcBorders>
              <w:top w:val="single" w:sz="4" w:space="0" w:color="auto"/>
              <w:left w:val="single" w:sz="4" w:space="0" w:color="auto"/>
              <w:right w:val="single" w:sz="4" w:space="0" w:color="auto"/>
            </w:tcBorders>
            <w:vAlign w:val="center"/>
          </w:tcPr>
          <w:p w14:paraId="4C272E52" w14:textId="77777777" w:rsidR="006240AF" w:rsidRPr="003C0A07" w:rsidRDefault="006240AF" w:rsidP="00F679E1">
            <w:pPr>
              <w:autoSpaceDE w:val="0"/>
              <w:autoSpaceDN w:val="0"/>
              <w:adjustRightInd w:val="0"/>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Podmiot zlecający prace</w:t>
            </w:r>
          </w:p>
        </w:tc>
        <w:tc>
          <w:tcPr>
            <w:tcW w:w="1078" w:type="pct"/>
            <w:tcBorders>
              <w:top w:val="single" w:sz="4" w:space="0" w:color="auto"/>
              <w:left w:val="single" w:sz="4" w:space="0" w:color="auto"/>
              <w:right w:val="single" w:sz="4" w:space="0" w:color="auto"/>
            </w:tcBorders>
            <w:vAlign w:val="center"/>
          </w:tcPr>
          <w:p w14:paraId="1628EB50" w14:textId="21B71338" w:rsidR="006240AF" w:rsidRPr="003C0A07" w:rsidRDefault="006240AF" w:rsidP="00F679E1">
            <w:pPr>
              <w:autoSpaceDE w:val="0"/>
              <w:autoSpaceDN w:val="0"/>
              <w:adjustRightInd w:val="0"/>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Miejsce wykonania</w:t>
            </w:r>
          </w:p>
        </w:tc>
        <w:tc>
          <w:tcPr>
            <w:tcW w:w="1113" w:type="pct"/>
            <w:tcBorders>
              <w:top w:val="single" w:sz="4" w:space="0" w:color="auto"/>
              <w:left w:val="single" w:sz="4" w:space="0" w:color="auto"/>
            </w:tcBorders>
            <w:vAlign w:val="center"/>
          </w:tcPr>
          <w:p w14:paraId="18186B50" w14:textId="77777777" w:rsidR="00F679E1" w:rsidRPr="003C0A07" w:rsidRDefault="006240AF" w:rsidP="00F679E1">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Okres, w czasie którego usługa była wykonywana</w:t>
            </w:r>
          </w:p>
          <w:p w14:paraId="3AD828A4" w14:textId="6271D341" w:rsidR="00F679E1" w:rsidRPr="003C0A07" w:rsidRDefault="00F679E1" w:rsidP="00F679E1">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(dn/msc/r)</w:t>
            </w:r>
          </w:p>
        </w:tc>
      </w:tr>
      <w:tr w:rsidR="006240AF" w:rsidRPr="003C0A07" w14:paraId="29DA1A61" w14:textId="77777777" w:rsidTr="009031CF">
        <w:trPr>
          <w:trHeight w:val="653"/>
          <w:jc w:val="center"/>
        </w:trPr>
        <w:tc>
          <w:tcPr>
            <w:tcW w:w="269" w:type="pct"/>
            <w:tcBorders>
              <w:top w:val="single" w:sz="4" w:space="0" w:color="auto"/>
              <w:bottom w:val="single" w:sz="4" w:space="0" w:color="auto"/>
              <w:right w:val="single" w:sz="4" w:space="0" w:color="auto"/>
            </w:tcBorders>
            <w:vAlign w:val="center"/>
          </w:tcPr>
          <w:p w14:paraId="250C3399" w14:textId="07C8D2E8" w:rsidR="006240AF" w:rsidRPr="003C0A07" w:rsidRDefault="009031CF" w:rsidP="009031CF">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1.</w:t>
            </w:r>
          </w:p>
        </w:tc>
        <w:tc>
          <w:tcPr>
            <w:tcW w:w="824" w:type="pct"/>
            <w:tcBorders>
              <w:top w:val="single" w:sz="4" w:space="0" w:color="auto"/>
              <w:left w:val="single" w:sz="4" w:space="0" w:color="auto"/>
              <w:bottom w:val="single" w:sz="4" w:space="0" w:color="auto"/>
              <w:right w:val="single" w:sz="4" w:space="0" w:color="auto"/>
            </w:tcBorders>
          </w:tcPr>
          <w:p w14:paraId="60244D38"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639" w:type="pct"/>
            <w:tcBorders>
              <w:top w:val="single" w:sz="4" w:space="0" w:color="auto"/>
              <w:left w:val="single" w:sz="4" w:space="0" w:color="auto"/>
              <w:bottom w:val="single" w:sz="4" w:space="0" w:color="auto"/>
              <w:right w:val="single" w:sz="4" w:space="0" w:color="auto"/>
            </w:tcBorders>
          </w:tcPr>
          <w:p w14:paraId="6BB358F9"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7" w:type="pct"/>
            <w:tcBorders>
              <w:top w:val="single" w:sz="4" w:space="0" w:color="auto"/>
              <w:left w:val="single" w:sz="4" w:space="0" w:color="auto"/>
              <w:bottom w:val="single" w:sz="4" w:space="0" w:color="auto"/>
              <w:right w:val="single" w:sz="4" w:space="0" w:color="auto"/>
            </w:tcBorders>
          </w:tcPr>
          <w:p w14:paraId="5A693D6B"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8" w:type="pct"/>
            <w:tcBorders>
              <w:top w:val="single" w:sz="4" w:space="0" w:color="auto"/>
              <w:left w:val="single" w:sz="4" w:space="0" w:color="auto"/>
              <w:bottom w:val="single" w:sz="4" w:space="0" w:color="auto"/>
              <w:right w:val="single" w:sz="4" w:space="0" w:color="auto"/>
            </w:tcBorders>
          </w:tcPr>
          <w:p w14:paraId="1266208B"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13" w:type="pct"/>
            <w:tcBorders>
              <w:top w:val="single" w:sz="4" w:space="0" w:color="auto"/>
              <w:left w:val="single" w:sz="4" w:space="0" w:color="auto"/>
              <w:bottom w:val="single" w:sz="4" w:space="0" w:color="auto"/>
            </w:tcBorders>
          </w:tcPr>
          <w:p w14:paraId="72FB32D5" w14:textId="77777777" w:rsidR="006240AF" w:rsidRPr="003C0A07" w:rsidRDefault="006240AF" w:rsidP="00B30836">
            <w:pPr>
              <w:spacing w:before="100" w:beforeAutospacing="1" w:after="100" w:afterAutospacing="1"/>
              <w:rPr>
                <w:rFonts w:asciiTheme="minorHAnsi" w:hAnsiTheme="minorHAnsi" w:cs="Calibri"/>
                <w:sz w:val="22"/>
                <w:szCs w:val="22"/>
              </w:rPr>
            </w:pPr>
          </w:p>
        </w:tc>
      </w:tr>
      <w:tr w:rsidR="006240AF" w:rsidRPr="003C0A07" w14:paraId="7BFCE8DC" w14:textId="77777777" w:rsidTr="009031CF">
        <w:trPr>
          <w:trHeight w:val="692"/>
          <w:jc w:val="center"/>
        </w:trPr>
        <w:tc>
          <w:tcPr>
            <w:tcW w:w="269" w:type="pct"/>
            <w:tcBorders>
              <w:top w:val="single" w:sz="4" w:space="0" w:color="auto"/>
              <w:bottom w:val="single" w:sz="4" w:space="0" w:color="auto"/>
              <w:right w:val="single" w:sz="4" w:space="0" w:color="auto"/>
            </w:tcBorders>
            <w:vAlign w:val="center"/>
          </w:tcPr>
          <w:p w14:paraId="2F32BE9A" w14:textId="2C952E32" w:rsidR="006240AF" w:rsidRPr="003C0A07" w:rsidRDefault="009031CF" w:rsidP="009031CF">
            <w:pPr>
              <w:spacing w:before="100" w:beforeAutospacing="1" w:after="100" w:afterAutospacing="1"/>
              <w:jc w:val="center"/>
              <w:rPr>
                <w:rFonts w:asciiTheme="minorHAnsi" w:hAnsiTheme="minorHAnsi" w:cs="Calibri"/>
                <w:sz w:val="22"/>
                <w:szCs w:val="22"/>
              </w:rPr>
            </w:pPr>
            <w:r w:rsidRPr="003C0A07">
              <w:rPr>
                <w:rFonts w:asciiTheme="minorHAnsi" w:hAnsiTheme="minorHAnsi" w:cs="Calibri"/>
                <w:sz w:val="22"/>
                <w:szCs w:val="22"/>
              </w:rPr>
              <w:t>2.</w:t>
            </w:r>
          </w:p>
        </w:tc>
        <w:tc>
          <w:tcPr>
            <w:tcW w:w="824" w:type="pct"/>
            <w:tcBorders>
              <w:top w:val="single" w:sz="4" w:space="0" w:color="auto"/>
              <w:left w:val="single" w:sz="4" w:space="0" w:color="auto"/>
              <w:bottom w:val="single" w:sz="4" w:space="0" w:color="auto"/>
              <w:right w:val="single" w:sz="4" w:space="0" w:color="auto"/>
            </w:tcBorders>
          </w:tcPr>
          <w:p w14:paraId="48C6D8BC"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639" w:type="pct"/>
            <w:tcBorders>
              <w:top w:val="single" w:sz="4" w:space="0" w:color="auto"/>
              <w:left w:val="single" w:sz="4" w:space="0" w:color="auto"/>
              <w:bottom w:val="single" w:sz="4" w:space="0" w:color="auto"/>
              <w:right w:val="single" w:sz="4" w:space="0" w:color="auto"/>
            </w:tcBorders>
          </w:tcPr>
          <w:p w14:paraId="0F758662"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7" w:type="pct"/>
            <w:tcBorders>
              <w:top w:val="single" w:sz="4" w:space="0" w:color="auto"/>
              <w:left w:val="single" w:sz="4" w:space="0" w:color="auto"/>
              <w:bottom w:val="single" w:sz="4" w:space="0" w:color="auto"/>
              <w:right w:val="single" w:sz="4" w:space="0" w:color="auto"/>
            </w:tcBorders>
          </w:tcPr>
          <w:p w14:paraId="2AB1082A"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078" w:type="pct"/>
            <w:tcBorders>
              <w:top w:val="single" w:sz="4" w:space="0" w:color="auto"/>
              <w:left w:val="single" w:sz="4" w:space="0" w:color="auto"/>
              <w:bottom w:val="single" w:sz="4" w:space="0" w:color="auto"/>
              <w:right w:val="single" w:sz="4" w:space="0" w:color="auto"/>
            </w:tcBorders>
          </w:tcPr>
          <w:p w14:paraId="6492ED53"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13" w:type="pct"/>
            <w:tcBorders>
              <w:top w:val="single" w:sz="4" w:space="0" w:color="auto"/>
              <w:left w:val="single" w:sz="4" w:space="0" w:color="auto"/>
              <w:bottom w:val="single" w:sz="4" w:space="0" w:color="auto"/>
            </w:tcBorders>
          </w:tcPr>
          <w:p w14:paraId="73A78096" w14:textId="77777777" w:rsidR="006240AF" w:rsidRPr="003C0A07" w:rsidRDefault="006240AF" w:rsidP="00B30836">
            <w:pPr>
              <w:spacing w:before="100" w:beforeAutospacing="1" w:after="100" w:afterAutospacing="1"/>
              <w:rPr>
                <w:rFonts w:asciiTheme="minorHAnsi" w:hAnsiTheme="minorHAnsi" w:cs="Calibri"/>
                <w:sz w:val="22"/>
                <w:szCs w:val="22"/>
              </w:rPr>
            </w:pPr>
          </w:p>
        </w:tc>
      </w:tr>
    </w:tbl>
    <w:p w14:paraId="67B8E73C" w14:textId="460A33F5" w:rsidR="006240AF" w:rsidRPr="003C0A07" w:rsidRDefault="006240AF" w:rsidP="00B30836">
      <w:pPr>
        <w:suppressAutoHyphens/>
        <w:rPr>
          <w:rFonts w:asciiTheme="minorHAnsi" w:hAnsiTheme="minorHAnsi" w:cs="Calibri"/>
          <w:sz w:val="22"/>
          <w:szCs w:val="22"/>
          <w:lang w:eastAsia="ar-SA"/>
        </w:rPr>
      </w:pPr>
    </w:p>
    <w:p w14:paraId="01179AF2" w14:textId="42B250A3" w:rsidR="006240AF" w:rsidRPr="003C0A07" w:rsidRDefault="006240AF" w:rsidP="00807007">
      <w:pPr>
        <w:suppressAutoHyphens/>
        <w:jc w:val="both"/>
        <w:rPr>
          <w:rFonts w:asciiTheme="minorHAnsi" w:hAnsiTheme="minorHAnsi" w:cs="Calibri"/>
          <w:b/>
          <w:sz w:val="22"/>
          <w:szCs w:val="22"/>
          <w:lang w:eastAsia="ar-SA"/>
        </w:rPr>
      </w:pPr>
      <w:r w:rsidRPr="003C0A07">
        <w:rPr>
          <w:rFonts w:asciiTheme="minorHAnsi" w:hAnsiTheme="minorHAnsi" w:cs="Calibri"/>
          <w:b/>
          <w:sz w:val="22"/>
          <w:szCs w:val="22"/>
          <w:lang w:eastAsia="ar-SA"/>
        </w:rPr>
        <w:t>*Uwaga!</w:t>
      </w:r>
    </w:p>
    <w:p w14:paraId="019FD77C" w14:textId="6C96248D" w:rsidR="006240AF" w:rsidRPr="003C0A07" w:rsidRDefault="006240AF" w:rsidP="00807007">
      <w:pPr>
        <w:suppressAutoHyphens/>
        <w:jc w:val="both"/>
        <w:rPr>
          <w:rFonts w:asciiTheme="minorHAnsi" w:hAnsiTheme="minorHAnsi" w:cs="Calibri"/>
          <w:sz w:val="22"/>
          <w:szCs w:val="22"/>
          <w:lang w:eastAsia="ar-SA"/>
        </w:rPr>
      </w:pPr>
      <w:r w:rsidRPr="003C0A07">
        <w:rPr>
          <w:rFonts w:asciiTheme="minorHAnsi" w:hAnsiTheme="minorHAnsi" w:cs="Calibri"/>
          <w:sz w:val="22"/>
          <w:szCs w:val="22"/>
          <w:lang w:eastAsia="ar-SA"/>
        </w:rPr>
        <w:t>Wraz z wykazem Wykonawca zobowiązany jest złożyć dowody potwierdzające, że wskazane usługi zostały wykonane lub są wykon</w:t>
      </w:r>
      <w:r w:rsidR="00807007" w:rsidRPr="003C0A07">
        <w:rPr>
          <w:rFonts w:asciiTheme="minorHAnsi" w:hAnsiTheme="minorHAnsi" w:cs="Calibri"/>
          <w:sz w:val="22"/>
          <w:szCs w:val="22"/>
          <w:lang w:eastAsia="ar-SA"/>
        </w:rPr>
        <w:t>ywane należycie.</w:t>
      </w:r>
    </w:p>
    <w:p w14:paraId="570514C1" w14:textId="77777777" w:rsidR="009031CF" w:rsidRPr="003C0A07" w:rsidRDefault="009031CF" w:rsidP="00807007">
      <w:pPr>
        <w:suppressAutoHyphens/>
        <w:jc w:val="both"/>
        <w:rPr>
          <w:rFonts w:asciiTheme="minorHAnsi" w:hAnsiTheme="minorHAnsi" w:cs="Calibri"/>
          <w:sz w:val="22"/>
          <w:szCs w:val="22"/>
          <w:lang w:eastAsia="ar-SA"/>
        </w:rPr>
      </w:pPr>
    </w:p>
    <w:p w14:paraId="3DD1367D" w14:textId="3EC5610F" w:rsidR="004079AF" w:rsidRPr="003C0A07" w:rsidRDefault="004079AF" w:rsidP="00FC58E9">
      <w:pPr>
        <w:pStyle w:val="Akapitzlist"/>
        <w:numPr>
          <w:ilvl w:val="0"/>
          <w:numId w:val="71"/>
        </w:numPr>
        <w:spacing w:before="120" w:after="0" w:line="240" w:lineRule="auto"/>
        <w:ind w:left="714" w:hanging="357"/>
        <w:jc w:val="both"/>
        <w:rPr>
          <w:rFonts w:asciiTheme="minorHAnsi" w:hAnsiTheme="minorHAnsi"/>
          <w:b/>
          <w:lang w:eastAsia="ar-SA"/>
        </w:rPr>
      </w:pPr>
      <w:r w:rsidRPr="003C0A07">
        <w:rPr>
          <w:rFonts w:asciiTheme="minorHAnsi" w:hAnsiTheme="minorHAnsi"/>
          <w:b/>
          <w:lang w:eastAsia="ar-SA"/>
        </w:rPr>
        <w:t>Oświadczam/y, że ww. wykonawca</w:t>
      </w:r>
      <w:r w:rsidRPr="003C0A07">
        <w:rPr>
          <w:rFonts w:asciiTheme="minorHAnsi" w:hAnsiTheme="minorHAnsi"/>
        </w:rPr>
        <w:t xml:space="preserve"> </w:t>
      </w:r>
      <w:r w:rsidRPr="003C0A07">
        <w:rPr>
          <w:rFonts w:asciiTheme="minorHAnsi" w:hAnsiTheme="minorHAnsi" w:cs="Times New Roman"/>
          <w:bCs/>
        </w:rPr>
        <w:t xml:space="preserve">w okresie ostatnich 3 lat liczonych wstecz od dnia, w którym upływa termin składania ofert, a jeżeli okres prowadzenia działalności jest </w:t>
      </w:r>
      <w:r w:rsidRPr="003C0A07">
        <w:rPr>
          <w:rFonts w:asciiTheme="minorHAnsi" w:hAnsiTheme="minorHAnsi" w:cs="Times New Roman"/>
          <w:bCs/>
        </w:rPr>
        <w:lastRenderedPageBreak/>
        <w:t>krótszy – w tym okresie wykonał należycie lub wykonuje co najmniej 2 usługi, w ramach których wykonali co najmniej po dwa konwoje.</w:t>
      </w:r>
    </w:p>
    <w:p w14:paraId="1F4A2050" w14:textId="77777777" w:rsidR="009031CF" w:rsidRPr="003C0A07" w:rsidRDefault="009031CF" w:rsidP="009031CF">
      <w:pPr>
        <w:pStyle w:val="Akapitzlist"/>
        <w:spacing w:before="120" w:after="0" w:line="240" w:lineRule="auto"/>
        <w:ind w:left="714"/>
        <w:jc w:val="both"/>
        <w:rPr>
          <w:rFonts w:asciiTheme="minorHAnsi" w:hAnsiTheme="minorHAnsi"/>
          <w:b/>
          <w:lang w:eastAsia="ar-SA"/>
        </w:rPr>
      </w:pPr>
    </w:p>
    <w:tbl>
      <w:tblPr>
        <w:tblW w:w="4865" w:type="pct"/>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5"/>
        <w:gridCol w:w="4097"/>
        <w:gridCol w:w="2200"/>
        <w:gridCol w:w="2013"/>
      </w:tblGrid>
      <w:tr w:rsidR="006240AF" w:rsidRPr="003C0A07" w14:paraId="14861B5F" w14:textId="77777777" w:rsidTr="00E22026">
        <w:trPr>
          <w:trHeight w:val="863"/>
          <w:jc w:val="center"/>
        </w:trPr>
        <w:tc>
          <w:tcPr>
            <w:tcW w:w="286" w:type="pct"/>
            <w:tcBorders>
              <w:top w:val="single" w:sz="4" w:space="0" w:color="auto"/>
              <w:right w:val="single" w:sz="4" w:space="0" w:color="auto"/>
            </w:tcBorders>
            <w:vAlign w:val="center"/>
          </w:tcPr>
          <w:p w14:paraId="4D90D005" w14:textId="77777777" w:rsidR="006240AF" w:rsidRPr="003C0A07" w:rsidRDefault="006240AF" w:rsidP="00B30836">
            <w:pPr>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  l. p</w:t>
            </w:r>
          </w:p>
        </w:tc>
        <w:tc>
          <w:tcPr>
            <w:tcW w:w="2324" w:type="pct"/>
            <w:tcBorders>
              <w:top w:val="single" w:sz="4" w:space="0" w:color="auto"/>
              <w:left w:val="single" w:sz="4" w:space="0" w:color="auto"/>
              <w:right w:val="single" w:sz="4" w:space="0" w:color="auto"/>
            </w:tcBorders>
            <w:vAlign w:val="center"/>
          </w:tcPr>
          <w:p w14:paraId="47892F5A" w14:textId="77777777" w:rsidR="006240AF" w:rsidRPr="003C0A07" w:rsidRDefault="006240AF" w:rsidP="00B30836">
            <w:pPr>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Opis(rodzaj) pracy podobnej </w:t>
            </w:r>
          </w:p>
        </w:tc>
        <w:tc>
          <w:tcPr>
            <w:tcW w:w="1248" w:type="pct"/>
            <w:tcBorders>
              <w:top w:val="single" w:sz="4" w:space="0" w:color="auto"/>
              <w:left w:val="single" w:sz="4" w:space="0" w:color="auto"/>
              <w:right w:val="single" w:sz="4" w:space="0" w:color="auto"/>
            </w:tcBorders>
            <w:vAlign w:val="center"/>
          </w:tcPr>
          <w:p w14:paraId="74EA59DF"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Podmiot zlecający prace</w:t>
            </w:r>
          </w:p>
        </w:tc>
        <w:tc>
          <w:tcPr>
            <w:tcW w:w="1142" w:type="pct"/>
            <w:tcBorders>
              <w:top w:val="single" w:sz="4" w:space="0" w:color="auto"/>
              <w:left w:val="single" w:sz="4" w:space="0" w:color="auto"/>
            </w:tcBorders>
            <w:vAlign w:val="center"/>
          </w:tcPr>
          <w:p w14:paraId="5D86B978"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Okres, w czasie którego usługa była wykonywana </w:t>
            </w:r>
          </w:p>
        </w:tc>
      </w:tr>
      <w:tr w:rsidR="006240AF" w:rsidRPr="003C0A07" w14:paraId="6C1C9C83" w14:textId="77777777" w:rsidTr="00E22026">
        <w:trPr>
          <w:trHeight w:val="921"/>
          <w:jc w:val="center"/>
        </w:trPr>
        <w:tc>
          <w:tcPr>
            <w:tcW w:w="286" w:type="pct"/>
            <w:tcBorders>
              <w:top w:val="single" w:sz="4" w:space="0" w:color="auto"/>
              <w:bottom w:val="single" w:sz="4" w:space="0" w:color="auto"/>
              <w:right w:val="single" w:sz="4" w:space="0" w:color="auto"/>
            </w:tcBorders>
          </w:tcPr>
          <w:p w14:paraId="77D4B8C4"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2324" w:type="pct"/>
            <w:tcBorders>
              <w:top w:val="single" w:sz="4" w:space="0" w:color="auto"/>
              <w:left w:val="single" w:sz="4" w:space="0" w:color="auto"/>
              <w:bottom w:val="single" w:sz="4" w:space="0" w:color="auto"/>
              <w:right w:val="single" w:sz="4" w:space="0" w:color="auto"/>
            </w:tcBorders>
          </w:tcPr>
          <w:p w14:paraId="36C12C51"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248" w:type="pct"/>
            <w:tcBorders>
              <w:top w:val="single" w:sz="4" w:space="0" w:color="auto"/>
              <w:left w:val="single" w:sz="4" w:space="0" w:color="auto"/>
              <w:bottom w:val="single" w:sz="4" w:space="0" w:color="auto"/>
              <w:right w:val="single" w:sz="4" w:space="0" w:color="auto"/>
            </w:tcBorders>
          </w:tcPr>
          <w:p w14:paraId="2BCDF5AB"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42" w:type="pct"/>
            <w:tcBorders>
              <w:top w:val="single" w:sz="4" w:space="0" w:color="auto"/>
              <w:left w:val="single" w:sz="4" w:space="0" w:color="auto"/>
              <w:bottom w:val="single" w:sz="4" w:space="0" w:color="auto"/>
            </w:tcBorders>
          </w:tcPr>
          <w:p w14:paraId="17567D96" w14:textId="77777777" w:rsidR="006240AF" w:rsidRPr="003C0A07" w:rsidRDefault="006240AF" w:rsidP="00B30836">
            <w:pPr>
              <w:spacing w:before="100" w:beforeAutospacing="1" w:after="100" w:afterAutospacing="1"/>
              <w:rPr>
                <w:rFonts w:asciiTheme="minorHAnsi" w:hAnsiTheme="minorHAnsi" w:cs="Calibri"/>
                <w:sz w:val="22"/>
                <w:szCs w:val="22"/>
              </w:rPr>
            </w:pPr>
          </w:p>
        </w:tc>
      </w:tr>
      <w:tr w:rsidR="006240AF" w:rsidRPr="003C0A07" w14:paraId="74D12FAC" w14:textId="77777777" w:rsidTr="00E22026">
        <w:trPr>
          <w:trHeight w:val="921"/>
          <w:jc w:val="center"/>
        </w:trPr>
        <w:tc>
          <w:tcPr>
            <w:tcW w:w="286" w:type="pct"/>
            <w:tcBorders>
              <w:top w:val="single" w:sz="4" w:space="0" w:color="auto"/>
              <w:bottom w:val="single" w:sz="4" w:space="0" w:color="auto"/>
              <w:right w:val="single" w:sz="4" w:space="0" w:color="auto"/>
            </w:tcBorders>
          </w:tcPr>
          <w:p w14:paraId="20AD3033"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2324" w:type="pct"/>
            <w:tcBorders>
              <w:top w:val="single" w:sz="4" w:space="0" w:color="auto"/>
              <w:left w:val="single" w:sz="4" w:space="0" w:color="auto"/>
              <w:bottom w:val="single" w:sz="4" w:space="0" w:color="auto"/>
              <w:right w:val="single" w:sz="4" w:space="0" w:color="auto"/>
            </w:tcBorders>
          </w:tcPr>
          <w:p w14:paraId="2F1EC981"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248" w:type="pct"/>
            <w:tcBorders>
              <w:top w:val="single" w:sz="4" w:space="0" w:color="auto"/>
              <w:left w:val="single" w:sz="4" w:space="0" w:color="auto"/>
              <w:bottom w:val="single" w:sz="4" w:space="0" w:color="auto"/>
              <w:right w:val="single" w:sz="4" w:space="0" w:color="auto"/>
            </w:tcBorders>
          </w:tcPr>
          <w:p w14:paraId="4B251D73" w14:textId="77777777" w:rsidR="006240AF" w:rsidRPr="003C0A07" w:rsidRDefault="006240AF" w:rsidP="00B30836">
            <w:pPr>
              <w:spacing w:before="100" w:beforeAutospacing="1" w:after="100" w:afterAutospacing="1"/>
              <w:rPr>
                <w:rFonts w:asciiTheme="minorHAnsi" w:hAnsiTheme="minorHAnsi" w:cs="Calibri"/>
                <w:sz w:val="22"/>
                <w:szCs w:val="22"/>
              </w:rPr>
            </w:pPr>
          </w:p>
        </w:tc>
        <w:tc>
          <w:tcPr>
            <w:tcW w:w="1142" w:type="pct"/>
            <w:tcBorders>
              <w:top w:val="single" w:sz="4" w:space="0" w:color="auto"/>
              <w:left w:val="single" w:sz="4" w:space="0" w:color="auto"/>
              <w:bottom w:val="single" w:sz="4" w:space="0" w:color="auto"/>
            </w:tcBorders>
          </w:tcPr>
          <w:p w14:paraId="69E79878" w14:textId="77777777" w:rsidR="006240AF" w:rsidRPr="003C0A07" w:rsidRDefault="006240AF" w:rsidP="00B30836">
            <w:pPr>
              <w:spacing w:before="100" w:beforeAutospacing="1" w:after="100" w:afterAutospacing="1"/>
              <w:rPr>
                <w:rFonts w:asciiTheme="minorHAnsi" w:hAnsiTheme="minorHAnsi" w:cs="Calibri"/>
                <w:sz w:val="22"/>
                <w:szCs w:val="22"/>
              </w:rPr>
            </w:pPr>
          </w:p>
        </w:tc>
      </w:tr>
    </w:tbl>
    <w:p w14:paraId="790B39D2" w14:textId="77777777" w:rsidR="006240AF" w:rsidRPr="003C0A07" w:rsidRDefault="006240AF" w:rsidP="00B30836">
      <w:pPr>
        <w:suppressAutoHyphens/>
        <w:rPr>
          <w:rFonts w:asciiTheme="minorHAnsi" w:hAnsiTheme="minorHAnsi" w:cs="Calibri"/>
          <w:b/>
          <w:sz w:val="22"/>
          <w:szCs w:val="22"/>
          <w:lang w:eastAsia="ar-SA"/>
        </w:rPr>
      </w:pPr>
    </w:p>
    <w:p w14:paraId="6B9D87BB" w14:textId="5D010CEE" w:rsidR="006240AF" w:rsidRPr="003C0A07" w:rsidRDefault="006240AF"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*Uwaga!</w:t>
      </w:r>
    </w:p>
    <w:p w14:paraId="156D03E0" w14:textId="77777777" w:rsidR="006240AF" w:rsidRPr="003C0A07" w:rsidRDefault="006240AF"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Wraz z wykazem Wykonawca zobowiązany jest złożyć dowody potwierdzające, że wskazane usługi zostały wykonane lub są wykonywane należycie.</w:t>
      </w:r>
    </w:p>
    <w:p w14:paraId="123A746E" w14:textId="77777777" w:rsidR="006240AF" w:rsidRPr="003C0A07" w:rsidRDefault="006240AF" w:rsidP="00B30836">
      <w:pPr>
        <w:suppressAutoHyphens/>
        <w:rPr>
          <w:rFonts w:asciiTheme="minorHAnsi" w:hAnsiTheme="minorHAnsi" w:cs="Calibri"/>
          <w:sz w:val="22"/>
          <w:szCs w:val="22"/>
          <w:lang w:eastAsia="ar-SA"/>
        </w:rPr>
      </w:pPr>
    </w:p>
    <w:p w14:paraId="67916172" w14:textId="77777777"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p>
    <w:p w14:paraId="4F54492D" w14:textId="77777777" w:rsidR="00DE1D63" w:rsidRPr="003C0A07" w:rsidRDefault="00DE1D63" w:rsidP="00B30836">
      <w:pPr>
        <w:suppressAutoHyphens/>
        <w:spacing w:before="100" w:beforeAutospacing="1" w:after="100" w:afterAutospacing="1"/>
        <w:rPr>
          <w:rFonts w:asciiTheme="minorHAnsi" w:hAnsiTheme="minorHAnsi" w:cs="Arial"/>
          <w:bCs/>
          <w:i/>
          <w:sz w:val="22"/>
          <w:szCs w:val="22"/>
        </w:rPr>
      </w:pPr>
    </w:p>
    <w:p w14:paraId="13437CE4" w14:textId="0B75DBA7" w:rsidR="007E5239" w:rsidRPr="003C0A07" w:rsidRDefault="007E5239" w:rsidP="00B30836">
      <w:pPr>
        <w:suppressAutoHyphens/>
        <w:spacing w:before="100" w:beforeAutospacing="1" w:after="100" w:afterAutospacing="1"/>
        <w:rPr>
          <w:rFonts w:asciiTheme="minorHAnsi" w:hAnsiTheme="minorHAnsi" w:cs="Arial"/>
          <w:bCs/>
          <w:i/>
          <w:sz w:val="22"/>
          <w:szCs w:val="22"/>
        </w:rPr>
      </w:pPr>
    </w:p>
    <w:p w14:paraId="0CDBEBDA"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3E7D666B"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73B96105"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4BE7A1A"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4555BC01"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4F075E2D"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C47E17C"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3B29C86"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26B208EA"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3A6BE991"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0532A0A5" w14:textId="77777777" w:rsidR="004079AF" w:rsidRPr="003C0A07" w:rsidRDefault="004079AF" w:rsidP="00B30836">
      <w:pPr>
        <w:suppressAutoHyphens/>
        <w:spacing w:before="100" w:beforeAutospacing="1" w:after="100" w:afterAutospacing="1"/>
        <w:rPr>
          <w:rFonts w:asciiTheme="minorHAnsi" w:hAnsiTheme="minorHAnsi" w:cs="Calibri"/>
          <w:b/>
          <w:sz w:val="22"/>
          <w:szCs w:val="22"/>
          <w:lang w:eastAsia="ar-SA"/>
        </w:rPr>
      </w:pPr>
    </w:p>
    <w:p w14:paraId="4F0FCB75" w14:textId="77777777" w:rsidR="00060D85" w:rsidRDefault="00060D85" w:rsidP="00B30836">
      <w:pPr>
        <w:suppressAutoHyphens/>
        <w:spacing w:before="100" w:beforeAutospacing="1" w:after="100" w:afterAutospacing="1"/>
        <w:rPr>
          <w:rFonts w:asciiTheme="minorHAnsi" w:hAnsiTheme="minorHAnsi" w:cs="Calibri"/>
          <w:b/>
          <w:sz w:val="22"/>
          <w:szCs w:val="22"/>
          <w:lang w:eastAsia="ar-SA"/>
        </w:rPr>
      </w:pPr>
    </w:p>
    <w:p w14:paraId="321B9CE8" w14:textId="77777777" w:rsidR="00060D85" w:rsidRDefault="00060D85" w:rsidP="00B30836">
      <w:pPr>
        <w:suppressAutoHyphens/>
        <w:spacing w:before="100" w:beforeAutospacing="1" w:after="100" w:afterAutospacing="1"/>
        <w:rPr>
          <w:rFonts w:asciiTheme="minorHAnsi" w:hAnsiTheme="minorHAnsi" w:cs="Calibri"/>
          <w:b/>
          <w:sz w:val="22"/>
          <w:szCs w:val="22"/>
          <w:lang w:eastAsia="ar-SA"/>
        </w:rPr>
      </w:pPr>
    </w:p>
    <w:p w14:paraId="1F1AFE63" w14:textId="11EFA863"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nr 6 – Wykaz narzędzi i sprzętu </w:t>
      </w:r>
    </w:p>
    <w:p w14:paraId="699DE159" w14:textId="77777777" w:rsidR="006240AF" w:rsidRPr="003C0A07" w:rsidRDefault="006240AF" w:rsidP="00B30836">
      <w:pPr>
        <w:suppressAutoHyphens/>
        <w:rPr>
          <w:rFonts w:asciiTheme="minorHAnsi" w:hAnsiTheme="minorHAnsi" w:cs="Calibri"/>
          <w:sz w:val="22"/>
          <w:szCs w:val="22"/>
          <w:lang w:eastAsia="ar-SA"/>
        </w:rPr>
      </w:pPr>
    </w:p>
    <w:tbl>
      <w:tblPr>
        <w:tblStyle w:val="Tabela-Siatka"/>
        <w:tblW w:w="0" w:type="auto"/>
        <w:tblLook w:val="04A0" w:firstRow="1" w:lastRow="0" w:firstColumn="1" w:lastColumn="0" w:noHBand="0" w:noVBand="1"/>
      </w:tblPr>
      <w:tblGrid>
        <w:gridCol w:w="3227"/>
      </w:tblGrid>
      <w:tr w:rsidR="007E5239" w:rsidRPr="003C0A07" w14:paraId="50127342" w14:textId="77777777" w:rsidTr="007E5239">
        <w:trPr>
          <w:trHeight w:val="1129"/>
        </w:trPr>
        <w:tc>
          <w:tcPr>
            <w:tcW w:w="3227" w:type="dxa"/>
          </w:tcPr>
          <w:p w14:paraId="68DAF4D0" w14:textId="77777777" w:rsidR="007E5239" w:rsidRPr="003C0A07" w:rsidRDefault="007E5239" w:rsidP="00B30836">
            <w:pPr>
              <w:suppressAutoHyphens/>
              <w:rPr>
                <w:rFonts w:asciiTheme="minorHAnsi" w:hAnsiTheme="minorHAnsi" w:cs="Calibri"/>
                <w:sz w:val="22"/>
                <w:szCs w:val="22"/>
                <w:lang w:eastAsia="ar-SA"/>
              </w:rPr>
            </w:pPr>
          </w:p>
          <w:p w14:paraId="32EEB577" w14:textId="77777777" w:rsidR="007E5239" w:rsidRPr="003C0A07" w:rsidRDefault="007E5239" w:rsidP="00B30836">
            <w:pPr>
              <w:suppressAutoHyphens/>
              <w:rPr>
                <w:rFonts w:asciiTheme="minorHAnsi" w:hAnsiTheme="minorHAnsi" w:cs="Calibri"/>
                <w:sz w:val="22"/>
                <w:szCs w:val="22"/>
                <w:lang w:eastAsia="ar-SA"/>
              </w:rPr>
            </w:pPr>
          </w:p>
          <w:p w14:paraId="0AB47146" w14:textId="77777777" w:rsidR="007E5239" w:rsidRPr="003C0A07" w:rsidRDefault="007E5239" w:rsidP="00B30836">
            <w:pPr>
              <w:suppressAutoHyphens/>
              <w:rPr>
                <w:rFonts w:asciiTheme="minorHAnsi" w:hAnsiTheme="minorHAnsi" w:cs="Calibri"/>
                <w:sz w:val="22"/>
                <w:szCs w:val="22"/>
                <w:lang w:eastAsia="ar-SA"/>
              </w:rPr>
            </w:pPr>
          </w:p>
          <w:p w14:paraId="476A3224" w14:textId="77777777" w:rsidR="007E5239" w:rsidRPr="003C0A07" w:rsidRDefault="007E5239"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(wykonawca)</w:t>
            </w:r>
          </w:p>
        </w:tc>
      </w:tr>
    </w:tbl>
    <w:p w14:paraId="6EDC7F32" w14:textId="77777777" w:rsidR="006240AF" w:rsidRPr="003C0A07" w:rsidRDefault="006240AF" w:rsidP="00B30836">
      <w:pPr>
        <w:suppressAutoHyphens/>
        <w:rPr>
          <w:rFonts w:asciiTheme="minorHAnsi" w:hAnsiTheme="minorHAnsi" w:cs="Calibri"/>
          <w:sz w:val="22"/>
          <w:szCs w:val="22"/>
          <w:lang w:eastAsia="ar-SA"/>
        </w:rPr>
      </w:pPr>
    </w:p>
    <w:p w14:paraId="1C08814D" w14:textId="77777777" w:rsidR="006240AF" w:rsidRPr="003C0A07" w:rsidRDefault="006240AF" w:rsidP="00B30836">
      <w:pPr>
        <w:suppressAutoHyphens/>
        <w:rPr>
          <w:rFonts w:asciiTheme="minorHAnsi" w:hAnsiTheme="minorHAnsi" w:cs="Calibri"/>
          <w:sz w:val="22"/>
          <w:szCs w:val="22"/>
          <w:lang w:eastAsia="ar-SA"/>
        </w:rPr>
      </w:pPr>
    </w:p>
    <w:p w14:paraId="0D551C40" w14:textId="77777777" w:rsidR="006240AF" w:rsidRPr="003C0A07" w:rsidRDefault="006240AF" w:rsidP="00807007">
      <w:pPr>
        <w:suppressAutoHyphens/>
        <w:jc w:val="center"/>
        <w:rPr>
          <w:rFonts w:asciiTheme="minorHAnsi" w:hAnsiTheme="minorHAnsi" w:cs="Calibri"/>
          <w:b/>
          <w:sz w:val="22"/>
          <w:szCs w:val="22"/>
          <w:lang w:eastAsia="ar-SA"/>
        </w:rPr>
      </w:pPr>
      <w:r w:rsidRPr="003C0A07">
        <w:rPr>
          <w:rFonts w:asciiTheme="minorHAnsi" w:hAnsiTheme="minorHAnsi" w:cs="Calibri"/>
          <w:b/>
          <w:sz w:val="22"/>
          <w:szCs w:val="22"/>
          <w:lang w:eastAsia="ar-SA"/>
        </w:rPr>
        <w:t>Oświadczenie o dysponowaniu narzędziami i sprzętem</w:t>
      </w:r>
    </w:p>
    <w:p w14:paraId="15297C59" w14:textId="77777777" w:rsidR="00985C27" w:rsidRPr="003C0A07" w:rsidRDefault="00985C27" w:rsidP="00B30836">
      <w:pPr>
        <w:rPr>
          <w:rFonts w:asciiTheme="minorHAnsi" w:hAnsiTheme="minorHAnsi" w:cs="Arial"/>
          <w:sz w:val="22"/>
          <w:szCs w:val="22"/>
        </w:rPr>
      </w:pPr>
    </w:p>
    <w:p w14:paraId="7394258A" w14:textId="2A93F258" w:rsidR="006240AF" w:rsidRPr="003C0A07" w:rsidRDefault="001253FE" w:rsidP="000B1B93">
      <w:pPr>
        <w:spacing w:before="120"/>
        <w:contextualSpacing/>
        <w:jc w:val="both"/>
        <w:rPr>
          <w:rFonts w:asciiTheme="minorHAnsi" w:hAnsiTheme="minorHAnsi" w:cs="Arial"/>
          <w:b/>
          <w:sz w:val="22"/>
          <w:szCs w:val="22"/>
        </w:rPr>
      </w:pPr>
      <w:r w:rsidRPr="003C0A07">
        <w:rPr>
          <w:rFonts w:asciiTheme="minorHAnsi" w:hAnsiTheme="minorHAnsi" w:cs="Arial"/>
          <w:sz w:val="22"/>
          <w:szCs w:val="22"/>
        </w:rPr>
        <w:t>W postępowaniu o udzielenie</w:t>
      </w:r>
      <w:r w:rsidR="00985C27" w:rsidRPr="003C0A07">
        <w:rPr>
          <w:rFonts w:asciiTheme="minorHAnsi" w:hAnsiTheme="minorHAnsi" w:cs="Arial"/>
          <w:sz w:val="22"/>
          <w:szCs w:val="22"/>
        </w:rPr>
        <w:t xml:space="preserve"> zamówieni</w:t>
      </w:r>
      <w:r w:rsidRPr="003C0A07">
        <w:rPr>
          <w:rFonts w:asciiTheme="minorHAnsi" w:hAnsiTheme="minorHAnsi" w:cs="Arial"/>
          <w:sz w:val="22"/>
          <w:szCs w:val="22"/>
        </w:rPr>
        <w:t>a</w:t>
      </w:r>
      <w:r w:rsidR="00985C27" w:rsidRPr="003C0A07">
        <w:rPr>
          <w:rFonts w:asciiTheme="minorHAnsi" w:hAnsiTheme="minorHAnsi" w:cs="Arial"/>
          <w:sz w:val="22"/>
          <w:szCs w:val="22"/>
        </w:rPr>
        <w:t xml:space="preserve"> prowadzonym na podstawie </w:t>
      </w:r>
      <w:r w:rsidR="000B1B93" w:rsidRPr="003C0A07">
        <w:rPr>
          <w:rFonts w:asciiTheme="minorHAnsi" w:hAnsiTheme="minorHAnsi" w:cs="Arial"/>
          <w:sz w:val="22"/>
          <w:szCs w:val="22"/>
        </w:rPr>
        <w:t xml:space="preserve">art. 359 ust. 2 w zw. z art.  275 pkt 2) </w:t>
      </w:r>
      <w:r w:rsidR="00985C27" w:rsidRPr="003C0A07">
        <w:rPr>
          <w:rFonts w:asciiTheme="minorHAnsi" w:hAnsiTheme="minorHAnsi" w:cs="Arial"/>
          <w:sz w:val="22"/>
          <w:szCs w:val="22"/>
        </w:rPr>
        <w:t>ustawy z 11 września 2019 r. – Prawo zamówień publicznych (Dz.U. z 20</w:t>
      </w:r>
      <w:r w:rsidR="00C83FDB">
        <w:rPr>
          <w:rFonts w:asciiTheme="minorHAnsi" w:hAnsiTheme="minorHAnsi" w:cs="Arial"/>
          <w:sz w:val="22"/>
          <w:szCs w:val="22"/>
        </w:rPr>
        <w:t>23</w:t>
      </w:r>
      <w:r w:rsidR="00985C27" w:rsidRPr="003C0A07">
        <w:rPr>
          <w:rFonts w:asciiTheme="minorHAnsi" w:hAnsiTheme="minorHAnsi" w:cs="Arial"/>
          <w:sz w:val="22"/>
          <w:szCs w:val="22"/>
        </w:rPr>
        <w:t xml:space="preserve"> r. poz. </w:t>
      </w:r>
      <w:r w:rsidR="00C83FDB">
        <w:rPr>
          <w:rFonts w:asciiTheme="minorHAnsi" w:hAnsiTheme="minorHAnsi" w:cs="Arial"/>
          <w:sz w:val="22"/>
          <w:szCs w:val="22"/>
        </w:rPr>
        <w:t>1605</w:t>
      </w:r>
      <w:r w:rsidR="00985C27" w:rsidRPr="003C0A07">
        <w:rPr>
          <w:rFonts w:asciiTheme="minorHAnsi" w:hAnsiTheme="minorHAnsi" w:cs="Arial"/>
          <w:sz w:val="22"/>
          <w:szCs w:val="22"/>
        </w:rPr>
        <w:t xml:space="preserve">) w trybie podstawowym z fakultatywnymi negocjacjami o wartości zamówienia nieprzekraczającej równowartości kwoty 750 000 euro pod nazwą: </w:t>
      </w:r>
      <w:r w:rsidR="00985C27" w:rsidRPr="003C0A07">
        <w:rPr>
          <w:rFonts w:asciiTheme="minorHAnsi" w:hAnsiTheme="minorHAnsi" w:cs="Arial"/>
          <w:b/>
          <w:sz w:val="22"/>
          <w:szCs w:val="22"/>
        </w:rPr>
        <w:t xml:space="preserve">„Świadczenie usług ochrony w sześciu obiektach Muzeum Narodowego w Szczecinie”, </w:t>
      </w:r>
    </w:p>
    <w:p w14:paraId="15711CB7"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Ja niżej podpisany </w:t>
      </w:r>
    </w:p>
    <w:p w14:paraId="2F675C71" w14:textId="79A89E63"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w:t>
      </w:r>
    </w:p>
    <w:p w14:paraId="2B522B3A"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Działając w imieniu i na rzecz</w:t>
      </w:r>
    </w:p>
    <w:p w14:paraId="0A511130" w14:textId="1714AA06"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w:t>
      </w:r>
    </w:p>
    <w:p w14:paraId="630D0BFE"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(nazwa i adres Wykonawcy/ Wykonawców)</w:t>
      </w:r>
    </w:p>
    <w:p w14:paraId="0691F9E6" w14:textId="77777777" w:rsidR="006240AF" w:rsidRPr="003C0A07" w:rsidRDefault="006240AF" w:rsidP="00B30836">
      <w:pPr>
        <w:autoSpaceDE w:val="0"/>
        <w:autoSpaceDN w:val="0"/>
        <w:adjustRightInd w:val="0"/>
        <w:rPr>
          <w:rFonts w:asciiTheme="minorHAnsi" w:hAnsiTheme="minorHAnsi" w:cs="Calibri"/>
          <w:sz w:val="22"/>
          <w:szCs w:val="22"/>
        </w:rPr>
      </w:pPr>
    </w:p>
    <w:p w14:paraId="292CB23D"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Oświadczamy, że:</w:t>
      </w:r>
    </w:p>
    <w:p w14:paraId="32BEA527" w14:textId="77777777" w:rsidR="006240AF" w:rsidRPr="003C0A07" w:rsidRDefault="006240AF" w:rsidP="00B30836">
      <w:pPr>
        <w:autoSpaceDE w:val="0"/>
        <w:autoSpaceDN w:val="0"/>
        <w:adjustRightInd w:val="0"/>
        <w:rPr>
          <w:rFonts w:asciiTheme="minorHAnsi" w:hAnsiTheme="minorHAnsi" w:cs="Calibri"/>
          <w:sz w:val="22"/>
          <w:szCs w:val="22"/>
        </w:rPr>
      </w:pPr>
    </w:p>
    <w:p w14:paraId="56D29E96"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dysponujemy lub będziemy dysponować następującymi narzędziami i sprzętem niezbędnymi do wykonania zamówienia:</w:t>
      </w:r>
    </w:p>
    <w:p w14:paraId="691ABD07" w14:textId="77777777" w:rsidR="006240AF" w:rsidRPr="003C0A07" w:rsidRDefault="006240AF" w:rsidP="00B30836">
      <w:pPr>
        <w:autoSpaceDE w:val="0"/>
        <w:autoSpaceDN w:val="0"/>
        <w:adjustRightInd w:val="0"/>
        <w:rPr>
          <w:rFonts w:asciiTheme="minorHAnsi" w:hAnsiTheme="minorHAnsi" w:cs="Calibri"/>
          <w:color w:val="FF0000"/>
          <w:sz w:val="22"/>
          <w:szCs w:val="22"/>
        </w:rPr>
      </w:pPr>
    </w:p>
    <w:tbl>
      <w:tblPr>
        <w:tblStyle w:val="Tabela-Siatka"/>
        <w:tblW w:w="0" w:type="auto"/>
        <w:tblInd w:w="-5" w:type="dxa"/>
        <w:tblLook w:val="04A0" w:firstRow="1" w:lastRow="0" w:firstColumn="1" w:lastColumn="0" w:noHBand="0" w:noVBand="1"/>
      </w:tblPr>
      <w:tblGrid>
        <w:gridCol w:w="667"/>
        <w:gridCol w:w="4860"/>
        <w:gridCol w:w="1331"/>
        <w:gridCol w:w="2207"/>
      </w:tblGrid>
      <w:tr w:rsidR="006240AF" w:rsidRPr="003C0A07" w14:paraId="35184A54" w14:textId="77777777" w:rsidTr="000B1B93">
        <w:tc>
          <w:tcPr>
            <w:tcW w:w="671" w:type="dxa"/>
            <w:vAlign w:val="center"/>
          </w:tcPr>
          <w:p w14:paraId="41D29BE5" w14:textId="6C0BF8DE" w:rsidR="006240AF" w:rsidRPr="003C0A07" w:rsidRDefault="000B1B93" w:rsidP="000B1B93">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Lp.</w:t>
            </w:r>
          </w:p>
        </w:tc>
        <w:tc>
          <w:tcPr>
            <w:tcW w:w="4941" w:type="dxa"/>
            <w:vAlign w:val="center"/>
          </w:tcPr>
          <w:p w14:paraId="47B37EAD" w14:textId="319983BB" w:rsidR="006240AF" w:rsidRPr="003C0A07" w:rsidRDefault="006240AF" w:rsidP="000B1B93">
            <w:pPr>
              <w:autoSpaceDE w:val="0"/>
              <w:autoSpaceDN w:val="0"/>
              <w:adjustRightInd w:val="0"/>
              <w:jc w:val="center"/>
              <w:rPr>
                <w:rFonts w:asciiTheme="minorHAnsi" w:hAnsiTheme="minorHAnsi" w:cs="Calibri"/>
                <w:color w:val="FF0000"/>
                <w:sz w:val="22"/>
                <w:szCs w:val="22"/>
              </w:rPr>
            </w:pPr>
            <w:r w:rsidRPr="003C0A07">
              <w:rPr>
                <w:rFonts w:asciiTheme="minorHAnsi" w:hAnsiTheme="minorHAnsi" w:cs="Calibri"/>
                <w:sz w:val="22"/>
                <w:szCs w:val="22"/>
              </w:rPr>
              <w:t>Opis narzędzi i urządzeń</w:t>
            </w:r>
          </w:p>
        </w:tc>
        <w:tc>
          <w:tcPr>
            <w:tcW w:w="1229" w:type="dxa"/>
            <w:vAlign w:val="center"/>
          </w:tcPr>
          <w:p w14:paraId="4C0F8E8F" w14:textId="695F5820" w:rsidR="006240AF" w:rsidRPr="003C0A07" w:rsidRDefault="006240AF" w:rsidP="000B1B93">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Ilość/sztuki</w:t>
            </w:r>
          </w:p>
        </w:tc>
        <w:tc>
          <w:tcPr>
            <w:tcW w:w="2224" w:type="dxa"/>
            <w:vAlign w:val="center"/>
          </w:tcPr>
          <w:p w14:paraId="0BDCEA61" w14:textId="77777777" w:rsidR="006240AF" w:rsidRPr="003C0A07" w:rsidRDefault="006240AF" w:rsidP="000B1B93">
            <w:pPr>
              <w:autoSpaceDE w:val="0"/>
              <w:autoSpaceDN w:val="0"/>
              <w:adjustRightInd w:val="0"/>
              <w:jc w:val="center"/>
              <w:rPr>
                <w:rFonts w:asciiTheme="minorHAnsi" w:hAnsiTheme="minorHAnsi" w:cs="Calibri"/>
                <w:sz w:val="22"/>
                <w:szCs w:val="22"/>
              </w:rPr>
            </w:pPr>
            <w:r w:rsidRPr="003C0A07">
              <w:rPr>
                <w:rFonts w:asciiTheme="minorHAnsi" w:hAnsiTheme="minorHAnsi" w:cs="Calibri"/>
                <w:sz w:val="22"/>
                <w:szCs w:val="22"/>
              </w:rPr>
              <w:t>Podstawa do   dysponowania</w:t>
            </w:r>
          </w:p>
        </w:tc>
      </w:tr>
      <w:tr w:rsidR="006240AF" w:rsidRPr="003C0A07" w14:paraId="7E12C040" w14:textId="77777777" w:rsidTr="000B1B93">
        <w:tc>
          <w:tcPr>
            <w:tcW w:w="671" w:type="dxa"/>
          </w:tcPr>
          <w:p w14:paraId="181D894C" w14:textId="6D49C382"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1.</w:t>
            </w:r>
          </w:p>
        </w:tc>
        <w:tc>
          <w:tcPr>
            <w:tcW w:w="4941" w:type="dxa"/>
          </w:tcPr>
          <w:p w14:paraId="4028EAEC" w14:textId="77777777" w:rsidR="006240AF" w:rsidRPr="003C0A07" w:rsidRDefault="006240AF" w:rsidP="00B30836">
            <w:pPr>
              <w:pStyle w:val="Akapitzlist"/>
              <w:shd w:val="clear" w:color="auto" w:fill="FFFFFF"/>
              <w:tabs>
                <w:tab w:val="left" w:pos="-85"/>
              </w:tabs>
              <w:suppressAutoHyphens w:val="0"/>
              <w:spacing w:after="0" w:line="240" w:lineRule="auto"/>
              <w:ind w:left="-85"/>
              <w:contextualSpacing w:val="0"/>
              <w:rPr>
                <w:rFonts w:asciiTheme="minorHAnsi" w:hAnsiTheme="minorHAnsi"/>
                <w:lang w:eastAsia="pl-PL"/>
              </w:rPr>
            </w:pPr>
            <w:r w:rsidRPr="003C0A07">
              <w:rPr>
                <w:rFonts w:asciiTheme="minorHAnsi" w:hAnsiTheme="minorHAnsi"/>
                <w:lang w:eastAsia="pl-PL"/>
              </w:rPr>
              <w:t>Dysponuje magazynem do przechowywania broni, spełniającym wymagania techniczne magazynu  i sposobu zabezpieczenia broni i amunicji, o których mowa w Rozporządzeniu Ministra Spraw Wewnętrznych i Administracji z dnia 21 października 2011 r. w sprawie zasad uzbrojenia specjalistycznych uzbrojonych formacji ochronnych i warunków przechowywania oraz ewidencjonowania broni i amunicji (Dz.U.2015.992 ze zm.);</w:t>
            </w:r>
          </w:p>
        </w:tc>
        <w:tc>
          <w:tcPr>
            <w:tcW w:w="1229" w:type="dxa"/>
          </w:tcPr>
          <w:p w14:paraId="7CC9300E"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4D457E80" w14:textId="77777777" w:rsidR="006240AF" w:rsidRPr="003C0A07" w:rsidRDefault="006240AF" w:rsidP="00B30836">
            <w:pPr>
              <w:autoSpaceDE w:val="0"/>
              <w:autoSpaceDN w:val="0"/>
              <w:adjustRightInd w:val="0"/>
              <w:rPr>
                <w:rFonts w:asciiTheme="minorHAnsi" w:hAnsiTheme="minorHAnsi" w:cs="Calibri"/>
                <w:sz w:val="22"/>
                <w:szCs w:val="22"/>
              </w:rPr>
            </w:pPr>
          </w:p>
        </w:tc>
      </w:tr>
      <w:tr w:rsidR="006240AF" w:rsidRPr="003C0A07" w14:paraId="6D27AF9B" w14:textId="77777777" w:rsidTr="000B1B93">
        <w:tc>
          <w:tcPr>
            <w:tcW w:w="671" w:type="dxa"/>
          </w:tcPr>
          <w:p w14:paraId="3B826F23" w14:textId="2E6A87C5"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2.</w:t>
            </w:r>
          </w:p>
        </w:tc>
        <w:tc>
          <w:tcPr>
            <w:tcW w:w="4941" w:type="dxa"/>
          </w:tcPr>
          <w:p w14:paraId="15EE5D8C" w14:textId="468CE62B" w:rsidR="006240AF" w:rsidRPr="003C0A07" w:rsidRDefault="009970A0" w:rsidP="00B30836">
            <w:pPr>
              <w:pStyle w:val="Akapitzlist"/>
              <w:shd w:val="clear" w:color="auto" w:fill="FFFFFF"/>
              <w:tabs>
                <w:tab w:val="left" w:pos="-85"/>
              </w:tabs>
              <w:suppressAutoHyphens w:val="0"/>
              <w:spacing w:before="100" w:beforeAutospacing="1" w:after="100" w:afterAutospacing="1" w:line="240" w:lineRule="auto"/>
              <w:ind w:left="-85"/>
              <w:contextualSpacing w:val="0"/>
              <w:rPr>
                <w:rFonts w:asciiTheme="minorHAnsi" w:hAnsiTheme="minorHAnsi"/>
                <w:lang w:eastAsia="pl-PL"/>
              </w:rPr>
            </w:pPr>
            <w:r w:rsidRPr="003C0A07">
              <w:rPr>
                <w:rFonts w:asciiTheme="minorHAnsi" w:hAnsiTheme="minorHAnsi"/>
                <w:lang w:eastAsia="pl-PL"/>
              </w:rPr>
              <w:t>Dysponuje uzbrojonym stanowiskiem interwencyjnym USI, obsługiwanym przez uprawniony personel, dozorującym sygnały włamania i napadu oraz zagrożenia pożarowego z rejonu, w którym zlokalizowane są ochraniane obiekty MNS.</w:t>
            </w:r>
          </w:p>
        </w:tc>
        <w:tc>
          <w:tcPr>
            <w:tcW w:w="1229" w:type="dxa"/>
          </w:tcPr>
          <w:p w14:paraId="74877070"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0AF17BD1" w14:textId="77777777" w:rsidR="006240AF" w:rsidRPr="003C0A07" w:rsidRDefault="006240AF" w:rsidP="00B30836">
            <w:pPr>
              <w:autoSpaceDE w:val="0"/>
              <w:autoSpaceDN w:val="0"/>
              <w:adjustRightInd w:val="0"/>
              <w:rPr>
                <w:rFonts w:asciiTheme="minorHAnsi" w:hAnsiTheme="minorHAnsi" w:cs="Calibri"/>
                <w:sz w:val="22"/>
                <w:szCs w:val="22"/>
              </w:rPr>
            </w:pPr>
          </w:p>
        </w:tc>
      </w:tr>
      <w:tr w:rsidR="006240AF" w:rsidRPr="003C0A07" w14:paraId="0E3F0D98" w14:textId="77777777" w:rsidTr="000B1B93">
        <w:tc>
          <w:tcPr>
            <w:tcW w:w="671" w:type="dxa"/>
          </w:tcPr>
          <w:p w14:paraId="2688AD5E" w14:textId="77777777" w:rsidR="006240AF" w:rsidRPr="003C0A07" w:rsidRDefault="006240AF" w:rsidP="000B1B93">
            <w:pPr>
              <w:autoSpaceDE w:val="0"/>
              <w:autoSpaceDN w:val="0"/>
              <w:adjustRightInd w:val="0"/>
              <w:rPr>
                <w:rFonts w:asciiTheme="minorHAnsi" w:hAnsiTheme="minorHAnsi" w:cs="Calibri"/>
                <w:sz w:val="22"/>
                <w:szCs w:val="22"/>
              </w:rPr>
            </w:pPr>
          </w:p>
          <w:p w14:paraId="646FC3E4" w14:textId="77777777" w:rsidR="006240AF" w:rsidRPr="003C0A07" w:rsidRDefault="006240AF" w:rsidP="000B1B93">
            <w:pPr>
              <w:autoSpaceDE w:val="0"/>
              <w:autoSpaceDN w:val="0"/>
              <w:adjustRightInd w:val="0"/>
              <w:rPr>
                <w:rFonts w:asciiTheme="minorHAnsi" w:hAnsiTheme="minorHAnsi" w:cs="Calibri"/>
                <w:sz w:val="22"/>
                <w:szCs w:val="22"/>
              </w:rPr>
            </w:pPr>
          </w:p>
          <w:p w14:paraId="2EBAEC61" w14:textId="77777777"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3.</w:t>
            </w:r>
          </w:p>
        </w:tc>
        <w:tc>
          <w:tcPr>
            <w:tcW w:w="4941" w:type="dxa"/>
          </w:tcPr>
          <w:p w14:paraId="540B03F4" w14:textId="4C75E54A" w:rsidR="006240AF" w:rsidRPr="003C0A07" w:rsidRDefault="009970A0" w:rsidP="00B30836">
            <w:pPr>
              <w:pStyle w:val="Akapitzlist"/>
              <w:shd w:val="clear" w:color="auto" w:fill="FFFFFF"/>
              <w:tabs>
                <w:tab w:val="left" w:pos="-85"/>
              </w:tabs>
              <w:suppressAutoHyphens w:val="0"/>
              <w:spacing w:before="100" w:beforeAutospacing="1" w:after="100" w:afterAutospacing="1" w:line="240" w:lineRule="auto"/>
              <w:ind w:left="-85"/>
              <w:contextualSpacing w:val="0"/>
              <w:rPr>
                <w:rFonts w:asciiTheme="minorHAnsi" w:hAnsiTheme="minorHAnsi"/>
                <w:lang w:eastAsia="pl-PL"/>
              </w:rPr>
            </w:pPr>
            <w:r w:rsidRPr="003C0A07">
              <w:rPr>
                <w:rFonts w:asciiTheme="minorHAnsi" w:hAnsiTheme="minorHAnsi"/>
                <w:lang w:eastAsia="pl-PL"/>
              </w:rPr>
              <w:t xml:space="preserve">Dysponuje co najmniej dwutorowym systemem transmisji sygnałów o zagrożeniach włamaniem, napadem oraz pożar – odbywający się dwutorowo </w:t>
            </w:r>
            <w:r w:rsidRPr="003C0A07">
              <w:rPr>
                <w:rFonts w:asciiTheme="minorHAnsi" w:hAnsiTheme="minorHAnsi"/>
                <w:lang w:eastAsia="pl-PL"/>
              </w:rPr>
              <w:lastRenderedPageBreak/>
              <w:t>za pomocą nadajników radiowych na wydzielonej częstotliwości oraz nadajników GPRS.</w:t>
            </w:r>
          </w:p>
        </w:tc>
        <w:tc>
          <w:tcPr>
            <w:tcW w:w="1229" w:type="dxa"/>
          </w:tcPr>
          <w:p w14:paraId="45A382C1"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2CDBFB29" w14:textId="5B70519F" w:rsidR="006240AF" w:rsidRPr="003C0A07" w:rsidRDefault="006240AF" w:rsidP="00B30836">
            <w:pPr>
              <w:autoSpaceDE w:val="0"/>
              <w:autoSpaceDN w:val="0"/>
              <w:adjustRightInd w:val="0"/>
              <w:rPr>
                <w:rFonts w:asciiTheme="minorHAnsi" w:hAnsiTheme="minorHAnsi" w:cs="Calibri"/>
                <w:sz w:val="22"/>
                <w:szCs w:val="22"/>
              </w:rPr>
            </w:pPr>
          </w:p>
        </w:tc>
      </w:tr>
      <w:tr w:rsidR="006240AF" w:rsidRPr="003C0A07" w14:paraId="1183FDC0" w14:textId="77777777" w:rsidTr="000B1B93">
        <w:tc>
          <w:tcPr>
            <w:tcW w:w="671" w:type="dxa"/>
          </w:tcPr>
          <w:p w14:paraId="74359948" w14:textId="7D12BB77" w:rsidR="006240AF" w:rsidRPr="003C0A07" w:rsidRDefault="006240AF" w:rsidP="000B1B93">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4.</w:t>
            </w:r>
          </w:p>
        </w:tc>
        <w:tc>
          <w:tcPr>
            <w:tcW w:w="4941" w:type="dxa"/>
          </w:tcPr>
          <w:p w14:paraId="47465FE2" w14:textId="17CE0786" w:rsidR="0075391D" w:rsidRPr="003C0A07" w:rsidRDefault="009970A0" w:rsidP="00A81DFE">
            <w:pPr>
              <w:pStyle w:val="Akapitzlist"/>
              <w:shd w:val="clear" w:color="auto" w:fill="FFFFFF"/>
              <w:tabs>
                <w:tab w:val="left" w:pos="-85"/>
              </w:tabs>
              <w:suppressAutoHyphens w:val="0"/>
              <w:spacing w:before="100" w:beforeAutospacing="1" w:after="100" w:afterAutospacing="1" w:line="240" w:lineRule="auto"/>
              <w:ind w:left="-85"/>
              <w:contextualSpacing w:val="0"/>
              <w:rPr>
                <w:rFonts w:asciiTheme="minorHAnsi" w:hAnsiTheme="minorHAnsi"/>
                <w:lang w:eastAsia="pl-PL"/>
              </w:rPr>
            </w:pPr>
            <w:r w:rsidRPr="003C0A07">
              <w:rPr>
                <w:rFonts w:asciiTheme="minorHAnsi" w:hAnsiTheme="minorHAnsi"/>
                <w:lang w:eastAsia="pl-PL"/>
              </w:rPr>
              <w:tab/>
            </w:r>
            <w:r w:rsidR="0075391D" w:rsidRPr="003C0A07">
              <w:rPr>
                <w:rFonts w:asciiTheme="minorHAnsi" w:hAnsiTheme="minorHAnsi"/>
                <w:lang w:eastAsia="pl-PL"/>
              </w:rPr>
              <w:t>Dysponuje co najmniej sześcioma uzbrojonymi dwuosobowymi grupami interwencyjnymi (GI), zgodnie z osobami wskazywanymi w wykazie osób wyposażonymi w broń palną krótką oraz środki   łączności wykorzystujące dwa różne systemy transmisji informacji /np. Telefon GSM i własne łącze radiowe na wydzielonej częstotliwości.</w:t>
            </w:r>
          </w:p>
        </w:tc>
        <w:tc>
          <w:tcPr>
            <w:tcW w:w="1229" w:type="dxa"/>
          </w:tcPr>
          <w:p w14:paraId="71D93D56" w14:textId="77777777" w:rsidR="006240AF" w:rsidRPr="003C0A07" w:rsidRDefault="006240AF" w:rsidP="00B30836">
            <w:pPr>
              <w:autoSpaceDE w:val="0"/>
              <w:autoSpaceDN w:val="0"/>
              <w:adjustRightInd w:val="0"/>
              <w:rPr>
                <w:rFonts w:asciiTheme="minorHAnsi" w:hAnsiTheme="minorHAnsi" w:cs="Calibri"/>
                <w:sz w:val="22"/>
                <w:szCs w:val="22"/>
              </w:rPr>
            </w:pPr>
          </w:p>
        </w:tc>
        <w:tc>
          <w:tcPr>
            <w:tcW w:w="2224" w:type="dxa"/>
          </w:tcPr>
          <w:p w14:paraId="3612FD16" w14:textId="77777777" w:rsidR="006240AF" w:rsidRPr="003C0A07" w:rsidRDefault="006240AF" w:rsidP="00B30836">
            <w:pPr>
              <w:autoSpaceDE w:val="0"/>
              <w:autoSpaceDN w:val="0"/>
              <w:adjustRightInd w:val="0"/>
              <w:rPr>
                <w:rFonts w:asciiTheme="minorHAnsi" w:hAnsiTheme="minorHAnsi" w:cs="Calibri"/>
                <w:sz w:val="22"/>
                <w:szCs w:val="22"/>
              </w:rPr>
            </w:pPr>
          </w:p>
        </w:tc>
      </w:tr>
    </w:tbl>
    <w:p w14:paraId="7FF367D4" w14:textId="77777777" w:rsidR="006240AF" w:rsidRPr="003C0A07" w:rsidRDefault="006240AF" w:rsidP="00B30836">
      <w:pPr>
        <w:autoSpaceDE w:val="0"/>
        <w:autoSpaceDN w:val="0"/>
        <w:adjustRightInd w:val="0"/>
        <w:rPr>
          <w:rFonts w:asciiTheme="minorHAnsi" w:hAnsiTheme="minorHAnsi" w:cs="Calibri"/>
          <w:sz w:val="22"/>
          <w:szCs w:val="22"/>
        </w:rPr>
      </w:pPr>
    </w:p>
    <w:p w14:paraId="37E31D69" w14:textId="77777777" w:rsidR="006240AF" w:rsidRPr="003C0A07" w:rsidRDefault="006240AF" w:rsidP="00B30836">
      <w:pPr>
        <w:rPr>
          <w:rFonts w:asciiTheme="minorHAnsi" w:hAnsiTheme="minorHAnsi" w:cs="Calibri"/>
          <w:bCs/>
          <w:sz w:val="22"/>
          <w:szCs w:val="22"/>
        </w:rPr>
      </w:pPr>
    </w:p>
    <w:p w14:paraId="1EEC267B" w14:textId="77777777" w:rsidR="006240AF" w:rsidRPr="003C0A07" w:rsidRDefault="006240AF" w:rsidP="000915D2">
      <w:pPr>
        <w:jc w:val="both"/>
        <w:rPr>
          <w:rFonts w:asciiTheme="minorHAnsi" w:hAnsiTheme="minorHAnsi" w:cs="Calibri"/>
          <w:bCs/>
          <w:i/>
          <w:iCs/>
          <w:color w:val="000000" w:themeColor="text1"/>
          <w:sz w:val="22"/>
          <w:szCs w:val="22"/>
        </w:rPr>
      </w:pPr>
      <w:r w:rsidRPr="003C0A07">
        <w:rPr>
          <w:rFonts w:asciiTheme="minorHAnsi" w:hAnsiTheme="minorHAnsi" w:cs="Calibri"/>
          <w:bCs/>
          <w:i/>
          <w:iCs/>
          <w:color w:val="FF0000"/>
          <w:sz w:val="22"/>
          <w:szCs w:val="22"/>
        </w:rPr>
        <w:t xml:space="preserve"> </w:t>
      </w:r>
      <w:r w:rsidRPr="003C0A07">
        <w:rPr>
          <w:rFonts w:asciiTheme="minorHAnsi" w:hAnsiTheme="minorHAnsi" w:cs="Calibri"/>
          <w:bCs/>
          <w:i/>
          <w:iCs/>
          <w:color w:val="000000" w:themeColor="text1"/>
          <w:sz w:val="22"/>
          <w:szCs w:val="22"/>
        </w:rPr>
        <w:t>W przypadku, gdy wykonawca polega na osobach zdolnych do wykonania zamówienia innych podmiotów, zobowiązany jest udowodnić zamawiającemu, iż będzie nimi dysponował, tj. musi przeds</w:t>
      </w:r>
      <w:r w:rsidR="00985C27" w:rsidRPr="003C0A07">
        <w:rPr>
          <w:rFonts w:asciiTheme="minorHAnsi" w:hAnsiTheme="minorHAnsi" w:cs="Calibri"/>
          <w:bCs/>
          <w:i/>
          <w:iCs/>
          <w:color w:val="000000" w:themeColor="text1"/>
          <w:sz w:val="22"/>
          <w:szCs w:val="22"/>
        </w:rPr>
        <w:t>tawić</w:t>
      </w:r>
      <w:r w:rsidRPr="003C0A07">
        <w:rPr>
          <w:rFonts w:asciiTheme="minorHAnsi" w:hAnsiTheme="minorHAnsi" w:cs="Calibri"/>
          <w:bCs/>
          <w:i/>
          <w:iCs/>
          <w:color w:val="000000" w:themeColor="text1"/>
          <w:sz w:val="22"/>
          <w:szCs w:val="22"/>
        </w:rPr>
        <w:t xml:space="preserve"> zobowiązanie tych podmiotów do oddania mu do dyspozycji niezbędnych zasobów na okres korzystania z nich przy wykonaniu niniejszego zamówienia.</w:t>
      </w:r>
    </w:p>
    <w:p w14:paraId="648CEE49" w14:textId="77777777" w:rsidR="006240AF" w:rsidRPr="003C0A07" w:rsidRDefault="006240AF" w:rsidP="00B30836">
      <w:pPr>
        <w:rPr>
          <w:rFonts w:asciiTheme="minorHAnsi" w:hAnsiTheme="minorHAnsi" w:cs="Calibri"/>
          <w:b/>
          <w:sz w:val="22"/>
          <w:szCs w:val="22"/>
        </w:rPr>
      </w:pPr>
    </w:p>
    <w:p w14:paraId="0D9E49CE" w14:textId="77777777" w:rsidR="006240AF" w:rsidRPr="003C0A07" w:rsidRDefault="006240AF" w:rsidP="00B30836">
      <w:pPr>
        <w:rPr>
          <w:rFonts w:asciiTheme="minorHAnsi" w:hAnsiTheme="minorHAnsi" w:cs="Calibri"/>
          <w:b/>
          <w:sz w:val="22"/>
          <w:szCs w:val="22"/>
        </w:rPr>
      </w:pPr>
    </w:p>
    <w:p w14:paraId="0C820ACD" w14:textId="77777777" w:rsidR="006240AF" w:rsidRPr="003C0A07" w:rsidRDefault="006240AF" w:rsidP="00B30836">
      <w:pPr>
        <w:rPr>
          <w:rFonts w:asciiTheme="minorHAnsi" w:hAnsiTheme="minorHAnsi" w:cs="Calibri"/>
          <w:b/>
          <w:sz w:val="22"/>
          <w:szCs w:val="22"/>
        </w:rPr>
      </w:pPr>
    </w:p>
    <w:p w14:paraId="73E51F54" w14:textId="77777777" w:rsidR="00985C27" w:rsidRPr="003C0A07" w:rsidRDefault="00985C27" w:rsidP="00B30836">
      <w:pPr>
        <w:suppressAutoHyphens/>
        <w:spacing w:after="40"/>
        <w:ind w:left="709" w:hanging="709"/>
        <w:rPr>
          <w:rFonts w:asciiTheme="minorHAnsi" w:hAnsiTheme="minorHAnsi" w:cs="Arial"/>
          <w:bCs/>
          <w:i/>
          <w:sz w:val="22"/>
          <w:szCs w:val="22"/>
        </w:rPr>
      </w:pPr>
    </w:p>
    <w:p w14:paraId="37EFD6F2"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715DE74"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D03C821"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5217879"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01795BF"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13D8876C"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74CFF533"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8FEA3DB"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BE0EBFE"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ECA242C"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BDA8EF7"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AAB718C"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2E2FDD34"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7D45E975"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7E1A17F9"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A16B001"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36AFCA3" w14:textId="77777777" w:rsidR="001F7BEF" w:rsidRPr="003C0A07" w:rsidRDefault="001F7BEF" w:rsidP="00571F9F">
      <w:pPr>
        <w:suppressAutoHyphens/>
        <w:spacing w:after="40"/>
        <w:rPr>
          <w:rFonts w:asciiTheme="minorHAnsi" w:hAnsiTheme="minorHAnsi"/>
          <w:bCs/>
          <w:sz w:val="22"/>
          <w:szCs w:val="22"/>
        </w:rPr>
      </w:pPr>
    </w:p>
    <w:p w14:paraId="1A6AF719" w14:textId="77777777" w:rsidR="00571F9F" w:rsidRPr="003C0A07" w:rsidRDefault="00571F9F" w:rsidP="00571F9F">
      <w:pPr>
        <w:suppressAutoHyphens/>
        <w:spacing w:after="40"/>
        <w:jc w:val="both"/>
        <w:rPr>
          <w:rFonts w:asciiTheme="minorHAnsi" w:hAnsiTheme="minorHAnsi"/>
          <w:b/>
          <w:bCs/>
          <w:sz w:val="22"/>
          <w:szCs w:val="22"/>
        </w:rPr>
      </w:pPr>
    </w:p>
    <w:p w14:paraId="3692FA29" w14:textId="77777777" w:rsidR="001310C5" w:rsidRPr="003C0A07" w:rsidRDefault="001310C5" w:rsidP="00571F9F">
      <w:pPr>
        <w:suppressAutoHyphens/>
        <w:spacing w:after="40"/>
        <w:jc w:val="both"/>
        <w:rPr>
          <w:rFonts w:asciiTheme="minorHAnsi" w:hAnsiTheme="minorHAnsi"/>
          <w:b/>
          <w:bCs/>
          <w:sz w:val="22"/>
          <w:szCs w:val="22"/>
        </w:rPr>
      </w:pPr>
    </w:p>
    <w:p w14:paraId="4E3645F7" w14:textId="77777777" w:rsidR="001310C5" w:rsidRPr="003C0A07" w:rsidRDefault="001310C5" w:rsidP="00571F9F">
      <w:pPr>
        <w:suppressAutoHyphens/>
        <w:spacing w:after="40"/>
        <w:jc w:val="both"/>
        <w:rPr>
          <w:rFonts w:asciiTheme="minorHAnsi" w:hAnsiTheme="minorHAnsi"/>
          <w:b/>
          <w:bCs/>
          <w:sz w:val="22"/>
          <w:szCs w:val="22"/>
        </w:rPr>
      </w:pPr>
    </w:p>
    <w:p w14:paraId="422E5948" w14:textId="77777777" w:rsidR="001310C5" w:rsidRPr="003C0A07" w:rsidRDefault="001310C5" w:rsidP="00571F9F">
      <w:pPr>
        <w:suppressAutoHyphens/>
        <w:spacing w:after="40"/>
        <w:jc w:val="both"/>
        <w:rPr>
          <w:rFonts w:asciiTheme="minorHAnsi" w:hAnsiTheme="minorHAnsi"/>
          <w:b/>
          <w:bCs/>
          <w:sz w:val="22"/>
          <w:szCs w:val="22"/>
        </w:rPr>
      </w:pPr>
    </w:p>
    <w:p w14:paraId="662A0E33" w14:textId="77777777" w:rsidR="001310C5" w:rsidRPr="003C0A07" w:rsidRDefault="001310C5" w:rsidP="00571F9F">
      <w:pPr>
        <w:suppressAutoHyphens/>
        <w:spacing w:after="40"/>
        <w:jc w:val="both"/>
        <w:rPr>
          <w:rFonts w:asciiTheme="minorHAnsi" w:hAnsiTheme="minorHAnsi"/>
          <w:b/>
          <w:bCs/>
          <w:sz w:val="22"/>
          <w:szCs w:val="22"/>
        </w:rPr>
      </w:pPr>
    </w:p>
    <w:p w14:paraId="387C70D6" w14:textId="77777777" w:rsidR="001310C5" w:rsidRPr="003C0A07" w:rsidRDefault="001310C5" w:rsidP="00571F9F">
      <w:pPr>
        <w:suppressAutoHyphens/>
        <w:spacing w:after="40"/>
        <w:jc w:val="both"/>
        <w:rPr>
          <w:rFonts w:asciiTheme="minorHAnsi" w:hAnsiTheme="minorHAnsi"/>
          <w:b/>
          <w:bCs/>
          <w:sz w:val="22"/>
          <w:szCs w:val="22"/>
        </w:rPr>
      </w:pPr>
    </w:p>
    <w:p w14:paraId="5B13D2AF" w14:textId="2F632F5B" w:rsidR="001310C5" w:rsidRPr="003C0A07" w:rsidRDefault="001310C5" w:rsidP="00571F9F">
      <w:pPr>
        <w:suppressAutoHyphens/>
        <w:spacing w:after="40"/>
        <w:jc w:val="both"/>
        <w:rPr>
          <w:rFonts w:asciiTheme="minorHAnsi" w:hAnsiTheme="minorHAnsi"/>
          <w:b/>
          <w:bCs/>
          <w:sz w:val="22"/>
          <w:szCs w:val="22"/>
        </w:rPr>
      </w:pPr>
    </w:p>
    <w:p w14:paraId="0B1C83D6" w14:textId="72512C33" w:rsidR="004079AF" w:rsidRPr="003C0A07" w:rsidRDefault="004079AF" w:rsidP="00571F9F">
      <w:pPr>
        <w:suppressAutoHyphens/>
        <w:spacing w:after="40"/>
        <w:jc w:val="both"/>
        <w:rPr>
          <w:rFonts w:asciiTheme="minorHAnsi" w:hAnsiTheme="minorHAnsi"/>
          <w:b/>
          <w:bCs/>
          <w:sz w:val="22"/>
          <w:szCs w:val="22"/>
        </w:rPr>
      </w:pPr>
    </w:p>
    <w:p w14:paraId="2F19A3E1" w14:textId="0E306023" w:rsidR="004079AF" w:rsidRPr="003C0A07" w:rsidRDefault="004079AF" w:rsidP="00571F9F">
      <w:pPr>
        <w:suppressAutoHyphens/>
        <w:spacing w:after="40"/>
        <w:jc w:val="both"/>
        <w:rPr>
          <w:rFonts w:asciiTheme="minorHAnsi" w:hAnsiTheme="minorHAnsi"/>
          <w:b/>
          <w:bCs/>
          <w:sz w:val="22"/>
          <w:szCs w:val="22"/>
        </w:rPr>
      </w:pPr>
    </w:p>
    <w:p w14:paraId="74A6860C" w14:textId="2F15B717" w:rsidR="001310C5" w:rsidRDefault="001310C5" w:rsidP="00571F9F">
      <w:pPr>
        <w:suppressAutoHyphens/>
        <w:spacing w:after="40"/>
        <w:jc w:val="both"/>
        <w:rPr>
          <w:rFonts w:asciiTheme="minorHAnsi" w:hAnsiTheme="minorHAnsi"/>
          <w:b/>
          <w:bCs/>
          <w:sz w:val="22"/>
          <w:szCs w:val="22"/>
        </w:rPr>
      </w:pPr>
    </w:p>
    <w:p w14:paraId="6F1DC924" w14:textId="77777777" w:rsidR="00CD2A5A" w:rsidRPr="003C0A07" w:rsidRDefault="00CD2A5A" w:rsidP="00571F9F">
      <w:pPr>
        <w:suppressAutoHyphens/>
        <w:spacing w:after="40"/>
        <w:jc w:val="both"/>
        <w:rPr>
          <w:rFonts w:asciiTheme="minorHAnsi" w:hAnsiTheme="minorHAnsi"/>
          <w:b/>
          <w:bCs/>
          <w:sz w:val="22"/>
          <w:szCs w:val="22"/>
        </w:rPr>
      </w:pPr>
    </w:p>
    <w:p w14:paraId="1496338E" w14:textId="59462FD9" w:rsidR="00985C27" w:rsidRPr="003C0A07" w:rsidRDefault="00985C27" w:rsidP="00571F9F">
      <w:pPr>
        <w:suppressAutoHyphens/>
        <w:spacing w:after="40"/>
        <w:jc w:val="both"/>
        <w:rPr>
          <w:rFonts w:asciiTheme="minorHAnsi" w:hAnsiTheme="minorHAnsi"/>
          <w:b/>
          <w:bCs/>
          <w:sz w:val="22"/>
          <w:szCs w:val="22"/>
        </w:rPr>
      </w:pPr>
      <w:r w:rsidRPr="003C0A07">
        <w:rPr>
          <w:rFonts w:asciiTheme="minorHAnsi" w:hAnsiTheme="minorHAnsi"/>
          <w:b/>
          <w:bCs/>
          <w:sz w:val="22"/>
          <w:szCs w:val="22"/>
        </w:rPr>
        <w:lastRenderedPageBreak/>
        <w:t xml:space="preserve">Załącznik nr 7 </w:t>
      </w:r>
    </w:p>
    <w:p w14:paraId="61448E46" w14:textId="77777777" w:rsidR="00213ADB" w:rsidRPr="003C0A07" w:rsidRDefault="00213ADB" w:rsidP="00B30836">
      <w:pPr>
        <w:suppressAutoHyphens/>
        <w:spacing w:after="40"/>
        <w:ind w:left="709" w:hanging="709"/>
        <w:rPr>
          <w:rFonts w:asciiTheme="minorHAnsi" w:hAnsiTheme="minorHAnsi"/>
          <w:bCs/>
          <w:sz w:val="22"/>
          <w:szCs w:val="22"/>
        </w:rPr>
      </w:pPr>
    </w:p>
    <w:p w14:paraId="1E12FC68" w14:textId="77777777" w:rsidR="005B68A5" w:rsidRPr="003C0A07" w:rsidRDefault="005B68A5" w:rsidP="00807007">
      <w:pPr>
        <w:pStyle w:val="Default"/>
        <w:jc w:val="center"/>
        <w:rPr>
          <w:rFonts w:asciiTheme="minorHAnsi" w:hAnsiTheme="minorHAnsi" w:cs="Calibri"/>
          <w:b/>
          <w:bCs/>
          <w:sz w:val="22"/>
          <w:szCs w:val="22"/>
        </w:rPr>
      </w:pPr>
      <w:r w:rsidRPr="003C0A07">
        <w:rPr>
          <w:rFonts w:asciiTheme="minorHAnsi" w:hAnsiTheme="minorHAnsi" w:cs="Calibri"/>
          <w:b/>
          <w:bCs/>
          <w:sz w:val="22"/>
          <w:szCs w:val="22"/>
        </w:rPr>
        <w:t>WZÓR ZOBOWIĄZANIA PODMIOTU TRZECIEGO</w:t>
      </w:r>
    </w:p>
    <w:p w14:paraId="5969E79D" w14:textId="77777777" w:rsidR="005B68A5" w:rsidRPr="003C0A07" w:rsidRDefault="005B68A5" w:rsidP="00807007">
      <w:pPr>
        <w:pStyle w:val="Default"/>
        <w:jc w:val="center"/>
        <w:rPr>
          <w:rFonts w:asciiTheme="minorHAnsi" w:hAnsiTheme="minorHAnsi" w:cs="Calibri"/>
          <w:b/>
          <w:bCs/>
          <w:sz w:val="22"/>
          <w:szCs w:val="22"/>
        </w:rPr>
      </w:pPr>
      <w:r w:rsidRPr="003C0A07">
        <w:rPr>
          <w:rFonts w:asciiTheme="minorHAnsi" w:hAnsiTheme="minorHAnsi" w:cs="Calibri"/>
          <w:b/>
          <w:bCs/>
          <w:sz w:val="22"/>
          <w:szCs w:val="22"/>
        </w:rPr>
        <w:t>do oddania do dyspozycji Wykonawcy niezbędnych zasobów na potrzeby wykonania zamówienia</w:t>
      </w:r>
    </w:p>
    <w:p w14:paraId="4EE756F7" w14:textId="77777777" w:rsidR="005B68A5" w:rsidRPr="003C0A07" w:rsidRDefault="005B68A5" w:rsidP="00B30836">
      <w:pPr>
        <w:pStyle w:val="Default"/>
        <w:rPr>
          <w:rFonts w:asciiTheme="minorHAnsi" w:hAnsiTheme="minorHAnsi" w:cs="Calibri"/>
          <w:b/>
          <w:bCs/>
          <w:sz w:val="22"/>
          <w:szCs w:val="22"/>
        </w:rPr>
      </w:pPr>
    </w:p>
    <w:p w14:paraId="1C000EE9" w14:textId="77777777" w:rsidR="005B68A5" w:rsidRPr="003C0A07" w:rsidRDefault="005B68A5" w:rsidP="00B30836">
      <w:pPr>
        <w:pStyle w:val="Default"/>
        <w:rPr>
          <w:rFonts w:asciiTheme="minorHAnsi" w:hAnsiTheme="minorHAnsi" w:cs="Calibri"/>
          <w:b/>
          <w:bCs/>
          <w:sz w:val="22"/>
          <w:szCs w:val="22"/>
        </w:rPr>
      </w:pPr>
    </w:p>
    <w:p w14:paraId="4948B791" w14:textId="77777777" w:rsidR="005B68A5" w:rsidRPr="003C0A07" w:rsidRDefault="005B68A5" w:rsidP="00B30836">
      <w:pPr>
        <w:pStyle w:val="Default"/>
        <w:rPr>
          <w:rFonts w:asciiTheme="minorHAnsi" w:hAnsiTheme="minorHAnsi" w:cs="Calibri"/>
          <w:bCs/>
          <w:sz w:val="22"/>
          <w:szCs w:val="22"/>
        </w:rPr>
      </w:pPr>
      <w:bookmarkStart w:id="6" w:name="_Hlk130552368"/>
      <w:r w:rsidRPr="003C0A07">
        <w:rPr>
          <w:rFonts w:asciiTheme="minorHAnsi" w:hAnsiTheme="minorHAnsi" w:cs="Calibri"/>
          <w:bCs/>
          <w:sz w:val="22"/>
          <w:szCs w:val="22"/>
        </w:rPr>
        <w:t>………………………………………</w:t>
      </w:r>
    </w:p>
    <w:p w14:paraId="05B714FD" w14:textId="77777777" w:rsidR="005B68A5" w:rsidRPr="003C0A07" w:rsidRDefault="005B68A5" w:rsidP="00B30836">
      <w:pPr>
        <w:pStyle w:val="Default"/>
        <w:rPr>
          <w:rFonts w:asciiTheme="minorHAnsi" w:hAnsiTheme="minorHAnsi" w:cs="Calibri"/>
          <w:bCs/>
          <w:sz w:val="22"/>
          <w:szCs w:val="22"/>
        </w:rPr>
      </w:pPr>
      <w:r w:rsidRPr="003C0A07">
        <w:rPr>
          <w:rFonts w:asciiTheme="minorHAnsi" w:hAnsiTheme="minorHAnsi" w:cs="Calibri"/>
          <w:bCs/>
          <w:sz w:val="22"/>
          <w:szCs w:val="22"/>
        </w:rPr>
        <w:t>( miejscowość, dnia)</w:t>
      </w:r>
    </w:p>
    <w:p w14:paraId="5BACE32F" w14:textId="77777777" w:rsidR="005B68A5" w:rsidRPr="003C0A07" w:rsidRDefault="005B68A5" w:rsidP="00B30836">
      <w:pPr>
        <w:pStyle w:val="Default"/>
        <w:rPr>
          <w:rFonts w:asciiTheme="minorHAnsi" w:hAnsiTheme="minorHAnsi" w:cs="Calibri"/>
          <w:bCs/>
          <w:sz w:val="22"/>
          <w:szCs w:val="22"/>
        </w:rPr>
      </w:pPr>
    </w:p>
    <w:p w14:paraId="12946189" w14:textId="77777777" w:rsidR="005B68A5" w:rsidRPr="003C0A07" w:rsidRDefault="005B68A5" w:rsidP="00B30836">
      <w:pPr>
        <w:pStyle w:val="Default"/>
        <w:rPr>
          <w:rFonts w:asciiTheme="minorHAnsi" w:hAnsiTheme="minorHAnsi" w:cs="Calibri"/>
          <w:bCs/>
          <w:sz w:val="22"/>
          <w:szCs w:val="22"/>
        </w:rPr>
      </w:pPr>
    </w:p>
    <w:p w14:paraId="616E87FA" w14:textId="5627F244" w:rsidR="005B68A5" w:rsidRPr="003C0A07" w:rsidRDefault="005B68A5" w:rsidP="00B30836">
      <w:pPr>
        <w:pStyle w:val="Default"/>
        <w:rPr>
          <w:rFonts w:asciiTheme="minorHAnsi" w:hAnsiTheme="minorHAnsi" w:cs="Calibri"/>
          <w:bCs/>
          <w:sz w:val="22"/>
          <w:szCs w:val="22"/>
        </w:rPr>
      </w:pPr>
      <w:r w:rsidRPr="003C0A07">
        <w:rPr>
          <w:rFonts w:asciiTheme="minorHAnsi" w:hAnsiTheme="minorHAnsi" w:cs="Calibri"/>
          <w:bCs/>
          <w:sz w:val="22"/>
          <w:szCs w:val="22"/>
        </w:rPr>
        <w:t xml:space="preserve">Nazwa i adres </w:t>
      </w:r>
      <w:r w:rsidR="00090972" w:rsidRPr="003C0A07">
        <w:rPr>
          <w:rFonts w:asciiTheme="minorHAnsi" w:hAnsiTheme="minorHAnsi" w:cs="Calibri"/>
          <w:bCs/>
          <w:sz w:val="22"/>
          <w:szCs w:val="22"/>
        </w:rPr>
        <w:t>podmiotu</w:t>
      </w:r>
      <w:r w:rsidR="00090972" w:rsidRPr="003C0A07">
        <w:rPr>
          <w:rFonts w:asciiTheme="minorHAnsi" w:hAnsiTheme="minorHAnsi" w:cs="Calibri"/>
          <w:bCs/>
          <w:sz w:val="22"/>
          <w:szCs w:val="22"/>
        </w:rPr>
        <w:br/>
        <w:t>udostępniającego zasoby</w:t>
      </w:r>
      <w:r w:rsidRPr="003C0A07">
        <w:rPr>
          <w:rFonts w:asciiTheme="minorHAnsi" w:hAnsiTheme="minorHAnsi" w:cs="Calibri"/>
          <w:bCs/>
          <w:sz w:val="22"/>
          <w:szCs w:val="22"/>
        </w:rPr>
        <w:t>:</w:t>
      </w:r>
    </w:p>
    <w:p w14:paraId="68637F66" w14:textId="77777777" w:rsidR="005B68A5" w:rsidRPr="003C0A07" w:rsidRDefault="005B68A5" w:rsidP="00B30836">
      <w:pPr>
        <w:pStyle w:val="Default"/>
        <w:rPr>
          <w:rFonts w:asciiTheme="minorHAnsi" w:hAnsiTheme="minorHAnsi" w:cs="Calibri"/>
          <w:bCs/>
          <w:sz w:val="22"/>
          <w:szCs w:val="22"/>
        </w:rPr>
      </w:pPr>
      <w:r w:rsidRPr="003C0A07">
        <w:rPr>
          <w:rFonts w:asciiTheme="minorHAnsi" w:hAnsiTheme="minorHAnsi" w:cs="Calibri"/>
          <w:bCs/>
          <w:sz w:val="22"/>
          <w:szCs w:val="22"/>
        </w:rPr>
        <w:t>………………………………………</w:t>
      </w:r>
    </w:p>
    <w:bookmarkEnd w:id="6"/>
    <w:p w14:paraId="4C1B5661" w14:textId="77777777" w:rsidR="005B68A5" w:rsidRPr="003C0A07" w:rsidRDefault="005B68A5" w:rsidP="00B30836">
      <w:pPr>
        <w:pStyle w:val="Default"/>
        <w:rPr>
          <w:rFonts w:asciiTheme="minorHAnsi" w:hAnsiTheme="minorHAnsi" w:cs="Calibri"/>
          <w:b/>
          <w:bCs/>
          <w:sz w:val="22"/>
          <w:szCs w:val="22"/>
        </w:rPr>
      </w:pPr>
    </w:p>
    <w:p w14:paraId="4FCD9769" w14:textId="77777777" w:rsidR="005B68A5" w:rsidRPr="003C0A07" w:rsidRDefault="005B68A5" w:rsidP="00807007">
      <w:pPr>
        <w:pStyle w:val="Default"/>
        <w:jc w:val="center"/>
        <w:rPr>
          <w:rFonts w:asciiTheme="minorHAnsi" w:hAnsiTheme="minorHAnsi" w:cs="Calibri"/>
          <w:b/>
          <w:bCs/>
          <w:sz w:val="22"/>
          <w:szCs w:val="22"/>
        </w:rPr>
      </w:pPr>
      <w:r w:rsidRPr="003C0A07">
        <w:rPr>
          <w:rFonts w:asciiTheme="minorHAnsi" w:hAnsiTheme="minorHAnsi" w:cs="Calibri"/>
          <w:b/>
          <w:bCs/>
          <w:sz w:val="22"/>
          <w:szCs w:val="22"/>
        </w:rPr>
        <w:t>ZOBOWIAZANIE PODMIOTU TRZECIEGO</w:t>
      </w:r>
    </w:p>
    <w:p w14:paraId="1D367E9F" w14:textId="77777777" w:rsidR="005B68A5" w:rsidRPr="003C0A07" w:rsidRDefault="005B68A5" w:rsidP="00B30836">
      <w:pPr>
        <w:pStyle w:val="Default"/>
        <w:rPr>
          <w:rFonts w:asciiTheme="minorHAnsi" w:hAnsiTheme="minorHAnsi" w:cs="Calibri"/>
          <w:b/>
          <w:bCs/>
          <w:sz w:val="22"/>
          <w:szCs w:val="22"/>
        </w:rPr>
      </w:pPr>
    </w:p>
    <w:p w14:paraId="4EA46DAE" w14:textId="77777777" w:rsidR="005B68A5" w:rsidRPr="003C0A07" w:rsidRDefault="005B68A5" w:rsidP="00B30836">
      <w:pPr>
        <w:pStyle w:val="Default"/>
        <w:rPr>
          <w:rFonts w:asciiTheme="minorHAnsi" w:hAnsiTheme="minorHAnsi" w:cs="Calibri"/>
          <w:color w:val="auto"/>
          <w:sz w:val="22"/>
          <w:szCs w:val="22"/>
        </w:rPr>
      </w:pPr>
      <w:r w:rsidRPr="003C0A07">
        <w:rPr>
          <w:rFonts w:asciiTheme="minorHAnsi" w:hAnsiTheme="minorHAnsi" w:cs="Calibri"/>
          <w:color w:val="auto"/>
          <w:sz w:val="22"/>
          <w:szCs w:val="22"/>
        </w:rPr>
        <w:t xml:space="preserve">Ja (my) niżej podpisany(i) </w:t>
      </w:r>
    </w:p>
    <w:p w14:paraId="151096D6" w14:textId="77777777" w:rsidR="005B68A5" w:rsidRPr="003C0A07" w:rsidRDefault="005B68A5" w:rsidP="00B30836">
      <w:pPr>
        <w:pStyle w:val="Default"/>
        <w:ind w:left="280" w:hanging="280"/>
        <w:rPr>
          <w:rFonts w:asciiTheme="minorHAnsi" w:hAnsiTheme="minorHAnsi" w:cs="Calibri"/>
          <w:color w:val="auto"/>
          <w:sz w:val="22"/>
          <w:szCs w:val="22"/>
        </w:rPr>
      </w:pPr>
      <w:r w:rsidRPr="003C0A07">
        <w:rPr>
          <w:rFonts w:asciiTheme="minorHAnsi" w:hAnsiTheme="minorHAnsi" w:cs="Calibri"/>
          <w:color w:val="auto"/>
          <w:sz w:val="22"/>
          <w:szCs w:val="22"/>
        </w:rPr>
        <w:t xml:space="preserve">………………………………………………………………………………………………… </w:t>
      </w:r>
    </w:p>
    <w:p w14:paraId="3877556D" w14:textId="77777777" w:rsidR="005B68A5" w:rsidRPr="003C0A07" w:rsidRDefault="005B68A5" w:rsidP="00B30836">
      <w:pPr>
        <w:pStyle w:val="Default"/>
        <w:rPr>
          <w:rFonts w:asciiTheme="minorHAnsi" w:hAnsiTheme="minorHAnsi" w:cs="Calibri"/>
          <w:color w:val="auto"/>
          <w:sz w:val="22"/>
          <w:szCs w:val="22"/>
        </w:rPr>
      </w:pPr>
      <w:r w:rsidRPr="003C0A07">
        <w:rPr>
          <w:rFonts w:asciiTheme="minorHAnsi" w:hAnsiTheme="minorHAnsi" w:cs="Calibri"/>
          <w:color w:val="auto"/>
          <w:sz w:val="22"/>
          <w:szCs w:val="22"/>
        </w:rPr>
        <w:t>(imię i nazwisko osoby upoważnionej do reprezentowania podmiotu trzeciego)</w:t>
      </w:r>
    </w:p>
    <w:p w14:paraId="55150D97" w14:textId="77777777" w:rsidR="005B68A5" w:rsidRPr="003C0A07" w:rsidRDefault="005B68A5" w:rsidP="00B30836">
      <w:pPr>
        <w:pStyle w:val="Default"/>
        <w:rPr>
          <w:rFonts w:asciiTheme="minorHAnsi" w:hAnsiTheme="minorHAnsi" w:cs="Calibri"/>
          <w:color w:val="auto"/>
          <w:sz w:val="22"/>
          <w:szCs w:val="22"/>
        </w:rPr>
      </w:pPr>
      <w:r w:rsidRPr="003C0A07">
        <w:rPr>
          <w:rFonts w:asciiTheme="minorHAnsi" w:hAnsiTheme="minorHAnsi" w:cs="Calibri"/>
          <w:color w:val="auto"/>
          <w:sz w:val="22"/>
          <w:szCs w:val="22"/>
        </w:rPr>
        <w:t xml:space="preserve"> </w:t>
      </w:r>
    </w:p>
    <w:p w14:paraId="12DD085A" w14:textId="7F2886A7" w:rsidR="00090972" w:rsidRPr="003C0A07" w:rsidRDefault="005B68A5" w:rsidP="00090972">
      <w:pPr>
        <w:pStyle w:val="Default"/>
        <w:jc w:val="both"/>
        <w:rPr>
          <w:rFonts w:asciiTheme="minorHAnsi" w:hAnsiTheme="minorHAnsi" w:cs="Calibri"/>
          <w:color w:val="auto"/>
          <w:sz w:val="22"/>
          <w:szCs w:val="22"/>
        </w:rPr>
      </w:pPr>
      <w:r w:rsidRPr="003C0A07">
        <w:rPr>
          <w:rFonts w:asciiTheme="minorHAnsi" w:hAnsiTheme="minorHAnsi" w:cs="Calibri"/>
          <w:b/>
          <w:bCs/>
          <w:color w:val="auto"/>
          <w:sz w:val="22"/>
          <w:szCs w:val="22"/>
        </w:rPr>
        <w:t xml:space="preserve">zobowiązuję się do oddania na potrzeby wykonania zamówienia pod nazwą: </w:t>
      </w:r>
      <w:r w:rsidR="001310C5" w:rsidRPr="003C0A07">
        <w:rPr>
          <w:rFonts w:asciiTheme="minorHAnsi" w:hAnsiTheme="minorHAnsi" w:cs="Calibri"/>
          <w:b/>
          <w:bCs/>
          <w:color w:val="auto"/>
          <w:sz w:val="22"/>
          <w:szCs w:val="22"/>
        </w:rPr>
        <w:t>Świadczenie usług ochrony w sześciu obiektach Muzeum Narodowego w Szczecinie”</w:t>
      </w:r>
      <w:r w:rsidR="00090972" w:rsidRPr="003C0A07">
        <w:rPr>
          <w:rFonts w:asciiTheme="minorHAnsi" w:hAnsiTheme="minorHAnsi" w:cs="Calibri"/>
          <w:b/>
          <w:bCs/>
          <w:color w:val="auto"/>
          <w:sz w:val="22"/>
          <w:szCs w:val="22"/>
        </w:rPr>
        <w:t xml:space="preserve"> </w:t>
      </w:r>
      <w:r w:rsidRPr="003C0A07">
        <w:rPr>
          <w:rFonts w:asciiTheme="minorHAnsi" w:hAnsiTheme="minorHAnsi" w:cs="Calibri"/>
          <w:b/>
          <w:bCs/>
          <w:color w:val="auto"/>
          <w:sz w:val="22"/>
          <w:szCs w:val="22"/>
        </w:rPr>
        <w:t xml:space="preserve">następującemu wykonawcy </w:t>
      </w:r>
      <w:r w:rsidRPr="003C0A07">
        <w:rPr>
          <w:rFonts w:asciiTheme="minorHAnsi" w:hAnsiTheme="minorHAnsi" w:cs="Calibri"/>
          <w:color w:val="auto"/>
          <w:sz w:val="22"/>
          <w:szCs w:val="22"/>
        </w:rPr>
        <w:t xml:space="preserve">(nazwa i adres wykonawcy): </w:t>
      </w:r>
      <w:r w:rsidR="00090972" w:rsidRPr="003C0A07">
        <w:rPr>
          <w:rFonts w:asciiTheme="minorHAnsi" w:hAnsiTheme="minorHAnsi" w:cs="Calibri"/>
          <w:color w:val="auto"/>
          <w:sz w:val="22"/>
          <w:szCs w:val="22"/>
        </w:rPr>
        <w:t>________________________________ _______</w:t>
      </w:r>
      <w:r w:rsidR="00090972" w:rsidRPr="003C0A07">
        <w:rPr>
          <w:rFonts w:asciiTheme="minorHAnsi" w:hAnsiTheme="minorHAnsi" w:cs="Calibri"/>
          <w:b/>
          <w:bCs/>
          <w:color w:val="auto"/>
          <w:sz w:val="22"/>
          <w:szCs w:val="22"/>
        </w:rPr>
        <w:t xml:space="preserve">następujące zasoby </w:t>
      </w:r>
      <w:r w:rsidRPr="003C0A07">
        <w:rPr>
          <w:rFonts w:asciiTheme="minorHAnsi" w:hAnsiTheme="minorHAnsi" w:cs="Calibri"/>
          <w:b/>
          <w:bCs/>
          <w:color w:val="auto"/>
          <w:sz w:val="22"/>
          <w:szCs w:val="22"/>
        </w:rPr>
        <w:t>(np. wiedza i doświadczenie, potencjał techniczny, potencjał kadrowy, potencjał ekonomiczny lub finansowy</w:t>
      </w:r>
      <w:r w:rsidR="00090972" w:rsidRPr="003C0A07">
        <w:rPr>
          <w:rFonts w:asciiTheme="minorHAnsi" w:hAnsiTheme="minorHAnsi" w:cs="Calibri"/>
          <w:color w:val="auto"/>
          <w:sz w:val="22"/>
          <w:szCs w:val="22"/>
        </w:rPr>
        <w:t>): __________________________________________________________________________</w:t>
      </w:r>
    </w:p>
    <w:p w14:paraId="2A23AE46" w14:textId="30B0AA23" w:rsidR="00090972" w:rsidRPr="003C0A07" w:rsidRDefault="00090972" w:rsidP="0022131A">
      <w:pPr>
        <w:pStyle w:val="Default"/>
        <w:jc w:val="both"/>
        <w:rPr>
          <w:rFonts w:asciiTheme="minorHAnsi" w:hAnsiTheme="minorHAnsi" w:cs="Calibri"/>
          <w:color w:val="auto"/>
          <w:sz w:val="22"/>
          <w:szCs w:val="22"/>
        </w:rPr>
      </w:pPr>
      <w:r w:rsidRPr="003C0A07">
        <w:rPr>
          <w:rFonts w:asciiTheme="minorHAnsi" w:hAnsiTheme="minorHAnsi" w:cs="Calibr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9FEB30" w14:textId="426B8A0B" w:rsidR="005B68A5" w:rsidRPr="003C0A07" w:rsidRDefault="005B68A5" w:rsidP="0022131A">
      <w:pPr>
        <w:pStyle w:val="Default"/>
        <w:jc w:val="both"/>
        <w:rPr>
          <w:rFonts w:asciiTheme="minorHAnsi" w:hAnsiTheme="minorHAnsi" w:cs="Calibri"/>
          <w:color w:val="auto"/>
          <w:sz w:val="22"/>
          <w:szCs w:val="22"/>
        </w:rPr>
      </w:pPr>
    </w:p>
    <w:p w14:paraId="11986972" w14:textId="52D6ADC7"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 xml:space="preserve">na potrzeby spełnienia przez Wykonawcę następujących warunków udziału w Postępowaniu: </w:t>
      </w:r>
    </w:p>
    <w:p w14:paraId="1F1203D9" w14:textId="3E23D4F6"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ADBDAD" w14:textId="77777777" w:rsidR="009519AA" w:rsidRPr="003C0A07" w:rsidRDefault="009519AA" w:rsidP="00090972">
      <w:pPr>
        <w:spacing w:before="120" w:after="120"/>
        <w:jc w:val="both"/>
        <w:rPr>
          <w:rFonts w:asciiTheme="minorHAnsi" w:hAnsiTheme="minorHAnsi" w:cs="Arial"/>
          <w:bCs/>
          <w:sz w:val="22"/>
          <w:szCs w:val="22"/>
        </w:rPr>
      </w:pPr>
    </w:p>
    <w:p w14:paraId="112A4F9C" w14:textId="036797D6"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Wykonawca będzie mógł wykorzystywać ww. zasoby przy wykonywaniu zamówienia w następujący sposób: _________________________________________________________________________________________</w:t>
      </w:r>
      <w:r w:rsidR="009519AA" w:rsidRPr="003C0A07">
        <w:rPr>
          <w:rFonts w:asciiTheme="minorHAnsi" w:hAnsiTheme="minorHAnsi" w:cs="Arial"/>
          <w:bCs/>
          <w:sz w:val="22"/>
          <w:szCs w:val="22"/>
        </w:rPr>
        <w:t>_________________</w:t>
      </w:r>
    </w:p>
    <w:p w14:paraId="1F3CDADB" w14:textId="18DD57F5"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_________________________________________________________________________________________________________________</w:t>
      </w:r>
      <w:r w:rsidR="009519AA" w:rsidRPr="003C0A07">
        <w:rPr>
          <w:rFonts w:asciiTheme="minorHAnsi" w:hAnsiTheme="minorHAnsi" w:cs="Arial"/>
          <w:bCs/>
          <w:sz w:val="22"/>
          <w:szCs w:val="22"/>
        </w:rPr>
        <w:t>___</w:t>
      </w:r>
      <w:r w:rsidRPr="003C0A07">
        <w:rPr>
          <w:rFonts w:asciiTheme="minorHAnsi" w:hAnsiTheme="minorHAnsi" w:cs="Arial"/>
          <w:bCs/>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0A07">
        <w:rPr>
          <w:rFonts w:asciiTheme="minorHAnsi" w:hAnsiTheme="minorHAnsi" w:cs="Arial"/>
          <w:bCs/>
          <w:sz w:val="22"/>
          <w:szCs w:val="22"/>
        </w:rPr>
        <w:lastRenderedPageBreak/>
        <w:t>__________________________________________________________________________________________________________________________________________________</w:t>
      </w:r>
    </w:p>
    <w:p w14:paraId="7CA4CC76" w14:textId="6BF0252E"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W wykonywaniu zamówienia będziemy uczestniczyć w następującym czasie i zakresie: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519AA" w:rsidRPr="003C0A07">
        <w:rPr>
          <w:rFonts w:asciiTheme="minorHAnsi" w:hAnsiTheme="minorHAnsi" w:cs="Arial"/>
          <w:bCs/>
          <w:sz w:val="22"/>
          <w:szCs w:val="22"/>
        </w:rPr>
        <w:t>____________</w:t>
      </w:r>
    </w:p>
    <w:p w14:paraId="5944C0F4" w14:textId="77777777"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Ww. podmiot trzeci, na zdolnościach którego wykonawca polega w odniesieniu do warunków udziału w postępowaniu dotyczących wykształcenia, kwalifikacji zawodowych lub doświadczenia, zrealizuje roboty budowlane, których wskazane zdolności dotyczą.</w:t>
      </w:r>
    </w:p>
    <w:p w14:paraId="3DAB34AC" w14:textId="4D327F67"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Z Wykonawcą łączyć nas będzie ___________________________________________________________________________</w:t>
      </w:r>
      <w:r w:rsidR="009519AA" w:rsidRPr="003C0A07">
        <w:rPr>
          <w:rFonts w:asciiTheme="minorHAnsi" w:hAnsiTheme="minorHAnsi" w:cs="Arial"/>
          <w:bCs/>
          <w:sz w:val="22"/>
          <w:szCs w:val="22"/>
        </w:rPr>
        <w:t>_____</w:t>
      </w:r>
    </w:p>
    <w:p w14:paraId="6C1070C4" w14:textId="13975B7A" w:rsidR="00090972" w:rsidRPr="003C0A07" w:rsidRDefault="00090972" w:rsidP="00090972">
      <w:pPr>
        <w:spacing w:before="120" w:after="120"/>
        <w:jc w:val="both"/>
        <w:rPr>
          <w:rFonts w:asciiTheme="minorHAnsi" w:hAnsiTheme="minorHAnsi" w:cs="Arial"/>
          <w:bCs/>
          <w:sz w:val="22"/>
          <w:szCs w:val="22"/>
        </w:rPr>
      </w:pPr>
      <w:r w:rsidRPr="003C0A07">
        <w:rPr>
          <w:rFonts w:asciiTheme="minorHAnsi" w:hAnsiTheme="minorHAnsi" w:cs="Arial"/>
          <w:bCs/>
          <w:sz w:val="22"/>
          <w:szCs w:val="22"/>
        </w:rPr>
        <w:t>______________________________________________________________________________________________________________</w:t>
      </w:r>
      <w:r w:rsidR="009519AA" w:rsidRPr="003C0A07">
        <w:rPr>
          <w:rFonts w:asciiTheme="minorHAnsi" w:hAnsiTheme="minorHAnsi" w:cs="Arial"/>
          <w:bCs/>
          <w:sz w:val="22"/>
          <w:szCs w:val="22"/>
        </w:rPr>
        <w:t>_____</w:t>
      </w:r>
      <w:r w:rsidRPr="003C0A07">
        <w:rPr>
          <w:rFonts w:asciiTheme="minorHAnsi" w:hAnsiTheme="minorHAnsi" w:cs="Arial"/>
          <w:bCs/>
          <w:sz w:val="22"/>
          <w:szCs w:val="22"/>
        </w:rPr>
        <w:t>___</w:t>
      </w:r>
      <w:r w:rsidR="009519AA" w:rsidRPr="003C0A07">
        <w:rPr>
          <w:rFonts w:asciiTheme="minorHAnsi" w:hAnsiTheme="minorHAnsi" w:cs="Arial"/>
          <w:bCs/>
          <w:sz w:val="22"/>
          <w:szCs w:val="22"/>
        </w:rPr>
        <w:t>_</w:t>
      </w:r>
      <w:r w:rsidRPr="003C0A07">
        <w:rPr>
          <w:rFonts w:asciiTheme="minorHAnsi" w:hAnsiTheme="minorHAnsi" w:cs="Arial"/>
          <w:bCs/>
          <w:sz w:val="22"/>
          <w:szCs w:val="22"/>
        </w:rPr>
        <w:t>_________________________________________________________________________________________________________________</w:t>
      </w:r>
    </w:p>
    <w:p w14:paraId="4DC2F794" w14:textId="77777777" w:rsidR="00090972" w:rsidRPr="003C0A07" w:rsidRDefault="00090972" w:rsidP="00090972">
      <w:pPr>
        <w:spacing w:before="120" w:after="120"/>
        <w:jc w:val="both"/>
        <w:rPr>
          <w:rFonts w:asciiTheme="minorHAnsi" w:eastAsia="Calibri" w:hAnsiTheme="minorHAnsi"/>
          <w:bCs/>
          <w:sz w:val="22"/>
          <w:szCs w:val="22"/>
        </w:rPr>
      </w:pPr>
    </w:p>
    <w:p w14:paraId="4BA0C3A7" w14:textId="77777777" w:rsidR="00090972" w:rsidRPr="003C0A07" w:rsidRDefault="00090972" w:rsidP="00090972">
      <w:pPr>
        <w:spacing w:before="120" w:after="120"/>
        <w:jc w:val="both"/>
        <w:rPr>
          <w:rFonts w:asciiTheme="minorHAnsi" w:eastAsia="Calibri" w:hAnsiTheme="minorHAnsi"/>
          <w:bCs/>
          <w:sz w:val="22"/>
          <w:szCs w:val="22"/>
          <w:lang w:eastAsia="en-US"/>
        </w:rPr>
      </w:pPr>
    </w:p>
    <w:p w14:paraId="717EC42B" w14:textId="6205D8B7" w:rsidR="00090972" w:rsidRPr="003C0A07" w:rsidRDefault="00090972" w:rsidP="00090972">
      <w:pPr>
        <w:autoSpaceDE w:val="0"/>
        <w:autoSpaceDN w:val="0"/>
        <w:adjustRightInd w:val="0"/>
        <w:spacing w:before="120" w:after="120"/>
        <w:ind w:left="6521" w:hanging="6521"/>
        <w:rPr>
          <w:rFonts w:asciiTheme="minorHAnsi" w:eastAsia="Calibri" w:hAnsiTheme="minorHAnsi"/>
          <w:sz w:val="22"/>
          <w:szCs w:val="22"/>
        </w:rPr>
      </w:pPr>
      <w:r w:rsidRPr="003C0A07">
        <w:rPr>
          <w:rFonts w:asciiTheme="minorHAnsi" w:eastAsia="Calibri" w:hAnsiTheme="minorHAnsi"/>
          <w:sz w:val="22"/>
          <w:szCs w:val="22"/>
        </w:rPr>
        <w:t>________________________dnia ____________202</w:t>
      </w:r>
      <w:r w:rsidR="0022131A" w:rsidRPr="003C0A07">
        <w:rPr>
          <w:rFonts w:asciiTheme="minorHAnsi" w:eastAsia="Calibri" w:hAnsiTheme="minorHAnsi"/>
          <w:sz w:val="22"/>
          <w:szCs w:val="22"/>
        </w:rPr>
        <w:t>3</w:t>
      </w:r>
      <w:r w:rsidRPr="003C0A07">
        <w:rPr>
          <w:rFonts w:asciiTheme="minorHAnsi" w:eastAsia="Calibri" w:hAnsiTheme="minorHAnsi"/>
          <w:sz w:val="22"/>
          <w:szCs w:val="22"/>
        </w:rPr>
        <w:t xml:space="preserve"> r.</w:t>
      </w:r>
    </w:p>
    <w:p w14:paraId="2738920B" w14:textId="77777777" w:rsidR="00090972" w:rsidRPr="003C0A07" w:rsidRDefault="00090972" w:rsidP="00090972">
      <w:pPr>
        <w:autoSpaceDE w:val="0"/>
        <w:autoSpaceDN w:val="0"/>
        <w:adjustRightInd w:val="0"/>
        <w:spacing w:before="120" w:after="120"/>
        <w:ind w:left="6521" w:hanging="6521"/>
        <w:rPr>
          <w:rFonts w:asciiTheme="minorHAnsi" w:eastAsia="Calibri" w:hAnsiTheme="minorHAnsi"/>
          <w:sz w:val="22"/>
          <w:szCs w:val="22"/>
        </w:rPr>
      </w:pPr>
    </w:p>
    <w:p w14:paraId="4047838B" w14:textId="77777777" w:rsidR="00090972" w:rsidRPr="003C0A07" w:rsidRDefault="00090972" w:rsidP="00090972">
      <w:pPr>
        <w:autoSpaceDE w:val="0"/>
        <w:autoSpaceDN w:val="0"/>
        <w:adjustRightInd w:val="0"/>
        <w:spacing w:before="120" w:after="120"/>
        <w:rPr>
          <w:rFonts w:asciiTheme="minorHAnsi" w:eastAsia="Calibri" w:hAnsiTheme="minorHAnsi"/>
          <w:sz w:val="22"/>
          <w:szCs w:val="22"/>
        </w:rPr>
      </w:pPr>
    </w:p>
    <w:p w14:paraId="128E3348" w14:textId="77777777" w:rsidR="00090972" w:rsidRPr="003C0A07" w:rsidRDefault="00090972" w:rsidP="00090972">
      <w:pPr>
        <w:autoSpaceDE w:val="0"/>
        <w:autoSpaceDN w:val="0"/>
        <w:adjustRightInd w:val="0"/>
        <w:spacing w:before="120" w:after="120"/>
        <w:rPr>
          <w:rFonts w:asciiTheme="minorHAnsi" w:eastAsia="Calibri" w:hAnsiTheme="minorHAnsi"/>
          <w:sz w:val="22"/>
          <w:szCs w:val="22"/>
        </w:rPr>
      </w:pPr>
      <w:r w:rsidRPr="003C0A07">
        <w:rPr>
          <w:rFonts w:asciiTheme="minorHAnsi" w:eastAsia="Calibri" w:hAnsiTheme="minorHAnsi"/>
          <w:sz w:val="22"/>
          <w:szCs w:val="22"/>
        </w:rPr>
        <w:t>____________________________</w:t>
      </w:r>
      <w:r w:rsidRPr="003C0A07">
        <w:rPr>
          <w:rFonts w:asciiTheme="minorHAnsi" w:eastAsia="Calibri" w:hAnsiTheme="minorHAnsi"/>
          <w:sz w:val="22"/>
          <w:szCs w:val="22"/>
        </w:rPr>
        <w:br/>
        <w:t>podpis</w:t>
      </w:r>
    </w:p>
    <w:p w14:paraId="74520514" w14:textId="2D4CBADD" w:rsidR="00090972" w:rsidRPr="003C0A07" w:rsidRDefault="00090972" w:rsidP="00090972">
      <w:pPr>
        <w:spacing w:before="120" w:after="120"/>
        <w:jc w:val="both"/>
        <w:rPr>
          <w:rFonts w:asciiTheme="minorHAnsi" w:hAnsiTheme="minorHAnsi"/>
          <w:sz w:val="22"/>
          <w:szCs w:val="22"/>
        </w:rPr>
      </w:pPr>
    </w:p>
    <w:p w14:paraId="73A96901" w14:textId="62E0F3D9" w:rsidR="00090972" w:rsidRPr="003C0A07" w:rsidRDefault="00090972" w:rsidP="00090972">
      <w:pPr>
        <w:spacing w:before="120" w:after="120"/>
        <w:jc w:val="both"/>
        <w:rPr>
          <w:rFonts w:asciiTheme="minorHAnsi" w:hAnsiTheme="minorHAnsi"/>
          <w:sz w:val="22"/>
          <w:szCs w:val="22"/>
        </w:rPr>
      </w:pPr>
    </w:p>
    <w:p w14:paraId="6AF7AFA2" w14:textId="59AB6C5B" w:rsidR="00090972" w:rsidRPr="003C0A07" w:rsidRDefault="00090972" w:rsidP="00090972">
      <w:pPr>
        <w:spacing w:before="120" w:after="120"/>
        <w:jc w:val="both"/>
        <w:rPr>
          <w:rFonts w:asciiTheme="minorHAnsi" w:hAnsiTheme="minorHAnsi"/>
          <w:sz w:val="22"/>
          <w:szCs w:val="22"/>
        </w:rPr>
      </w:pPr>
    </w:p>
    <w:p w14:paraId="2068C171" w14:textId="0239C1A5" w:rsidR="009519AA" w:rsidRPr="003C0A07" w:rsidRDefault="009519AA" w:rsidP="00090972">
      <w:pPr>
        <w:spacing w:before="120" w:after="120"/>
        <w:jc w:val="both"/>
        <w:rPr>
          <w:rFonts w:asciiTheme="minorHAnsi" w:hAnsiTheme="minorHAnsi"/>
          <w:sz w:val="22"/>
          <w:szCs w:val="22"/>
        </w:rPr>
      </w:pPr>
    </w:p>
    <w:p w14:paraId="7CC67F8D" w14:textId="77777777" w:rsidR="009519AA" w:rsidRPr="003C0A07" w:rsidRDefault="009519AA" w:rsidP="00090972">
      <w:pPr>
        <w:spacing w:before="120" w:after="120"/>
        <w:jc w:val="both"/>
        <w:rPr>
          <w:rFonts w:asciiTheme="minorHAnsi" w:hAnsiTheme="minorHAnsi"/>
          <w:sz w:val="22"/>
          <w:szCs w:val="22"/>
        </w:rPr>
      </w:pPr>
    </w:p>
    <w:p w14:paraId="6B7DE6A2" w14:textId="77777777" w:rsidR="00090972" w:rsidRPr="003C0A07" w:rsidRDefault="00090972" w:rsidP="00090972">
      <w:pPr>
        <w:spacing w:before="120" w:after="120"/>
        <w:jc w:val="both"/>
        <w:rPr>
          <w:rFonts w:asciiTheme="minorHAnsi" w:hAnsiTheme="minorHAnsi"/>
          <w:sz w:val="22"/>
          <w:szCs w:val="22"/>
        </w:rPr>
      </w:pPr>
    </w:p>
    <w:p w14:paraId="0999CBC0" w14:textId="66959836" w:rsidR="00090972" w:rsidRPr="003C0A07" w:rsidRDefault="00090972" w:rsidP="00090972">
      <w:pPr>
        <w:spacing w:before="120" w:after="120"/>
        <w:jc w:val="both"/>
        <w:rPr>
          <w:rFonts w:asciiTheme="minorHAnsi" w:hAnsiTheme="minorHAnsi"/>
          <w:sz w:val="22"/>
          <w:szCs w:val="22"/>
        </w:rPr>
      </w:pPr>
    </w:p>
    <w:p w14:paraId="13FD4B2D" w14:textId="377FAE85" w:rsidR="009519AA" w:rsidRPr="003C0A07" w:rsidRDefault="009519AA" w:rsidP="00090972">
      <w:pPr>
        <w:spacing w:before="120" w:after="120"/>
        <w:jc w:val="both"/>
        <w:rPr>
          <w:rFonts w:asciiTheme="minorHAnsi" w:hAnsiTheme="minorHAnsi"/>
          <w:sz w:val="22"/>
          <w:szCs w:val="22"/>
        </w:rPr>
      </w:pPr>
    </w:p>
    <w:p w14:paraId="3856EBF3" w14:textId="1B89DE2E" w:rsidR="009519AA" w:rsidRPr="003C0A07" w:rsidRDefault="009519AA" w:rsidP="00090972">
      <w:pPr>
        <w:spacing w:before="120" w:after="120"/>
        <w:jc w:val="both"/>
        <w:rPr>
          <w:rFonts w:asciiTheme="minorHAnsi" w:hAnsiTheme="minorHAnsi"/>
          <w:sz w:val="22"/>
          <w:szCs w:val="22"/>
        </w:rPr>
      </w:pPr>
    </w:p>
    <w:p w14:paraId="131D477B" w14:textId="654BF912" w:rsidR="009519AA" w:rsidRPr="003C0A07" w:rsidRDefault="009519AA" w:rsidP="00090972">
      <w:pPr>
        <w:spacing w:before="120" w:after="120"/>
        <w:jc w:val="both"/>
        <w:rPr>
          <w:rFonts w:asciiTheme="minorHAnsi" w:hAnsiTheme="minorHAnsi"/>
          <w:sz w:val="22"/>
          <w:szCs w:val="22"/>
        </w:rPr>
      </w:pPr>
    </w:p>
    <w:p w14:paraId="2E9F1B01" w14:textId="28DBCBAF" w:rsidR="009519AA" w:rsidRPr="003C0A07" w:rsidRDefault="009519AA" w:rsidP="00090972">
      <w:pPr>
        <w:spacing w:before="120" w:after="120"/>
        <w:jc w:val="both"/>
        <w:rPr>
          <w:rFonts w:asciiTheme="minorHAnsi" w:hAnsiTheme="minorHAnsi"/>
          <w:sz w:val="22"/>
          <w:szCs w:val="22"/>
        </w:rPr>
      </w:pPr>
    </w:p>
    <w:p w14:paraId="1321B5A5" w14:textId="0F422FD8" w:rsidR="009519AA" w:rsidRPr="003C0A07" w:rsidRDefault="009519AA" w:rsidP="00090972">
      <w:pPr>
        <w:spacing w:before="120" w:after="120"/>
        <w:jc w:val="both"/>
        <w:rPr>
          <w:rFonts w:asciiTheme="minorHAnsi" w:hAnsiTheme="minorHAnsi"/>
          <w:sz w:val="22"/>
          <w:szCs w:val="22"/>
        </w:rPr>
      </w:pPr>
    </w:p>
    <w:p w14:paraId="79322E15" w14:textId="151ED9D0" w:rsidR="009519AA" w:rsidRPr="003C0A07" w:rsidRDefault="009519AA" w:rsidP="00090972">
      <w:pPr>
        <w:spacing w:before="120" w:after="120"/>
        <w:jc w:val="both"/>
        <w:rPr>
          <w:rFonts w:asciiTheme="minorHAnsi" w:hAnsiTheme="minorHAnsi"/>
          <w:sz w:val="22"/>
          <w:szCs w:val="22"/>
        </w:rPr>
      </w:pPr>
    </w:p>
    <w:p w14:paraId="5B96AF8B" w14:textId="3ED93D11" w:rsidR="009519AA" w:rsidRPr="003C0A07" w:rsidRDefault="009519AA" w:rsidP="00090972">
      <w:pPr>
        <w:spacing w:before="120" w:after="120"/>
        <w:jc w:val="both"/>
        <w:rPr>
          <w:rFonts w:asciiTheme="minorHAnsi" w:hAnsiTheme="minorHAnsi"/>
          <w:sz w:val="22"/>
          <w:szCs w:val="22"/>
        </w:rPr>
      </w:pPr>
    </w:p>
    <w:p w14:paraId="0E252C02" w14:textId="6F89D496" w:rsidR="00606037" w:rsidRDefault="00606037" w:rsidP="00B30836">
      <w:pPr>
        <w:suppressAutoHyphens/>
        <w:spacing w:after="40"/>
        <w:rPr>
          <w:rFonts w:asciiTheme="minorHAnsi" w:hAnsiTheme="minorHAnsi"/>
          <w:sz w:val="22"/>
          <w:szCs w:val="22"/>
        </w:rPr>
      </w:pPr>
    </w:p>
    <w:p w14:paraId="15AD6958" w14:textId="77777777" w:rsidR="00CD2A5A" w:rsidRPr="003C0A07" w:rsidRDefault="00CD2A5A" w:rsidP="00B30836">
      <w:pPr>
        <w:suppressAutoHyphens/>
        <w:spacing w:after="40"/>
        <w:rPr>
          <w:rFonts w:asciiTheme="minorHAnsi" w:hAnsiTheme="minorHAnsi"/>
          <w:b/>
          <w:bCs/>
          <w:sz w:val="22"/>
          <w:szCs w:val="22"/>
        </w:rPr>
      </w:pPr>
    </w:p>
    <w:p w14:paraId="7E5D6F40" w14:textId="77777777" w:rsidR="00606037" w:rsidRPr="003C0A07" w:rsidRDefault="00606037" w:rsidP="00B30836">
      <w:pPr>
        <w:suppressAutoHyphens/>
        <w:spacing w:after="40"/>
        <w:rPr>
          <w:rFonts w:asciiTheme="minorHAnsi" w:hAnsiTheme="minorHAnsi"/>
          <w:b/>
          <w:bCs/>
          <w:sz w:val="22"/>
          <w:szCs w:val="22"/>
        </w:rPr>
      </w:pPr>
    </w:p>
    <w:p w14:paraId="4B54108B" w14:textId="77777777" w:rsidR="001310C5" w:rsidRPr="003C0A07" w:rsidRDefault="001310C5" w:rsidP="00B30836">
      <w:pPr>
        <w:suppressAutoHyphens/>
        <w:spacing w:after="40"/>
        <w:rPr>
          <w:rFonts w:asciiTheme="minorHAnsi" w:hAnsiTheme="minorHAnsi"/>
          <w:b/>
          <w:bCs/>
          <w:sz w:val="22"/>
          <w:szCs w:val="22"/>
        </w:rPr>
      </w:pPr>
    </w:p>
    <w:p w14:paraId="4F6F83E4" w14:textId="3D38E91F" w:rsidR="00BF71CB" w:rsidRPr="003C0A07" w:rsidRDefault="001310C5" w:rsidP="00B30836">
      <w:pPr>
        <w:suppressAutoHyphens/>
        <w:spacing w:after="40"/>
        <w:rPr>
          <w:rFonts w:asciiTheme="minorHAnsi" w:hAnsiTheme="minorHAnsi"/>
          <w:b/>
          <w:bCs/>
          <w:sz w:val="22"/>
          <w:szCs w:val="22"/>
        </w:rPr>
      </w:pPr>
      <w:r w:rsidRPr="003C0A07">
        <w:rPr>
          <w:rFonts w:asciiTheme="minorHAnsi" w:hAnsiTheme="minorHAnsi"/>
          <w:b/>
          <w:bCs/>
          <w:sz w:val="22"/>
          <w:szCs w:val="22"/>
        </w:rPr>
        <w:lastRenderedPageBreak/>
        <w:t xml:space="preserve">Załącznik nr 8 </w:t>
      </w:r>
    </w:p>
    <w:p w14:paraId="0423AA35" w14:textId="6DBFE6C4" w:rsidR="00A73FD3" w:rsidRPr="003C0A07" w:rsidRDefault="00A73FD3" w:rsidP="00B30836">
      <w:pPr>
        <w:suppressAutoHyphens/>
        <w:spacing w:after="40"/>
        <w:ind w:left="709" w:hanging="25"/>
        <w:rPr>
          <w:rFonts w:asciiTheme="minorHAnsi" w:hAnsiTheme="minorHAnsi"/>
          <w:bCs/>
          <w:sz w:val="22"/>
          <w:szCs w:val="22"/>
        </w:rPr>
      </w:pPr>
    </w:p>
    <w:p w14:paraId="7604D7D3" w14:textId="40518660" w:rsidR="004A7314" w:rsidRPr="003C0A07" w:rsidRDefault="004A7314" w:rsidP="00B30836">
      <w:pPr>
        <w:suppressAutoHyphens/>
        <w:spacing w:after="40"/>
        <w:ind w:left="709" w:hanging="25"/>
        <w:rPr>
          <w:rFonts w:asciiTheme="minorHAnsi" w:hAnsiTheme="minorHAnsi"/>
          <w:bCs/>
          <w:sz w:val="22"/>
          <w:szCs w:val="22"/>
        </w:rPr>
      </w:pPr>
    </w:p>
    <w:p w14:paraId="6AC6A1B8" w14:textId="7777777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w:t>
      </w:r>
    </w:p>
    <w:p w14:paraId="6137052E" w14:textId="7777777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 miejscowość, dnia)</w:t>
      </w:r>
    </w:p>
    <w:p w14:paraId="16CEA0F0" w14:textId="77777777" w:rsidR="004A7314" w:rsidRPr="003C0A07" w:rsidRDefault="004A7314" w:rsidP="004A7314">
      <w:pPr>
        <w:pStyle w:val="Default"/>
        <w:rPr>
          <w:rFonts w:asciiTheme="minorHAnsi" w:hAnsiTheme="minorHAnsi" w:cs="Calibri"/>
          <w:bCs/>
          <w:sz w:val="22"/>
          <w:szCs w:val="22"/>
        </w:rPr>
      </w:pPr>
    </w:p>
    <w:p w14:paraId="1000C7E5" w14:textId="77777777" w:rsidR="004A7314" w:rsidRPr="003C0A07" w:rsidRDefault="004A7314" w:rsidP="004A7314">
      <w:pPr>
        <w:pStyle w:val="Default"/>
        <w:rPr>
          <w:rFonts w:asciiTheme="minorHAnsi" w:hAnsiTheme="minorHAnsi" w:cs="Calibri"/>
          <w:bCs/>
          <w:sz w:val="22"/>
          <w:szCs w:val="22"/>
        </w:rPr>
      </w:pPr>
    </w:p>
    <w:p w14:paraId="09015238" w14:textId="333E5E0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 xml:space="preserve">Nazwa i adres podmiotu </w:t>
      </w:r>
      <w:r w:rsidRPr="003C0A07">
        <w:rPr>
          <w:rFonts w:asciiTheme="minorHAnsi" w:hAnsiTheme="minorHAnsi" w:cs="Calibri"/>
          <w:bCs/>
          <w:sz w:val="22"/>
          <w:szCs w:val="22"/>
        </w:rPr>
        <w:br/>
        <w:t>udostępniającego zasoby:</w:t>
      </w:r>
    </w:p>
    <w:p w14:paraId="12BBE066" w14:textId="77777777" w:rsidR="004A7314" w:rsidRPr="003C0A07" w:rsidRDefault="004A7314" w:rsidP="004A7314">
      <w:pPr>
        <w:pStyle w:val="Default"/>
        <w:rPr>
          <w:rFonts w:asciiTheme="minorHAnsi" w:hAnsiTheme="minorHAnsi" w:cs="Calibri"/>
          <w:bCs/>
          <w:sz w:val="22"/>
          <w:szCs w:val="22"/>
        </w:rPr>
      </w:pPr>
      <w:r w:rsidRPr="003C0A07">
        <w:rPr>
          <w:rFonts w:asciiTheme="minorHAnsi" w:hAnsiTheme="minorHAnsi" w:cs="Calibri"/>
          <w:bCs/>
          <w:sz w:val="22"/>
          <w:szCs w:val="22"/>
        </w:rPr>
        <w:t>………………………………………</w:t>
      </w:r>
    </w:p>
    <w:p w14:paraId="129CE9F8" w14:textId="54C19237" w:rsidR="004A7314" w:rsidRPr="003C0A07" w:rsidRDefault="004A7314" w:rsidP="00B30836">
      <w:pPr>
        <w:suppressAutoHyphens/>
        <w:spacing w:after="40"/>
        <w:ind w:left="709" w:hanging="25"/>
        <w:rPr>
          <w:rFonts w:asciiTheme="minorHAnsi" w:hAnsiTheme="minorHAnsi"/>
          <w:bCs/>
          <w:sz w:val="22"/>
          <w:szCs w:val="22"/>
        </w:rPr>
      </w:pPr>
    </w:p>
    <w:p w14:paraId="21131B14" w14:textId="77777777" w:rsidR="004A7314" w:rsidRPr="003C0A07" w:rsidRDefault="004A7314" w:rsidP="00B30836">
      <w:pPr>
        <w:suppressAutoHyphens/>
        <w:spacing w:after="40"/>
        <w:ind w:left="709" w:hanging="25"/>
        <w:rPr>
          <w:rFonts w:asciiTheme="minorHAnsi" w:hAnsiTheme="minorHAnsi"/>
          <w:bCs/>
          <w:sz w:val="22"/>
          <w:szCs w:val="22"/>
        </w:rPr>
      </w:pPr>
    </w:p>
    <w:p w14:paraId="674567B4" w14:textId="77777777" w:rsidR="00A73FD3" w:rsidRPr="003C0A07" w:rsidRDefault="00A73FD3" w:rsidP="00B30836">
      <w:pPr>
        <w:suppressAutoHyphens/>
        <w:spacing w:after="40"/>
        <w:ind w:left="709" w:hanging="25"/>
        <w:rPr>
          <w:rFonts w:asciiTheme="minorHAnsi" w:hAnsiTheme="minorHAnsi"/>
          <w:bCs/>
          <w:sz w:val="22"/>
          <w:szCs w:val="22"/>
        </w:rPr>
      </w:pPr>
    </w:p>
    <w:p w14:paraId="6CA843EC" w14:textId="77777777" w:rsidR="00A73FD3" w:rsidRPr="003C0A07" w:rsidRDefault="00A73FD3" w:rsidP="00807007">
      <w:pPr>
        <w:spacing w:line="340" w:lineRule="exact"/>
        <w:jc w:val="center"/>
        <w:rPr>
          <w:rFonts w:asciiTheme="minorHAnsi" w:hAnsiTheme="minorHAnsi" w:cs="DejaVu Sans Condensed"/>
          <w:b/>
          <w:sz w:val="22"/>
          <w:szCs w:val="22"/>
          <w:u w:val="single"/>
        </w:rPr>
      </w:pPr>
      <w:r w:rsidRPr="003C0A07">
        <w:rPr>
          <w:rFonts w:asciiTheme="minorHAnsi" w:hAnsiTheme="minorHAnsi" w:cs="DejaVu Sans Condensed"/>
          <w:b/>
          <w:sz w:val="22"/>
          <w:szCs w:val="22"/>
          <w:u w:val="single"/>
        </w:rPr>
        <w:t>Oświadczenie podmiotu udostępniającego zasoby, tj.</w:t>
      </w:r>
    </w:p>
    <w:p w14:paraId="47E59DB1" w14:textId="77777777" w:rsidR="00A73FD3" w:rsidRPr="003C0A07" w:rsidRDefault="00A73FD3" w:rsidP="001310C5">
      <w:pPr>
        <w:spacing w:line="340" w:lineRule="exact"/>
        <w:jc w:val="both"/>
        <w:rPr>
          <w:rFonts w:asciiTheme="minorHAnsi" w:hAnsiTheme="minorHAnsi" w:cs="DejaVu Sans Condensed"/>
          <w:sz w:val="22"/>
          <w:szCs w:val="22"/>
        </w:rPr>
      </w:pPr>
    </w:p>
    <w:p w14:paraId="34E8B8C1" w14:textId="599A1B98" w:rsidR="00A73FD3" w:rsidRPr="003C0A07" w:rsidRDefault="00A73FD3" w:rsidP="001310C5">
      <w:pPr>
        <w:spacing w:line="340" w:lineRule="exact"/>
        <w:jc w:val="both"/>
        <w:rPr>
          <w:rFonts w:asciiTheme="minorHAnsi" w:hAnsiTheme="minorHAnsi" w:cs="DejaVu Sans Condensed"/>
          <w:b/>
          <w:sz w:val="22"/>
          <w:szCs w:val="22"/>
        </w:rPr>
      </w:pPr>
      <w:r w:rsidRPr="003C0A07">
        <w:rPr>
          <w:rFonts w:asciiTheme="minorHAnsi" w:hAnsiTheme="minorHAnsi" w:cs="DejaVu Sans Condensed"/>
          <w:sz w:val="22"/>
          <w:szCs w:val="22"/>
        </w:rPr>
        <w:t xml:space="preserve">aktualne na dzień składania ofert, składane na podstawie art. 125 ust. 1 i 5 ustawy z dnia 11 września 2019 r.  Prawo zamówień publicznych </w:t>
      </w:r>
      <w:r w:rsidR="00116066" w:rsidRPr="003C0A07">
        <w:rPr>
          <w:rFonts w:asciiTheme="minorHAnsi" w:hAnsiTheme="minorHAnsi" w:cs="DejaVu Sans Condensed"/>
          <w:sz w:val="22"/>
          <w:szCs w:val="22"/>
        </w:rPr>
        <w:t>(Dz.U. z 20</w:t>
      </w:r>
      <w:r w:rsidR="00C83FDB">
        <w:rPr>
          <w:rFonts w:asciiTheme="minorHAnsi" w:hAnsiTheme="minorHAnsi" w:cs="DejaVu Sans Condensed"/>
          <w:sz w:val="22"/>
          <w:szCs w:val="22"/>
        </w:rPr>
        <w:t>23</w:t>
      </w:r>
      <w:r w:rsidR="00116066" w:rsidRPr="003C0A07">
        <w:rPr>
          <w:rFonts w:asciiTheme="minorHAnsi" w:hAnsiTheme="minorHAnsi" w:cs="DejaVu Sans Condensed"/>
          <w:sz w:val="22"/>
          <w:szCs w:val="22"/>
        </w:rPr>
        <w:t xml:space="preserve"> r. poz. </w:t>
      </w:r>
      <w:r w:rsidR="00C83FDB">
        <w:rPr>
          <w:rFonts w:asciiTheme="minorHAnsi" w:hAnsiTheme="minorHAnsi" w:cs="DejaVu Sans Condensed"/>
          <w:sz w:val="22"/>
          <w:szCs w:val="22"/>
        </w:rPr>
        <w:t>1605</w:t>
      </w:r>
      <w:r w:rsidR="00116066" w:rsidRPr="003C0A07">
        <w:rPr>
          <w:rFonts w:asciiTheme="minorHAnsi" w:hAnsiTheme="minorHAnsi" w:cs="DejaVu Sans Condensed"/>
          <w:sz w:val="22"/>
          <w:szCs w:val="22"/>
        </w:rPr>
        <w:t>)</w:t>
      </w:r>
      <w:r w:rsidR="004A7314" w:rsidRPr="003C0A07">
        <w:rPr>
          <w:rFonts w:asciiTheme="minorHAnsi" w:hAnsiTheme="minorHAnsi" w:cs="DejaVu Sans Condensed"/>
          <w:sz w:val="22"/>
          <w:szCs w:val="22"/>
        </w:rPr>
        <w:t xml:space="preserve">, uwzględniające przesłanki wykluczenia z art. 7 ust. 1 ustawy o szczególnych rozwiązaniach w zakresie przeciwdziałania wspieraniu agresji na Ukrainę oraz służących ochronie bezpieczeństwa narodowego </w:t>
      </w:r>
      <w:r w:rsidR="004A7314" w:rsidRPr="003C0A07">
        <w:rPr>
          <w:rFonts w:asciiTheme="minorHAnsi" w:hAnsiTheme="minorHAnsi" w:cs="DejaVu Sans Condensed"/>
          <w:bCs/>
          <w:sz w:val="22"/>
          <w:szCs w:val="22"/>
        </w:rPr>
        <w:t xml:space="preserve">składane </w:t>
      </w:r>
      <w:r w:rsidRPr="003C0A07">
        <w:rPr>
          <w:rFonts w:asciiTheme="minorHAnsi" w:hAnsiTheme="minorHAnsi" w:cs="DejaVu Sans Condensed"/>
          <w:sz w:val="22"/>
          <w:szCs w:val="22"/>
        </w:rPr>
        <w:t xml:space="preserve">na potrzeby postępowania o udzielenie zamówienia publicznego pn: </w:t>
      </w:r>
      <w:r w:rsidRPr="003C0A07">
        <w:rPr>
          <w:rFonts w:asciiTheme="minorHAnsi" w:hAnsiTheme="minorHAnsi" w:cs="DejaVu Sans Condensed"/>
          <w:b/>
          <w:sz w:val="22"/>
          <w:szCs w:val="22"/>
        </w:rPr>
        <w:t>„Świadczenie usług ochrony w sześciu obiektach Muzeum Narodowego w Szczecinie”</w:t>
      </w:r>
    </w:p>
    <w:p w14:paraId="4B63B6E5" w14:textId="278B7F73" w:rsidR="00A73FD3" w:rsidRPr="003C0A07" w:rsidRDefault="00A73FD3" w:rsidP="001310C5">
      <w:pPr>
        <w:spacing w:line="340" w:lineRule="exact"/>
        <w:rPr>
          <w:rFonts w:asciiTheme="minorHAnsi" w:hAnsiTheme="minorHAnsi" w:cs="DejaVu Sans Condensed"/>
          <w:sz w:val="22"/>
          <w:szCs w:val="22"/>
        </w:rPr>
      </w:pPr>
    </w:p>
    <w:p w14:paraId="15515D09" w14:textId="6020692E" w:rsidR="00A73FD3" w:rsidRPr="003C0A07" w:rsidRDefault="00A73FD3" w:rsidP="001310C5">
      <w:pPr>
        <w:shd w:val="clear" w:color="auto" w:fill="BFBFBF"/>
        <w:spacing w:line="340" w:lineRule="exact"/>
        <w:rPr>
          <w:rFonts w:asciiTheme="minorHAnsi" w:hAnsiTheme="minorHAnsi" w:cs="DejaVu Sans Condensed"/>
          <w:sz w:val="22"/>
          <w:szCs w:val="22"/>
        </w:rPr>
      </w:pPr>
      <w:r w:rsidRPr="003C0A07">
        <w:rPr>
          <w:rFonts w:asciiTheme="minorHAnsi" w:hAnsiTheme="minorHAnsi" w:cs="DejaVu Sans Condensed"/>
          <w:b/>
          <w:sz w:val="22"/>
          <w:szCs w:val="22"/>
        </w:rPr>
        <w:t xml:space="preserve">I. OŚWIADCZENIE DOTYCZĄCE </w:t>
      </w:r>
      <w:r w:rsidRPr="003C0A07">
        <w:rPr>
          <w:rFonts w:asciiTheme="minorHAnsi" w:hAnsiTheme="minorHAnsi" w:cs="DejaVu Sans Condensed"/>
          <w:b/>
          <w:sz w:val="22"/>
          <w:szCs w:val="22"/>
          <w:u w:val="single"/>
        </w:rPr>
        <w:t>PRZESŁANEK WYKLUCZENIA Z  POSTĘPOWANIA:</w:t>
      </w:r>
    </w:p>
    <w:p w14:paraId="2C110441" w14:textId="77777777" w:rsidR="004A7314" w:rsidRPr="003C0A07" w:rsidRDefault="004A7314" w:rsidP="00FC58E9">
      <w:pPr>
        <w:pStyle w:val="Akapitzlist"/>
        <w:numPr>
          <w:ilvl w:val="0"/>
          <w:numId w:val="94"/>
        </w:numPr>
        <w:spacing w:before="120"/>
        <w:jc w:val="both"/>
        <w:rPr>
          <w:rFonts w:asciiTheme="minorHAnsi" w:hAnsiTheme="minorHAnsi" w:cs="Arial"/>
          <w:bCs/>
        </w:rPr>
      </w:pPr>
      <w:r w:rsidRPr="003C0A07">
        <w:rPr>
          <w:rFonts w:asciiTheme="minorHAnsi" w:hAnsiTheme="minorHAnsi" w:cs="Arial"/>
          <w:bCs/>
        </w:rPr>
        <w:t>oświadczam, że nie podlegam wykluczeniu z ww. postępowania na podstawie art. 108 ust. 1 pkt 1-6 PZP</w:t>
      </w:r>
    </w:p>
    <w:p w14:paraId="23DD0D1A" w14:textId="1592559D" w:rsidR="004A7314" w:rsidRPr="003C0A07" w:rsidRDefault="004A7314" w:rsidP="00FC58E9">
      <w:pPr>
        <w:pStyle w:val="Akapitzlist"/>
        <w:numPr>
          <w:ilvl w:val="0"/>
          <w:numId w:val="94"/>
        </w:numPr>
        <w:spacing w:before="120"/>
        <w:jc w:val="both"/>
        <w:rPr>
          <w:rFonts w:asciiTheme="minorHAnsi" w:hAnsiTheme="minorHAnsi" w:cs="Arial"/>
          <w:bCs/>
        </w:rPr>
      </w:pPr>
      <w:r w:rsidRPr="003C0A07">
        <w:rPr>
          <w:rFonts w:asciiTheme="minorHAnsi" w:hAnsiTheme="minorHAnsi" w:cs="Arial"/>
          <w:bCs/>
        </w:rPr>
        <w:t>oświadczam, że nie podlegam wykluczeniu z ww. postępowania na podstawie  art. 109 ust. 1 pkt  4, 7 ustawy PZP</w:t>
      </w:r>
    </w:p>
    <w:p w14:paraId="724C6FF7" w14:textId="77777777" w:rsidR="004A7314" w:rsidRPr="003C0A07" w:rsidRDefault="004A7314" w:rsidP="00FC58E9">
      <w:pPr>
        <w:pStyle w:val="Akapitzlist"/>
        <w:numPr>
          <w:ilvl w:val="0"/>
          <w:numId w:val="94"/>
        </w:numPr>
        <w:jc w:val="both"/>
        <w:rPr>
          <w:rFonts w:asciiTheme="minorHAnsi" w:hAnsiTheme="minorHAnsi" w:cs="Arial"/>
          <w:bCs/>
        </w:rPr>
      </w:pPr>
      <w:r w:rsidRPr="003C0A07">
        <w:rPr>
          <w:rFonts w:asciiTheme="minorHAnsi" w:hAnsiTheme="minorHAnsi" w:cs="Arial"/>
          <w:bCs/>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3C0A07">
        <w:rPr>
          <w:rStyle w:val="Odwoanieprzypisudolnego"/>
          <w:rFonts w:asciiTheme="minorHAnsi" w:hAnsiTheme="minorHAnsi"/>
          <w:bCs/>
          <w:sz w:val="22"/>
        </w:rPr>
        <w:footnoteReference w:id="2"/>
      </w:r>
      <w:r w:rsidRPr="003C0A07">
        <w:rPr>
          <w:rFonts w:asciiTheme="minorHAnsi" w:hAnsiTheme="minorHAnsi" w:cs="Arial"/>
          <w:bCs/>
        </w:rPr>
        <w:t xml:space="preserve">. </w:t>
      </w:r>
    </w:p>
    <w:p w14:paraId="2E56A437" w14:textId="77777777" w:rsidR="004A7314" w:rsidRPr="003C0A07" w:rsidRDefault="004A7314" w:rsidP="004A7314">
      <w:pPr>
        <w:spacing w:before="120" w:line="276" w:lineRule="auto"/>
        <w:jc w:val="both"/>
        <w:rPr>
          <w:rFonts w:asciiTheme="minorHAnsi" w:hAnsiTheme="minorHAnsi" w:cs="Arial"/>
          <w:bCs/>
          <w:sz w:val="22"/>
          <w:szCs w:val="22"/>
        </w:rPr>
      </w:pPr>
    </w:p>
    <w:p w14:paraId="4CE6AD8B" w14:textId="77777777" w:rsidR="004A7314" w:rsidRPr="003C0A07" w:rsidRDefault="004A7314" w:rsidP="004A7314">
      <w:pPr>
        <w:spacing w:after="120"/>
        <w:contextualSpacing/>
        <w:jc w:val="both"/>
        <w:rPr>
          <w:rFonts w:asciiTheme="minorHAnsi" w:hAnsiTheme="minorHAnsi" w:cs="Arial"/>
          <w:sz w:val="22"/>
          <w:szCs w:val="22"/>
        </w:rPr>
      </w:pPr>
    </w:p>
    <w:p w14:paraId="489C85FC" w14:textId="77777777" w:rsidR="004A7314" w:rsidRPr="003C0A07" w:rsidRDefault="004A7314" w:rsidP="004A7314">
      <w:pPr>
        <w:spacing w:after="120"/>
        <w:contextualSpacing/>
        <w:rPr>
          <w:rFonts w:asciiTheme="minorHAnsi" w:hAnsiTheme="minorHAnsi"/>
          <w:sz w:val="22"/>
          <w:szCs w:val="22"/>
        </w:rPr>
      </w:pPr>
      <w:r w:rsidRPr="003C0A07">
        <w:rPr>
          <w:rFonts w:asciiTheme="minorHAnsi" w:hAnsiTheme="minorHAnsi" w:cs="Arial"/>
          <w:sz w:val="22"/>
          <w:szCs w:val="22"/>
        </w:rPr>
        <w:t xml:space="preserve">…………….……. </w:t>
      </w:r>
      <w:r w:rsidRPr="003C0A07">
        <w:rPr>
          <w:rFonts w:asciiTheme="minorHAnsi" w:hAnsiTheme="minorHAnsi" w:cs="Arial"/>
          <w:i/>
          <w:sz w:val="22"/>
          <w:szCs w:val="22"/>
        </w:rPr>
        <w:t xml:space="preserve">(miejscowość), </w:t>
      </w:r>
      <w:r w:rsidRPr="003C0A07">
        <w:rPr>
          <w:rFonts w:asciiTheme="minorHAnsi" w:hAnsiTheme="minorHAnsi" w:cs="Arial"/>
          <w:sz w:val="22"/>
          <w:szCs w:val="22"/>
        </w:rPr>
        <w:t xml:space="preserve">dnia …………………. r. </w:t>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r>
      <w:r w:rsidRPr="003C0A07">
        <w:rPr>
          <w:rFonts w:asciiTheme="minorHAnsi" w:hAnsiTheme="minorHAnsi" w:cs="Arial"/>
          <w:sz w:val="22"/>
          <w:szCs w:val="22"/>
        </w:rPr>
        <w:tab/>
        <w:t xml:space="preserve">            </w:t>
      </w:r>
    </w:p>
    <w:p w14:paraId="37CD023E" w14:textId="77777777" w:rsidR="004A7314" w:rsidRPr="003C0A07" w:rsidRDefault="004A7314" w:rsidP="004A7314">
      <w:pPr>
        <w:spacing w:after="120"/>
        <w:ind w:right="139"/>
        <w:contextualSpacing/>
        <w:jc w:val="center"/>
        <w:rPr>
          <w:rFonts w:asciiTheme="minorHAnsi" w:hAnsiTheme="minorHAnsi"/>
          <w:sz w:val="22"/>
          <w:szCs w:val="22"/>
        </w:rPr>
      </w:pPr>
      <w:r w:rsidRPr="003C0A07">
        <w:rPr>
          <w:rFonts w:asciiTheme="minorHAnsi" w:hAnsiTheme="minorHAnsi" w:cs="Arial"/>
          <w:i/>
          <w:sz w:val="22"/>
          <w:szCs w:val="22"/>
        </w:rPr>
        <w:t xml:space="preserve">                                                                                                                         (podpis)</w:t>
      </w:r>
    </w:p>
    <w:p w14:paraId="2D0FC119" w14:textId="0651B720" w:rsidR="00A73FD3" w:rsidRPr="003C0A07" w:rsidRDefault="004A7314" w:rsidP="00B30836">
      <w:pPr>
        <w:spacing w:line="340" w:lineRule="exact"/>
        <w:ind w:left="360"/>
        <w:rPr>
          <w:rFonts w:asciiTheme="minorHAnsi" w:hAnsiTheme="minorHAnsi" w:cs="DejaVu Sans Condensed"/>
          <w:sz w:val="22"/>
          <w:szCs w:val="22"/>
        </w:rPr>
      </w:pPr>
      <w:r w:rsidRPr="003C0A07">
        <w:rPr>
          <w:rFonts w:asciiTheme="minorHAnsi" w:hAnsiTheme="minorHAnsi" w:cs="Arial"/>
          <w:i/>
          <w:sz w:val="22"/>
          <w:szCs w:val="22"/>
        </w:rPr>
        <w:t xml:space="preserve">                                                                                                                            ……………………………………………..</w:t>
      </w:r>
    </w:p>
    <w:p w14:paraId="349878CF" w14:textId="05714D23" w:rsidR="00A73FD3" w:rsidRPr="003C0A07" w:rsidRDefault="00A73FD3" w:rsidP="001310C5">
      <w:pPr>
        <w:spacing w:line="340" w:lineRule="exact"/>
        <w:rPr>
          <w:rFonts w:asciiTheme="minorHAnsi" w:hAnsiTheme="minorHAnsi" w:cs="DejaVu Sans Condensed"/>
          <w:sz w:val="22"/>
          <w:szCs w:val="22"/>
        </w:rPr>
      </w:pPr>
    </w:p>
    <w:p w14:paraId="5D617A9A" w14:textId="66EBB02A" w:rsidR="00A73FD3" w:rsidRPr="003C0A07" w:rsidRDefault="00A73FD3" w:rsidP="001310C5">
      <w:pPr>
        <w:shd w:val="clear" w:color="auto" w:fill="BFBFBF"/>
        <w:spacing w:line="340" w:lineRule="exact"/>
        <w:rPr>
          <w:rFonts w:asciiTheme="minorHAnsi" w:hAnsiTheme="minorHAnsi" w:cs="DejaVu Sans Condensed"/>
          <w:sz w:val="22"/>
          <w:szCs w:val="22"/>
          <w:u w:val="single"/>
        </w:rPr>
      </w:pPr>
      <w:r w:rsidRPr="003C0A07">
        <w:rPr>
          <w:rFonts w:asciiTheme="minorHAnsi" w:hAnsiTheme="minorHAnsi" w:cs="DejaVu Sans Condensed"/>
          <w:b/>
          <w:sz w:val="22"/>
          <w:szCs w:val="22"/>
        </w:rPr>
        <w:t xml:space="preserve">II. OŚWIADCZENIE DOTYCZĄCE </w:t>
      </w:r>
      <w:r w:rsidRPr="003C0A07">
        <w:rPr>
          <w:rFonts w:asciiTheme="minorHAnsi" w:hAnsiTheme="minorHAnsi" w:cs="DejaVu Sans Condensed"/>
          <w:b/>
          <w:bCs/>
          <w:sz w:val="22"/>
          <w:szCs w:val="22"/>
          <w:u w:val="single"/>
        </w:rPr>
        <w:t>SPEŁNIANIA WARUNKÓW UDZIAŁU W POSTĘPOWANIU</w:t>
      </w:r>
    </w:p>
    <w:p w14:paraId="7FA950DD" w14:textId="77777777" w:rsidR="000C057E" w:rsidRPr="003C0A07" w:rsidRDefault="00A73FD3"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 xml:space="preserve">Oświadczam, że spełniam </w:t>
      </w:r>
      <w:r w:rsidR="000C057E" w:rsidRPr="003C0A07">
        <w:rPr>
          <w:rFonts w:asciiTheme="minorHAnsi" w:hAnsiTheme="minorHAnsi" w:cs="DejaVu Sans Condensed"/>
          <w:sz w:val="22"/>
          <w:szCs w:val="22"/>
        </w:rPr>
        <w:t xml:space="preserve">następujące </w:t>
      </w:r>
      <w:r w:rsidRPr="003C0A07">
        <w:rPr>
          <w:rFonts w:asciiTheme="minorHAnsi" w:hAnsiTheme="minorHAnsi" w:cs="DejaVu Sans Condensed"/>
          <w:sz w:val="22"/>
          <w:szCs w:val="22"/>
        </w:rPr>
        <w:t>warunki udziału w postępowaniu określone w rozdziale IX SWZ</w:t>
      </w:r>
      <w:r w:rsidR="000C057E" w:rsidRPr="003C0A07">
        <w:rPr>
          <w:rFonts w:asciiTheme="minorHAnsi" w:hAnsiTheme="minorHAnsi" w:cs="DejaVu Sans Condensed"/>
          <w:sz w:val="22"/>
          <w:szCs w:val="22"/>
        </w:rPr>
        <w:t>:</w:t>
      </w:r>
    </w:p>
    <w:p w14:paraId="1D903635"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1)…………….</w:t>
      </w:r>
    </w:p>
    <w:p w14:paraId="407C55E9"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2)……………</w:t>
      </w:r>
    </w:p>
    <w:p w14:paraId="7CF8B07F"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3)……………</w:t>
      </w:r>
    </w:p>
    <w:p w14:paraId="6B97E4B5" w14:textId="77777777" w:rsidR="000C057E" w:rsidRPr="003C0A07" w:rsidRDefault="000C057E"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4)……………</w:t>
      </w:r>
    </w:p>
    <w:p w14:paraId="3D2DD53C" w14:textId="77777777" w:rsidR="00A73FD3" w:rsidRPr="003C0A07" w:rsidRDefault="00A73FD3" w:rsidP="00B30836">
      <w:pPr>
        <w:spacing w:line="340" w:lineRule="exact"/>
        <w:rPr>
          <w:rFonts w:asciiTheme="minorHAnsi" w:hAnsiTheme="minorHAnsi" w:cs="DejaVu Sans Condensed"/>
          <w:sz w:val="22"/>
          <w:szCs w:val="22"/>
        </w:rPr>
      </w:pPr>
      <w:r w:rsidRPr="003C0A07">
        <w:rPr>
          <w:rFonts w:asciiTheme="minorHAnsi" w:hAnsiTheme="minorHAnsi" w:cs="DejaVu Sans Condensed"/>
          <w:sz w:val="22"/>
          <w:szCs w:val="22"/>
        </w:rPr>
        <w:t xml:space="preserve"> w zakresie w jakim udostępniam zasoby.</w:t>
      </w:r>
    </w:p>
    <w:p w14:paraId="7C0D41EF" w14:textId="15B740F5" w:rsidR="00C31ABB" w:rsidRPr="003C0A07" w:rsidRDefault="00C31ABB" w:rsidP="001310C5">
      <w:pPr>
        <w:tabs>
          <w:tab w:val="num" w:pos="480"/>
        </w:tabs>
        <w:spacing w:line="340" w:lineRule="exact"/>
        <w:rPr>
          <w:rFonts w:asciiTheme="minorHAnsi" w:hAnsiTheme="minorHAnsi" w:cs="DejaVu Sans Condensed"/>
          <w:sz w:val="22"/>
          <w:szCs w:val="22"/>
        </w:rPr>
      </w:pPr>
    </w:p>
    <w:p w14:paraId="23A75E25" w14:textId="77777777" w:rsidR="00A73FD3" w:rsidRPr="003C0A07" w:rsidRDefault="00A73FD3" w:rsidP="00B30836">
      <w:pPr>
        <w:shd w:val="clear" w:color="auto" w:fill="BFBFBF"/>
        <w:spacing w:line="340" w:lineRule="exact"/>
        <w:rPr>
          <w:rFonts w:asciiTheme="minorHAnsi" w:hAnsiTheme="minorHAnsi" w:cs="DejaVu Sans Condensed"/>
          <w:sz w:val="22"/>
          <w:szCs w:val="22"/>
        </w:rPr>
      </w:pPr>
      <w:r w:rsidRPr="003C0A07">
        <w:rPr>
          <w:rFonts w:asciiTheme="minorHAnsi" w:hAnsiTheme="minorHAnsi" w:cs="DejaVu Sans Condensed"/>
          <w:b/>
          <w:sz w:val="22"/>
          <w:szCs w:val="22"/>
        </w:rPr>
        <w:t xml:space="preserve">III. OŚWIADCZENIE DOTYCZĄCE </w:t>
      </w:r>
      <w:r w:rsidRPr="003C0A07">
        <w:rPr>
          <w:rFonts w:asciiTheme="minorHAnsi" w:hAnsiTheme="minorHAnsi" w:cs="DejaVu Sans Condensed"/>
          <w:b/>
          <w:sz w:val="22"/>
          <w:szCs w:val="22"/>
          <w:u w:val="single"/>
        </w:rPr>
        <w:t>PODANYCH INFORMACJI</w:t>
      </w:r>
      <w:r w:rsidRPr="003C0A07">
        <w:rPr>
          <w:rFonts w:asciiTheme="minorHAnsi" w:hAnsiTheme="minorHAnsi" w:cs="DejaVu Sans Condensed"/>
          <w:b/>
          <w:sz w:val="22"/>
          <w:szCs w:val="22"/>
        </w:rPr>
        <w:t>:</w:t>
      </w:r>
    </w:p>
    <w:p w14:paraId="58714A6B" w14:textId="0E645322" w:rsidR="00A73FD3" w:rsidRPr="003C0A07" w:rsidRDefault="00A73FD3" w:rsidP="003C046D">
      <w:pPr>
        <w:spacing w:line="340" w:lineRule="exact"/>
        <w:jc w:val="both"/>
        <w:rPr>
          <w:rFonts w:asciiTheme="minorHAnsi" w:hAnsiTheme="minorHAnsi" w:cs="DejaVu Sans Condensed"/>
          <w:sz w:val="22"/>
          <w:szCs w:val="22"/>
        </w:rPr>
      </w:pPr>
      <w:r w:rsidRPr="003C0A07">
        <w:rPr>
          <w:rFonts w:asciiTheme="minorHAnsi" w:hAnsiTheme="minorHAnsi" w:cs="DejaVu Sans Condensed"/>
          <w:sz w:val="22"/>
          <w:szCs w:val="22"/>
        </w:rPr>
        <w:t xml:space="preserve">Oświadczam, że wszystkie informacje podane w powyższych oświadczeniach są aktualne i zgodne z prawdą oraz zostały przedstawione z pełną świadomością konsekwencji wprowadzenia Zamawiającego w błąd </w:t>
      </w:r>
      <w:r w:rsidR="00E33B52" w:rsidRPr="003C0A07">
        <w:rPr>
          <w:rFonts w:asciiTheme="minorHAnsi" w:hAnsiTheme="minorHAnsi" w:cs="DejaVu Sans Condensed"/>
          <w:sz w:val="22"/>
          <w:szCs w:val="22"/>
        </w:rPr>
        <w:t>przy przedstawianiu informacji.</w:t>
      </w:r>
    </w:p>
    <w:p w14:paraId="0D40D8A5" w14:textId="77777777" w:rsidR="00A73FD3" w:rsidRPr="003C0A07" w:rsidRDefault="00A73FD3" w:rsidP="00B30836">
      <w:pPr>
        <w:pStyle w:val="Arial12CE"/>
        <w:suppressAutoHyphens w:val="0"/>
        <w:spacing w:line="340" w:lineRule="exact"/>
        <w:jc w:val="left"/>
        <w:rPr>
          <w:rFonts w:asciiTheme="minorHAnsi" w:hAnsiTheme="minorHAnsi" w:cs="DejaVu Sans Condensed"/>
          <w:sz w:val="22"/>
          <w:szCs w:val="22"/>
          <w:lang w:eastAsia="pl-PL"/>
        </w:rPr>
      </w:pPr>
    </w:p>
    <w:p w14:paraId="0BC3E964" w14:textId="77777777" w:rsidR="00A73FD3" w:rsidRPr="003C0A07" w:rsidRDefault="00A73FD3" w:rsidP="00B30836">
      <w:pPr>
        <w:ind w:left="4922"/>
        <w:rPr>
          <w:rFonts w:asciiTheme="minorHAnsi" w:hAnsiTheme="minorHAnsi" w:cs="DejaVu Sans Condensed"/>
          <w:i/>
          <w:iCs/>
          <w:color w:val="000000"/>
          <w:sz w:val="22"/>
          <w:szCs w:val="22"/>
        </w:rPr>
      </w:pPr>
    </w:p>
    <w:p w14:paraId="75DD64B0" w14:textId="77777777" w:rsidR="00A73FD3" w:rsidRPr="003C0A07" w:rsidRDefault="00A73FD3" w:rsidP="00B30836">
      <w:pPr>
        <w:pStyle w:val="Tekstpodstawowy"/>
        <w:jc w:val="left"/>
        <w:rPr>
          <w:rFonts w:asciiTheme="minorHAnsi" w:hAnsiTheme="minorHAnsi" w:cs="DejaVu Sans Condensed"/>
          <w:b w:val="0"/>
          <w:bCs/>
          <w:szCs w:val="22"/>
        </w:rPr>
      </w:pPr>
      <w:r w:rsidRPr="003C0A07">
        <w:rPr>
          <w:rFonts w:asciiTheme="minorHAnsi" w:hAnsiTheme="minorHAnsi" w:cs="DejaVu Sans Condensed"/>
          <w:b w:val="0"/>
          <w:bCs/>
          <w:szCs w:val="22"/>
          <w:vertAlign w:val="superscript"/>
        </w:rPr>
        <w:t>1)</w:t>
      </w:r>
      <w:r w:rsidRPr="003C0A07">
        <w:rPr>
          <w:rFonts w:asciiTheme="minorHAnsi" w:hAnsiTheme="minorHAnsi" w:cs="DejaVu Sans Condensed"/>
          <w:b w:val="0"/>
          <w:bCs/>
          <w:szCs w:val="22"/>
        </w:rPr>
        <w:t xml:space="preserve"> wypełnić, gdy zachodzą podstawy wykluczenia</w:t>
      </w:r>
    </w:p>
    <w:p w14:paraId="496C9917" w14:textId="77777777" w:rsidR="00A73FD3" w:rsidRPr="003C0A07" w:rsidRDefault="00A73FD3" w:rsidP="00B30836">
      <w:pPr>
        <w:pStyle w:val="Podtytu"/>
        <w:rPr>
          <w:rFonts w:asciiTheme="minorHAnsi" w:hAnsiTheme="minorHAnsi" w:cs="DejaVu Sans Condensed"/>
          <w:b w:val="0"/>
          <w:bCs w:val="0"/>
          <w:szCs w:val="22"/>
        </w:rPr>
      </w:pPr>
    </w:p>
    <w:p w14:paraId="6639E996" w14:textId="77777777" w:rsidR="00A73FD3" w:rsidRPr="003C0A07" w:rsidRDefault="00A73FD3" w:rsidP="00B30836">
      <w:pPr>
        <w:pStyle w:val="Tekstpodstawowy"/>
        <w:jc w:val="left"/>
        <w:rPr>
          <w:rFonts w:asciiTheme="minorHAnsi" w:hAnsiTheme="minorHAnsi"/>
          <w:szCs w:val="22"/>
        </w:rPr>
      </w:pPr>
    </w:p>
    <w:p w14:paraId="6EFE59BF" w14:textId="0A2EEA4B" w:rsidR="001310C5" w:rsidRPr="003C0A07" w:rsidRDefault="001310C5" w:rsidP="001310C5">
      <w:pPr>
        <w:suppressAutoHyphens/>
        <w:spacing w:after="40"/>
        <w:jc w:val="both"/>
        <w:rPr>
          <w:rFonts w:asciiTheme="minorHAnsi" w:hAnsiTheme="minorHAnsi"/>
          <w:b/>
          <w:bCs/>
          <w:sz w:val="22"/>
          <w:szCs w:val="22"/>
        </w:rPr>
      </w:pPr>
    </w:p>
    <w:p w14:paraId="44DEE8AE" w14:textId="248B3A9F" w:rsidR="00FC7066" w:rsidRPr="003C0A07" w:rsidRDefault="00FC7066" w:rsidP="001310C5">
      <w:pPr>
        <w:suppressAutoHyphens/>
        <w:spacing w:after="40"/>
        <w:jc w:val="both"/>
        <w:rPr>
          <w:rFonts w:asciiTheme="minorHAnsi" w:hAnsiTheme="minorHAnsi"/>
          <w:b/>
          <w:bCs/>
          <w:sz w:val="22"/>
          <w:szCs w:val="22"/>
        </w:rPr>
      </w:pPr>
    </w:p>
    <w:p w14:paraId="0C549964" w14:textId="68B0A726" w:rsidR="00FC7066" w:rsidRPr="003C0A07" w:rsidRDefault="00FC7066" w:rsidP="001310C5">
      <w:pPr>
        <w:suppressAutoHyphens/>
        <w:spacing w:after="40"/>
        <w:jc w:val="both"/>
        <w:rPr>
          <w:rFonts w:asciiTheme="minorHAnsi" w:hAnsiTheme="minorHAnsi"/>
          <w:b/>
          <w:bCs/>
          <w:sz w:val="22"/>
          <w:szCs w:val="22"/>
        </w:rPr>
      </w:pPr>
    </w:p>
    <w:p w14:paraId="5C094793" w14:textId="4B87135A" w:rsidR="00FC7066" w:rsidRPr="003C0A07" w:rsidRDefault="00FC7066" w:rsidP="001310C5">
      <w:pPr>
        <w:suppressAutoHyphens/>
        <w:spacing w:after="40"/>
        <w:jc w:val="both"/>
        <w:rPr>
          <w:rFonts w:asciiTheme="minorHAnsi" w:hAnsiTheme="minorHAnsi"/>
          <w:b/>
          <w:bCs/>
          <w:sz w:val="22"/>
          <w:szCs w:val="22"/>
        </w:rPr>
      </w:pPr>
    </w:p>
    <w:p w14:paraId="17FE37C5" w14:textId="031D3826" w:rsidR="00FC7066" w:rsidRPr="003C0A07" w:rsidRDefault="00FC7066" w:rsidP="001310C5">
      <w:pPr>
        <w:suppressAutoHyphens/>
        <w:spacing w:after="40"/>
        <w:jc w:val="both"/>
        <w:rPr>
          <w:rFonts w:asciiTheme="minorHAnsi" w:hAnsiTheme="minorHAnsi"/>
          <w:b/>
          <w:bCs/>
          <w:sz w:val="22"/>
          <w:szCs w:val="22"/>
        </w:rPr>
      </w:pPr>
    </w:p>
    <w:p w14:paraId="12FFAC5A" w14:textId="2F0C80F1" w:rsidR="00FC7066" w:rsidRPr="003C0A07" w:rsidRDefault="00FC7066" w:rsidP="001310C5">
      <w:pPr>
        <w:suppressAutoHyphens/>
        <w:spacing w:after="40"/>
        <w:jc w:val="both"/>
        <w:rPr>
          <w:rFonts w:asciiTheme="minorHAnsi" w:hAnsiTheme="minorHAnsi"/>
          <w:b/>
          <w:bCs/>
          <w:sz w:val="22"/>
          <w:szCs w:val="22"/>
        </w:rPr>
      </w:pPr>
    </w:p>
    <w:p w14:paraId="0DBB5F1E" w14:textId="33785EFB" w:rsidR="00FC7066" w:rsidRPr="003C0A07" w:rsidRDefault="00FC7066" w:rsidP="001310C5">
      <w:pPr>
        <w:suppressAutoHyphens/>
        <w:spacing w:after="40"/>
        <w:jc w:val="both"/>
        <w:rPr>
          <w:rFonts w:asciiTheme="minorHAnsi" w:hAnsiTheme="minorHAnsi"/>
          <w:b/>
          <w:bCs/>
          <w:sz w:val="22"/>
          <w:szCs w:val="22"/>
        </w:rPr>
      </w:pPr>
    </w:p>
    <w:p w14:paraId="2BE09768" w14:textId="36E90A96" w:rsidR="00FC7066" w:rsidRPr="003C0A07" w:rsidRDefault="00FC7066" w:rsidP="001310C5">
      <w:pPr>
        <w:suppressAutoHyphens/>
        <w:spacing w:after="40"/>
        <w:jc w:val="both"/>
        <w:rPr>
          <w:rFonts w:asciiTheme="minorHAnsi" w:hAnsiTheme="minorHAnsi"/>
          <w:b/>
          <w:bCs/>
          <w:sz w:val="22"/>
          <w:szCs w:val="22"/>
        </w:rPr>
      </w:pPr>
    </w:p>
    <w:p w14:paraId="2547FAC1" w14:textId="77777777" w:rsidR="00FC7066" w:rsidRPr="003C0A07" w:rsidRDefault="00FC7066" w:rsidP="001310C5">
      <w:pPr>
        <w:suppressAutoHyphens/>
        <w:spacing w:after="40"/>
        <w:jc w:val="both"/>
        <w:rPr>
          <w:rFonts w:asciiTheme="minorHAnsi" w:hAnsiTheme="minorHAnsi"/>
          <w:b/>
          <w:bCs/>
          <w:sz w:val="22"/>
          <w:szCs w:val="22"/>
        </w:rPr>
      </w:pPr>
    </w:p>
    <w:p w14:paraId="1E57C8CF" w14:textId="77777777" w:rsidR="007A2587" w:rsidRPr="003C0A07" w:rsidRDefault="007A2587" w:rsidP="001310C5">
      <w:pPr>
        <w:suppressAutoHyphens/>
        <w:spacing w:after="40"/>
        <w:jc w:val="both"/>
        <w:rPr>
          <w:rFonts w:asciiTheme="minorHAnsi" w:hAnsiTheme="minorHAnsi"/>
          <w:b/>
          <w:bCs/>
          <w:sz w:val="22"/>
          <w:szCs w:val="22"/>
        </w:rPr>
      </w:pPr>
    </w:p>
    <w:p w14:paraId="3EF653FE" w14:textId="77777777" w:rsidR="007A2587" w:rsidRPr="003C0A07" w:rsidRDefault="007A2587" w:rsidP="001310C5">
      <w:pPr>
        <w:suppressAutoHyphens/>
        <w:spacing w:after="40"/>
        <w:jc w:val="both"/>
        <w:rPr>
          <w:rFonts w:asciiTheme="minorHAnsi" w:hAnsiTheme="minorHAnsi"/>
          <w:b/>
          <w:bCs/>
          <w:sz w:val="22"/>
          <w:szCs w:val="22"/>
        </w:rPr>
      </w:pPr>
    </w:p>
    <w:p w14:paraId="2E25F559" w14:textId="77777777" w:rsidR="007A2587" w:rsidRPr="003C0A07" w:rsidRDefault="007A2587" w:rsidP="001310C5">
      <w:pPr>
        <w:suppressAutoHyphens/>
        <w:spacing w:after="40"/>
        <w:jc w:val="both"/>
        <w:rPr>
          <w:rFonts w:asciiTheme="minorHAnsi" w:hAnsiTheme="minorHAnsi"/>
          <w:b/>
          <w:bCs/>
          <w:sz w:val="22"/>
          <w:szCs w:val="22"/>
        </w:rPr>
      </w:pPr>
    </w:p>
    <w:p w14:paraId="46DE753E" w14:textId="77777777" w:rsidR="007A2587" w:rsidRPr="003C0A07" w:rsidRDefault="007A2587" w:rsidP="001310C5">
      <w:pPr>
        <w:suppressAutoHyphens/>
        <w:spacing w:after="40"/>
        <w:jc w:val="both"/>
        <w:rPr>
          <w:rFonts w:asciiTheme="minorHAnsi" w:hAnsiTheme="minorHAnsi"/>
          <w:b/>
          <w:bCs/>
          <w:sz w:val="22"/>
          <w:szCs w:val="22"/>
        </w:rPr>
      </w:pPr>
    </w:p>
    <w:p w14:paraId="58CF4A30" w14:textId="77777777" w:rsidR="007A2587" w:rsidRPr="003C0A07" w:rsidRDefault="007A2587" w:rsidP="001310C5">
      <w:pPr>
        <w:suppressAutoHyphens/>
        <w:spacing w:after="40"/>
        <w:jc w:val="both"/>
        <w:rPr>
          <w:rFonts w:asciiTheme="minorHAnsi" w:hAnsiTheme="minorHAnsi"/>
          <w:b/>
          <w:bCs/>
          <w:sz w:val="22"/>
          <w:szCs w:val="22"/>
        </w:rPr>
      </w:pPr>
    </w:p>
    <w:p w14:paraId="469F7587" w14:textId="77777777" w:rsidR="007A2587" w:rsidRPr="003C0A07" w:rsidRDefault="007A2587" w:rsidP="001310C5">
      <w:pPr>
        <w:suppressAutoHyphens/>
        <w:spacing w:after="40"/>
        <w:jc w:val="both"/>
        <w:rPr>
          <w:rFonts w:asciiTheme="minorHAnsi" w:hAnsiTheme="minorHAnsi"/>
          <w:b/>
          <w:bCs/>
          <w:sz w:val="22"/>
          <w:szCs w:val="22"/>
        </w:rPr>
      </w:pPr>
    </w:p>
    <w:p w14:paraId="50FDCC19" w14:textId="77777777" w:rsidR="007A2587" w:rsidRPr="003C0A07" w:rsidRDefault="007A2587" w:rsidP="001310C5">
      <w:pPr>
        <w:suppressAutoHyphens/>
        <w:spacing w:after="40"/>
        <w:jc w:val="both"/>
        <w:rPr>
          <w:rFonts w:asciiTheme="minorHAnsi" w:hAnsiTheme="minorHAnsi"/>
          <w:b/>
          <w:bCs/>
          <w:sz w:val="22"/>
          <w:szCs w:val="22"/>
        </w:rPr>
      </w:pPr>
    </w:p>
    <w:p w14:paraId="1118C4D4" w14:textId="77777777" w:rsidR="007A2587" w:rsidRPr="003C0A07" w:rsidRDefault="007A2587" w:rsidP="001310C5">
      <w:pPr>
        <w:suppressAutoHyphens/>
        <w:spacing w:after="40"/>
        <w:jc w:val="both"/>
        <w:rPr>
          <w:rFonts w:asciiTheme="minorHAnsi" w:hAnsiTheme="minorHAnsi"/>
          <w:b/>
          <w:bCs/>
          <w:sz w:val="22"/>
          <w:szCs w:val="22"/>
        </w:rPr>
      </w:pPr>
    </w:p>
    <w:p w14:paraId="7CBA77EA" w14:textId="77777777" w:rsidR="00CD2A5A" w:rsidRDefault="00CD2A5A" w:rsidP="001310C5">
      <w:pPr>
        <w:suppressAutoHyphens/>
        <w:spacing w:after="40"/>
        <w:jc w:val="both"/>
        <w:rPr>
          <w:rFonts w:asciiTheme="minorHAnsi" w:hAnsiTheme="minorHAnsi"/>
          <w:b/>
          <w:bCs/>
          <w:sz w:val="22"/>
          <w:szCs w:val="22"/>
        </w:rPr>
      </w:pPr>
    </w:p>
    <w:p w14:paraId="224CC0CC" w14:textId="77777777" w:rsidR="00CD2A5A" w:rsidRDefault="00CD2A5A" w:rsidP="001310C5">
      <w:pPr>
        <w:suppressAutoHyphens/>
        <w:spacing w:after="40"/>
        <w:jc w:val="both"/>
        <w:rPr>
          <w:rFonts w:asciiTheme="minorHAnsi" w:hAnsiTheme="minorHAnsi"/>
          <w:b/>
          <w:bCs/>
          <w:sz w:val="22"/>
          <w:szCs w:val="22"/>
        </w:rPr>
      </w:pPr>
    </w:p>
    <w:p w14:paraId="6E2FADBC" w14:textId="1EEA6C62" w:rsidR="00BF71CB" w:rsidRPr="003C0A07" w:rsidRDefault="00BF71CB" w:rsidP="001310C5">
      <w:pPr>
        <w:suppressAutoHyphens/>
        <w:spacing w:after="40"/>
        <w:jc w:val="both"/>
        <w:rPr>
          <w:rFonts w:asciiTheme="minorHAnsi" w:hAnsiTheme="minorHAnsi"/>
          <w:b/>
          <w:bCs/>
          <w:sz w:val="22"/>
          <w:szCs w:val="22"/>
        </w:rPr>
      </w:pPr>
      <w:r w:rsidRPr="003C0A07">
        <w:rPr>
          <w:rFonts w:asciiTheme="minorHAnsi" w:hAnsiTheme="minorHAnsi"/>
          <w:b/>
          <w:bCs/>
          <w:sz w:val="22"/>
          <w:szCs w:val="22"/>
        </w:rPr>
        <w:lastRenderedPageBreak/>
        <w:t xml:space="preserve">Załącznik nr 9 </w:t>
      </w:r>
    </w:p>
    <w:p w14:paraId="36290666" w14:textId="77777777" w:rsidR="00BF71CB" w:rsidRPr="003C0A07" w:rsidRDefault="00BF71CB" w:rsidP="00B30836">
      <w:pPr>
        <w:suppressAutoHyphens/>
        <w:spacing w:after="40"/>
        <w:ind w:left="709" w:hanging="25"/>
        <w:rPr>
          <w:rFonts w:asciiTheme="minorHAnsi" w:hAnsiTheme="minorHAnsi"/>
          <w:bCs/>
          <w:sz w:val="22"/>
          <w:szCs w:val="22"/>
        </w:rPr>
      </w:pPr>
    </w:p>
    <w:p w14:paraId="5EE74FB1" w14:textId="77777777" w:rsidR="00BF71CB" w:rsidRPr="003C0A07" w:rsidRDefault="00BF71CB" w:rsidP="00807007">
      <w:pPr>
        <w:suppressAutoHyphens/>
        <w:spacing w:after="40"/>
        <w:ind w:left="709" w:hanging="25"/>
        <w:jc w:val="center"/>
        <w:rPr>
          <w:rFonts w:asciiTheme="minorHAnsi" w:hAnsiTheme="minorHAnsi"/>
          <w:b/>
          <w:bCs/>
          <w:sz w:val="22"/>
          <w:szCs w:val="22"/>
        </w:rPr>
      </w:pPr>
      <w:r w:rsidRPr="003C0A07">
        <w:rPr>
          <w:rFonts w:asciiTheme="minorHAnsi" w:hAnsiTheme="minorHAnsi"/>
          <w:b/>
          <w:bCs/>
          <w:sz w:val="22"/>
          <w:szCs w:val="22"/>
        </w:rPr>
        <w:t>OŚWIADCZENIE</w:t>
      </w:r>
    </w:p>
    <w:p w14:paraId="6AE934EE" w14:textId="77777777" w:rsidR="00BF71CB" w:rsidRPr="003C0A07" w:rsidRDefault="00BF71CB" w:rsidP="00807007">
      <w:pPr>
        <w:suppressAutoHyphens/>
        <w:spacing w:after="40"/>
        <w:ind w:left="709" w:hanging="25"/>
        <w:jc w:val="center"/>
        <w:rPr>
          <w:rFonts w:asciiTheme="minorHAnsi" w:hAnsiTheme="minorHAnsi"/>
          <w:b/>
          <w:bCs/>
          <w:sz w:val="22"/>
          <w:szCs w:val="22"/>
        </w:rPr>
      </w:pPr>
      <w:r w:rsidRPr="003C0A07">
        <w:rPr>
          <w:rFonts w:asciiTheme="minorHAnsi" w:hAnsiTheme="minorHAnsi"/>
          <w:b/>
          <w:bCs/>
          <w:sz w:val="22"/>
          <w:szCs w:val="22"/>
        </w:rPr>
        <w:t>PODMIOTÓW WSPÓLNIE UBIEGAJĄCYCH SIĘ O ZAMÓWIENIE</w:t>
      </w:r>
    </w:p>
    <w:p w14:paraId="0FA0836D" w14:textId="77777777" w:rsidR="00BF71CB" w:rsidRPr="003C0A07" w:rsidRDefault="00BF71CB" w:rsidP="00807007">
      <w:pPr>
        <w:suppressAutoHyphens/>
        <w:spacing w:after="40"/>
        <w:ind w:left="709" w:hanging="25"/>
        <w:jc w:val="center"/>
        <w:rPr>
          <w:rFonts w:asciiTheme="minorHAnsi" w:hAnsiTheme="minorHAnsi"/>
          <w:b/>
          <w:bCs/>
          <w:sz w:val="22"/>
          <w:szCs w:val="22"/>
        </w:rPr>
      </w:pPr>
      <w:r w:rsidRPr="003C0A07">
        <w:rPr>
          <w:rFonts w:asciiTheme="minorHAnsi" w:hAnsiTheme="minorHAnsi"/>
          <w:b/>
          <w:bCs/>
          <w:sz w:val="22"/>
          <w:szCs w:val="22"/>
        </w:rPr>
        <w:t>ZGODNIE Z ART. 117 UST. 4 PZP</w:t>
      </w:r>
    </w:p>
    <w:p w14:paraId="1BDEB4E8" w14:textId="77777777" w:rsidR="00BF71CB" w:rsidRPr="003C0A07" w:rsidRDefault="00BF71CB" w:rsidP="00B30836">
      <w:pPr>
        <w:suppressAutoHyphens/>
        <w:spacing w:after="40"/>
        <w:ind w:left="709" w:hanging="25"/>
        <w:rPr>
          <w:rFonts w:asciiTheme="minorHAnsi" w:hAnsiTheme="minorHAnsi"/>
          <w:b/>
          <w:bCs/>
          <w:sz w:val="22"/>
          <w:szCs w:val="22"/>
        </w:rPr>
      </w:pPr>
    </w:p>
    <w:p w14:paraId="49CEE69F" w14:textId="391CB82C" w:rsidR="00BF71CB" w:rsidRPr="003C0A07" w:rsidRDefault="001253FE" w:rsidP="00807007">
      <w:pPr>
        <w:suppressAutoHyphens/>
        <w:spacing w:after="40"/>
        <w:jc w:val="both"/>
        <w:rPr>
          <w:rFonts w:asciiTheme="minorHAnsi" w:hAnsiTheme="minorHAnsi"/>
          <w:bCs/>
          <w:sz w:val="22"/>
          <w:szCs w:val="22"/>
        </w:rPr>
      </w:pPr>
      <w:r w:rsidRPr="003C0A07">
        <w:rPr>
          <w:rFonts w:asciiTheme="minorHAnsi" w:hAnsiTheme="minorHAnsi"/>
          <w:bCs/>
          <w:sz w:val="22"/>
          <w:szCs w:val="22"/>
        </w:rPr>
        <w:t xml:space="preserve">W postępowaniu </w:t>
      </w:r>
      <w:r w:rsidR="00BF71CB" w:rsidRPr="003C0A07">
        <w:rPr>
          <w:rFonts w:asciiTheme="minorHAnsi" w:hAnsiTheme="minorHAnsi"/>
          <w:bCs/>
          <w:sz w:val="22"/>
          <w:szCs w:val="22"/>
        </w:rPr>
        <w:t>o</w:t>
      </w:r>
      <w:r w:rsidRPr="003C0A07">
        <w:rPr>
          <w:rFonts w:asciiTheme="minorHAnsi" w:hAnsiTheme="minorHAnsi"/>
          <w:bCs/>
          <w:sz w:val="22"/>
          <w:szCs w:val="22"/>
        </w:rPr>
        <w:t xml:space="preserve"> udzielenie</w:t>
      </w:r>
      <w:r w:rsidR="00BF71CB" w:rsidRPr="003C0A07">
        <w:rPr>
          <w:rFonts w:asciiTheme="minorHAnsi" w:hAnsiTheme="minorHAnsi"/>
          <w:bCs/>
          <w:sz w:val="22"/>
          <w:szCs w:val="22"/>
        </w:rPr>
        <w:t xml:space="preserve"> zamówieni</w:t>
      </w:r>
      <w:r w:rsidRPr="003C0A07">
        <w:rPr>
          <w:rFonts w:asciiTheme="minorHAnsi" w:hAnsiTheme="minorHAnsi"/>
          <w:bCs/>
          <w:sz w:val="22"/>
          <w:szCs w:val="22"/>
        </w:rPr>
        <w:t>a</w:t>
      </w:r>
      <w:r w:rsidR="00BF71CB" w:rsidRPr="003C0A07">
        <w:rPr>
          <w:rFonts w:asciiTheme="minorHAnsi" w:hAnsiTheme="minorHAnsi"/>
          <w:bCs/>
          <w:sz w:val="22"/>
          <w:szCs w:val="22"/>
        </w:rPr>
        <w:t xml:space="preserve"> prowadzonym na podstawie art.</w:t>
      </w:r>
      <w:r w:rsidR="001310C5" w:rsidRPr="003C0A07">
        <w:rPr>
          <w:rFonts w:asciiTheme="minorHAnsi" w:hAnsiTheme="minorHAnsi"/>
          <w:bCs/>
          <w:sz w:val="22"/>
          <w:szCs w:val="22"/>
        </w:rPr>
        <w:t xml:space="preserve"> </w:t>
      </w:r>
      <w:r w:rsidR="00BF71CB" w:rsidRPr="003C0A07">
        <w:rPr>
          <w:rFonts w:asciiTheme="minorHAnsi" w:hAnsiTheme="minorHAnsi"/>
          <w:bCs/>
          <w:sz w:val="22"/>
          <w:szCs w:val="22"/>
        </w:rPr>
        <w:t>359 ust.</w:t>
      </w:r>
      <w:r w:rsidR="001310C5" w:rsidRPr="003C0A07">
        <w:rPr>
          <w:rFonts w:asciiTheme="minorHAnsi" w:hAnsiTheme="minorHAnsi"/>
          <w:bCs/>
          <w:sz w:val="22"/>
          <w:szCs w:val="22"/>
        </w:rPr>
        <w:t xml:space="preserve"> </w:t>
      </w:r>
      <w:r w:rsidR="00BF71CB" w:rsidRPr="003C0A07">
        <w:rPr>
          <w:rFonts w:asciiTheme="minorHAnsi" w:hAnsiTheme="minorHAnsi"/>
          <w:bCs/>
          <w:sz w:val="22"/>
          <w:szCs w:val="22"/>
        </w:rPr>
        <w:t>2</w:t>
      </w:r>
      <w:r w:rsidR="007A6918" w:rsidRPr="003C0A07">
        <w:rPr>
          <w:rFonts w:asciiTheme="minorHAnsi" w:hAnsiTheme="minorHAnsi"/>
          <w:sz w:val="22"/>
          <w:szCs w:val="22"/>
        </w:rPr>
        <w:t xml:space="preserve"> </w:t>
      </w:r>
      <w:r w:rsidR="007A6918" w:rsidRPr="003C0A07">
        <w:rPr>
          <w:rFonts w:asciiTheme="minorHAnsi" w:hAnsiTheme="minorHAnsi"/>
          <w:bCs/>
          <w:sz w:val="22"/>
          <w:szCs w:val="22"/>
        </w:rPr>
        <w:t xml:space="preserve">w zw. z art.  275 pkt 2)  </w:t>
      </w:r>
      <w:r w:rsidR="00BF71CB" w:rsidRPr="003C0A07">
        <w:rPr>
          <w:rFonts w:asciiTheme="minorHAnsi" w:hAnsiTheme="minorHAnsi"/>
          <w:bCs/>
          <w:sz w:val="22"/>
          <w:szCs w:val="22"/>
        </w:rPr>
        <w:t xml:space="preserve"> ustawy z 11 września 2019 r. – Prawo zamówień publicznych (Dz.U. z 20</w:t>
      </w:r>
      <w:r w:rsidR="00C83FDB">
        <w:rPr>
          <w:rFonts w:asciiTheme="minorHAnsi" w:hAnsiTheme="minorHAnsi"/>
          <w:bCs/>
          <w:sz w:val="22"/>
          <w:szCs w:val="22"/>
        </w:rPr>
        <w:t>23</w:t>
      </w:r>
      <w:r w:rsidR="00BF71CB" w:rsidRPr="003C0A07">
        <w:rPr>
          <w:rFonts w:asciiTheme="minorHAnsi" w:hAnsiTheme="minorHAnsi"/>
          <w:bCs/>
          <w:sz w:val="22"/>
          <w:szCs w:val="22"/>
        </w:rPr>
        <w:t xml:space="preserve"> r. poz. </w:t>
      </w:r>
      <w:r w:rsidR="00C83FDB">
        <w:rPr>
          <w:rFonts w:asciiTheme="minorHAnsi" w:hAnsiTheme="minorHAnsi"/>
          <w:bCs/>
          <w:sz w:val="22"/>
          <w:szCs w:val="22"/>
        </w:rPr>
        <w:t>1605</w:t>
      </w:r>
      <w:r w:rsidR="00BF71CB" w:rsidRPr="003C0A07">
        <w:rPr>
          <w:rFonts w:asciiTheme="minorHAnsi" w:hAnsiTheme="minorHAnsi"/>
          <w:bCs/>
          <w:sz w:val="22"/>
          <w:szCs w:val="22"/>
        </w:rPr>
        <w:t xml:space="preserve">) – dalej </w:t>
      </w:r>
      <w:r w:rsidR="00A10A3C" w:rsidRPr="003C0A07">
        <w:rPr>
          <w:rFonts w:asciiTheme="minorHAnsi" w:hAnsiTheme="minorHAnsi"/>
          <w:bCs/>
          <w:sz w:val="22"/>
          <w:szCs w:val="22"/>
        </w:rPr>
        <w:t>PZP</w:t>
      </w:r>
      <w:r w:rsidR="00BF71CB" w:rsidRPr="003C0A07">
        <w:rPr>
          <w:rFonts w:asciiTheme="minorHAnsi" w:hAnsiTheme="minorHAnsi"/>
          <w:bCs/>
          <w:sz w:val="22"/>
          <w:szCs w:val="22"/>
        </w:rPr>
        <w:t xml:space="preserve"> w trybie podstawowym z fakultatywnymi negocjacjami o wartości zamówienia nieprzekraczającej równowartości kwoty 750 000 euro pod nazwą: </w:t>
      </w:r>
      <w:r w:rsidR="00BF71CB" w:rsidRPr="003C0A07">
        <w:rPr>
          <w:rFonts w:asciiTheme="minorHAnsi" w:hAnsiTheme="minorHAnsi"/>
          <w:b/>
          <w:bCs/>
          <w:sz w:val="22"/>
          <w:szCs w:val="22"/>
        </w:rPr>
        <w:t>„Świadczenie usług ochrony w sześciu obiektach Muzeum Narodowego w Szczecinie”</w:t>
      </w:r>
      <w:r w:rsidR="00BF71CB" w:rsidRPr="003C0A07">
        <w:rPr>
          <w:rFonts w:asciiTheme="minorHAnsi" w:hAnsiTheme="minorHAnsi"/>
          <w:bCs/>
          <w:sz w:val="22"/>
          <w:szCs w:val="22"/>
        </w:rPr>
        <w:t xml:space="preserve">, oświadczam, co następuje: </w:t>
      </w:r>
    </w:p>
    <w:p w14:paraId="21724066" w14:textId="77777777" w:rsidR="00BF71CB" w:rsidRPr="003C0A07" w:rsidRDefault="00BF71CB" w:rsidP="00B30836">
      <w:pPr>
        <w:suppressAutoHyphens/>
        <w:spacing w:after="40"/>
        <w:ind w:left="709" w:hanging="25"/>
        <w:rPr>
          <w:rFonts w:asciiTheme="minorHAnsi" w:hAnsiTheme="minorHAnsi"/>
          <w:bCs/>
          <w:sz w:val="22"/>
          <w:szCs w:val="22"/>
        </w:rPr>
      </w:pPr>
    </w:p>
    <w:p w14:paraId="371D4C57" w14:textId="77777777" w:rsidR="00BF71CB" w:rsidRPr="003C0A07" w:rsidRDefault="00BF71CB"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Ja niżej podpisany </w:t>
      </w:r>
    </w:p>
    <w:p w14:paraId="7A0683CA" w14:textId="3D58D0B1" w:rsidR="00BF71CB" w:rsidRPr="003C0A07" w:rsidRDefault="00BF71CB" w:rsidP="00B30836">
      <w:pPr>
        <w:suppressAutoHyphens/>
        <w:spacing w:after="40"/>
        <w:rPr>
          <w:rFonts w:asciiTheme="minorHAnsi" w:hAnsiTheme="minorHAnsi"/>
          <w:bCs/>
          <w:sz w:val="22"/>
          <w:szCs w:val="22"/>
        </w:rPr>
      </w:pPr>
      <w:r w:rsidRPr="003C0A07">
        <w:rPr>
          <w:rFonts w:asciiTheme="minorHAnsi" w:hAnsiTheme="minorHAnsi"/>
          <w:bCs/>
          <w:sz w:val="22"/>
          <w:szCs w:val="22"/>
        </w:rPr>
        <w:t>__________________________________________________________________________________________________________________________________________________________________________________________________________</w:t>
      </w:r>
    </w:p>
    <w:p w14:paraId="66FAC295" w14:textId="77777777" w:rsidR="00BF71CB" w:rsidRPr="003C0A07" w:rsidRDefault="00BF71CB" w:rsidP="00B30836">
      <w:pPr>
        <w:suppressAutoHyphens/>
        <w:spacing w:after="40"/>
        <w:rPr>
          <w:rFonts w:asciiTheme="minorHAnsi" w:hAnsiTheme="minorHAnsi"/>
          <w:bCs/>
          <w:sz w:val="22"/>
          <w:szCs w:val="22"/>
        </w:rPr>
      </w:pPr>
      <w:r w:rsidRPr="003C0A07">
        <w:rPr>
          <w:rFonts w:asciiTheme="minorHAnsi" w:hAnsiTheme="minorHAnsi"/>
          <w:bCs/>
          <w:sz w:val="22"/>
          <w:szCs w:val="22"/>
        </w:rPr>
        <w:t xml:space="preserve">działając w imieniu i na rzecz podmiotów wspólnie ubiegających się o zamówienie oświadczam, że </w:t>
      </w:r>
    </w:p>
    <w:p w14:paraId="3D07C50A" w14:textId="77777777" w:rsidR="00BF71CB" w:rsidRPr="003C0A07" w:rsidRDefault="00BF71CB" w:rsidP="00B30836">
      <w:pPr>
        <w:suppressAutoHyphens/>
        <w:spacing w:after="40"/>
        <w:ind w:left="709" w:hanging="25"/>
        <w:rPr>
          <w:rFonts w:asciiTheme="minorHAnsi" w:hAnsiTheme="minorHAnsi"/>
          <w:bCs/>
          <w:sz w:val="22"/>
          <w:szCs w:val="22"/>
        </w:rPr>
      </w:pPr>
    </w:p>
    <w:tbl>
      <w:tblPr>
        <w:tblStyle w:val="Tabela-Siatka"/>
        <w:tblW w:w="0" w:type="auto"/>
        <w:tblInd w:w="108" w:type="dxa"/>
        <w:tblLook w:val="04A0" w:firstRow="1" w:lastRow="0" w:firstColumn="1" w:lastColumn="0" w:noHBand="0" w:noVBand="1"/>
      </w:tblPr>
      <w:tblGrid>
        <w:gridCol w:w="4447"/>
        <w:gridCol w:w="4505"/>
      </w:tblGrid>
      <w:tr w:rsidR="005B68A5" w:rsidRPr="003C0A07" w14:paraId="139ED232" w14:textId="77777777" w:rsidTr="0001717A">
        <w:tc>
          <w:tcPr>
            <w:tcW w:w="4536" w:type="dxa"/>
          </w:tcPr>
          <w:p w14:paraId="6E1EF496" w14:textId="77777777" w:rsidR="005B68A5" w:rsidRPr="003C0A07" w:rsidRDefault="005B68A5" w:rsidP="00B30836">
            <w:pPr>
              <w:spacing w:before="120" w:line="276" w:lineRule="auto"/>
              <w:rPr>
                <w:rFonts w:asciiTheme="minorHAnsi" w:hAnsiTheme="minorHAnsi" w:cs="Arial"/>
                <w:b/>
                <w:bCs/>
                <w:sz w:val="22"/>
                <w:szCs w:val="22"/>
              </w:rPr>
            </w:pPr>
            <w:r w:rsidRPr="003C0A07">
              <w:rPr>
                <w:rFonts w:asciiTheme="minorHAnsi" w:hAnsiTheme="minorHAnsi" w:cs="Arial"/>
                <w:b/>
                <w:bCs/>
                <w:sz w:val="22"/>
                <w:szCs w:val="22"/>
              </w:rPr>
              <w:t xml:space="preserve">Wykonawca wspólnie ubiegający się o zamówienie (nazwa wykonawcy) </w:t>
            </w:r>
          </w:p>
        </w:tc>
        <w:tc>
          <w:tcPr>
            <w:tcW w:w="4587" w:type="dxa"/>
          </w:tcPr>
          <w:p w14:paraId="349A042C" w14:textId="77777777" w:rsidR="005B68A5" w:rsidRPr="003C0A07" w:rsidRDefault="005B68A5" w:rsidP="00B30836">
            <w:pPr>
              <w:spacing w:before="120" w:line="276" w:lineRule="auto"/>
              <w:rPr>
                <w:rFonts w:asciiTheme="minorHAnsi" w:hAnsiTheme="minorHAnsi" w:cs="Arial"/>
                <w:b/>
                <w:bCs/>
                <w:sz w:val="22"/>
                <w:szCs w:val="22"/>
              </w:rPr>
            </w:pPr>
            <w:r w:rsidRPr="003C0A07">
              <w:rPr>
                <w:rFonts w:asciiTheme="minorHAnsi" w:hAnsiTheme="minorHAnsi" w:cs="Arial"/>
                <w:b/>
                <w:bCs/>
                <w:sz w:val="22"/>
                <w:szCs w:val="22"/>
              </w:rPr>
              <w:t xml:space="preserve">Rodzaj usług wykonywanych przez wykonawcę </w:t>
            </w:r>
          </w:p>
        </w:tc>
      </w:tr>
      <w:tr w:rsidR="005B68A5" w:rsidRPr="003C0A07" w14:paraId="4CA37B99" w14:textId="77777777" w:rsidTr="0001717A">
        <w:tc>
          <w:tcPr>
            <w:tcW w:w="4536" w:type="dxa"/>
          </w:tcPr>
          <w:p w14:paraId="4EF28335" w14:textId="77777777" w:rsidR="005B68A5" w:rsidRPr="003C0A07" w:rsidRDefault="005B68A5" w:rsidP="00B30836">
            <w:pPr>
              <w:spacing w:before="120" w:line="276" w:lineRule="auto"/>
              <w:rPr>
                <w:rFonts w:asciiTheme="minorHAnsi" w:hAnsiTheme="minorHAnsi" w:cs="Arial"/>
                <w:b/>
                <w:bCs/>
                <w:sz w:val="22"/>
                <w:szCs w:val="22"/>
              </w:rPr>
            </w:pPr>
          </w:p>
        </w:tc>
        <w:tc>
          <w:tcPr>
            <w:tcW w:w="4587" w:type="dxa"/>
          </w:tcPr>
          <w:p w14:paraId="48A06730" w14:textId="77777777" w:rsidR="005B68A5" w:rsidRPr="003C0A07" w:rsidRDefault="005B68A5" w:rsidP="00B30836">
            <w:pPr>
              <w:spacing w:before="120" w:line="276" w:lineRule="auto"/>
              <w:rPr>
                <w:rFonts w:asciiTheme="minorHAnsi" w:hAnsiTheme="minorHAnsi" w:cs="Arial"/>
                <w:b/>
                <w:bCs/>
                <w:sz w:val="22"/>
                <w:szCs w:val="22"/>
              </w:rPr>
            </w:pPr>
          </w:p>
        </w:tc>
      </w:tr>
      <w:tr w:rsidR="005B68A5" w:rsidRPr="003C0A07" w14:paraId="44754162" w14:textId="77777777" w:rsidTr="0001717A">
        <w:tc>
          <w:tcPr>
            <w:tcW w:w="4536" w:type="dxa"/>
          </w:tcPr>
          <w:p w14:paraId="36C96A49" w14:textId="77777777" w:rsidR="005B68A5" w:rsidRPr="003C0A07" w:rsidRDefault="005B68A5" w:rsidP="00B30836">
            <w:pPr>
              <w:spacing w:before="120" w:line="276" w:lineRule="auto"/>
              <w:rPr>
                <w:rFonts w:asciiTheme="minorHAnsi" w:hAnsiTheme="minorHAnsi" w:cs="Arial"/>
                <w:b/>
                <w:bCs/>
                <w:sz w:val="22"/>
                <w:szCs w:val="22"/>
              </w:rPr>
            </w:pPr>
          </w:p>
        </w:tc>
        <w:tc>
          <w:tcPr>
            <w:tcW w:w="4587" w:type="dxa"/>
          </w:tcPr>
          <w:p w14:paraId="67FF33DB" w14:textId="77777777" w:rsidR="005B68A5" w:rsidRPr="003C0A07" w:rsidRDefault="005B68A5" w:rsidP="00B30836">
            <w:pPr>
              <w:spacing w:before="120" w:line="276" w:lineRule="auto"/>
              <w:rPr>
                <w:rFonts w:asciiTheme="minorHAnsi" w:hAnsiTheme="minorHAnsi" w:cs="Arial"/>
                <w:b/>
                <w:bCs/>
                <w:sz w:val="22"/>
                <w:szCs w:val="22"/>
              </w:rPr>
            </w:pPr>
          </w:p>
        </w:tc>
      </w:tr>
      <w:tr w:rsidR="005B68A5" w:rsidRPr="003C0A07" w14:paraId="21879026" w14:textId="77777777" w:rsidTr="0001717A">
        <w:tc>
          <w:tcPr>
            <w:tcW w:w="4536" w:type="dxa"/>
          </w:tcPr>
          <w:p w14:paraId="615A2ADC" w14:textId="77777777" w:rsidR="005B68A5" w:rsidRPr="003C0A07" w:rsidRDefault="005B68A5" w:rsidP="00B30836">
            <w:pPr>
              <w:spacing w:before="120" w:line="276" w:lineRule="auto"/>
              <w:rPr>
                <w:rFonts w:asciiTheme="minorHAnsi" w:hAnsiTheme="minorHAnsi" w:cs="Arial"/>
                <w:b/>
                <w:bCs/>
                <w:sz w:val="22"/>
                <w:szCs w:val="22"/>
              </w:rPr>
            </w:pPr>
          </w:p>
        </w:tc>
        <w:tc>
          <w:tcPr>
            <w:tcW w:w="4587" w:type="dxa"/>
          </w:tcPr>
          <w:p w14:paraId="5B2B2717" w14:textId="77777777" w:rsidR="005B68A5" w:rsidRPr="003C0A07" w:rsidRDefault="005B68A5" w:rsidP="00B30836">
            <w:pPr>
              <w:spacing w:before="120" w:line="276" w:lineRule="auto"/>
              <w:rPr>
                <w:rFonts w:asciiTheme="minorHAnsi" w:hAnsiTheme="minorHAnsi" w:cs="Arial"/>
                <w:b/>
                <w:bCs/>
                <w:sz w:val="22"/>
                <w:szCs w:val="22"/>
              </w:rPr>
            </w:pPr>
          </w:p>
        </w:tc>
      </w:tr>
    </w:tbl>
    <w:p w14:paraId="68B1BFC5" w14:textId="77777777" w:rsidR="00BF71CB" w:rsidRPr="003C0A07" w:rsidRDefault="00BF71CB" w:rsidP="00156F64">
      <w:pPr>
        <w:suppressAutoHyphens/>
        <w:spacing w:after="40"/>
        <w:ind w:left="709" w:hanging="25"/>
        <w:rPr>
          <w:rFonts w:asciiTheme="minorHAnsi" w:hAnsiTheme="minorHAnsi"/>
          <w:bCs/>
          <w:sz w:val="22"/>
          <w:szCs w:val="22"/>
        </w:rPr>
      </w:pPr>
    </w:p>
    <w:p w14:paraId="0616CABA" w14:textId="77777777" w:rsidR="00BF71CB" w:rsidRPr="003C0A07" w:rsidRDefault="00BF71CB" w:rsidP="00B30836">
      <w:pPr>
        <w:suppressAutoHyphens/>
        <w:spacing w:after="40"/>
        <w:ind w:left="709" w:hanging="25"/>
        <w:rPr>
          <w:rFonts w:asciiTheme="minorHAnsi" w:hAnsiTheme="minorHAnsi"/>
          <w:bCs/>
          <w:sz w:val="22"/>
          <w:szCs w:val="22"/>
        </w:rPr>
      </w:pPr>
      <w:r w:rsidRPr="003C0A07">
        <w:rPr>
          <w:rFonts w:asciiTheme="minorHAnsi" w:hAnsiTheme="minorHAnsi"/>
          <w:bCs/>
          <w:sz w:val="22"/>
          <w:szCs w:val="22"/>
        </w:rPr>
        <w:tab/>
      </w:r>
    </w:p>
    <w:p w14:paraId="336BF319" w14:textId="77777777" w:rsidR="00BF71CB" w:rsidRPr="003C0A07" w:rsidRDefault="00BF71CB" w:rsidP="00B30836">
      <w:pPr>
        <w:suppressAutoHyphens/>
        <w:spacing w:after="40"/>
        <w:ind w:left="709" w:hanging="25"/>
        <w:rPr>
          <w:rFonts w:asciiTheme="minorHAnsi" w:hAnsiTheme="minorHAnsi"/>
          <w:bCs/>
          <w:sz w:val="22"/>
          <w:szCs w:val="22"/>
        </w:rPr>
      </w:pPr>
    </w:p>
    <w:p w14:paraId="4F59E265" w14:textId="77777777" w:rsidR="00BF71CB" w:rsidRPr="003C0A07" w:rsidRDefault="00BF71CB" w:rsidP="00B30836">
      <w:pPr>
        <w:suppressAutoHyphens/>
        <w:spacing w:after="40"/>
        <w:ind w:left="709" w:hanging="25"/>
        <w:rPr>
          <w:rFonts w:asciiTheme="minorHAnsi" w:hAnsiTheme="minorHAnsi"/>
          <w:bCs/>
          <w:sz w:val="22"/>
          <w:szCs w:val="22"/>
        </w:rPr>
      </w:pPr>
    </w:p>
    <w:p w14:paraId="464F0E23" w14:textId="77777777" w:rsidR="006240AF" w:rsidRPr="003C0A07" w:rsidRDefault="006240AF" w:rsidP="00B30836">
      <w:pPr>
        <w:suppressAutoHyphens/>
        <w:spacing w:after="40"/>
        <w:ind w:left="709" w:hanging="709"/>
        <w:rPr>
          <w:rFonts w:asciiTheme="minorHAnsi" w:hAnsiTheme="minorHAnsi" w:cs="Arial"/>
          <w:bCs/>
          <w:i/>
          <w:sz w:val="22"/>
          <w:szCs w:val="22"/>
        </w:rPr>
      </w:pPr>
    </w:p>
    <w:p w14:paraId="61DE3F90"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263951E7"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007D58D"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7983267"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4D26B64"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076EB7DE"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3D907FA3"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B7D6EB2"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460CA4BD" w14:textId="77777777" w:rsidR="001F7BEF" w:rsidRPr="003C0A07" w:rsidRDefault="001F7BEF" w:rsidP="00B30836">
      <w:pPr>
        <w:suppressAutoHyphens/>
        <w:spacing w:after="40"/>
        <w:ind w:left="709" w:hanging="709"/>
        <w:rPr>
          <w:rFonts w:asciiTheme="minorHAnsi" w:hAnsiTheme="minorHAnsi" w:cs="Arial"/>
          <w:bCs/>
          <w:i/>
          <w:sz w:val="22"/>
          <w:szCs w:val="22"/>
        </w:rPr>
      </w:pPr>
    </w:p>
    <w:p w14:paraId="6E18CD16" w14:textId="77777777" w:rsidR="00C92217" w:rsidRPr="003C0A07" w:rsidRDefault="00C92217" w:rsidP="00B30836">
      <w:pPr>
        <w:suppressAutoHyphens/>
        <w:spacing w:before="100" w:beforeAutospacing="1" w:after="100" w:afterAutospacing="1"/>
        <w:rPr>
          <w:rFonts w:asciiTheme="minorHAnsi" w:hAnsiTheme="minorHAnsi"/>
          <w:bCs/>
          <w:sz w:val="22"/>
          <w:szCs w:val="22"/>
        </w:rPr>
      </w:pPr>
    </w:p>
    <w:p w14:paraId="0C2187B0" w14:textId="77777777" w:rsidR="001310C5" w:rsidRPr="003C0A07" w:rsidRDefault="001310C5" w:rsidP="00B30836">
      <w:pPr>
        <w:suppressAutoHyphens/>
        <w:spacing w:before="100" w:beforeAutospacing="1" w:after="100" w:afterAutospacing="1"/>
        <w:rPr>
          <w:rFonts w:asciiTheme="minorHAnsi" w:hAnsiTheme="minorHAnsi" w:cs="Calibri"/>
          <w:b/>
          <w:sz w:val="22"/>
          <w:szCs w:val="22"/>
          <w:lang w:eastAsia="ar-SA"/>
        </w:rPr>
      </w:pPr>
    </w:p>
    <w:p w14:paraId="3146DF99" w14:textId="77777777" w:rsidR="00CD2A5A" w:rsidRDefault="00CD2A5A" w:rsidP="00B30836">
      <w:pPr>
        <w:suppressAutoHyphens/>
        <w:spacing w:before="100" w:beforeAutospacing="1" w:after="100" w:afterAutospacing="1"/>
        <w:rPr>
          <w:rFonts w:asciiTheme="minorHAnsi" w:hAnsiTheme="minorHAnsi" w:cs="Calibri"/>
          <w:b/>
          <w:sz w:val="22"/>
          <w:szCs w:val="22"/>
          <w:lang w:eastAsia="ar-SA"/>
        </w:rPr>
      </w:pPr>
    </w:p>
    <w:p w14:paraId="2BCF1A35" w14:textId="77777777" w:rsidR="00CD2A5A" w:rsidRDefault="00CD2A5A" w:rsidP="00B30836">
      <w:pPr>
        <w:suppressAutoHyphens/>
        <w:spacing w:before="100" w:beforeAutospacing="1" w:after="100" w:afterAutospacing="1"/>
        <w:rPr>
          <w:rFonts w:asciiTheme="minorHAnsi" w:hAnsiTheme="minorHAnsi" w:cs="Calibri"/>
          <w:b/>
          <w:sz w:val="22"/>
          <w:szCs w:val="22"/>
          <w:lang w:eastAsia="ar-SA"/>
        </w:rPr>
      </w:pPr>
    </w:p>
    <w:p w14:paraId="4880AA72" w14:textId="62C14709" w:rsidR="006240AF" w:rsidRPr="003C0A07" w:rsidRDefault="006240AF" w:rsidP="00B30836">
      <w:pPr>
        <w:suppressAutoHyphens/>
        <w:spacing w:before="100" w:beforeAutospacing="1" w:after="100" w:afterAutospacing="1"/>
        <w:rPr>
          <w:rFonts w:asciiTheme="minorHAnsi" w:hAnsiTheme="minorHAnsi" w:cs="Calibri"/>
          <w:sz w:val="22"/>
          <w:szCs w:val="22"/>
          <w:lang w:eastAsia="ar-SA"/>
        </w:rPr>
      </w:pPr>
      <w:r w:rsidRPr="003C0A07">
        <w:rPr>
          <w:rFonts w:asciiTheme="minorHAnsi" w:hAnsiTheme="minorHAnsi" w:cs="Calibri"/>
          <w:b/>
          <w:sz w:val="22"/>
          <w:szCs w:val="22"/>
          <w:lang w:eastAsia="ar-SA"/>
        </w:rPr>
        <w:lastRenderedPageBreak/>
        <w:t xml:space="preserve">Załącznik nr </w:t>
      </w:r>
      <w:r w:rsidR="003506B8" w:rsidRPr="003C0A07">
        <w:rPr>
          <w:rFonts w:asciiTheme="minorHAnsi" w:hAnsiTheme="minorHAnsi" w:cs="Calibri"/>
          <w:b/>
          <w:sz w:val="22"/>
          <w:szCs w:val="22"/>
          <w:lang w:eastAsia="ar-SA"/>
        </w:rPr>
        <w:t>10</w:t>
      </w:r>
      <w:r w:rsidRPr="003C0A07">
        <w:rPr>
          <w:rFonts w:asciiTheme="minorHAnsi" w:hAnsiTheme="minorHAnsi" w:cs="Calibri"/>
          <w:b/>
          <w:sz w:val="22"/>
          <w:szCs w:val="22"/>
          <w:lang w:eastAsia="ar-SA"/>
        </w:rPr>
        <w:t xml:space="preserve"> </w:t>
      </w:r>
      <w:bookmarkStart w:id="7" w:name="_Hlk508793317"/>
    </w:p>
    <w:bookmarkEnd w:id="7"/>
    <w:p w14:paraId="0B17AF29" w14:textId="77777777" w:rsidR="006240AF" w:rsidRPr="003C0A07" w:rsidRDefault="006240AF" w:rsidP="00B30836">
      <w:pPr>
        <w:suppressAutoHyphens/>
        <w:rPr>
          <w:rFonts w:asciiTheme="minorHAnsi" w:hAnsiTheme="minorHAnsi" w:cs="Calibri"/>
          <w:sz w:val="22"/>
          <w:szCs w:val="22"/>
          <w:lang w:eastAsia="ar-SA"/>
        </w:rPr>
      </w:pPr>
    </w:p>
    <w:tbl>
      <w:tblPr>
        <w:tblStyle w:val="Tabela-Siatka"/>
        <w:tblW w:w="0" w:type="auto"/>
        <w:tblLook w:val="04A0" w:firstRow="1" w:lastRow="0" w:firstColumn="1" w:lastColumn="0" w:noHBand="0" w:noVBand="1"/>
      </w:tblPr>
      <w:tblGrid>
        <w:gridCol w:w="2943"/>
      </w:tblGrid>
      <w:tr w:rsidR="007E5239" w:rsidRPr="003C0A07" w14:paraId="187578CE" w14:textId="77777777" w:rsidTr="007E5239">
        <w:trPr>
          <w:trHeight w:val="1133"/>
        </w:trPr>
        <w:tc>
          <w:tcPr>
            <w:tcW w:w="2943" w:type="dxa"/>
          </w:tcPr>
          <w:p w14:paraId="26A75FE8" w14:textId="77777777" w:rsidR="007E5239" w:rsidRPr="003C0A07" w:rsidRDefault="007E5239" w:rsidP="00B30836">
            <w:pPr>
              <w:suppressAutoHyphens/>
              <w:rPr>
                <w:rFonts w:asciiTheme="minorHAnsi" w:hAnsiTheme="minorHAnsi" w:cs="Calibri"/>
                <w:sz w:val="22"/>
                <w:szCs w:val="22"/>
                <w:lang w:eastAsia="ar-SA"/>
              </w:rPr>
            </w:pPr>
          </w:p>
          <w:p w14:paraId="7E1720F8" w14:textId="77777777" w:rsidR="007E5239" w:rsidRPr="003C0A07" w:rsidRDefault="007E5239" w:rsidP="00B30836">
            <w:pPr>
              <w:suppressAutoHyphens/>
              <w:rPr>
                <w:rFonts w:asciiTheme="minorHAnsi" w:hAnsiTheme="minorHAnsi" w:cs="Calibri"/>
                <w:sz w:val="22"/>
                <w:szCs w:val="22"/>
                <w:lang w:eastAsia="ar-SA"/>
              </w:rPr>
            </w:pPr>
          </w:p>
          <w:p w14:paraId="5858B431" w14:textId="77777777" w:rsidR="007E5239" w:rsidRPr="003C0A07" w:rsidRDefault="007E5239" w:rsidP="00B30836">
            <w:pPr>
              <w:suppressAutoHyphens/>
              <w:rPr>
                <w:rFonts w:asciiTheme="minorHAnsi" w:hAnsiTheme="minorHAnsi" w:cs="Calibri"/>
                <w:sz w:val="22"/>
                <w:szCs w:val="22"/>
                <w:lang w:eastAsia="ar-SA"/>
              </w:rPr>
            </w:pPr>
          </w:p>
          <w:p w14:paraId="5E059D6E" w14:textId="77777777" w:rsidR="007E5239" w:rsidRPr="003C0A07" w:rsidRDefault="007E5239" w:rsidP="00B30836">
            <w:pPr>
              <w:suppressAutoHyphens/>
              <w:rPr>
                <w:rFonts w:asciiTheme="minorHAnsi" w:hAnsiTheme="minorHAnsi" w:cs="Calibri"/>
                <w:sz w:val="22"/>
                <w:szCs w:val="22"/>
                <w:lang w:eastAsia="ar-SA"/>
              </w:rPr>
            </w:pPr>
            <w:r w:rsidRPr="003C0A07">
              <w:rPr>
                <w:rFonts w:asciiTheme="minorHAnsi" w:hAnsiTheme="minorHAnsi" w:cs="Calibri"/>
                <w:sz w:val="22"/>
                <w:szCs w:val="22"/>
                <w:lang w:eastAsia="ar-SA"/>
              </w:rPr>
              <w:t xml:space="preserve">                (wykonawca)</w:t>
            </w:r>
          </w:p>
        </w:tc>
      </w:tr>
    </w:tbl>
    <w:p w14:paraId="6DA82344" w14:textId="77777777" w:rsidR="006240AF" w:rsidRPr="003C0A07" w:rsidRDefault="006240AF" w:rsidP="00B30836">
      <w:pPr>
        <w:suppressAutoHyphens/>
        <w:rPr>
          <w:rFonts w:asciiTheme="minorHAnsi" w:hAnsiTheme="minorHAnsi" w:cs="Calibri"/>
          <w:sz w:val="22"/>
          <w:szCs w:val="22"/>
          <w:lang w:eastAsia="ar-SA"/>
        </w:rPr>
      </w:pPr>
    </w:p>
    <w:p w14:paraId="665DDCE4" w14:textId="77777777" w:rsidR="006240AF" w:rsidRPr="003C0A07" w:rsidRDefault="006240AF" w:rsidP="00B30836">
      <w:pPr>
        <w:suppressAutoHyphens/>
        <w:rPr>
          <w:rFonts w:asciiTheme="minorHAnsi" w:hAnsiTheme="minorHAnsi" w:cs="Calibri"/>
          <w:b/>
          <w:sz w:val="22"/>
          <w:szCs w:val="22"/>
          <w:lang w:eastAsia="ar-SA"/>
        </w:rPr>
      </w:pPr>
      <w:r w:rsidRPr="003C0A07">
        <w:rPr>
          <w:rFonts w:asciiTheme="minorHAnsi" w:hAnsiTheme="minorHAnsi" w:cs="Calibri"/>
          <w:b/>
          <w:sz w:val="22"/>
          <w:szCs w:val="22"/>
          <w:lang w:eastAsia="ar-SA"/>
        </w:rPr>
        <w:t>WYKAZ PRACOWNIKÓW OCHRONY SKIERO</w:t>
      </w:r>
      <w:r w:rsidR="002C2018" w:rsidRPr="003C0A07">
        <w:rPr>
          <w:rFonts w:asciiTheme="minorHAnsi" w:hAnsiTheme="minorHAnsi" w:cs="Calibri"/>
          <w:b/>
          <w:sz w:val="22"/>
          <w:szCs w:val="22"/>
          <w:lang w:eastAsia="ar-SA"/>
        </w:rPr>
        <w:t>WANYCH DO REALIZACJI ZAMÓWIENIA</w:t>
      </w:r>
    </w:p>
    <w:p w14:paraId="39EFF3F7" w14:textId="5763F45C" w:rsidR="00827744" w:rsidRPr="003C0A07" w:rsidRDefault="000C057E" w:rsidP="002C2018">
      <w:pPr>
        <w:autoSpaceDE w:val="0"/>
        <w:autoSpaceDN w:val="0"/>
        <w:adjustRightInd w:val="0"/>
        <w:spacing w:before="100" w:beforeAutospacing="1" w:after="100" w:afterAutospacing="1"/>
        <w:jc w:val="both"/>
        <w:rPr>
          <w:rFonts w:asciiTheme="minorHAnsi" w:hAnsiTheme="minorHAnsi" w:cs="Calibri"/>
          <w:sz w:val="22"/>
          <w:szCs w:val="22"/>
        </w:rPr>
      </w:pPr>
      <w:r w:rsidRPr="003C0A07">
        <w:rPr>
          <w:rFonts w:asciiTheme="minorHAnsi" w:hAnsiTheme="minorHAnsi" w:cs="Arial"/>
          <w:sz w:val="22"/>
          <w:szCs w:val="22"/>
        </w:rPr>
        <w:t>W postępowaniu</w:t>
      </w:r>
      <w:r w:rsidR="00827744" w:rsidRPr="003C0A07">
        <w:rPr>
          <w:rFonts w:asciiTheme="minorHAnsi" w:hAnsiTheme="minorHAnsi" w:cs="Arial"/>
          <w:sz w:val="22"/>
          <w:szCs w:val="22"/>
        </w:rPr>
        <w:t xml:space="preserve"> o </w:t>
      </w:r>
      <w:r w:rsidRPr="003C0A07">
        <w:rPr>
          <w:rFonts w:asciiTheme="minorHAnsi" w:hAnsiTheme="minorHAnsi" w:cs="Arial"/>
          <w:sz w:val="22"/>
          <w:szCs w:val="22"/>
        </w:rPr>
        <w:t xml:space="preserve">udzielenie </w:t>
      </w:r>
      <w:r w:rsidR="00827744" w:rsidRPr="003C0A07">
        <w:rPr>
          <w:rFonts w:asciiTheme="minorHAnsi" w:hAnsiTheme="minorHAnsi" w:cs="Arial"/>
          <w:sz w:val="22"/>
          <w:szCs w:val="22"/>
        </w:rPr>
        <w:t>zamówieni</w:t>
      </w:r>
      <w:r w:rsidRPr="003C0A07">
        <w:rPr>
          <w:rFonts w:asciiTheme="minorHAnsi" w:hAnsiTheme="minorHAnsi" w:cs="Arial"/>
          <w:sz w:val="22"/>
          <w:szCs w:val="22"/>
        </w:rPr>
        <w:t>a</w:t>
      </w:r>
      <w:r w:rsidR="00827744" w:rsidRPr="003C0A07">
        <w:rPr>
          <w:rFonts w:asciiTheme="minorHAnsi" w:hAnsiTheme="minorHAnsi" w:cs="Arial"/>
          <w:sz w:val="22"/>
          <w:szCs w:val="22"/>
        </w:rPr>
        <w:t xml:space="preserve"> prowadzonym na podstawie  ustawy z 11 września 2019 r. – Prawo zamówień publicznych (Dz.U. z 20</w:t>
      </w:r>
      <w:r w:rsidR="00C83FDB">
        <w:rPr>
          <w:rFonts w:asciiTheme="minorHAnsi" w:hAnsiTheme="minorHAnsi" w:cs="Arial"/>
          <w:sz w:val="22"/>
          <w:szCs w:val="22"/>
        </w:rPr>
        <w:t>23</w:t>
      </w:r>
      <w:r w:rsidR="00827744" w:rsidRPr="003C0A07">
        <w:rPr>
          <w:rFonts w:asciiTheme="minorHAnsi" w:hAnsiTheme="minorHAnsi" w:cs="Arial"/>
          <w:sz w:val="22"/>
          <w:szCs w:val="22"/>
        </w:rPr>
        <w:t xml:space="preserve"> r. poz. </w:t>
      </w:r>
      <w:r w:rsidR="00C83FDB">
        <w:rPr>
          <w:rFonts w:asciiTheme="minorHAnsi" w:hAnsiTheme="minorHAnsi" w:cs="Arial"/>
          <w:sz w:val="22"/>
          <w:szCs w:val="22"/>
        </w:rPr>
        <w:t>1605</w:t>
      </w:r>
      <w:r w:rsidR="00827744" w:rsidRPr="003C0A07">
        <w:rPr>
          <w:rFonts w:asciiTheme="minorHAnsi" w:hAnsiTheme="minorHAnsi" w:cs="Arial"/>
          <w:sz w:val="22"/>
          <w:szCs w:val="22"/>
        </w:rPr>
        <w:t xml:space="preserve">) w trybie podstawowym z fakultatywnymi negocjacjami o wartości zamówienia nie przekraczającej równowartości kwoty 750 000 euro pod nazwą: </w:t>
      </w:r>
      <w:r w:rsidR="00827744" w:rsidRPr="003C0A07">
        <w:rPr>
          <w:rFonts w:asciiTheme="minorHAnsi" w:hAnsiTheme="minorHAnsi" w:cs="Arial"/>
          <w:b/>
          <w:sz w:val="22"/>
          <w:szCs w:val="22"/>
        </w:rPr>
        <w:t xml:space="preserve">„Świadczenie usług ochrony w sześciu obiektach Muzeum Narodowego w Szczecinie” </w:t>
      </w:r>
    </w:p>
    <w:p w14:paraId="456F1C1A"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Ja niżej podpisany </w:t>
      </w:r>
    </w:p>
    <w:p w14:paraId="5295F553" w14:textId="78CC8D14"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w:t>
      </w:r>
    </w:p>
    <w:p w14:paraId="5DF14FDC" w14:textId="77777777" w:rsidR="006240AF" w:rsidRPr="003C0A07" w:rsidRDefault="006240AF" w:rsidP="00B30836">
      <w:pPr>
        <w:autoSpaceDE w:val="0"/>
        <w:autoSpaceDN w:val="0"/>
        <w:adjustRightInd w:val="0"/>
        <w:spacing w:before="100" w:beforeAutospacing="1" w:after="100" w:afterAutospacing="1"/>
        <w:rPr>
          <w:rFonts w:asciiTheme="minorHAnsi" w:hAnsiTheme="minorHAnsi" w:cs="Calibri"/>
          <w:sz w:val="22"/>
          <w:szCs w:val="22"/>
        </w:rPr>
      </w:pPr>
      <w:r w:rsidRPr="003C0A07">
        <w:rPr>
          <w:rFonts w:asciiTheme="minorHAnsi" w:hAnsiTheme="minorHAnsi" w:cs="Calibri"/>
          <w:sz w:val="22"/>
          <w:szCs w:val="22"/>
        </w:rPr>
        <w:t xml:space="preserve">działając w imieniu i na rzecz </w:t>
      </w:r>
    </w:p>
    <w:p w14:paraId="0D919B8B" w14:textId="4CB422AA"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w:t>
      </w:r>
    </w:p>
    <w:p w14:paraId="2608D733" w14:textId="77777777" w:rsidR="006240AF" w:rsidRPr="003C0A07" w:rsidRDefault="006240AF" w:rsidP="00B30836">
      <w:pPr>
        <w:autoSpaceDE w:val="0"/>
        <w:autoSpaceDN w:val="0"/>
        <w:adjustRightInd w:val="0"/>
        <w:rPr>
          <w:rFonts w:asciiTheme="minorHAnsi" w:hAnsiTheme="minorHAnsi" w:cs="Calibri"/>
          <w:sz w:val="22"/>
          <w:szCs w:val="22"/>
        </w:rPr>
      </w:pPr>
      <w:r w:rsidRPr="003C0A07">
        <w:rPr>
          <w:rFonts w:asciiTheme="minorHAnsi" w:hAnsiTheme="minorHAnsi" w:cs="Calibri"/>
          <w:sz w:val="22"/>
          <w:szCs w:val="22"/>
        </w:rPr>
        <w:t>(nazwa i adres Wykonawcy/Wykonawców)</w:t>
      </w:r>
    </w:p>
    <w:p w14:paraId="3C347FBE" w14:textId="77777777" w:rsidR="006240AF" w:rsidRPr="003C0A07" w:rsidRDefault="006240AF" w:rsidP="00B30836">
      <w:pPr>
        <w:rPr>
          <w:rFonts w:asciiTheme="minorHAnsi" w:hAnsiTheme="minorHAnsi" w:cs="Calibri"/>
          <w:b/>
          <w:sz w:val="22"/>
          <w:szCs w:val="22"/>
        </w:rPr>
      </w:pPr>
    </w:p>
    <w:p w14:paraId="4515690D" w14:textId="77777777" w:rsidR="006240AF" w:rsidRPr="003C0A07" w:rsidRDefault="006240AF" w:rsidP="00B30836">
      <w:pPr>
        <w:rPr>
          <w:rFonts w:asciiTheme="minorHAnsi" w:hAnsiTheme="minorHAnsi" w:cs="Calibri"/>
          <w:b/>
          <w:sz w:val="22"/>
          <w:szCs w:val="22"/>
        </w:rPr>
      </w:pPr>
    </w:p>
    <w:p w14:paraId="616BE712" w14:textId="77777777" w:rsidR="006240AF" w:rsidRPr="003C0A07" w:rsidRDefault="006240AF" w:rsidP="005A6041">
      <w:pPr>
        <w:pStyle w:val="Akapitzlist"/>
        <w:numPr>
          <w:ilvl w:val="1"/>
          <w:numId w:val="13"/>
        </w:numPr>
        <w:spacing w:after="0" w:line="240" w:lineRule="auto"/>
        <w:ind w:left="567" w:hanging="567"/>
        <w:contextualSpacing w:val="0"/>
        <w:rPr>
          <w:rFonts w:asciiTheme="minorHAnsi" w:hAnsiTheme="minorHAnsi"/>
          <w:b/>
          <w:lang w:eastAsia="pl-PL"/>
        </w:rPr>
      </w:pPr>
      <w:r w:rsidRPr="003C0A07">
        <w:rPr>
          <w:rFonts w:asciiTheme="minorHAnsi" w:hAnsiTheme="minorHAnsi"/>
          <w:b/>
          <w:lang w:eastAsia="pl-PL"/>
        </w:rPr>
        <w:t>Lista osób wpisanych na listę kwalifikowanych pracowników ochrony fizycznej</w:t>
      </w:r>
    </w:p>
    <w:p w14:paraId="038C8518" w14:textId="77777777" w:rsidR="006240AF" w:rsidRPr="003C0A07" w:rsidRDefault="006240AF" w:rsidP="00B30836">
      <w:pPr>
        <w:rPr>
          <w:rFonts w:asciiTheme="minorHAnsi" w:hAnsiTheme="minorHAnsi" w:cs="Calibri"/>
          <w:b/>
          <w:sz w:val="22"/>
          <w:szCs w:val="22"/>
        </w:rPr>
      </w:pPr>
      <w:r w:rsidRPr="003C0A07">
        <w:rPr>
          <w:rFonts w:asciiTheme="minorHAnsi" w:hAnsiTheme="minorHAnsi" w:cs="Calibr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914"/>
        <w:gridCol w:w="1712"/>
        <w:gridCol w:w="1757"/>
        <w:gridCol w:w="1502"/>
        <w:gridCol w:w="1661"/>
      </w:tblGrid>
      <w:tr w:rsidR="00743C4F" w:rsidRPr="003C0A07" w14:paraId="72C99CCC" w14:textId="77777777" w:rsidTr="00743C4F">
        <w:trPr>
          <w:trHeight w:val="834"/>
        </w:trPr>
        <w:tc>
          <w:tcPr>
            <w:tcW w:w="529" w:type="dxa"/>
            <w:vAlign w:val="center"/>
          </w:tcPr>
          <w:p w14:paraId="40DA9E3E" w14:textId="0342A237"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Lp.</w:t>
            </w:r>
          </w:p>
        </w:tc>
        <w:tc>
          <w:tcPr>
            <w:tcW w:w="1635" w:type="dxa"/>
            <w:vAlign w:val="center"/>
          </w:tcPr>
          <w:p w14:paraId="1DF59707" w14:textId="120E3C6F" w:rsidR="00743C4F" w:rsidRPr="00E34922" w:rsidRDefault="00743C4F" w:rsidP="001310C5">
            <w:pPr>
              <w:jc w:val="center"/>
              <w:rPr>
                <w:rFonts w:asciiTheme="minorHAnsi" w:hAnsiTheme="minorHAnsi"/>
                <w:b/>
                <w:sz w:val="22"/>
                <w:szCs w:val="22"/>
              </w:rPr>
            </w:pPr>
            <w:r w:rsidRPr="00E34922">
              <w:rPr>
                <w:rFonts w:asciiTheme="minorHAnsi" w:hAnsiTheme="minorHAnsi"/>
                <w:b/>
                <w:sz w:val="22"/>
                <w:szCs w:val="22"/>
              </w:rPr>
              <w:t>Imię i nazwisko pracownika ochrony wpisanego na listę kwalifikowanych pracowników ochrony fizycznej</w:t>
            </w:r>
          </w:p>
        </w:tc>
        <w:tc>
          <w:tcPr>
            <w:tcW w:w="1327" w:type="dxa"/>
          </w:tcPr>
          <w:p w14:paraId="0204BE1A" w14:textId="460E96C1" w:rsidR="00743C4F" w:rsidRPr="00E34922" w:rsidRDefault="00940DFA" w:rsidP="001310C5">
            <w:pPr>
              <w:jc w:val="center"/>
              <w:rPr>
                <w:rFonts w:asciiTheme="minorHAnsi" w:hAnsiTheme="minorHAnsi"/>
                <w:b/>
                <w:sz w:val="22"/>
                <w:szCs w:val="22"/>
              </w:rPr>
            </w:pPr>
            <w:r w:rsidRPr="00E34922">
              <w:rPr>
                <w:rFonts w:asciiTheme="minorHAnsi" w:hAnsiTheme="minorHAnsi"/>
                <w:b/>
                <w:sz w:val="22"/>
                <w:szCs w:val="22"/>
              </w:rPr>
              <w:t>Wskazanie, czy dany pracownik wchodzi</w:t>
            </w:r>
            <w:r w:rsidR="00743C4F" w:rsidRPr="00E34922">
              <w:rPr>
                <w:rFonts w:asciiTheme="minorHAnsi" w:hAnsiTheme="minorHAnsi"/>
                <w:b/>
                <w:sz w:val="22"/>
                <w:szCs w:val="22"/>
              </w:rPr>
              <w:t xml:space="preserve"> w skład grupy interwencyjnej </w:t>
            </w:r>
          </w:p>
        </w:tc>
        <w:tc>
          <w:tcPr>
            <w:tcW w:w="1949" w:type="dxa"/>
            <w:vAlign w:val="center"/>
          </w:tcPr>
          <w:p w14:paraId="71AFAD99" w14:textId="4965E12B"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 xml:space="preserve">Zakres wykonywanych czynności </w:t>
            </w:r>
          </w:p>
        </w:tc>
        <w:tc>
          <w:tcPr>
            <w:tcW w:w="1913" w:type="dxa"/>
            <w:vAlign w:val="center"/>
          </w:tcPr>
          <w:p w14:paraId="7BA3C06A" w14:textId="57F64FC4"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Uprawnienia</w:t>
            </w:r>
          </w:p>
        </w:tc>
        <w:tc>
          <w:tcPr>
            <w:tcW w:w="1707" w:type="dxa"/>
            <w:vAlign w:val="center"/>
          </w:tcPr>
          <w:p w14:paraId="541989D5" w14:textId="77777777" w:rsidR="00743C4F" w:rsidRPr="003C0A07" w:rsidRDefault="00743C4F" w:rsidP="001310C5">
            <w:pPr>
              <w:jc w:val="center"/>
              <w:rPr>
                <w:rFonts w:asciiTheme="minorHAnsi" w:hAnsiTheme="minorHAnsi"/>
                <w:b/>
                <w:sz w:val="22"/>
                <w:szCs w:val="22"/>
              </w:rPr>
            </w:pPr>
            <w:r w:rsidRPr="003C0A07">
              <w:rPr>
                <w:rFonts w:asciiTheme="minorHAnsi" w:hAnsiTheme="minorHAnsi"/>
                <w:b/>
                <w:sz w:val="22"/>
                <w:szCs w:val="22"/>
              </w:rPr>
              <w:t>Podstawa dysponowania</w:t>
            </w:r>
          </w:p>
        </w:tc>
      </w:tr>
      <w:tr w:rsidR="00743C4F" w:rsidRPr="003C0A07" w14:paraId="440F79DD" w14:textId="77777777" w:rsidTr="00743C4F">
        <w:trPr>
          <w:trHeight w:val="613"/>
        </w:trPr>
        <w:tc>
          <w:tcPr>
            <w:tcW w:w="529" w:type="dxa"/>
            <w:vAlign w:val="center"/>
          </w:tcPr>
          <w:p w14:paraId="521BD6D1" w14:textId="77777777" w:rsidR="00743C4F" w:rsidRPr="003C0A07" w:rsidRDefault="00743C4F" w:rsidP="001310C5">
            <w:pPr>
              <w:jc w:val="center"/>
              <w:rPr>
                <w:rFonts w:asciiTheme="minorHAnsi" w:hAnsiTheme="minorHAnsi"/>
                <w:sz w:val="22"/>
                <w:szCs w:val="22"/>
              </w:rPr>
            </w:pPr>
            <w:r w:rsidRPr="003C0A07">
              <w:rPr>
                <w:rFonts w:asciiTheme="minorHAnsi" w:hAnsiTheme="minorHAnsi"/>
                <w:sz w:val="22"/>
                <w:szCs w:val="22"/>
              </w:rPr>
              <w:t>1</w:t>
            </w:r>
          </w:p>
        </w:tc>
        <w:tc>
          <w:tcPr>
            <w:tcW w:w="1635" w:type="dxa"/>
            <w:vAlign w:val="center"/>
          </w:tcPr>
          <w:p w14:paraId="110CEFB0" w14:textId="77777777" w:rsidR="00743C4F" w:rsidRPr="003C0A07" w:rsidRDefault="00743C4F" w:rsidP="00B30836">
            <w:pPr>
              <w:rPr>
                <w:rFonts w:asciiTheme="minorHAnsi" w:hAnsiTheme="minorHAnsi"/>
                <w:sz w:val="22"/>
                <w:szCs w:val="22"/>
              </w:rPr>
            </w:pPr>
          </w:p>
        </w:tc>
        <w:tc>
          <w:tcPr>
            <w:tcW w:w="1327" w:type="dxa"/>
          </w:tcPr>
          <w:p w14:paraId="405EC30B" w14:textId="77777777" w:rsidR="00743C4F" w:rsidRPr="003C0A07" w:rsidRDefault="00743C4F" w:rsidP="00B30836">
            <w:pPr>
              <w:rPr>
                <w:rFonts w:asciiTheme="minorHAnsi" w:hAnsiTheme="minorHAnsi"/>
                <w:sz w:val="22"/>
                <w:szCs w:val="22"/>
              </w:rPr>
            </w:pPr>
          </w:p>
        </w:tc>
        <w:tc>
          <w:tcPr>
            <w:tcW w:w="1949" w:type="dxa"/>
            <w:vAlign w:val="center"/>
          </w:tcPr>
          <w:p w14:paraId="3853EBA9" w14:textId="0AFDA990" w:rsidR="00743C4F" w:rsidRPr="003C0A07" w:rsidRDefault="00743C4F" w:rsidP="00B30836">
            <w:pPr>
              <w:rPr>
                <w:rFonts w:asciiTheme="minorHAnsi" w:hAnsiTheme="minorHAnsi"/>
                <w:sz w:val="22"/>
                <w:szCs w:val="22"/>
              </w:rPr>
            </w:pPr>
          </w:p>
        </w:tc>
        <w:tc>
          <w:tcPr>
            <w:tcW w:w="1913" w:type="dxa"/>
            <w:vAlign w:val="center"/>
          </w:tcPr>
          <w:p w14:paraId="06847921" w14:textId="77777777" w:rsidR="00743C4F" w:rsidRPr="003C0A07" w:rsidRDefault="00743C4F" w:rsidP="00B30836">
            <w:pPr>
              <w:rPr>
                <w:rFonts w:asciiTheme="minorHAnsi" w:hAnsiTheme="minorHAnsi"/>
                <w:sz w:val="22"/>
                <w:szCs w:val="22"/>
              </w:rPr>
            </w:pPr>
          </w:p>
        </w:tc>
        <w:tc>
          <w:tcPr>
            <w:tcW w:w="1707" w:type="dxa"/>
            <w:vAlign w:val="center"/>
          </w:tcPr>
          <w:p w14:paraId="2327AC73" w14:textId="77777777" w:rsidR="00743C4F" w:rsidRPr="003C0A07" w:rsidRDefault="00743C4F" w:rsidP="00B30836">
            <w:pPr>
              <w:rPr>
                <w:rFonts w:asciiTheme="minorHAnsi" w:hAnsiTheme="minorHAnsi"/>
                <w:sz w:val="22"/>
                <w:szCs w:val="22"/>
              </w:rPr>
            </w:pPr>
          </w:p>
        </w:tc>
      </w:tr>
      <w:tr w:rsidR="00743C4F" w:rsidRPr="003C0A07" w14:paraId="0C53199B" w14:textId="77777777" w:rsidTr="00743C4F">
        <w:trPr>
          <w:trHeight w:val="552"/>
        </w:trPr>
        <w:tc>
          <w:tcPr>
            <w:tcW w:w="529" w:type="dxa"/>
            <w:vAlign w:val="center"/>
          </w:tcPr>
          <w:p w14:paraId="20C2F512" w14:textId="77777777" w:rsidR="00743C4F" w:rsidRPr="003C0A07" w:rsidRDefault="00743C4F" w:rsidP="001310C5">
            <w:pPr>
              <w:jc w:val="center"/>
              <w:rPr>
                <w:rFonts w:asciiTheme="minorHAnsi" w:hAnsiTheme="minorHAnsi"/>
                <w:sz w:val="22"/>
                <w:szCs w:val="22"/>
              </w:rPr>
            </w:pPr>
            <w:r w:rsidRPr="003C0A07">
              <w:rPr>
                <w:rFonts w:asciiTheme="minorHAnsi" w:hAnsiTheme="minorHAnsi"/>
                <w:sz w:val="22"/>
                <w:szCs w:val="22"/>
              </w:rPr>
              <w:t>2</w:t>
            </w:r>
          </w:p>
        </w:tc>
        <w:tc>
          <w:tcPr>
            <w:tcW w:w="1635" w:type="dxa"/>
            <w:vAlign w:val="center"/>
          </w:tcPr>
          <w:p w14:paraId="72406896" w14:textId="77777777" w:rsidR="00743C4F" w:rsidRPr="003C0A07" w:rsidRDefault="00743C4F" w:rsidP="00B30836">
            <w:pPr>
              <w:rPr>
                <w:rFonts w:asciiTheme="minorHAnsi" w:hAnsiTheme="minorHAnsi"/>
                <w:sz w:val="22"/>
                <w:szCs w:val="22"/>
              </w:rPr>
            </w:pPr>
          </w:p>
        </w:tc>
        <w:tc>
          <w:tcPr>
            <w:tcW w:w="1327" w:type="dxa"/>
          </w:tcPr>
          <w:p w14:paraId="15944F4A" w14:textId="77777777" w:rsidR="00743C4F" w:rsidRPr="003C0A07" w:rsidRDefault="00743C4F" w:rsidP="00B30836">
            <w:pPr>
              <w:rPr>
                <w:rFonts w:asciiTheme="minorHAnsi" w:hAnsiTheme="minorHAnsi"/>
                <w:sz w:val="22"/>
                <w:szCs w:val="22"/>
              </w:rPr>
            </w:pPr>
          </w:p>
        </w:tc>
        <w:tc>
          <w:tcPr>
            <w:tcW w:w="1949" w:type="dxa"/>
            <w:vAlign w:val="center"/>
          </w:tcPr>
          <w:p w14:paraId="2BF93369" w14:textId="0E6D63A4" w:rsidR="00743C4F" w:rsidRPr="003C0A07" w:rsidRDefault="00743C4F" w:rsidP="00B30836">
            <w:pPr>
              <w:rPr>
                <w:rFonts w:asciiTheme="minorHAnsi" w:hAnsiTheme="minorHAnsi"/>
                <w:sz w:val="22"/>
                <w:szCs w:val="22"/>
              </w:rPr>
            </w:pPr>
          </w:p>
        </w:tc>
        <w:tc>
          <w:tcPr>
            <w:tcW w:w="1913" w:type="dxa"/>
            <w:vAlign w:val="center"/>
          </w:tcPr>
          <w:p w14:paraId="123612CC" w14:textId="77777777" w:rsidR="00743C4F" w:rsidRPr="003C0A07" w:rsidRDefault="00743C4F" w:rsidP="00B30836">
            <w:pPr>
              <w:rPr>
                <w:rFonts w:asciiTheme="minorHAnsi" w:hAnsiTheme="minorHAnsi"/>
                <w:sz w:val="22"/>
                <w:szCs w:val="22"/>
              </w:rPr>
            </w:pPr>
          </w:p>
        </w:tc>
        <w:tc>
          <w:tcPr>
            <w:tcW w:w="1707" w:type="dxa"/>
            <w:vAlign w:val="center"/>
          </w:tcPr>
          <w:p w14:paraId="3F7BD2CF" w14:textId="77777777" w:rsidR="00743C4F" w:rsidRPr="003C0A07" w:rsidRDefault="00743C4F" w:rsidP="00B30836">
            <w:pPr>
              <w:rPr>
                <w:rFonts w:asciiTheme="minorHAnsi" w:hAnsiTheme="minorHAnsi"/>
                <w:sz w:val="22"/>
                <w:szCs w:val="22"/>
              </w:rPr>
            </w:pPr>
          </w:p>
        </w:tc>
      </w:tr>
    </w:tbl>
    <w:p w14:paraId="77B9D075" w14:textId="40D767AE" w:rsidR="006240AF" w:rsidRPr="003C0A07" w:rsidRDefault="006240AF" w:rsidP="00B30836">
      <w:pPr>
        <w:rPr>
          <w:rFonts w:asciiTheme="minorHAnsi" w:hAnsiTheme="minorHAnsi" w:cs="Calibri"/>
          <w:b/>
          <w:sz w:val="22"/>
          <w:szCs w:val="22"/>
        </w:rPr>
      </w:pPr>
    </w:p>
    <w:p w14:paraId="2E7F1077" w14:textId="77777777" w:rsidR="006240AF" w:rsidRPr="003C0A07" w:rsidRDefault="006240AF" w:rsidP="005A6041">
      <w:pPr>
        <w:pStyle w:val="Akapitzlist"/>
        <w:numPr>
          <w:ilvl w:val="1"/>
          <w:numId w:val="13"/>
        </w:numPr>
        <w:spacing w:after="0" w:line="240" w:lineRule="auto"/>
        <w:ind w:left="567" w:hanging="567"/>
        <w:contextualSpacing w:val="0"/>
        <w:rPr>
          <w:rFonts w:asciiTheme="minorHAnsi" w:hAnsiTheme="minorHAnsi"/>
          <w:b/>
          <w:lang w:eastAsia="pl-PL"/>
        </w:rPr>
      </w:pPr>
      <w:r w:rsidRPr="003C0A07">
        <w:rPr>
          <w:rFonts w:asciiTheme="minorHAnsi" w:hAnsiTheme="minorHAnsi"/>
          <w:b/>
          <w:lang w:eastAsia="pl-PL"/>
        </w:rPr>
        <w:t>Lista osób niewpisanych na listę kwalifikowanych pracowników ochrony fizycznej</w:t>
      </w:r>
    </w:p>
    <w:p w14:paraId="42A8F3E3" w14:textId="4A384B84" w:rsidR="006240AF" w:rsidRPr="003C0A07" w:rsidRDefault="006240AF" w:rsidP="00B30836">
      <w:pPr>
        <w:rPr>
          <w:rFonts w:asciiTheme="minorHAnsi" w:hAnsiTheme="minorHAns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793"/>
        <w:gridCol w:w="3272"/>
        <w:gridCol w:w="2401"/>
      </w:tblGrid>
      <w:tr w:rsidR="006240AF" w:rsidRPr="003C0A07" w14:paraId="74D581DD" w14:textId="77777777" w:rsidTr="001310C5">
        <w:trPr>
          <w:trHeight w:val="834"/>
        </w:trPr>
        <w:tc>
          <w:tcPr>
            <w:tcW w:w="594" w:type="dxa"/>
            <w:vAlign w:val="center"/>
          </w:tcPr>
          <w:p w14:paraId="66A112B8" w14:textId="5B07900B" w:rsidR="006240AF" w:rsidRPr="003C0A07" w:rsidRDefault="001310C5" w:rsidP="001310C5">
            <w:pPr>
              <w:jc w:val="center"/>
              <w:rPr>
                <w:rFonts w:asciiTheme="minorHAnsi" w:hAnsiTheme="minorHAnsi"/>
                <w:b/>
                <w:sz w:val="22"/>
                <w:szCs w:val="22"/>
              </w:rPr>
            </w:pPr>
            <w:r w:rsidRPr="003C0A07">
              <w:rPr>
                <w:rFonts w:asciiTheme="minorHAnsi" w:hAnsiTheme="minorHAnsi"/>
                <w:b/>
                <w:sz w:val="22"/>
                <w:szCs w:val="22"/>
              </w:rPr>
              <w:t>Lp.</w:t>
            </w:r>
          </w:p>
        </w:tc>
        <w:tc>
          <w:tcPr>
            <w:tcW w:w="2793" w:type="dxa"/>
            <w:vAlign w:val="center"/>
          </w:tcPr>
          <w:p w14:paraId="4C581315" w14:textId="77777777" w:rsidR="006240AF" w:rsidRPr="003C0A07" w:rsidRDefault="006240AF" w:rsidP="001310C5">
            <w:pPr>
              <w:jc w:val="center"/>
              <w:rPr>
                <w:rFonts w:asciiTheme="minorHAnsi" w:hAnsiTheme="minorHAnsi"/>
                <w:b/>
                <w:sz w:val="22"/>
                <w:szCs w:val="22"/>
              </w:rPr>
            </w:pPr>
            <w:r w:rsidRPr="003C0A07">
              <w:rPr>
                <w:rFonts w:asciiTheme="minorHAnsi" w:hAnsiTheme="minorHAnsi"/>
                <w:b/>
                <w:sz w:val="22"/>
                <w:szCs w:val="22"/>
              </w:rPr>
              <w:t>Imię i nazwisko pracownika ochrony</w:t>
            </w:r>
          </w:p>
        </w:tc>
        <w:tc>
          <w:tcPr>
            <w:tcW w:w="3272" w:type="dxa"/>
            <w:vAlign w:val="center"/>
          </w:tcPr>
          <w:p w14:paraId="69E0D83B" w14:textId="77777777" w:rsidR="006240AF" w:rsidRPr="003C0A07" w:rsidRDefault="006240AF" w:rsidP="001310C5">
            <w:pPr>
              <w:jc w:val="center"/>
              <w:rPr>
                <w:rFonts w:asciiTheme="minorHAnsi" w:hAnsiTheme="minorHAnsi"/>
                <w:b/>
                <w:sz w:val="22"/>
                <w:szCs w:val="22"/>
              </w:rPr>
            </w:pPr>
            <w:r w:rsidRPr="003C0A07">
              <w:rPr>
                <w:rFonts w:asciiTheme="minorHAnsi" w:hAnsiTheme="minorHAnsi"/>
                <w:b/>
                <w:sz w:val="22"/>
                <w:szCs w:val="22"/>
              </w:rPr>
              <w:t>Zakres wykonywanych czynności</w:t>
            </w:r>
          </w:p>
        </w:tc>
        <w:tc>
          <w:tcPr>
            <w:tcW w:w="2401" w:type="dxa"/>
            <w:vAlign w:val="center"/>
          </w:tcPr>
          <w:p w14:paraId="71D433D6" w14:textId="77777777" w:rsidR="006240AF" w:rsidRPr="003C0A07" w:rsidRDefault="006240AF" w:rsidP="001310C5">
            <w:pPr>
              <w:jc w:val="center"/>
              <w:rPr>
                <w:rFonts w:asciiTheme="minorHAnsi" w:hAnsiTheme="minorHAnsi"/>
                <w:b/>
                <w:sz w:val="22"/>
                <w:szCs w:val="22"/>
              </w:rPr>
            </w:pPr>
            <w:r w:rsidRPr="003C0A07">
              <w:rPr>
                <w:rFonts w:asciiTheme="minorHAnsi" w:hAnsiTheme="minorHAnsi"/>
                <w:b/>
                <w:sz w:val="22"/>
                <w:szCs w:val="22"/>
              </w:rPr>
              <w:t>Podstawa dysponowania</w:t>
            </w:r>
          </w:p>
        </w:tc>
      </w:tr>
      <w:tr w:rsidR="006240AF" w:rsidRPr="003C0A07" w14:paraId="5EB7D8C9" w14:textId="77777777" w:rsidTr="002F6FAE">
        <w:trPr>
          <w:trHeight w:val="591"/>
        </w:trPr>
        <w:tc>
          <w:tcPr>
            <w:tcW w:w="594" w:type="dxa"/>
            <w:vAlign w:val="center"/>
          </w:tcPr>
          <w:p w14:paraId="054A565E" w14:textId="77777777" w:rsidR="006240AF" w:rsidRPr="003C0A07" w:rsidRDefault="006240AF" w:rsidP="001310C5">
            <w:pPr>
              <w:jc w:val="center"/>
              <w:rPr>
                <w:rFonts w:asciiTheme="minorHAnsi" w:hAnsiTheme="minorHAnsi"/>
                <w:sz w:val="22"/>
                <w:szCs w:val="22"/>
              </w:rPr>
            </w:pPr>
            <w:r w:rsidRPr="003C0A07">
              <w:rPr>
                <w:rFonts w:asciiTheme="minorHAnsi" w:hAnsiTheme="minorHAnsi"/>
                <w:sz w:val="22"/>
                <w:szCs w:val="22"/>
              </w:rPr>
              <w:t>1</w:t>
            </w:r>
          </w:p>
        </w:tc>
        <w:tc>
          <w:tcPr>
            <w:tcW w:w="2793" w:type="dxa"/>
            <w:vAlign w:val="center"/>
          </w:tcPr>
          <w:p w14:paraId="0FDFFE69" w14:textId="77777777" w:rsidR="006240AF" w:rsidRPr="003C0A07" w:rsidRDefault="006240AF" w:rsidP="00B30836">
            <w:pPr>
              <w:rPr>
                <w:rFonts w:asciiTheme="minorHAnsi" w:hAnsiTheme="minorHAnsi"/>
                <w:sz w:val="22"/>
                <w:szCs w:val="22"/>
              </w:rPr>
            </w:pPr>
          </w:p>
        </w:tc>
        <w:tc>
          <w:tcPr>
            <w:tcW w:w="3272" w:type="dxa"/>
            <w:vAlign w:val="center"/>
          </w:tcPr>
          <w:p w14:paraId="1F2FC6B5" w14:textId="77777777" w:rsidR="006240AF" w:rsidRPr="003C0A07" w:rsidRDefault="006240AF" w:rsidP="00B30836">
            <w:pPr>
              <w:rPr>
                <w:rFonts w:asciiTheme="minorHAnsi" w:hAnsiTheme="minorHAnsi"/>
                <w:sz w:val="22"/>
                <w:szCs w:val="22"/>
              </w:rPr>
            </w:pPr>
          </w:p>
        </w:tc>
        <w:tc>
          <w:tcPr>
            <w:tcW w:w="2401" w:type="dxa"/>
            <w:vAlign w:val="center"/>
          </w:tcPr>
          <w:p w14:paraId="06E6C8F3" w14:textId="77777777" w:rsidR="006240AF" w:rsidRPr="003C0A07" w:rsidRDefault="006240AF" w:rsidP="00B30836">
            <w:pPr>
              <w:rPr>
                <w:rFonts w:asciiTheme="minorHAnsi" w:hAnsiTheme="minorHAnsi"/>
                <w:sz w:val="22"/>
                <w:szCs w:val="22"/>
              </w:rPr>
            </w:pPr>
          </w:p>
        </w:tc>
      </w:tr>
      <w:tr w:rsidR="006240AF" w:rsidRPr="003C0A07" w14:paraId="425C26EB" w14:textId="77777777" w:rsidTr="002F6FAE">
        <w:trPr>
          <w:trHeight w:val="557"/>
        </w:trPr>
        <w:tc>
          <w:tcPr>
            <w:tcW w:w="594" w:type="dxa"/>
            <w:vAlign w:val="center"/>
          </w:tcPr>
          <w:p w14:paraId="4E046DF0" w14:textId="77777777" w:rsidR="006240AF" w:rsidRPr="003C0A07" w:rsidRDefault="006240AF" w:rsidP="001310C5">
            <w:pPr>
              <w:jc w:val="center"/>
              <w:rPr>
                <w:rFonts w:asciiTheme="minorHAnsi" w:hAnsiTheme="minorHAnsi"/>
                <w:sz w:val="22"/>
                <w:szCs w:val="22"/>
              </w:rPr>
            </w:pPr>
            <w:r w:rsidRPr="003C0A07">
              <w:rPr>
                <w:rFonts w:asciiTheme="minorHAnsi" w:hAnsiTheme="minorHAnsi"/>
                <w:sz w:val="22"/>
                <w:szCs w:val="22"/>
              </w:rPr>
              <w:lastRenderedPageBreak/>
              <w:t>2</w:t>
            </w:r>
          </w:p>
        </w:tc>
        <w:tc>
          <w:tcPr>
            <w:tcW w:w="2793" w:type="dxa"/>
            <w:vAlign w:val="center"/>
          </w:tcPr>
          <w:p w14:paraId="1AFA5EA4" w14:textId="77777777" w:rsidR="006240AF" w:rsidRPr="003C0A07" w:rsidRDefault="006240AF" w:rsidP="00B30836">
            <w:pPr>
              <w:rPr>
                <w:rFonts w:asciiTheme="minorHAnsi" w:hAnsiTheme="minorHAnsi"/>
                <w:sz w:val="22"/>
                <w:szCs w:val="22"/>
              </w:rPr>
            </w:pPr>
          </w:p>
        </w:tc>
        <w:tc>
          <w:tcPr>
            <w:tcW w:w="3272" w:type="dxa"/>
            <w:vAlign w:val="center"/>
          </w:tcPr>
          <w:p w14:paraId="120D73E0" w14:textId="77777777" w:rsidR="006240AF" w:rsidRPr="003C0A07" w:rsidRDefault="006240AF" w:rsidP="00B30836">
            <w:pPr>
              <w:rPr>
                <w:rFonts w:asciiTheme="minorHAnsi" w:hAnsiTheme="minorHAnsi"/>
                <w:sz w:val="22"/>
                <w:szCs w:val="22"/>
              </w:rPr>
            </w:pPr>
          </w:p>
        </w:tc>
        <w:tc>
          <w:tcPr>
            <w:tcW w:w="2401" w:type="dxa"/>
            <w:vAlign w:val="center"/>
          </w:tcPr>
          <w:p w14:paraId="292317FE" w14:textId="77777777" w:rsidR="006240AF" w:rsidRPr="003C0A07" w:rsidRDefault="006240AF" w:rsidP="00B30836">
            <w:pPr>
              <w:rPr>
                <w:rFonts w:asciiTheme="minorHAnsi" w:hAnsiTheme="minorHAnsi"/>
                <w:sz w:val="22"/>
                <w:szCs w:val="22"/>
              </w:rPr>
            </w:pPr>
          </w:p>
        </w:tc>
      </w:tr>
    </w:tbl>
    <w:p w14:paraId="0BBDFEAE" w14:textId="4AE4AEFB" w:rsidR="006240AF" w:rsidRPr="003C0A07" w:rsidRDefault="006240AF" w:rsidP="00B30836">
      <w:pPr>
        <w:rPr>
          <w:rFonts w:asciiTheme="minorHAnsi" w:hAnsiTheme="minorHAnsi" w:cs="Calibri"/>
          <w:b/>
          <w:sz w:val="22"/>
          <w:szCs w:val="22"/>
        </w:rPr>
      </w:pPr>
    </w:p>
    <w:p w14:paraId="44CCCC4A" w14:textId="77777777" w:rsidR="00FE117E" w:rsidRPr="003C0A07" w:rsidRDefault="00FE117E" w:rsidP="00B30836">
      <w:pPr>
        <w:rPr>
          <w:rFonts w:asciiTheme="minorHAnsi" w:hAnsiTheme="minorHAnsi" w:cs="Calibri"/>
          <w:b/>
          <w:sz w:val="22"/>
          <w:szCs w:val="22"/>
        </w:rPr>
      </w:pPr>
    </w:p>
    <w:p w14:paraId="2FEF5A64" w14:textId="77777777" w:rsidR="00FE117E" w:rsidRPr="003C0A07" w:rsidRDefault="00FE117E" w:rsidP="00B30836">
      <w:pPr>
        <w:rPr>
          <w:rFonts w:asciiTheme="minorHAnsi" w:hAnsiTheme="minorHAnsi" w:cs="Calibri"/>
          <w:b/>
          <w:sz w:val="22"/>
          <w:szCs w:val="22"/>
        </w:rPr>
      </w:pPr>
    </w:p>
    <w:p w14:paraId="62F98980" w14:textId="77777777" w:rsidR="00FE117E" w:rsidRPr="003C0A07" w:rsidRDefault="00FE117E" w:rsidP="00B30836">
      <w:pPr>
        <w:rPr>
          <w:rFonts w:asciiTheme="minorHAnsi" w:hAnsiTheme="minorHAnsi" w:cs="Calibri"/>
          <w:b/>
          <w:sz w:val="22"/>
          <w:szCs w:val="22"/>
        </w:rPr>
      </w:pPr>
    </w:p>
    <w:p w14:paraId="1F859F99" w14:textId="77777777" w:rsidR="00FE117E" w:rsidRPr="003C0A07" w:rsidRDefault="00FE117E" w:rsidP="00B30836">
      <w:pPr>
        <w:rPr>
          <w:rFonts w:asciiTheme="minorHAnsi" w:hAnsiTheme="minorHAnsi" w:cs="Calibri"/>
          <w:b/>
          <w:sz w:val="22"/>
          <w:szCs w:val="22"/>
        </w:rPr>
      </w:pPr>
    </w:p>
    <w:p w14:paraId="211A2E7D" w14:textId="1B79823A" w:rsidR="00FE117E" w:rsidRPr="003C0A07" w:rsidRDefault="00FC7537" w:rsidP="00B30836">
      <w:pPr>
        <w:rPr>
          <w:rFonts w:asciiTheme="minorHAnsi" w:hAnsiTheme="minorHAnsi" w:cs="Calibri"/>
          <w:b/>
          <w:sz w:val="22"/>
          <w:szCs w:val="22"/>
        </w:rPr>
      </w:pPr>
      <w:r w:rsidRPr="003C0A07">
        <w:rPr>
          <w:rFonts w:asciiTheme="minorHAnsi" w:hAnsiTheme="minorHAnsi" w:cs="Calibri"/>
          <w:b/>
          <w:sz w:val="22"/>
          <w:szCs w:val="22"/>
        </w:rPr>
        <w:t xml:space="preserve">3) </w:t>
      </w:r>
      <w:r w:rsidR="00FE117E" w:rsidRPr="003C0A07">
        <w:rPr>
          <w:rFonts w:asciiTheme="minorHAnsi" w:hAnsiTheme="minorHAnsi" w:cs="Calibri"/>
          <w:b/>
          <w:sz w:val="22"/>
          <w:szCs w:val="22"/>
        </w:rPr>
        <w:t>Lista osób wpisanych na listę kwalifikowanych pracowników zabezpieczenia technicznego</w:t>
      </w:r>
    </w:p>
    <w:p w14:paraId="2E00C540" w14:textId="77777777" w:rsidR="00FE117E" w:rsidRPr="003C0A07" w:rsidRDefault="00FE117E" w:rsidP="00B30836">
      <w:pPr>
        <w:rPr>
          <w:rFonts w:asciiTheme="minorHAnsi" w:hAnsiTheme="minorHAns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754"/>
        <w:gridCol w:w="2331"/>
        <w:gridCol w:w="2428"/>
        <w:gridCol w:w="1961"/>
      </w:tblGrid>
      <w:tr w:rsidR="00FE117E" w:rsidRPr="003C0A07" w14:paraId="422ADA15" w14:textId="77777777" w:rsidTr="00FE117E">
        <w:trPr>
          <w:trHeight w:val="834"/>
        </w:trPr>
        <w:tc>
          <w:tcPr>
            <w:tcW w:w="595" w:type="dxa"/>
            <w:tcBorders>
              <w:top w:val="single" w:sz="4" w:space="0" w:color="auto"/>
              <w:left w:val="single" w:sz="4" w:space="0" w:color="auto"/>
              <w:bottom w:val="single" w:sz="4" w:space="0" w:color="auto"/>
              <w:right w:val="single" w:sz="4" w:space="0" w:color="auto"/>
            </w:tcBorders>
            <w:vAlign w:val="center"/>
            <w:hideMark/>
          </w:tcPr>
          <w:p w14:paraId="047638F8"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Lp.</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674477A" w14:textId="45786363"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Imię i nazwisko pracownika zabezpieczenia technicznego</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5E6F4CD"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Zakres wykonywanych czynności</w:t>
            </w:r>
          </w:p>
        </w:tc>
        <w:tc>
          <w:tcPr>
            <w:tcW w:w="2557" w:type="dxa"/>
            <w:tcBorders>
              <w:top w:val="single" w:sz="4" w:space="0" w:color="auto"/>
              <w:left w:val="single" w:sz="4" w:space="0" w:color="auto"/>
              <w:bottom w:val="single" w:sz="4" w:space="0" w:color="auto"/>
              <w:right w:val="single" w:sz="4" w:space="0" w:color="auto"/>
            </w:tcBorders>
            <w:vAlign w:val="center"/>
            <w:hideMark/>
          </w:tcPr>
          <w:p w14:paraId="384A4260"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Uprawnienia</w:t>
            </w:r>
          </w:p>
        </w:tc>
        <w:tc>
          <w:tcPr>
            <w:tcW w:w="2000" w:type="dxa"/>
            <w:tcBorders>
              <w:top w:val="single" w:sz="4" w:space="0" w:color="auto"/>
              <w:left w:val="single" w:sz="4" w:space="0" w:color="auto"/>
              <w:bottom w:val="single" w:sz="4" w:space="0" w:color="auto"/>
              <w:right w:val="single" w:sz="4" w:space="0" w:color="auto"/>
            </w:tcBorders>
            <w:vAlign w:val="center"/>
            <w:hideMark/>
          </w:tcPr>
          <w:p w14:paraId="13E137EA" w14:textId="77777777" w:rsidR="00FE117E" w:rsidRPr="003C0A07" w:rsidRDefault="00FE117E">
            <w:pPr>
              <w:jc w:val="center"/>
              <w:rPr>
                <w:rFonts w:asciiTheme="minorHAnsi" w:hAnsiTheme="minorHAnsi"/>
                <w:b/>
                <w:sz w:val="22"/>
                <w:szCs w:val="22"/>
                <w:lang w:val="cs-CZ"/>
              </w:rPr>
            </w:pPr>
            <w:r w:rsidRPr="003C0A07">
              <w:rPr>
                <w:rFonts w:asciiTheme="minorHAnsi" w:hAnsiTheme="minorHAnsi"/>
                <w:b/>
                <w:sz w:val="22"/>
                <w:szCs w:val="22"/>
                <w:lang w:val="cs-CZ"/>
              </w:rPr>
              <w:t>Podstawa dysponowania</w:t>
            </w:r>
          </w:p>
        </w:tc>
      </w:tr>
      <w:tr w:rsidR="00FE117E" w:rsidRPr="003C0A07" w14:paraId="75FE0077" w14:textId="77777777" w:rsidTr="00FE117E">
        <w:trPr>
          <w:trHeight w:val="613"/>
        </w:trPr>
        <w:tc>
          <w:tcPr>
            <w:tcW w:w="595" w:type="dxa"/>
            <w:tcBorders>
              <w:top w:val="single" w:sz="4" w:space="0" w:color="auto"/>
              <w:left w:val="single" w:sz="4" w:space="0" w:color="auto"/>
              <w:bottom w:val="single" w:sz="4" w:space="0" w:color="auto"/>
              <w:right w:val="single" w:sz="4" w:space="0" w:color="auto"/>
            </w:tcBorders>
            <w:vAlign w:val="center"/>
            <w:hideMark/>
          </w:tcPr>
          <w:p w14:paraId="00FD3BD0" w14:textId="77777777" w:rsidR="00FE117E" w:rsidRPr="003C0A07" w:rsidRDefault="00FE117E">
            <w:pPr>
              <w:jc w:val="center"/>
              <w:rPr>
                <w:rFonts w:asciiTheme="minorHAnsi" w:hAnsiTheme="minorHAnsi"/>
                <w:sz w:val="22"/>
                <w:szCs w:val="22"/>
                <w:lang w:val="cs-CZ"/>
              </w:rPr>
            </w:pPr>
            <w:r w:rsidRPr="003C0A07">
              <w:rPr>
                <w:rFonts w:asciiTheme="minorHAnsi" w:hAnsiTheme="minorHAnsi"/>
                <w:sz w:val="22"/>
                <w:szCs w:val="22"/>
                <w:lang w:val="cs-CZ"/>
              </w:rPr>
              <w:t>1</w:t>
            </w:r>
          </w:p>
        </w:tc>
        <w:tc>
          <w:tcPr>
            <w:tcW w:w="1499" w:type="dxa"/>
            <w:tcBorders>
              <w:top w:val="single" w:sz="4" w:space="0" w:color="auto"/>
              <w:left w:val="single" w:sz="4" w:space="0" w:color="auto"/>
              <w:bottom w:val="single" w:sz="4" w:space="0" w:color="auto"/>
              <w:right w:val="single" w:sz="4" w:space="0" w:color="auto"/>
            </w:tcBorders>
            <w:vAlign w:val="center"/>
          </w:tcPr>
          <w:p w14:paraId="0DEC486C" w14:textId="77777777" w:rsidR="00FE117E" w:rsidRPr="003C0A07" w:rsidRDefault="00FE117E">
            <w:pPr>
              <w:rPr>
                <w:rFonts w:asciiTheme="minorHAnsi" w:hAnsiTheme="minorHAnsi"/>
                <w:sz w:val="22"/>
                <w:szCs w:val="22"/>
                <w:lang w:val="cs-CZ"/>
              </w:rPr>
            </w:pPr>
          </w:p>
        </w:tc>
        <w:tc>
          <w:tcPr>
            <w:tcW w:w="2409" w:type="dxa"/>
            <w:tcBorders>
              <w:top w:val="single" w:sz="4" w:space="0" w:color="auto"/>
              <w:left w:val="single" w:sz="4" w:space="0" w:color="auto"/>
              <w:bottom w:val="single" w:sz="4" w:space="0" w:color="auto"/>
              <w:right w:val="single" w:sz="4" w:space="0" w:color="auto"/>
            </w:tcBorders>
            <w:vAlign w:val="center"/>
          </w:tcPr>
          <w:p w14:paraId="3CA31101" w14:textId="77777777" w:rsidR="00FE117E" w:rsidRPr="003C0A07" w:rsidRDefault="00FE117E">
            <w:pPr>
              <w:rPr>
                <w:rFonts w:asciiTheme="minorHAnsi" w:hAnsiTheme="minorHAnsi"/>
                <w:sz w:val="22"/>
                <w:szCs w:val="22"/>
                <w:lang w:val="cs-CZ"/>
              </w:rPr>
            </w:pPr>
          </w:p>
        </w:tc>
        <w:tc>
          <w:tcPr>
            <w:tcW w:w="2557" w:type="dxa"/>
            <w:tcBorders>
              <w:top w:val="single" w:sz="4" w:space="0" w:color="auto"/>
              <w:left w:val="single" w:sz="4" w:space="0" w:color="auto"/>
              <w:bottom w:val="single" w:sz="4" w:space="0" w:color="auto"/>
              <w:right w:val="single" w:sz="4" w:space="0" w:color="auto"/>
            </w:tcBorders>
            <w:vAlign w:val="center"/>
          </w:tcPr>
          <w:p w14:paraId="56D03A6D" w14:textId="77777777" w:rsidR="00FE117E" w:rsidRPr="003C0A07" w:rsidRDefault="00FE117E">
            <w:pPr>
              <w:rPr>
                <w:rFonts w:asciiTheme="minorHAnsi" w:hAnsiTheme="minorHAnsi"/>
                <w:sz w:val="22"/>
                <w:szCs w:val="22"/>
                <w:lang w:val="cs-CZ"/>
              </w:rPr>
            </w:pPr>
          </w:p>
        </w:tc>
        <w:tc>
          <w:tcPr>
            <w:tcW w:w="2000" w:type="dxa"/>
            <w:tcBorders>
              <w:top w:val="single" w:sz="4" w:space="0" w:color="auto"/>
              <w:left w:val="single" w:sz="4" w:space="0" w:color="auto"/>
              <w:bottom w:val="single" w:sz="4" w:space="0" w:color="auto"/>
              <w:right w:val="single" w:sz="4" w:space="0" w:color="auto"/>
            </w:tcBorders>
            <w:vAlign w:val="center"/>
          </w:tcPr>
          <w:p w14:paraId="0D5E4EB4" w14:textId="77777777" w:rsidR="00FE117E" w:rsidRPr="003C0A07" w:rsidRDefault="00FE117E">
            <w:pPr>
              <w:rPr>
                <w:rFonts w:asciiTheme="minorHAnsi" w:hAnsiTheme="minorHAnsi"/>
                <w:sz w:val="22"/>
                <w:szCs w:val="22"/>
                <w:lang w:val="cs-CZ"/>
              </w:rPr>
            </w:pPr>
          </w:p>
        </w:tc>
      </w:tr>
      <w:tr w:rsidR="00FE117E" w:rsidRPr="003C0A07" w14:paraId="23F83998" w14:textId="77777777" w:rsidTr="00FE117E">
        <w:trPr>
          <w:trHeight w:val="552"/>
        </w:trPr>
        <w:tc>
          <w:tcPr>
            <w:tcW w:w="595" w:type="dxa"/>
            <w:tcBorders>
              <w:top w:val="single" w:sz="4" w:space="0" w:color="auto"/>
              <w:left w:val="single" w:sz="4" w:space="0" w:color="auto"/>
              <w:bottom w:val="single" w:sz="4" w:space="0" w:color="auto"/>
              <w:right w:val="single" w:sz="4" w:space="0" w:color="auto"/>
            </w:tcBorders>
            <w:vAlign w:val="center"/>
            <w:hideMark/>
          </w:tcPr>
          <w:p w14:paraId="2C64D476" w14:textId="77777777" w:rsidR="00FE117E" w:rsidRPr="003C0A07" w:rsidRDefault="00FE117E">
            <w:pPr>
              <w:jc w:val="center"/>
              <w:rPr>
                <w:rFonts w:asciiTheme="minorHAnsi" w:hAnsiTheme="minorHAnsi"/>
                <w:sz w:val="22"/>
                <w:szCs w:val="22"/>
                <w:lang w:val="cs-CZ"/>
              </w:rPr>
            </w:pPr>
            <w:r w:rsidRPr="003C0A07">
              <w:rPr>
                <w:rFonts w:asciiTheme="minorHAnsi" w:hAnsiTheme="minorHAnsi"/>
                <w:sz w:val="22"/>
                <w:szCs w:val="22"/>
                <w:lang w:val="cs-CZ"/>
              </w:rPr>
              <w:t>2</w:t>
            </w:r>
          </w:p>
        </w:tc>
        <w:tc>
          <w:tcPr>
            <w:tcW w:w="1499" w:type="dxa"/>
            <w:tcBorders>
              <w:top w:val="single" w:sz="4" w:space="0" w:color="auto"/>
              <w:left w:val="single" w:sz="4" w:space="0" w:color="auto"/>
              <w:bottom w:val="single" w:sz="4" w:space="0" w:color="auto"/>
              <w:right w:val="single" w:sz="4" w:space="0" w:color="auto"/>
            </w:tcBorders>
            <w:vAlign w:val="center"/>
          </w:tcPr>
          <w:p w14:paraId="333776D4" w14:textId="77777777" w:rsidR="00FE117E" w:rsidRPr="003C0A07" w:rsidRDefault="00FE117E">
            <w:pPr>
              <w:rPr>
                <w:rFonts w:asciiTheme="minorHAnsi" w:hAnsiTheme="minorHAnsi"/>
                <w:sz w:val="22"/>
                <w:szCs w:val="22"/>
                <w:lang w:val="cs-CZ"/>
              </w:rPr>
            </w:pPr>
          </w:p>
        </w:tc>
        <w:tc>
          <w:tcPr>
            <w:tcW w:w="2409" w:type="dxa"/>
            <w:tcBorders>
              <w:top w:val="single" w:sz="4" w:space="0" w:color="auto"/>
              <w:left w:val="single" w:sz="4" w:space="0" w:color="auto"/>
              <w:bottom w:val="single" w:sz="4" w:space="0" w:color="auto"/>
              <w:right w:val="single" w:sz="4" w:space="0" w:color="auto"/>
            </w:tcBorders>
            <w:vAlign w:val="center"/>
          </w:tcPr>
          <w:p w14:paraId="71D67330" w14:textId="77777777" w:rsidR="00FE117E" w:rsidRPr="003C0A07" w:rsidRDefault="00FE117E">
            <w:pPr>
              <w:rPr>
                <w:rFonts w:asciiTheme="minorHAnsi" w:hAnsiTheme="minorHAnsi"/>
                <w:sz w:val="22"/>
                <w:szCs w:val="22"/>
                <w:lang w:val="cs-CZ"/>
              </w:rPr>
            </w:pPr>
          </w:p>
        </w:tc>
        <w:tc>
          <w:tcPr>
            <w:tcW w:w="2557" w:type="dxa"/>
            <w:tcBorders>
              <w:top w:val="single" w:sz="4" w:space="0" w:color="auto"/>
              <w:left w:val="single" w:sz="4" w:space="0" w:color="auto"/>
              <w:bottom w:val="single" w:sz="4" w:space="0" w:color="auto"/>
              <w:right w:val="single" w:sz="4" w:space="0" w:color="auto"/>
            </w:tcBorders>
            <w:vAlign w:val="center"/>
          </w:tcPr>
          <w:p w14:paraId="4B0DDFEA" w14:textId="77777777" w:rsidR="00FE117E" w:rsidRPr="003C0A07" w:rsidRDefault="00FE117E">
            <w:pPr>
              <w:rPr>
                <w:rFonts w:asciiTheme="minorHAnsi" w:hAnsiTheme="minorHAnsi"/>
                <w:sz w:val="22"/>
                <w:szCs w:val="22"/>
                <w:lang w:val="cs-CZ"/>
              </w:rPr>
            </w:pPr>
          </w:p>
        </w:tc>
        <w:tc>
          <w:tcPr>
            <w:tcW w:w="2000" w:type="dxa"/>
            <w:tcBorders>
              <w:top w:val="single" w:sz="4" w:space="0" w:color="auto"/>
              <w:left w:val="single" w:sz="4" w:space="0" w:color="auto"/>
              <w:bottom w:val="single" w:sz="4" w:space="0" w:color="auto"/>
              <w:right w:val="single" w:sz="4" w:space="0" w:color="auto"/>
            </w:tcBorders>
            <w:vAlign w:val="center"/>
          </w:tcPr>
          <w:p w14:paraId="6E53E800" w14:textId="77777777" w:rsidR="00FE117E" w:rsidRPr="003C0A07" w:rsidRDefault="00FE117E">
            <w:pPr>
              <w:rPr>
                <w:rFonts w:asciiTheme="minorHAnsi" w:hAnsiTheme="minorHAnsi"/>
                <w:sz w:val="22"/>
                <w:szCs w:val="22"/>
                <w:lang w:val="cs-CZ"/>
              </w:rPr>
            </w:pPr>
          </w:p>
        </w:tc>
      </w:tr>
    </w:tbl>
    <w:p w14:paraId="12E0159B" w14:textId="799D42D7" w:rsidR="006240AF" w:rsidRPr="003C0A07" w:rsidRDefault="006240AF" w:rsidP="00B30836">
      <w:pPr>
        <w:rPr>
          <w:rFonts w:asciiTheme="minorHAnsi" w:hAnsiTheme="minorHAnsi" w:cs="Calibri"/>
          <w:b/>
          <w:sz w:val="22"/>
          <w:szCs w:val="22"/>
        </w:rPr>
      </w:pPr>
    </w:p>
    <w:p w14:paraId="39A99E38" w14:textId="77777777" w:rsidR="00C92217" w:rsidRPr="003C0A07" w:rsidRDefault="00C92217" w:rsidP="001F7BEF">
      <w:pPr>
        <w:suppressAutoHyphens/>
        <w:spacing w:after="40"/>
        <w:jc w:val="both"/>
        <w:rPr>
          <w:rFonts w:asciiTheme="minorHAnsi" w:hAnsiTheme="minorHAnsi"/>
          <w:b/>
          <w:bCs/>
          <w:sz w:val="22"/>
          <w:szCs w:val="22"/>
        </w:rPr>
      </w:pPr>
    </w:p>
    <w:p w14:paraId="3B27AC0D" w14:textId="77777777" w:rsidR="00571F9F" w:rsidRPr="003C0A07" w:rsidRDefault="00571F9F" w:rsidP="001F7BEF">
      <w:pPr>
        <w:suppressAutoHyphens/>
        <w:spacing w:after="40"/>
        <w:jc w:val="both"/>
        <w:rPr>
          <w:rFonts w:asciiTheme="minorHAnsi" w:hAnsiTheme="minorHAnsi"/>
          <w:b/>
          <w:bCs/>
          <w:sz w:val="22"/>
          <w:szCs w:val="22"/>
        </w:rPr>
      </w:pPr>
    </w:p>
    <w:p w14:paraId="232EECB9" w14:textId="77777777" w:rsidR="00CD2A5A" w:rsidRDefault="00CD2A5A" w:rsidP="001F7BEF">
      <w:pPr>
        <w:suppressAutoHyphens/>
        <w:spacing w:after="40"/>
        <w:jc w:val="both"/>
        <w:rPr>
          <w:rFonts w:asciiTheme="minorHAnsi" w:hAnsiTheme="minorHAnsi"/>
          <w:b/>
          <w:bCs/>
          <w:sz w:val="22"/>
          <w:szCs w:val="22"/>
        </w:rPr>
      </w:pPr>
    </w:p>
    <w:p w14:paraId="2CAEE54E" w14:textId="77777777" w:rsidR="00CD2A5A" w:rsidRDefault="00CD2A5A" w:rsidP="001F7BEF">
      <w:pPr>
        <w:suppressAutoHyphens/>
        <w:spacing w:after="40"/>
        <w:jc w:val="both"/>
        <w:rPr>
          <w:rFonts w:asciiTheme="minorHAnsi" w:hAnsiTheme="minorHAnsi"/>
          <w:b/>
          <w:bCs/>
          <w:sz w:val="22"/>
          <w:szCs w:val="22"/>
        </w:rPr>
      </w:pPr>
    </w:p>
    <w:p w14:paraId="34AEEF82" w14:textId="77777777" w:rsidR="00CD2A5A" w:rsidRDefault="00CD2A5A" w:rsidP="001F7BEF">
      <w:pPr>
        <w:suppressAutoHyphens/>
        <w:spacing w:after="40"/>
        <w:jc w:val="both"/>
        <w:rPr>
          <w:rFonts w:asciiTheme="minorHAnsi" w:hAnsiTheme="minorHAnsi"/>
          <w:b/>
          <w:bCs/>
          <w:sz w:val="22"/>
          <w:szCs w:val="22"/>
        </w:rPr>
      </w:pPr>
    </w:p>
    <w:p w14:paraId="48B0ACFC" w14:textId="77777777" w:rsidR="00CD2A5A" w:rsidRDefault="00CD2A5A" w:rsidP="001F7BEF">
      <w:pPr>
        <w:suppressAutoHyphens/>
        <w:spacing w:after="40"/>
        <w:jc w:val="both"/>
        <w:rPr>
          <w:rFonts w:asciiTheme="minorHAnsi" w:hAnsiTheme="minorHAnsi"/>
          <w:b/>
          <w:bCs/>
          <w:sz w:val="22"/>
          <w:szCs w:val="22"/>
        </w:rPr>
      </w:pPr>
    </w:p>
    <w:p w14:paraId="3E63FA41" w14:textId="77777777" w:rsidR="00CD2A5A" w:rsidRDefault="00CD2A5A" w:rsidP="001F7BEF">
      <w:pPr>
        <w:suppressAutoHyphens/>
        <w:spacing w:after="40"/>
        <w:jc w:val="both"/>
        <w:rPr>
          <w:rFonts w:asciiTheme="minorHAnsi" w:hAnsiTheme="minorHAnsi"/>
          <w:b/>
          <w:bCs/>
          <w:sz w:val="22"/>
          <w:szCs w:val="22"/>
        </w:rPr>
      </w:pPr>
    </w:p>
    <w:p w14:paraId="74164B57" w14:textId="77777777" w:rsidR="00CD2A5A" w:rsidRDefault="00CD2A5A" w:rsidP="001F7BEF">
      <w:pPr>
        <w:suppressAutoHyphens/>
        <w:spacing w:after="40"/>
        <w:jc w:val="both"/>
        <w:rPr>
          <w:rFonts w:asciiTheme="minorHAnsi" w:hAnsiTheme="minorHAnsi"/>
          <w:b/>
          <w:bCs/>
          <w:sz w:val="22"/>
          <w:szCs w:val="22"/>
        </w:rPr>
      </w:pPr>
    </w:p>
    <w:p w14:paraId="7BD44127" w14:textId="77777777" w:rsidR="00CD2A5A" w:rsidRDefault="00CD2A5A" w:rsidP="001F7BEF">
      <w:pPr>
        <w:suppressAutoHyphens/>
        <w:spacing w:after="40"/>
        <w:jc w:val="both"/>
        <w:rPr>
          <w:rFonts w:asciiTheme="minorHAnsi" w:hAnsiTheme="minorHAnsi"/>
          <w:b/>
          <w:bCs/>
          <w:sz w:val="22"/>
          <w:szCs w:val="22"/>
        </w:rPr>
      </w:pPr>
    </w:p>
    <w:p w14:paraId="122FB437" w14:textId="77777777" w:rsidR="00CD2A5A" w:rsidRDefault="00CD2A5A" w:rsidP="001F7BEF">
      <w:pPr>
        <w:suppressAutoHyphens/>
        <w:spacing w:after="40"/>
        <w:jc w:val="both"/>
        <w:rPr>
          <w:rFonts w:asciiTheme="minorHAnsi" w:hAnsiTheme="minorHAnsi"/>
          <w:b/>
          <w:bCs/>
          <w:sz w:val="22"/>
          <w:szCs w:val="22"/>
        </w:rPr>
      </w:pPr>
    </w:p>
    <w:p w14:paraId="370EEEAB" w14:textId="77777777" w:rsidR="00CD2A5A" w:rsidRDefault="00CD2A5A" w:rsidP="001F7BEF">
      <w:pPr>
        <w:suppressAutoHyphens/>
        <w:spacing w:after="40"/>
        <w:jc w:val="both"/>
        <w:rPr>
          <w:rFonts w:asciiTheme="minorHAnsi" w:hAnsiTheme="minorHAnsi"/>
          <w:b/>
          <w:bCs/>
          <w:sz w:val="22"/>
          <w:szCs w:val="22"/>
        </w:rPr>
      </w:pPr>
    </w:p>
    <w:p w14:paraId="4DD68ADB" w14:textId="77777777" w:rsidR="00CD2A5A" w:rsidRDefault="00CD2A5A" w:rsidP="001F7BEF">
      <w:pPr>
        <w:suppressAutoHyphens/>
        <w:spacing w:after="40"/>
        <w:jc w:val="both"/>
        <w:rPr>
          <w:rFonts w:asciiTheme="minorHAnsi" w:hAnsiTheme="minorHAnsi"/>
          <w:b/>
          <w:bCs/>
          <w:sz w:val="22"/>
          <w:szCs w:val="22"/>
        </w:rPr>
      </w:pPr>
    </w:p>
    <w:p w14:paraId="11EA0470" w14:textId="77777777" w:rsidR="00CD2A5A" w:rsidRDefault="00CD2A5A" w:rsidP="001F7BEF">
      <w:pPr>
        <w:suppressAutoHyphens/>
        <w:spacing w:after="40"/>
        <w:jc w:val="both"/>
        <w:rPr>
          <w:rFonts w:asciiTheme="minorHAnsi" w:hAnsiTheme="minorHAnsi"/>
          <w:b/>
          <w:bCs/>
          <w:sz w:val="22"/>
          <w:szCs w:val="22"/>
        </w:rPr>
      </w:pPr>
    </w:p>
    <w:p w14:paraId="42079DDF" w14:textId="77777777" w:rsidR="00CD2A5A" w:rsidRDefault="00CD2A5A" w:rsidP="001F7BEF">
      <w:pPr>
        <w:suppressAutoHyphens/>
        <w:spacing w:after="40"/>
        <w:jc w:val="both"/>
        <w:rPr>
          <w:rFonts w:asciiTheme="minorHAnsi" w:hAnsiTheme="minorHAnsi"/>
          <w:b/>
          <w:bCs/>
          <w:sz w:val="22"/>
          <w:szCs w:val="22"/>
        </w:rPr>
      </w:pPr>
    </w:p>
    <w:p w14:paraId="40C6051B" w14:textId="77777777" w:rsidR="00CD2A5A" w:rsidRDefault="00CD2A5A" w:rsidP="001F7BEF">
      <w:pPr>
        <w:suppressAutoHyphens/>
        <w:spacing w:after="40"/>
        <w:jc w:val="both"/>
        <w:rPr>
          <w:rFonts w:asciiTheme="minorHAnsi" w:hAnsiTheme="minorHAnsi"/>
          <w:b/>
          <w:bCs/>
          <w:sz w:val="22"/>
          <w:szCs w:val="22"/>
        </w:rPr>
      </w:pPr>
    </w:p>
    <w:p w14:paraId="06194BB8" w14:textId="77777777" w:rsidR="00CD2A5A" w:rsidRDefault="00CD2A5A" w:rsidP="001F7BEF">
      <w:pPr>
        <w:suppressAutoHyphens/>
        <w:spacing w:after="40"/>
        <w:jc w:val="both"/>
        <w:rPr>
          <w:rFonts w:asciiTheme="minorHAnsi" w:hAnsiTheme="minorHAnsi"/>
          <w:b/>
          <w:bCs/>
          <w:sz w:val="22"/>
          <w:szCs w:val="22"/>
        </w:rPr>
      </w:pPr>
    </w:p>
    <w:p w14:paraId="4C8FD6B8" w14:textId="77777777" w:rsidR="00CD2A5A" w:rsidRDefault="00CD2A5A" w:rsidP="001F7BEF">
      <w:pPr>
        <w:suppressAutoHyphens/>
        <w:spacing w:after="40"/>
        <w:jc w:val="both"/>
        <w:rPr>
          <w:rFonts w:asciiTheme="minorHAnsi" w:hAnsiTheme="minorHAnsi"/>
          <w:b/>
          <w:bCs/>
          <w:sz w:val="22"/>
          <w:szCs w:val="22"/>
        </w:rPr>
      </w:pPr>
    </w:p>
    <w:p w14:paraId="1527BC57" w14:textId="77777777" w:rsidR="00CD2A5A" w:rsidRDefault="00CD2A5A" w:rsidP="001F7BEF">
      <w:pPr>
        <w:suppressAutoHyphens/>
        <w:spacing w:after="40"/>
        <w:jc w:val="both"/>
        <w:rPr>
          <w:rFonts w:asciiTheme="minorHAnsi" w:hAnsiTheme="minorHAnsi"/>
          <w:b/>
          <w:bCs/>
          <w:sz w:val="22"/>
          <w:szCs w:val="22"/>
        </w:rPr>
      </w:pPr>
    </w:p>
    <w:p w14:paraId="7B8504DA" w14:textId="77777777" w:rsidR="00CD2A5A" w:rsidRDefault="00CD2A5A" w:rsidP="001F7BEF">
      <w:pPr>
        <w:suppressAutoHyphens/>
        <w:spacing w:after="40"/>
        <w:jc w:val="both"/>
        <w:rPr>
          <w:rFonts w:asciiTheme="minorHAnsi" w:hAnsiTheme="minorHAnsi"/>
          <w:b/>
          <w:bCs/>
          <w:sz w:val="22"/>
          <w:szCs w:val="22"/>
        </w:rPr>
      </w:pPr>
    </w:p>
    <w:p w14:paraId="49DA1DE1" w14:textId="77777777" w:rsidR="00CD2A5A" w:rsidRDefault="00CD2A5A" w:rsidP="001F7BEF">
      <w:pPr>
        <w:suppressAutoHyphens/>
        <w:spacing w:after="40"/>
        <w:jc w:val="both"/>
        <w:rPr>
          <w:rFonts w:asciiTheme="minorHAnsi" w:hAnsiTheme="minorHAnsi"/>
          <w:b/>
          <w:bCs/>
          <w:sz w:val="22"/>
          <w:szCs w:val="22"/>
        </w:rPr>
      </w:pPr>
    </w:p>
    <w:p w14:paraId="59F29253" w14:textId="77777777" w:rsidR="00CD2A5A" w:rsidRDefault="00CD2A5A" w:rsidP="001F7BEF">
      <w:pPr>
        <w:suppressAutoHyphens/>
        <w:spacing w:after="40"/>
        <w:jc w:val="both"/>
        <w:rPr>
          <w:rFonts w:asciiTheme="minorHAnsi" w:hAnsiTheme="minorHAnsi"/>
          <w:b/>
          <w:bCs/>
          <w:sz w:val="22"/>
          <w:szCs w:val="22"/>
        </w:rPr>
      </w:pPr>
    </w:p>
    <w:p w14:paraId="7854C478" w14:textId="77777777" w:rsidR="00CD2A5A" w:rsidRDefault="00CD2A5A" w:rsidP="001F7BEF">
      <w:pPr>
        <w:suppressAutoHyphens/>
        <w:spacing w:after="40"/>
        <w:jc w:val="both"/>
        <w:rPr>
          <w:rFonts w:asciiTheme="minorHAnsi" w:hAnsiTheme="minorHAnsi"/>
          <w:b/>
          <w:bCs/>
          <w:sz w:val="22"/>
          <w:szCs w:val="22"/>
        </w:rPr>
      </w:pPr>
    </w:p>
    <w:p w14:paraId="1005F17E" w14:textId="77777777" w:rsidR="00CD2A5A" w:rsidRDefault="00CD2A5A" w:rsidP="001F7BEF">
      <w:pPr>
        <w:suppressAutoHyphens/>
        <w:spacing w:after="40"/>
        <w:jc w:val="both"/>
        <w:rPr>
          <w:rFonts w:asciiTheme="minorHAnsi" w:hAnsiTheme="minorHAnsi"/>
          <w:b/>
          <w:bCs/>
          <w:sz w:val="22"/>
          <w:szCs w:val="22"/>
        </w:rPr>
      </w:pPr>
    </w:p>
    <w:p w14:paraId="335DB05B" w14:textId="77777777" w:rsidR="00CD2A5A" w:rsidRDefault="00CD2A5A" w:rsidP="001F7BEF">
      <w:pPr>
        <w:suppressAutoHyphens/>
        <w:spacing w:after="40"/>
        <w:jc w:val="both"/>
        <w:rPr>
          <w:rFonts w:asciiTheme="minorHAnsi" w:hAnsiTheme="minorHAnsi"/>
          <w:b/>
          <w:bCs/>
          <w:sz w:val="22"/>
          <w:szCs w:val="22"/>
        </w:rPr>
      </w:pPr>
    </w:p>
    <w:p w14:paraId="656E2B16" w14:textId="77777777" w:rsidR="00CD2A5A" w:rsidRDefault="00CD2A5A" w:rsidP="001F7BEF">
      <w:pPr>
        <w:suppressAutoHyphens/>
        <w:spacing w:after="40"/>
        <w:jc w:val="both"/>
        <w:rPr>
          <w:rFonts w:asciiTheme="minorHAnsi" w:hAnsiTheme="minorHAnsi"/>
          <w:b/>
          <w:bCs/>
          <w:sz w:val="22"/>
          <w:szCs w:val="22"/>
        </w:rPr>
      </w:pPr>
    </w:p>
    <w:p w14:paraId="52902572" w14:textId="77777777" w:rsidR="00CD2A5A" w:rsidRDefault="00CD2A5A" w:rsidP="001F7BEF">
      <w:pPr>
        <w:suppressAutoHyphens/>
        <w:spacing w:after="40"/>
        <w:jc w:val="both"/>
        <w:rPr>
          <w:rFonts w:asciiTheme="minorHAnsi" w:hAnsiTheme="minorHAnsi"/>
          <w:b/>
          <w:bCs/>
          <w:sz w:val="22"/>
          <w:szCs w:val="22"/>
        </w:rPr>
      </w:pPr>
    </w:p>
    <w:p w14:paraId="0050F1C0" w14:textId="77777777" w:rsidR="00CD2A5A" w:rsidRDefault="00CD2A5A" w:rsidP="001F7BEF">
      <w:pPr>
        <w:suppressAutoHyphens/>
        <w:spacing w:after="40"/>
        <w:jc w:val="both"/>
        <w:rPr>
          <w:rFonts w:asciiTheme="minorHAnsi" w:hAnsiTheme="minorHAnsi"/>
          <w:b/>
          <w:bCs/>
          <w:sz w:val="22"/>
          <w:szCs w:val="22"/>
        </w:rPr>
      </w:pPr>
    </w:p>
    <w:p w14:paraId="0FE3B8C8" w14:textId="77777777" w:rsidR="00FB0022" w:rsidRDefault="00FB0022" w:rsidP="001F7BEF">
      <w:pPr>
        <w:suppressAutoHyphens/>
        <w:spacing w:after="40"/>
        <w:jc w:val="both"/>
        <w:rPr>
          <w:rFonts w:asciiTheme="minorHAnsi" w:hAnsiTheme="minorHAnsi"/>
          <w:b/>
          <w:bCs/>
          <w:sz w:val="22"/>
          <w:szCs w:val="22"/>
        </w:rPr>
      </w:pPr>
    </w:p>
    <w:p w14:paraId="7C00432A" w14:textId="204EF397" w:rsidR="006240AF" w:rsidRPr="003C0A07" w:rsidRDefault="00827744" w:rsidP="001F7BEF">
      <w:pPr>
        <w:suppressAutoHyphens/>
        <w:spacing w:after="40"/>
        <w:jc w:val="both"/>
        <w:rPr>
          <w:rFonts w:asciiTheme="minorHAnsi" w:hAnsiTheme="minorHAnsi"/>
          <w:b/>
          <w:bCs/>
          <w:sz w:val="22"/>
          <w:szCs w:val="22"/>
        </w:rPr>
      </w:pPr>
      <w:r w:rsidRPr="003C0A07">
        <w:rPr>
          <w:rFonts w:asciiTheme="minorHAnsi" w:hAnsiTheme="minorHAnsi"/>
          <w:b/>
          <w:bCs/>
          <w:sz w:val="22"/>
          <w:szCs w:val="22"/>
        </w:rPr>
        <w:lastRenderedPageBreak/>
        <w:t xml:space="preserve">Załącznik nr 11 </w:t>
      </w:r>
    </w:p>
    <w:p w14:paraId="311D974C" w14:textId="77777777" w:rsidR="0001717A" w:rsidRPr="003C0A07" w:rsidRDefault="0001717A" w:rsidP="00B30836">
      <w:pPr>
        <w:tabs>
          <w:tab w:val="left" w:pos="8271"/>
        </w:tabs>
        <w:rPr>
          <w:rFonts w:asciiTheme="minorHAnsi" w:hAnsiTheme="minorHAnsi"/>
          <w:b/>
          <w:sz w:val="22"/>
          <w:szCs w:val="22"/>
        </w:rPr>
      </w:pPr>
    </w:p>
    <w:p w14:paraId="57420DF5" w14:textId="77777777" w:rsidR="0001717A" w:rsidRPr="003C0A07" w:rsidRDefault="0001717A" w:rsidP="00B30836">
      <w:pPr>
        <w:tabs>
          <w:tab w:val="left" w:pos="8271"/>
        </w:tabs>
        <w:rPr>
          <w:rFonts w:asciiTheme="minorHAnsi" w:hAnsiTheme="minorHAnsi"/>
          <w:b/>
          <w:sz w:val="22"/>
          <w:szCs w:val="22"/>
        </w:rPr>
      </w:pPr>
    </w:p>
    <w:p w14:paraId="1C1E578F" w14:textId="77777777" w:rsidR="00827744" w:rsidRPr="003C0A07" w:rsidRDefault="00827744" w:rsidP="002C2018">
      <w:pPr>
        <w:tabs>
          <w:tab w:val="left" w:pos="8271"/>
        </w:tabs>
        <w:jc w:val="center"/>
        <w:rPr>
          <w:rFonts w:asciiTheme="minorHAnsi" w:hAnsiTheme="minorHAnsi"/>
          <w:b/>
          <w:sz w:val="22"/>
          <w:szCs w:val="22"/>
        </w:rPr>
      </w:pPr>
      <w:r w:rsidRPr="003C0A07">
        <w:rPr>
          <w:rFonts w:asciiTheme="minorHAnsi" w:hAnsiTheme="minorHAnsi"/>
          <w:b/>
          <w:sz w:val="22"/>
          <w:szCs w:val="22"/>
        </w:rPr>
        <w:t>OŚWIADCZENIE</w:t>
      </w:r>
    </w:p>
    <w:p w14:paraId="5311BD79" w14:textId="77777777" w:rsidR="00827744" w:rsidRPr="003C0A07" w:rsidRDefault="00827744" w:rsidP="002C2018">
      <w:pPr>
        <w:tabs>
          <w:tab w:val="left" w:pos="8271"/>
        </w:tabs>
        <w:jc w:val="center"/>
        <w:rPr>
          <w:rFonts w:asciiTheme="minorHAnsi" w:hAnsiTheme="minorHAnsi" w:cs="Open Sans"/>
          <w:b/>
          <w:bCs/>
          <w:iCs/>
          <w:color w:val="000000"/>
          <w:sz w:val="22"/>
          <w:szCs w:val="22"/>
          <w:lang w:eastAsia="ar-SA"/>
        </w:rPr>
      </w:pPr>
      <w:r w:rsidRPr="003C0A07">
        <w:rPr>
          <w:rFonts w:asciiTheme="minorHAnsi" w:hAnsiTheme="minorHAnsi" w:cs="Open Sans"/>
          <w:b/>
          <w:bCs/>
          <w:iCs/>
          <w:color w:val="000000"/>
          <w:sz w:val="22"/>
          <w:szCs w:val="22"/>
          <w:lang w:eastAsia="ar-SA"/>
        </w:rPr>
        <w:t>dotyczące aktualności danych zawartych w oświadczeniu, o którym mowa w art. 125 ust. 1  P</w:t>
      </w:r>
      <w:r w:rsidR="00E153D4" w:rsidRPr="003C0A07">
        <w:rPr>
          <w:rFonts w:asciiTheme="minorHAnsi" w:hAnsiTheme="minorHAnsi" w:cs="Open Sans"/>
          <w:b/>
          <w:bCs/>
          <w:iCs/>
          <w:color w:val="000000"/>
          <w:sz w:val="22"/>
          <w:szCs w:val="22"/>
          <w:lang w:eastAsia="ar-SA"/>
        </w:rPr>
        <w:t>ZP</w:t>
      </w:r>
    </w:p>
    <w:p w14:paraId="6A9EB175" w14:textId="77777777" w:rsidR="00827744" w:rsidRPr="003C0A07" w:rsidRDefault="00827744" w:rsidP="00B30836">
      <w:pPr>
        <w:spacing w:line="240" w:lineRule="atLeast"/>
        <w:ind w:left="3560"/>
        <w:rPr>
          <w:rFonts w:asciiTheme="minorHAnsi" w:hAnsiTheme="minorHAnsi"/>
          <w:b/>
          <w:sz w:val="22"/>
          <w:szCs w:val="22"/>
        </w:rPr>
      </w:pPr>
    </w:p>
    <w:p w14:paraId="650AC1EC" w14:textId="77777777" w:rsidR="00827744" w:rsidRPr="003C0A07" w:rsidRDefault="00827744" w:rsidP="00B30836">
      <w:pPr>
        <w:spacing w:line="240" w:lineRule="atLeast"/>
        <w:rPr>
          <w:rFonts w:asciiTheme="minorHAnsi" w:hAnsiTheme="minorHAnsi" w:cs="Open Sans"/>
          <w:b/>
          <w:sz w:val="22"/>
          <w:szCs w:val="22"/>
        </w:rPr>
      </w:pPr>
      <w:r w:rsidRPr="003C0A07">
        <w:rPr>
          <w:rFonts w:asciiTheme="minorHAnsi" w:hAnsiTheme="minorHAnsi" w:cs="Open Sans"/>
          <w:b/>
          <w:sz w:val="22"/>
          <w:szCs w:val="22"/>
        </w:rPr>
        <w:t>Ja/my, niżej podpisany/i</w:t>
      </w:r>
    </w:p>
    <w:p w14:paraId="68BE7491" w14:textId="77777777" w:rsidR="00827744" w:rsidRPr="003C0A07" w:rsidRDefault="00827744" w:rsidP="00B30836">
      <w:pPr>
        <w:spacing w:line="130" w:lineRule="exact"/>
        <w:rPr>
          <w:rFonts w:asciiTheme="minorHAnsi" w:hAnsiTheme="minorHAnsi" w:cs="Open Sans"/>
          <w:sz w:val="22"/>
          <w:szCs w:val="22"/>
        </w:rPr>
      </w:pPr>
    </w:p>
    <w:p w14:paraId="6D8AC5D9" w14:textId="77777777" w:rsidR="00827744" w:rsidRPr="003C0A07" w:rsidRDefault="00827744" w:rsidP="00B30836">
      <w:pPr>
        <w:spacing w:line="240" w:lineRule="atLeast"/>
        <w:rPr>
          <w:rFonts w:asciiTheme="minorHAnsi" w:hAnsiTheme="minorHAnsi" w:cs="Open Sans"/>
          <w:sz w:val="22"/>
          <w:szCs w:val="22"/>
        </w:rPr>
      </w:pPr>
      <w:r w:rsidRPr="003C0A07">
        <w:rPr>
          <w:rFonts w:asciiTheme="minorHAnsi" w:hAnsiTheme="minorHAnsi" w:cs="Open Sans"/>
          <w:sz w:val="22"/>
          <w:szCs w:val="22"/>
        </w:rPr>
        <w:t>................................................................................................................................................</w:t>
      </w:r>
    </w:p>
    <w:p w14:paraId="7FD51A9A" w14:textId="77777777" w:rsidR="00827744" w:rsidRPr="003C0A07" w:rsidRDefault="00827744" w:rsidP="00B30836">
      <w:pPr>
        <w:spacing w:line="240" w:lineRule="atLeast"/>
        <w:rPr>
          <w:rFonts w:asciiTheme="minorHAnsi" w:hAnsiTheme="minorHAnsi" w:cs="Open Sans"/>
          <w:i/>
          <w:sz w:val="22"/>
          <w:szCs w:val="22"/>
        </w:rPr>
      </w:pPr>
      <w:r w:rsidRPr="003C0A07">
        <w:rPr>
          <w:rFonts w:asciiTheme="minorHAnsi" w:hAnsiTheme="minorHAnsi" w:cs="Open Sans"/>
          <w:i/>
          <w:sz w:val="22"/>
          <w:szCs w:val="22"/>
        </w:rPr>
        <w:t>(imię i nazwisko osoby składającej oświadczenie oraz stanowisko/podstawa do reprezentacji)</w:t>
      </w:r>
    </w:p>
    <w:p w14:paraId="2D6A810E" w14:textId="77777777" w:rsidR="00827744" w:rsidRPr="003C0A07" w:rsidRDefault="00827744" w:rsidP="00B30836">
      <w:pPr>
        <w:spacing w:line="318" w:lineRule="exact"/>
        <w:rPr>
          <w:rFonts w:asciiTheme="minorHAnsi" w:hAnsiTheme="minorHAnsi" w:cs="Open Sans"/>
          <w:sz w:val="22"/>
          <w:szCs w:val="22"/>
        </w:rPr>
      </w:pPr>
    </w:p>
    <w:p w14:paraId="69E5BA58" w14:textId="77777777" w:rsidR="00827744" w:rsidRPr="003C0A07" w:rsidRDefault="00827744" w:rsidP="00B30836">
      <w:pPr>
        <w:spacing w:line="240" w:lineRule="atLeast"/>
        <w:rPr>
          <w:rFonts w:asciiTheme="minorHAnsi" w:hAnsiTheme="minorHAnsi" w:cs="Open Sans"/>
          <w:b/>
          <w:sz w:val="22"/>
          <w:szCs w:val="22"/>
        </w:rPr>
      </w:pPr>
      <w:r w:rsidRPr="003C0A07">
        <w:rPr>
          <w:rFonts w:asciiTheme="minorHAnsi" w:hAnsiTheme="minorHAnsi" w:cs="Open Sans"/>
          <w:b/>
          <w:sz w:val="22"/>
          <w:szCs w:val="22"/>
        </w:rPr>
        <w:t>działając w imieniu i na rzecz:</w:t>
      </w:r>
    </w:p>
    <w:p w14:paraId="2D2AAE04" w14:textId="77777777" w:rsidR="00827744" w:rsidRPr="003C0A07" w:rsidRDefault="00827744" w:rsidP="00B30836">
      <w:pPr>
        <w:spacing w:line="240" w:lineRule="atLeast"/>
        <w:rPr>
          <w:rFonts w:asciiTheme="minorHAnsi" w:hAnsiTheme="minorHAnsi" w:cs="Open Sans"/>
          <w:sz w:val="22"/>
          <w:szCs w:val="22"/>
        </w:rPr>
      </w:pPr>
      <w:r w:rsidRPr="003C0A07">
        <w:rPr>
          <w:rFonts w:asciiTheme="minorHAnsi" w:hAnsiTheme="minorHAnsi" w:cs="Open Sans"/>
          <w:sz w:val="22"/>
          <w:szCs w:val="22"/>
        </w:rPr>
        <w:t>.......................................................................................................................................................</w:t>
      </w:r>
    </w:p>
    <w:p w14:paraId="389838D5" w14:textId="4C1D0510" w:rsidR="00827744" w:rsidRPr="003C0A07" w:rsidRDefault="00827744" w:rsidP="00B30836">
      <w:pPr>
        <w:spacing w:line="239" w:lineRule="auto"/>
        <w:rPr>
          <w:rFonts w:asciiTheme="minorHAnsi" w:hAnsiTheme="minorHAnsi" w:cs="Open Sans"/>
          <w:i/>
          <w:sz w:val="22"/>
          <w:szCs w:val="22"/>
        </w:rPr>
      </w:pPr>
      <w:r w:rsidRPr="003C0A07">
        <w:rPr>
          <w:rFonts w:asciiTheme="minorHAnsi" w:hAnsiTheme="minorHAnsi" w:cs="Open Sans"/>
          <w:i/>
          <w:sz w:val="22"/>
          <w:szCs w:val="22"/>
        </w:rPr>
        <w:t>(imię i nazwisko/firma Wykonawcy, adres siedziby, w zależności od podmiotu: NIP/PESEL, KRS)</w:t>
      </w:r>
    </w:p>
    <w:p w14:paraId="42C91FEA" w14:textId="77777777" w:rsidR="00827744" w:rsidRPr="003C0A07" w:rsidRDefault="00827744" w:rsidP="00B30836">
      <w:pPr>
        <w:spacing w:line="239" w:lineRule="auto"/>
        <w:rPr>
          <w:rFonts w:asciiTheme="minorHAnsi" w:hAnsiTheme="minorHAnsi" w:cs="Open Sans"/>
          <w:i/>
          <w:sz w:val="22"/>
          <w:szCs w:val="22"/>
        </w:rPr>
      </w:pPr>
    </w:p>
    <w:p w14:paraId="38DA3A5C" w14:textId="77777777" w:rsidR="00827744" w:rsidRPr="003C0A07" w:rsidRDefault="00827744" w:rsidP="00B30836">
      <w:pPr>
        <w:spacing w:line="240" w:lineRule="atLeast"/>
        <w:rPr>
          <w:rFonts w:asciiTheme="minorHAnsi" w:hAnsiTheme="minorHAnsi" w:cs="Open Sans"/>
          <w:sz w:val="22"/>
          <w:szCs w:val="22"/>
        </w:rPr>
      </w:pPr>
      <w:r w:rsidRPr="003C0A07">
        <w:rPr>
          <w:rFonts w:asciiTheme="minorHAnsi" w:hAnsiTheme="minorHAnsi" w:cs="Open Sans"/>
          <w:sz w:val="22"/>
          <w:szCs w:val="22"/>
        </w:rPr>
        <w:t>ubiegając się o udzielenie zamówienia publicznego pn.:</w:t>
      </w:r>
    </w:p>
    <w:p w14:paraId="26FDB9E9" w14:textId="77777777" w:rsidR="00827744" w:rsidRPr="003C0A07" w:rsidRDefault="00827744" w:rsidP="00B30836">
      <w:pPr>
        <w:spacing w:before="240" w:after="240"/>
        <w:rPr>
          <w:rFonts w:asciiTheme="minorHAnsi" w:hAnsiTheme="minorHAnsi" w:cs="Open Sans"/>
          <w:b/>
          <w:color w:val="000000"/>
          <w:sz w:val="22"/>
          <w:szCs w:val="22"/>
        </w:rPr>
      </w:pPr>
      <w:r w:rsidRPr="003C0A07">
        <w:rPr>
          <w:rFonts w:asciiTheme="minorHAnsi" w:hAnsiTheme="minorHAnsi" w:cs="Open Sans"/>
          <w:b/>
          <w:sz w:val="22"/>
          <w:szCs w:val="22"/>
        </w:rPr>
        <w:t>„</w:t>
      </w:r>
      <w:r w:rsidR="0001717A" w:rsidRPr="003C0A07">
        <w:rPr>
          <w:rFonts w:asciiTheme="minorHAnsi" w:hAnsiTheme="minorHAnsi" w:cs="Open Sans"/>
          <w:b/>
          <w:bCs/>
          <w:i/>
          <w:iCs/>
          <w:color w:val="000000"/>
          <w:sz w:val="22"/>
          <w:szCs w:val="22"/>
        </w:rPr>
        <w:t>Świadczenie usług ochrony w sześciu obiektach Muzeum Narodowego w Szczecinie”</w:t>
      </w:r>
    </w:p>
    <w:p w14:paraId="6ED1D4FE" w14:textId="77777777" w:rsidR="00827744" w:rsidRPr="003C0A07" w:rsidRDefault="00827744" w:rsidP="00B30836">
      <w:pPr>
        <w:spacing w:before="240" w:after="240"/>
        <w:rPr>
          <w:rFonts w:asciiTheme="minorHAnsi" w:hAnsiTheme="minorHAnsi"/>
          <w:sz w:val="22"/>
          <w:szCs w:val="22"/>
        </w:rPr>
      </w:pPr>
    </w:p>
    <w:p w14:paraId="02E4FAB4" w14:textId="77777777" w:rsidR="00827744" w:rsidRPr="003C0A07" w:rsidRDefault="00827744" w:rsidP="00B30836">
      <w:pPr>
        <w:spacing w:line="360" w:lineRule="auto"/>
        <w:rPr>
          <w:rFonts w:asciiTheme="minorHAnsi" w:hAnsiTheme="minorHAnsi" w:cs="Open Sans"/>
          <w:b/>
          <w:bCs/>
          <w:color w:val="000000"/>
          <w:sz w:val="22"/>
          <w:szCs w:val="22"/>
        </w:rPr>
      </w:pPr>
      <w:r w:rsidRPr="003C0A07">
        <w:rPr>
          <w:rFonts w:asciiTheme="minorHAnsi" w:hAnsiTheme="minorHAnsi" w:cs="Open Sans"/>
          <w:b/>
          <w:bCs/>
          <w:sz w:val="22"/>
          <w:szCs w:val="22"/>
        </w:rPr>
        <w:t xml:space="preserve">Oświadczam/y, że </w:t>
      </w:r>
      <w:r w:rsidRPr="003C0A07">
        <w:rPr>
          <w:rFonts w:asciiTheme="minorHAnsi" w:hAnsiTheme="minorHAnsi" w:cs="Open Sans"/>
          <w:b/>
          <w:bCs/>
          <w:color w:val="000000"/>
          <w:sz w:val="22"/>
          <w:szCs w:val="22"/>
        </w:rPr>
        <w:t>informacje zawarte w oświadczeniu, o którym mowa w art. 125 ust. 1  P</w:t>
      </w:r>
      <w:r w:rsidR="00E153D4" w:rsidRPr="003C0A07">
        <w:rPr>
          <w:rFonts w:asciiTheme="minorHAnsi" w:hAnsiTheme="minorHAnsi" w:cs="Open Sans"/>
          <w:b/>
          <w:bCs/>
          <w:color w:val="000000"/>
          <w:sz w:val="22"/>
          <w:szCs w:val="22"/>
        </w:rPr>
        <w:t>ZP</w:t>
      </w:r>
      <w:r w:rsidRPr="003C0A07">
        <w:rPr>
          <w:rFonts w:asciiTheme="minorHAnsi" w:hAnsiTheme="minorHAnsi" w:cs="Open Sans"/>
          <w:b/>
          <w:bCs/>
          <w:color w:val="000000"/>
          <w:sz w:val="22"/>
          <w:szCs w:val="22"/>
        </w:rPr>
        <w:t xml:space="preserve"> w zakresie odnoszącym się do podstaw wykluczenia, wskazanych w:</w:t>
      </w:r>
    </w:p>
    <w:p w14:paraId="25728A8F"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108 ust. 1 pkt 3 PZP</w:t>
      </w:r>
    </w:p>
    <w:p w14:paraId="363A4826"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108 ust. 1 pkt 4 PZP, dotyczących orzeczenia zakazu ubiegania się o zamówienie publiczne tytułem środka zapobiegawczego,</w:t>
      </w:r>
    </w:p>
    <w:p w14:paraId="74EEAD1F"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108 ust. 1 pkt 5 PZP dotyczących zawarcia z innymi wykonawcami porozumienia mającego na celu zakłócenie konkurencji,</w:t>
      </w:r>
    </w:p>
    <w:p w14:paraId="03747DDE"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108 ust. 1 pkt 6 PZP</w:t>
      </w:r>
    </w:p>
    <w:p w14:paraId="4942440D" w14:textId="77777777" w:rsidR="00645D9F" w:rsidRPr="003C0A07" w:rsidRDefault="00645D9F" w:rsidP="00FC58E9">
      <w:pPr>
        <w:pStyle w:val="pkt"/>
        <w:numPr>
          <w:ilvl w:val="0"/>
          <w:numId w:val="46"/>
        </w:numPr>
        <w:rPr>
          <w:rFonts w:asciiTheme="minorHAnsi" w:hAnsiTheme="minorHAnsi"/>
          <w:bCs/>
          <w:sz w:val="22"/>
          <w:szCs w:val="22"/>
        </w:rPr>
      </w:pPr>
      <w:r w:rsidRPr="003C0A07">
        <w:rPr>
          <w:rFonts w:asciiTheme="minorHAnsi" w:hAnsiTheme="minorHAnsi"/>
          <w:bCs/>
          <w:sz w:val="22"/>
          <w:szCs w:val="22"/>
        </w:rPr>
        <w:t>art. 109 ust. 1 pkt 7 PZP</w:t>
      </w:r>
    </w:p>
    <w:p w14:paraId="0E399432" w14:textId="77777777" w:rsidR="00645D9F" w:rsidRPr="003C0A07" w:rsidRDefault="00645D9F" w:rsidP="00B30836">
      <w:pPr>
        <w:spacing w:line="360" w:lineRule="auto"/>
        <w:rPr>
          <w:rFonts w:asciiTheme="minorHAnsi" w:hAnsiTheme="minorHAnsi" w:cs="Open Sans"/>
          <w:b/>
          <w:bCs/>
          <w:color w:val="000000"/>
          <w:sz w:val="22"/>
          <w:szCs w:val="22"/>
        </w:rPr>
      </w:pPr>
    </w:p>
    <w:p w14:paraId="51F7041A" w14:textId="77777777" w:rsidR="00827744" w:rsidRPr="003C0A07" w:rsidRDefault="00827744" w:rsidP="00B30836">
      <w:pPr>
        <w:spacing w:before="120"/>
        <w:rPr>
          <w:rFonts w:asciiTheme="minorHAnsi" w:hAnsiTheme="minorHAnsi" w:cs="Open Sans"/>
          <w:bCs/>
          <w:color w:val="000000"/>
          <w:sz w:val="22"/>
          <w:szCs w:val="22"/>
        </w:rPr>
      </w:pPr>
      <w:r w:rsidRPr="003C0A07">
        <w:rPr>
          <w:rFonts w:asciiTheme="minorHAnsi" w:hAnsiTheme="minorHAnsi" w:cs="Open Sans"/>
          <w:bCs/>
          <w:color w:val="000000"/>
          <w:sz w:val="22"/>
          <w:szCs w:val="22"/>
        </w:rPr>
        <w:t xml:space="preserve">- </w:t>
      </w:r>
      <w:r w:rsidRPr="003C0A07">
        <w:rPr>
          <w:rFonts w:asciiTheme="minorHAnsi" w:hAnsiTheme="minorHAnsi" w:cs="Open Sans"/>
          <w:b/>
          <w:color w:val="000000"/>
          <w:sz w:val="22"/>
          <w:szCs w:val="22"/>
        </w:rPr>
        <w:t>są aktualne/ nieaktualne*.</w:t>
      </w:r>
    </w:p>
    <w:p w14:paraId="029C9EF1" w14:textId="434F6EAD" w:rsidR="003E72A3" w:rsidRPr="003C0A07" w:rsidRDefault="003E72A3" w:rsidP="00B30836">
      <w:pPr>
        <w:rPr>
          <w:rFonts w:asciiTheme="minorHAnsi" w:hAnsiTheme="minorHAnsi" w:cs="Open Sans"/>
          <w:sz w:val="22"/>
          <w:szCs w:val="22"/>
        </w:rPr>
      </w:pPr>
    </w:p>
    <w:p w14:paraId="5955AB27" w14:textId="01C37982" w:rsidR="002F6FAE" w:rsidRPr="003C0A07" w:rsidRDefault="002F6FAE" w:rsidP="00B30836">
      <w:pPr>
        <w:rPr>
          <w:rFonts w:asciiTheme="minorHAnsi" w:hAnsiTheme="minorHAnsi" w:cs="Open Sans"/>
          <w:sz w:val="22"/>
          <w:szCs w:val="22"/>
        </w:rPr>
      </w:pPr>
    </w:p>
    <w:p w14:paraId="43191EAF" w14:textId="77777777" w:rsidR="002F6FAE" w:rsidRPr="003C0A07" w:rsidRDefault="002F6FAE" w:rsidP="00B30836">
      <w:pPr>
        <w:rPr>
          <w:rFonts w:asciiTheme="minorHAnsi" w:hAnsiTheme="minorHAnsi" w:cs="Open Sans"/>
          <w:b/>
          <w:bCs/>
          <w:i/>
          <w:color w:val="000000"/>
          <w:sz w:val="22"/>
          <w:szCs w:val="22"/>
          <w:lang w:eastAsia="ar-SA"/>
        </w:rPr>
      </w:pPr>
    </w:p>
    <w:p w14:paraId="4D8A33CE" w14:textId="77777777" w:rsidR="002C2018" w:rsidRPr="003C0A07" w:rsidRDefault="00827744" w:rsidP="00B30836">
      <w:pPr>
        <w:rPr>
          <w:rFonts w:asciiTheme="minorHAnsi" w:hAnsiTheme="minorHAnsi" w:cs="Open Sans"/>
          <w:b/>
          <w:bCs/>
          <w:color w:val="000000"/>
          <w:sz w:val="22"/>
          <w:szCs w:val="22"/>
          <w:lang w:eastAsia="ar-SA"/>
        </w:rPr>
      </w:pPr>
      <w:r w:rsidRPr="003C0A07">
        <w:rPr>
          <w:rFonts w:asciiTheme="minorHAnsi" w:hAnsiTheme="minorHAnsi" w:cs="Open Sans"/>
          <w:b/>
          <w:bCs/>
          <w:i/>
          <w:color w:val="000000"/>
          <w:sz w:val="22"/>
          <w:szCs w:val="22"/>
          <w:lang w:eastAsia="ar-SA"/>
        </w:rPr>
        <w:t>* niepotrzebne skreśli</w:t>
      </w:r>
      <w:r w:rsidR="000944A8" w:rsidRPr="003C0A07">
        <w:rPr>
          <w:rFonts w:asciiTheme="minorHAnsi" w:hAnsiTheme="minorHAnsi" w:cs="Open Sans"/>
          <w:b/>
          <w:bCs/>
          <w:i/>
          <w:color w:val="000000"/>
          <w:sz w:val="22"/>
          <w:szCs w:val="22"/>
          <w:lang w:eastAsia="ar-SA"/>
        </w:rPr>
        <w:t>ć</w:t>
      </w:r>
    </w:p>
    <w:p w14:paraId="49F23EC7" w14:textId="77777777" w:rsidR="002C2018" w:rsidRPr="003C0A07" w:rsidRDefault="002C2018" w:rsidP="00B30836">
      <w:pPr>
        <w:rPr>
          <w:rFonts w:asciiTheme="minorHAnsi" w:hAnsiTheme="minorHAnsi" w:cs="Open Sans"/>
          <w:b/>
          <w:bCs/>
          <w:color w:val="000000"/>
          <w:sz w:val="22"/>
          <w:szCs w:val="22"/>
          <w:lang w:eastAsia="ar-SA"/>
        </w:rPr>
      </w:pPr>
    </w:p>
    <w:p w14:paraId="6D5F3A12" w14:textId="77777777" w:rsidR="001A7328" w:rsidRPr="003C0A07" w:rsidRDefault="001A7328" w:rsidP="00B30836">
      <w:pPr>
        <w:rPr>
          <w:rFonts w:asciiTheme="minorHAnsi" w:hAnsiTheme="minorHAnsi" w:cs="Open Sans"/>
          <w:b/>
          <w:bCs/>
          <w:color w:val="000000"/>
          <w:sz w:val="22"/>
          <w:szCs w:val="22"/>
          <w:lang w:eastAsia="ar-SA"/>
        </w:rPr>
      </w:pPr>
    </w:p>
    <w:p w14:paraId="6E850DC9" w14:textId="77777777" w:rsidR="002F6FAE" w:rsidRPr="003C0A07" w:rsidRDefault="002F6FAE" w:rsidP="00B30836">
      <w:pPr>
        <w:rPr>
          <w:rFonts w:asciiTheme="minorHAnsi" w:hAnsiTheme="minorHAnsi" w:cs="Open Sans"/>
          <w:b/>
          <w:bCs/>
          <w:color w:val="000000"/>
          <w:sz w:val="22"/>
          <w:szCs w:val="22"/>
          <w:lang w:eastAsia="ar-SA"/>
        </w:rPr>
      </w:pPr>
    </w:p>
    <w:p w14:paraId="485D4D5D" w14:textId="77777777" w:rsidR="002F6FAE" w:rsidRPr="003C0A07" w:rsidRDefault="002F6FAE" w:rsidP="00B30836">
      <w:pPr>
        <w:rPr>
          <w:rFonts w:asciiTheme="minorHAnsi" w:hAnsiTheme="minorHAnsi" w:cs="Open Sans"/>
          <w:b/>
          <w:bCs/>
          <w:color w:val="000000"/>
          <w:sz w:val="22"/>
          <w:szCs w:val="22"/>
          <w:lang w:eastAsia="ar-SA"/>
        </w:rPr>
      </w:pPr>
    </w:p>
    <w:p w14:paraId="36923C5E" w14:textId="77777777" w:rsidR="002F6FAE" w:rsidRPr="003C0A07" w:rsidRDefault="002F6FAE" w:rsidP="00B30836">
      <w:pPr>
        <w:rPr>
          <w:rFonts w:asciiTheme="minorHAnsi" w:hAnsiTheme="minorHAnsi" w:cs="Open Sans"/>
          <w:b/>
          <w:bCs/>
          <w:color w:val="000000"/>
          <w:sz w:val="22"/>
          <w:szCs w:val="22"/>
          <w:lang w:eastAsia="ar-SA"/>
        </w:rPr>
      </w:pPr>
    </w:p>
    <w:p w14:paraId="090008A0" w14:textId="77777777" w:rsidR="002F6FAE" w:rsidRPr="003C0A07" w:rsidRDefault="002F6FAE" w:rsidP="00B30836">
      <w:pPr>
        <w:rPr>
          <w:rFonts w:asciiTheme="minorHAnsi" w:hAnsiTheme="minorHAnsi" w:cs="Open Sans"/>
          <w:b/>
          <w:bCs/>
          <w:color w:val="000000"/>
          <w:sz w:val="22"/>
          <w:szCs w:val="22"/>
          <w:lang w:eastAsia="ar-SA"/>
        </w:rPr>
      </w:pPr>
    </w:p>
    <w:p w14:paraId="60497D26" w14:textId="77777777" w:rsidR="002F6FAE" w:rsidRPr="003C0A07" w:rsidRDefault="002F6FAE" w:rsidP="00B30836">
      <w:pPr>
        <w:rPr>
          <w:rFonts w:asciiTheme="minorHAnsi" w:hAnsiTheme="minorHAnsi" w:cs="Open Sans"/>
          <w:b/>
          <w:bCs/>
          <w:color w:val="000000"/>
          <w:sz w:val="22"/>
          <w:szCs w:val="22"/>
          <w:lang w:eastAsia="ar-SA"/>
        </w:rPr>
      </w:pPr>
    </w:p>
    <w:p w14:paraId="0AA7CEF8" w14:textId="657E8947" w:rsidR="00BB4B7D" w:rsidRPr="003C0A07" w:rsidRDefault="00BB4B7D" w:rsidP="00B30836">
      <w:pPr>
        <w:rPr>
          <w:rFonts w:asciiTheme="minorHAnsi" w:hAnsiTheme="minorHAnsi" w:cs="Open Sans"/>
          <w:b/>
          <w:bCs/>
          <w:color w:val="000000"/>
          <w:sz w:val="22"/>
          <w:szCs w:val="22"/>
          <w:lang w:eastAsia="ar-SA"/>
        </w:rPr>
      </w:pPr>
    </w:p>
    <w:p w14:paraId="426549FA" w14:textId="21746C81" w:rsidR="00FC7066" w:rsidRPr="003C0A07" w:rsidRDefault="00FC7066" w:rsidP="00B30836">
      <w:pPr>
        <w:rPr>
          <w:rFonts w:asciiTheme="minorHAnsi" w:hAnsiTheme="minorHAnsi" w:cs="Open Sans"/>
          <w:b/>
          <w:bCs/>
          <w:color w:val="000000"/>
          <w:sz w:val="22"/>
          <w:szCs w:val="22"/>
          <w:lang w:eastAsia="ar-SA"/>
        </w:rPr>
      </w:pPr>
    </w:p>
    <w:p w14:paraId="0A7364A3" w14:textId="1AD2359F" w:rsidR="00FC7066" w:rsidRPr="003C0A07" w:rsidRDefault="00FC7066" w:rsidP="00B30836">
      <w:pPr>
        <w:rPr>
          <w:rFonts w:asciiTheme="minorHAnsi" w:hAnsiTheme="minorHAnsi" w:cs="Open Sans"/>
          <w:b/>
          <w:bCs/>
          <w:color w:val="000000"/>
          <w:sz w:val="22"/>
          <w:szCs w:val="22"/>
          <w:lang w:eastAsia="ar-SA"/>
        </w:rPr>
      </w:pPr>
    </w:p>
    <w:p w14:paraId="0D5FD128" w14:textId="77777777" w:rsidR="00FC7066" w:rsidRPr="003C0A07" w:rsidRDefault="00FC7066" w:rsidP="00B30836">
      <w:pPr>
        <w:rPr>
          <w:rFonts w:asciiTheme="minorHAnsi" w:hAnsiTheme="minorHAnsi" w:cs="Open Sans"/>
          <w:b/>
          <w:bCs/>
          <w:color w:val="000000"/>
          <w:sz w:val="22"/>
          <w:szCs w:val="22"/>
          <w:lang w:eastAsia="ar-SA"/>
        </w:rPr>
      </w:pPr>
    </w:p>
    <w:p w14:paraId="6FCE403C" w14:textId="77777777" w:rsidR="00BB4B7D" w:rsidRPr="003C0A07" w:rsidRDefault="00BB4B7D" w:rsidP="00B30836">
      <w:pPr>
        <w:rPr>
          <w:rFonts w:asciiTheme="minorHAnsi" w:hAnsiTheme="minorHAnsi" w:cs="Open Sans"/>
          <w:b/>
          <w:bCs/>
          <w:color w:val="000000"/>
          <w:sz w:val="22"/>
          <w:szCs w:val="22"/>
          <w:lang w:eastAsia="ar-SA"/>
        </w:rPr>
      </w:pPr>
    </w:p>
    <w:p w14:paraId="3BD2C556" w14:textId="77777777" w:rsidR="00CD2A5A" w:rsidRDefault="00CD2A5A" w:rsidP="00B30836">
      <w:pPr>
        <w:rPr>
          <w:rFonts w:asciiTheme="minorHAnsi" w:hAnsiTheme="minorHAnsi" w:cs="Open Sans"/>
          <w:b/>
          <w:bCs/>
          <w:color w:val="000000"/>
          <w:sz w:val="22"/>
          <w:szCs w:val="22"/>
          <w:lang w:eastAsia="ar-SA"/>
        </w:rPr>
      </w:pPr>
    </w:p>
    <w:p w14:paraId="0B157F5B" w14:textId="2EE5AAB6" w:rsidR="00DB4184" w:rsidRPr="003C0A07" w:rsidRDefault="009F66D1" w:rsidP="00B30836">
      <w:pPr>
        <w:rPr>
          <w:rFonts w:asciiTheme="minorHAnsi" w:hAnsiTheme="minorHAnsi" w:cs="Open Sans"/>
          <w:b/>
          <w:bCs/>
          <w:color w:val="000000"/>
          <w:sz w:val="22"/>
          <w:szCs w:val="22"/>
          <w:lang w:eastAsia="ar-SA"/>
        </w:rPr>
      </w:pPr>
      <w:r w:rsidRPr="003C0A07">
        <w:rPr>
          <w:rFonts w:asciiTheme="minorHAnsi" w:hAnsiTheme="minorHAnsi" w:cs="Open Sans"/>
          <w:b/>
          <w:bCs/>
          <w:color w:val="000000"/>
          <w:sz w:val="22"/>
          <w:szCs w:val="22"/>
          <w:lang w:eastAsia="ar-SA"/>
        </w:rPr>
        <w:lastRenderedPageBreak/>
        <w:t xml:space="preserve">Załącznik nr 12 </w:t>
      </w:r>
    </w:p>
    <w:p w14:paraId="573D2158" w14:textId="77777777" w:rsidR="00DB4184" w:rsidRPr="003C0A07" w:rsidRDefault="00DB4184" w:rsidP="00B30836">
      <w:pPr>
        <w:rPr>
          <w:rFonts w:asciiTheme="minorHAnsi" w:hAnsiTheme="minorHAnsi" w:cs="Open Sans"/>
          <w:b/>
          <w:bCs/>
          <w:color w:val="000000"/>
          <w:sz w:val="22"/>
          <w:szCs w:val="22"/>
          <w:lang w:eastAsia="ar-SA"/>
        </w:rPr>
      </w:pPr>
    </w:p>
    <w:p w14:paraId="7E1E3B6F" w14:textId="77777777" w:rsidR="00B3651C" w:rsidRPr="007356A6" w:rsidRDefault="00B3651C" w:rsidP="007356A6">
      <w:pPr>
        <w:suppressAutoHyphens/>
        <w:spacing w:after="40"/>
        <w:ind w:left="709" w:hanging="709"/>
        <w:jc w:val="center"/>
        <w:rPr>
          <w:rFonts w:asciiTheme="minorHAnsi" w:hAnsiTheme="minorHAnsi"/>
          <w:b/>
          <w:bCs/>
          <w:sz w:val="22"/>
          <w:szCs w:val="22"/>
        </w:rPr>
      </w:pPr>
      <w:r w:rsidRPr="007356A6">
        <w:rPr>
          <w:rFonts w:asciiTheme="minorHAnsi" w:hAnsiTheme="minorHAnsi"/>
          <w:b/>
          <w:bCs/>
          <w:sz w:val="22"/>
          <w:szCs w:val="22"/>
        </w:rPr>
        <w:t>Opis przedmiotu zamówienia</w:t>
      </w:r>
    </w:p>
    <w:p w14:paraId="68DB07C9" w14:textId="77777777" w:rsidR="00B3651C" w:rsidRPr="007356A6" w:rsidRDefault="00B3651C" w:rsidP="00B3651C">
      <w:pPr>
        <w:suppressAutoHyphens/>
        <w:spacing w:after="40"/>
        <w:ind w:left="709" w:hanging="709"/>
        <w:rPr>
          <w:rFonts w:asciiTheme="minorHAnsi" w:hAnsiTheme="minorHAnsi"/>
          <w:bCs/>
          <w:sz w:val="22"/>
          <w:szCs w:val="22"/>
        </w:rPr>
      </w:pPr>
    </w:p>
    <w:p w14:paraId="35C68A9A"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Przedmiotem zamówienia jest świadczenie usług ochrony w sześciu obiektach Muzeum Narodowego w Szczecinie /MNS/.</w:t>
      </w:r>
    </w:p>
    <w:p w14:paraId="1CC014F5"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t>Miejsce świadczenia usługi:</w:t>
      </w:r>
    </w:p>
    <w:p w14:paraId="0FF0BAC5" w14:textId="637854B2"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Cs/>
          <w:sz w:val="22"/>
          <w:szCs w:val="22"/>
        </w:rPr>
        <w:tab/>
        <w:t>Szczecin, ul. Staromłyńska 1,</w:t>
      </w:r>
    </w:p>
    <w:p w14:paraId="2139E126" w14:textId="65A62DA4"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Cs/>
          <w:sz w:val="22"/>
          <w:szCs w:val="22"/>
        </w:rPr>
        <w:tab/>
        <w:t>Szczecin, ul. Ks. Mściwoja II 8,</w:t>
      </w:r>
    </w:p>
    <w:p w14:paraId="447F3084" w14:textId="60932C12"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Cs/>
          <w:sz w:val="22"/>
          <w:szCs w:val="22"/>
        </w:rPr>
        <w:tab/>
        <w:t>Szczecin, ul. Staromłyńska 27,</w:t>
      </w:r>
    </w:p>
    <w:p w14:paraId="5E751D41" w14:textId="2CD57890"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Pr="007356A6">
        <w:rPr>
          <w:rFonts w:asciiTheme="minorHAnsi" w:hAnsiTheme="minorHAnsi"/>
          <w:bCs/>
          <w:sz w:val="22"/>
          <w:szCs w:val="22"/>
        </w:rPr>
        <w:tab/>
        <w:t xml:space="preserve">Szczecin, ul. Wały Chrobrego 3, </w:t>
      </w:r>
    </w:p>
    <w:p w14:paraId="4DF036A1" w14:textId="24E8B63F"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Pr="007356A6">
        <w:rPr>
          <w:rFonts w:asciiTheme="minorHAnsi" w:hAnsiTheme="minorHAnsi"/>
          <w:bCs/>
          <w:sz w:val="22"/>
          <w:szCs w:val="22"/>
        </w:rPr>
        <w:tab/>
        <w:t>Szczecin, ul. Plac Solidarności 1,</w:t>
      </w:r>
    </w:p>
    <w:p w14:paraId="136CAD89" w14:textId="1EFA5463"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6)</w:t>
      </w:r>
      <w:r w:rsidRPr="007356A6">
        <w:rPr>
          <w:rFonts w:asciiTheme="minorHAnsi" w:hAnsiTheme="minorHAnsi"/>
          <w:bCs/>
          <w:sz w:val="22"/>
          <w:szCs w:val="22"/>
        </w:rPr>
        <w:tab/>
      </w:r>
      <w:r w:rsidRPr="007356A6">
        <w:rPr>
          <w:rFonts w:asciiTheme="minorHAnsi" w:hAnsiTheme="minorHAnsi"/>
          <w:bCs/>
          <w:sz w:val="22"/>
          <w:szCs w:val="22"/>
        </w:rPr>
        <w:tab/>
        <w:t>Gryfice, ul. Błonie 2.</w:t>
      </w:r>
    </w:p>
    <w:p w14:paraId="4B4A1B96"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t>Obiekty MNS wymienione w punkcie 2 pkkt 1,2,3 i 4 w rozumieniu ustawy o ochronie osób i mienia z dnia 22 sierpnia 1997 r.  podlegają obowiązkowej ochronie.</w:t>
      </w:r>
    </w:p>
    <w:p w14:paraId="751139E2"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t>Obiekty wymienione w punkcie 2 pkkt 5 i 6 w rozumieniu ustawy o ochronie osób i mienia z dnia 22 sierpnia 1997 r. nie podlegają obowiązkowej ochronie.</w:t>
      </w:r>
    </w:p>
    <w:p w14:paraId="30E67EA0"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t>Ochrona musi być realizowana zgodnie z zasadami bezpieczeństwa obowiązującymi w Muzeum, Planami Ochrony, ustawy o ochronie osób i mienia z dnia 22 sierpnia 1997 r., ustawy z dnia 21 listopada 1996 r. o muzeach oraz Rozporządzeniem Ministra Kultury i Dziedzictwa Narodowego z dnia 02 września 2014 r. w sprawie zabezpieczenia zbiorów w muzeach przed pożarem, kradzieżą i innym niebezpieczeństwem grożącym zniszczeniem lub utratą.</w:t>
      </w:r>
    </w:p>
    <w:p w14:paraId="15948CC8"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6.</w:t>
      </w:r>
      <w:r w:rsidRPr="007356A6">
        <w:rPr>
          <w:rFonts w:asciiTheme="minorHAnsi" w:hAnsiTheme="minorHAnsi"/>
          <w:bCs/>
          <w:sz w:val="22"/>
          <w:szCs w:val="22"/>
        </w:rPr>
        <w:tab/>
        <w:t>Wykaz lokalizacji obiektów podlegających ochronie:</w:t>
      </w:r>
    </w:p>
    <w:p w14:paraId="7EE98129" w14:textId="21E68BE8"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Cs/>
          <w:sz w:val="22"/>
          <w:szCs w:val="22"/>
        </w:rPr>
        <w:tab/>
        <w:t>ul. Staromłyńska 1,</w:t>
      </w:r>
    </w:p>
    <w:p w14:paraId="5F0CFE0D" w14:textId="77777777" w:rsidR="00B3651C" w:rsidRPr="007356A6" w:rsidRDefault="00B3651C" w:rsidP="00B3651C">
      <w:pPr>
        <w:suppressAutoHyphens/>
        <w:spacing w:after="40"/>
        <w:ind w:left="937" w:firstLine="32"/>
        <w:jc w:val="both"/>
        <w:rPr>
          <w:rFonts w:asciiTheme="minorHAnsi" w:hAnsiTheme="minorHAnsi"/>
          <w:bCs/>
          <w:sz w:val="22"/>
          <w:szCs w:val="22"/>
        </w:rPr>
      </w:pPr>
      <w:r w:rsidRPr="007356A6">
        <w:rPr>
          <w:rFonts w:asciiTheme="minorHAnsi" w:hAnsiTheme="minorHAnsi"/>
          <w:bCs/>
          <w:sz w:val="22"/>
          <w:szCs w:val="22"/>
        </w:rPr>
        <w:t>- Posterunek Stały,</w:t>
      </w:r>
    </w:p>
    <w:p w14:paraId="107B11D1" w14:textId="72E38A57"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Cs/>
          <w:sz w:val="22"/>
          <w:szCs w:val="22"/>
        </w:rPr>
        <w:tab/>
        <w:t>ul. Ks. Mściwoja II 8,</w:t>
      </w:r>
    </w:p>
    <w:p w14:paraId="5C673147" w14:textId="77777777" w:rsidR="00B3651C" w:rsidRPr="007356A6" w:rsidRDefault="00B3651C" w:rsidP="00B3651C">
      <w:pPr>
        <w:suppressAutoHyphens/>
        <w:spacing w:after="40"/>
        <w:ind w:left="937" w:firstLine="32"/>
        <w:jc w:val="both"/>
        <w:rPr>
          <w:rFonts w:asciiTheme="minorHAnsi" w:hAnsiTheme="minorHAnsi"/>
          <w:bCs/>
          <w:sz w:val="22"/>
          <w:szCs w:val="22"/>
        </w:rPr>
      </w:pPr>
      <w:r w:rsidRPr="007356A6">
        <w:rPr>
          <w:rFonts w:asciiTheme="minorHAnsi" w:hAnsiTheme="minorHAnsi"/>
          <w:bCs/>
          <w:sz w:val="22"/>
          <w:szCs w:val="22"/>
        </w:rPr>
        <w:t>- Posterunek Stały,</w:t>
      </w:r>
    </w:p>
    <w:p w14:paraId="7DDA4D07" w14:textId="0CC13D8A"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Cs/>
          <w:sz w:val="22"/>
          <w:szCs w:val="22"/>
        </w:rPr>
        <w:tab/>
        <w:t>ul. Staromłyńska 27,</w:t>
      </w:r>
    </w:p>
    <w:p w14:paraId="3AC9F663" w14:textId="77777777" w:rsidR="00B3651C" w:rsidRPr="007356A6" w:rsidRDefault="00B3651C" w:rsidP="00B3651C">
      <w:pPr>
        <w:suppressAutoHyphens/>
        <w:spacing w:after="40"/>
        <w:ind w:left="880" w:firstLine="32"/>
        <w:jc w:val="both"/>
        <w:rPr>
          <w:rFonts w:asciiTheme="minorHAnsi" w:hAnsiTheme="minorHAnsi"/>
          <w:bCs/>
          <w:sz w:val="22"/>
          <w:szCs w:val="22"/>
        </w:rPr>
      </w:pPr>
      <w:r w:rsidRPr="007356A6">
        <w:rPr>
          <w:rFonts w:asciiTheme="minorHAnsi" w:hAnsiTheme="minorHAnsi"/>
          <w:bCs/>
          <w:sz w:val="22"/>
          <w:szCs w:val="22"/>
        </w:rPr>
        <w:t>- Posterunek Stały,</w:t>
      </w:r>
    </w:p>
    <w:p w14:paraId="70FDFCB8" w14:textId="77777777" w:rsidR="00B3651C" w:rsidRPr="007356A6" w:rsidRDefault="00B3651C" w:rsidP="00B3651C">
      <w:pPr>
        <w:suppressAutoHyphens/>
        <w:spacing w:after="40"/>
        <w:ind w:left="880" w:firstLine="32"/>
        <w:jc w:val="both"/>
        <w:rPr>
          <w:rFonts w:asciiTheme="minorHAnsi" w:hAnsiTheme="minorHAnsi"/>
          <w:bCs/>
          <w:sz w:val="22"/>
          <w:szCs w:val="22"/>
        </w:rPr>
      </w:pPr>
      <w:r w:rsidRPr="007356A6">
        <w:rPr>
          <w:rFonts w:asciiTheme="minorHAnsi" w:hAnsiTheme="minorHAnsi"/>
          <w:bCs/>
          <w:sz w:val="22"/>
          <w:szCs w:val="22"/>
        </w:rPr>
        <w:t>- Patrol,</w:t>
      </w:r>
    </w:p>
    <w:p w14:paraId="5AD506FE" w14:textId="27AC20A9"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Pr="007356A6">
        <w:rPr>
          <w:rFonts w:asciiTheme="minorHAnsi" w:hAnsiTheme="minorHAnsi"/>
          <w:bCs/>
          <w:sz w:val="22"/>
          <w:szCs w:val="22"/>
        </w:rPr>
        <w:tab/>
        <w:t>ul. Wały Chrobrego 3,</w:t>
      </w:r>
    </w:p>
    <w:p w14:paraId="397A2AB2" w14:textId="77777777" w:rsidR="00B3651C" w:rsidRPr="007356A6" w:rsidRDefault="00B3651C" w:rsidP="00B3651C">
      <w:pPr>
        <w:suppressAutoHyphens/>
        <w:spacing w:after="40"/>
        <w:ind w:left="994" w:firstLine="32"/>
        <w:jc w:val="both"/>
        <w:rPr>
          <w:rFonts w:asciiTheme="minorHAnsi" w:hAnsiTheme="minorHAnsi"/>
          <w:bCs/>
          <w:sz w:val="22"/>
          <w:szCs w:val="22"/>
        </w:rPr>
      </w:pPr>
      <w:r w:rsidRPr="007356A6">
        <w:rPr>
          <w:rFonts w:asciiTheme="minorHAnsi" w:hAnsiTheme="minorHAnsi"/>
          <w:bCs/>
          <w:sz w:val="22"/>
          <w:szCs w:val="22"/>
        </w:rPr>
        <w:t>- Posterunek Stały nr 1 /wejście od ul. Zygmunta Starego/,</w:t>
      </w:r>
    </w:p>
    <w:p w14:paraId="1EC4C223" w14:textId="77777777" w:rsidR="00B3651C" w:rsidRPr="007356A6" w:rsidRDefault="00B3651C" w:rsidP="00B3651C">
      <w:pPr>
        <w:suppressAutoHyphens/>
        <w:spacing w:after="40"/>
        <w:ind w:left="994" w:firstLine="32"/>
        <w:jc w:val="both"/>
        <w:rPr>
          <w:rFonts w:asciiTheme="minorHAnsi" w:hAnsiTheme="minorHAnsi"/>
          <w:bCs/>
          <w:sz w:val="22"/>
          <w:szCs w:val="22"/>
        </w:rPr>
      </w:pPr>
      <w:r w:rsidRPr="007356A6">
        <w:rPr>
          <w:rFonts w:asciiTheme="minorHAnsi" w:hAnsiTheme="minorHAnsi"/>
          <w:bCs/>
          <w:sz w:val="22"/>
          <w:szCs w:val="22"/>
        </w:rPr>
        <w:t>- Posterunek Stały nr 2,</w:t>
      </w:r>
    </w:p>
    <w:p w14:paraId="7D587986" w14:textId="77777777" w:rsidR="00B3651C" w:rsidRPr="007356A6" w:rsidRDefault="00B3651C" w:rsidP="00B3651C">
      <w:pPr>
        <w:suppressAutoHyphens/>
        <w:spacing w:after="40"/>
        <w:ind w:left="1051"/>
        <w:jc w:val="both"/>
        <w:rPr>
          <w:rFonts w:asciiTheme="minorHAnsi" w:hAnsiTheme="minorHAnsi"/>
          <w:bCs/>
          <w:sz w:val="22"/>
          <w:szCs w:val="22"/>
        </w:rPr>
      </w:pPr>
      <w:r w:rsidRPr="007356A6">
        <w:rPr>
          <w:rFonts w:asciiTheme="minorHAnsi" w:hAnsiTheme="minorHAnsi"/>
          <w:bCs/>
          <w:sz w:val="22"/>
          <w:szCs w:val="22"/>
        </w:rPr>
        <w:t>- Patrol,</w:t>
      </w:r>
    </w:p>
    <w:p w14:paraId="463B0E74" w14:textId="19F826F3"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Pr="007356A6">
        <w:rPr>
          <w:rFonts w:asciiTheme="minorHAnsi" w:hAnsiTheme="minorHAnsi"/>
          <w:bCs/>
          <w:sz w:val="22"/>
          <w:szCs w:val="22"/>
        </w:rPr>
        <w:tab/>
        <w:t>Szczecin, ul. Plac Solidarności 1,</w:t>
      </w:r>
    </w:p>
    <w:p w14:paraId="62A64CE2" w14:textId="77777777" w:rsidR="00B3651C" w:rsidRPr="007356A6" w:rsidRDefault="00B3651C" w:rsidP="00B3651C">
      <w:pPr>
        <w:suppressAutoHyphens/>
        <w:spacing w:after="40"/>
        <w:ind w:left="994" w:firstLine="32"/>
        <w:jc w:val="both"/>
        <w:rPr>
          <w:rFonts w:asciiTheme="minorHAnsi" w:hAnsiTheme="minorHAnsi"/>
          <w:bCs/>
          <w:sz w:val="22"/>
          <w:szCs w:val="22"/>
        </w:rPr>
      </w:pPr>
      <w:r w:rsidRPr="007356A6">
        <w:rPr>
          <w:rFonts w:asciiTheme="minorHAnsi" w:hAnsiTheme="minorHAnsi"/>
          <w:bCs/>
          <w:sz w:val="22"/>
          <w:szCs w:val="22"/>
        </w:rPr>
        <w:t>- Posterunek Stały,</w:t>
      </w:r>
    </w:p>
    <w:p w14:paraId="20E064A7" w14:textId="2BD01AA3"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6)</w:t>
      </w:r>
      <w:r w:rsidRPr="007356A6">
        <w:rPr>
          <w:rFonts w:asciiTheme="minorHAnsi" w:hAnsiTheme="minorHAnsi"/>
          <w:bCs/>
          <w:sz w:val="22"/>
          <w:szCs w:val="22"/>
        </w:rPr>
        <w:tab/>
      </w:r>
      <w:r w:rsidRPr="007356A6">
        <w:rPr>
          <w:rFonts w:asciiTheme="minorHAnsi" w:hAnsiTheme="minorHAnsi"/>
          <w:bCs/>
          <w:sz w:val="22"/>
          <w:szCs w:val="22"/>
        </w:rPr>
        <w:tab/>
        <w:t>Gryfice, ul. Błonie 2,</w:t>
      </w:r>
    </w:p>
    <w:p w14:paraId="5B821962" w14:textId="77777777" w:rsidR="00B3651C" w:rsidRPr="007356A6" w:rsidRDefault="00B3651C" w:rsidP="00B3651C">
      <w:pPr>
        <w:suppressAutoHyphens/>
        <w:spacing w:after="40"/>
        <w:ind w:left="937" w:firstLine="32"/>
        <w:jc w:val="both"/>
        <w:rPr>
          <w:rFonts w:asciiTheme="minorHAnsi" w:hAnsiTheme="minorHAnsi"/>
          <w:bCs/>
          <w:sz w:val="22"/>
          <w:szCs w:val="22"/>
        </w:rPr>
      </w:pPr>
      <w:r w:rsidRPr="007356A6">
        <w:rPr>
          <w:rFonts w:asciiTheme="minorHAnsi" w:hAnsiTheme="minorHAnsi"/>
          <w:bCs/>
          <w:sz w:val="22"/>
          <w:szCs w:val="22"/>
        </w:rPr>
        <w:t>- Posterunek Stały.</w:t>
      </w:r>
    </w:p>
    <w:p w14:paraId="29149FB7" w14:textId="6EC0F2C9"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7.</w:t>
      </w:r>
      <w:r w:rsidRPr="007356A6">
        <w:rPr>
          <w:rFonts w:asciiTheme="minorHAnsi" w:hAnsiTheme="minorHAnsi"/>
          <w:bCs/>
          <w:sz w:val="22"/>
          <w:szCs w:val="22"/>
        </w:rPr>
        <w:tab/>
        <w:t xml:space="preserve">Zakres realizowanej ochrony: </w:t>
      </w:r>
    </w:p>
    <w:p w14:paraId="17400487" w14:textId="74C9C96E" w:rsidR="00B3651C" w:rsidRPr="007356A6" w:rsidRDefault="00B3651C" w:rsidP="00B3651C">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Cs/>
          <w:sz w:val="22"/>
          <w:szCs w:val="22"/>
        </w:rPr>
        <w:tab/>
        <w:t>Osób –  na terenie wymienionych w pkt 6 ochranianych obiektów oraz podczas    zleconych przez Zamawiającego transportów zbiorów muzealnych/konwojowania,</w:t>
      </w:r>
    </w:p>
    <w:p w14:paraId="0DFA68BE" w14:textId="38BF2904"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Cs/>
          <w:sz w:val="22"/>
          <w:szCs w:val="22"/>
        </w:rPr>
        <w:tab/>
        <w:t>Obiektów – wymienionych w pkt. 6,</w:t>
      </w:r>
    </w:p>
    <w:p w14:paraId="78A813E7" w14:textId="792854EE" w:rsidR="00B3651C" w:rsidRPr="007356A6" w:rsidRDefault="00B3651C" w:rsidP="00B3651C">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Cs/>
          <w:sz w:val="22"/>
          <w:szCs w:val="22"/>
        </w:rPr>
        <w:tab/>
        <w:t>Mienia – Zamawiającego oraz mienia osób trzecich, za które Zamawiający jest odpowiedzialny, a które znajduje się na terenie ochranianych obiektów a także podczas transportów zbiorów muzealnych/konwojowania oraz innych zabytków i przedmiotów, organizowanych przez Zamawiającego.</w:t>
      </w:r>
    </w:p>
    <w:p w14:paraId="6310875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8.</w:t>
      </w:r>
      <w:r w:rsidRPr="007356A6">
        <w:rPr>
          <w:rFonts w:asciiTheme="minorHAnsi" w:hAnsiTheme="minorHAnsi"/>
          <w:bCs/>
          <w:sz w:val="22"/>
          <w:szCs w:val="22"/>
        </w:rPr>
        <w:tab/>
        <w:t>Formy realizowania ochrony:</w:t>
      </w:r>
    </w:p>
    <w:p w14:paraId="0C260422" w14:textId="68E2E6CC" w:rsidR="00B3651C" w:rsidRPr="007356A6" w:rsidRDefault="00B3651C" w:rsidP="00B3651C">
      <w:pPr>
        <w:suppressAutoHyphens/>
        <w:spacing w:after="40"/>
        <w:ind w:left="969" w:hanging="285"/>
        <w:jc w:val="both"/>
        <w:rPr>
          <w:rFonts w:asciiTheme="minorHAnsi" w:hAnsiTheme="minorHAnsi"/>
          <w:bCs/>
          <w:sz w:val="22"/>
          <w:szCs w:val="22"/>
        </w:rPr>
      </w:pPr>
      <w:r w:rsidRPr="007356A6">
        <w:rPr>
          <w:rFonts w:asciiTheme="minorHAnsi" w:hAnsiTheme="minorHAnsi"/>
          <w:bCs/>
          <w:sz w:val="22"/>
          <w:szCs w:val="22"/>
        </w:rPr>
        <w:lastRenderedPageBreak/>
        <w:t>1)</w:t>
      </w:r>
      <w:r w:rsidRPr="007356A6">
        <w:rPr>
          <w:rFonts w:asciiTheme="minorHAnsi" w:hAnsiTheme="minorHAnsi"/>
          <w:bCs/>
          <w:sz w:val="22"/>
          <w:szCs w:val="22"/>
        </w:rPr>
        <w:tab/>
      </w:r>
      <w:r w:rsidRPr="007356A6">
        <w:rPr>
          <w:rFonts w:asciiTheme="minorHAnsi" w:hAnsiTheme="minorHAnsi"/>
          <w:bCs/>
          <w:sz w:val="22"/>
          <w:szCs w:val="22"/>
        </w:rPr>
        <w:tab/>
        <w:t>bezpośrednia stała i doraźna ochrona fizyczna na terenie chronionych obiektów,</w:t>
      </w:r>
    </w:p>
    <w:p w14:paraId="29793DCE" w14:textId="562B3640" w:rsidR="00B3651C" w:rsidRPr="007356A6" w:rsidRDefault="00B3651C" w:rsidP="00B3651C">
      <w:pPr>
        <w:suppressAutoHyphens/>
        <w:spacing w:after="40"/>
        <w:ind w:left="969" w:hanging="285"/>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t>stały dozór sygnałów przesyłanych, gromadzonych i przetwarzanych w elektronicznych   urządzeniach i systemach alarmowych odbywający się dwutorowo za pomocą nadajników radiowych na wydzielonej częstotliwości oraz nadajników GPRS. W/w urządzenia będą zainstalowane w obiektach Zamawiającego przez Wykonawcę na jego koszt /dozór sygnałów włamania i napadu oraz sygnałów sygnalizacji pożaru/,</w:t>
      </w:r>
    </w:p>
    <w:p w14:paraId="2B44DD2E" w14:textId="14ADC3E3" w:rsidR="00B3651C" w:rsidRPr="007356A6" w:rsidRDefault="00B3651C" w:rsidP="00B3651C">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t xml:space="preserve"> konwojowanie zbiorów muzealnych,</w:t>
      </w:r>
    </w:p>
    <w:p w14:paraId="0BE60348" w14:textId="6215FDA2" w:rsidR="00B3651C" w:rsidRPr="007356A6" w:rsidRDefault="00B3651C" w:rsidP="00B3651C">
      <w:pPr>
        <w:suppressAutoHyphens/>
        <w:spacing w:after="40"/>
        <w:ind w:left="969" w:hanging="285"/>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t>wysyłanie grup interwencyjnych do chronionych obiektów po odebraniu sygnału o zagrożeniu osób lub mienia w obiektach w celu wyeliminowania zagrożenia oraz zabezpieczenia obiektu. Czas reakcji grup interwencyjnych nie może być dłuższy niż 10 minut,</w:t>
      </w:r>
    </w:p>
    <w:p w14:paraId="1218A545" w14:textId="60C3859A" w:rsidR="00B3651C" w:rsidRPr="007356A6" w:rsidRDefault="00B3651C" w:rsidP="00B3651C">
      <w:pPr>
        <w:suppressAutoHyphens/>
        <w:spacing w:after="40"/>
        <w:ind w:left="1014" w:hanging="330"/>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Pr="007356A6">
        <w:rPr>
          <w:rFonts w:asciiTheme="minorHAnsi" w:hAnsiTheme="minorHAnsi"/>
          <w:bCs/>
          <w:sz w:val="22"/>
          <w:szCs w:val="22"/>
        </w:rPr>
        <w:tab/>
        <w:t>zawiadamianie w razie konieczności Policji, Państwowej Straży Pożarnej lub Pogotowia Ratunkowego w celu podjęcia właściwych działań,</w:t>
      </w:r>
    </w:p>
    <w:p w14:paraId="5688FFD0" w14:textId="4EE81DE7" w:rsidR="00B3651C" w:rsidRPr="007356A6" w:rsidRDefault="00B3651C" w:rsidP="00B3651C">
      <w:pPr>
        <w:suppressAutoHyphens/>
        <w:spacing w:after="40"/>
        <w:ind w:left="1014" w:hanging="330"/>
        <w:jc w:val="both"/>
        <w:rPr>
          <w:rFonts w:asciiTheme="minorHAnsi" w:hAnsiTheme="minorHAnsi"/>
          <w:bCs/>
          <w:sz w:val="22"/>
          <w:szCs w:val="22"/>
        </w:rPr>
      </w:pPr>
      <w:r w:rsidRPr="007356A6">
        <w:rPr>
          <w:rFonts w:asciiTheme="minorHAnsi" w:hAnsiTheme="minorHAnsi"/>
          <w:bCs/>
          <w:sz w:val="22"/>
          <w:szCs w:val="22"/>
        </w:rPr>
        <w:t>6)</w:t>
      </w:r>
      <w:r w:rsidRPr="007356A6">
        <w:rPr>
          <w:rFonts w:asciiTheme="minorHAnsi" w:hAnsiTheme="minorHAnsi"/>
          <w:bCs/>
          <w:sz w:val="22"/>
          <w:szCs w:val="22"/>
        </w:rPr>
        <w:tab/>
        <w:t>dwukrotne w ciągu doby w czasie godzin otwarcia sal wystawowych MNS dla zwiedzających w obiekcie wymienionym w punkcie 6 pkkt. 4, w rozumieniu ustawy o ochronie osób i mienia z dnia 22  sierpnia 1997 r.  podlegających obowiązkowej ochronie, podjechanie prewencyjne pod obiekt i zastosowanie krótkotrwałej obserwacji w celu wykrycia potencjalnych zagrożeń wokół niego a następnie postępowanie zgodnie z posiadaną wiedzą i stosowaną praktyką działania pracownika ochrony fizycznej. Fakt dokonania podjazdu prewencyjnego należy udokumentować wpisem w dzienniku zmiany  prowadzonym na posterunku stałym.</w:t>
      </w:r>
    </w:p>
    <w:p w14:paraId="60CAADCB"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9.</w:t>
      </w:r>
      <w:r w:rsidRPr="007356A6">
        <w:rPr>
          <w:rFonts w:asciiTheme="minorHAnsi" w:hAnsiTheme="minorHAnsi"/>
          <w:bCs/>
          <w:sz w:val="22"/>
          <w:szCs w:val="22"/>
        </w:rPr>
        <w:tab/>
        <w:t>Sposób realizowania ochrony:</w:t>
      </w:r>
    </w:p>
    <w:p w14:paraId="5A7A3FC7"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EED98E0"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Zadania ochronne w dwóch obiektach MNS wymienionych w punkcie 6 pkkt. 1 i 2 w rozumieniu ustawy o ochronie osób i mienia  z dnia 22  sierpnia  1997 r.  podlegających obowiązkowej ochronie, realizowane będą przez następujący skład osobowy:</w:t>
      </w:r>
    </w:p>
    <w:p w14:paraId="1C0E8C37"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525CE5A" w14:textId="19486198" w:rsidR="00B3651C" w:rsidRPr="007356A6" w:rsidRDefault="00B3651C" w:rsidP="00B3651C">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całodobowy – jednoosobowy – pełniony przez jednego kwalifikowanego pracownika ochrony fizycznej na jednej zmianie. Dwóch w ciągu doby. (Zmiany w godzinach 06.00 -18.00 ; 18.00 - 06.00). Czas pracy kwalifikowanego pracownika ochrony fizycznej na rzecz chronionego obiektu nie przekroczy 12 godzin w ciągu doby. </w:t>
      </w:r>
    </w:p>
    <w:p w14:paraId="466A51A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7CA3592" w14:textId="77777777" w:rsidR="00B3651C" w:rsidRPr="007356A6" w:rsidRDefault="00B3651C" w:rsidP="00B3651C">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2376291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7120A95"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5A2C9958"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C03AD0A"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kwalifikowanych pracowników ochrony fizycznej z dodatkowego stanu osobowego podmiotu chroniącego w zależności od stopnia zagrożenia;</w:t>
      </w:r>
    </w:p>
    <w:p w14:paraId="3412644D" w14:textId="4345293B"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Czas pracy kwalifikowanego pracownika ochrony fizycznej na rzecz chronionego obiektu nie przekroczy 12 godzin w ciągu doby.</w:t>
      </w:r>
      <w:r w:rsidR="00F44246" w:rsidRPr="007356A6">
        <w:rPr>
          <w:rFonts w:asciiTheme="minorHAnsi" w:hAnsiTheme="minorHAnsi"/>
          <w:bCs/>
          <w:sz w:val="22"/>
          <w:szCs w:val="22"/>
        </w:rPr>
        <w:t xml:space="preserve"> </w:t>
      </w:r>
    </w:p>
    <w:p w14:paraId="409EA7A1"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191942C"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lastRenderedPageBreak/>
        <w:t>Konwojowanie muzealiów K</w:t>
      </w:r>
      <w:r w:rsidRPr="007356A6">
        <w:rPr>
          <w:rFonts w:asciiTheme="minorHAnsi" w:hAnsiTheme="minorHAnsi"/>
          <w:bCs/>
          <w:sz w:val="22"/>
          <w:szCs w:val="22"/>
        </w:rPr>
        <w:t xml:space="preserv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68EE16CD"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0EDA6DE" w14:textId="7F7B2BF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Szczegółowy zakres zadań poszczególnych pracowników zawierać będzie wyciąg z planów ochrony załączony do umowy z wyłonionym wykonawcą.</w:t>
      </w:r>
      <w:r w:rsidR="00F44246" w:rsidRPr="007356A6">
        <w:rPr>
          <w:rFonts w:asciiTheme="minorHAnsi" w:hAnsiTheme="minorHAnsi"/>
          <w:bCs/>
          <w:sz w:val="22"/>
          <w:szCs w:val="22"/>
        </w:rPr>
        <w:t xml:space="preserve"> </w:t>
      </w:r>
    </w:p>
    <w:p w14:paraId="082757D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68606CC6" w14:textId="67EB095C"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 xml:space="preserve">2) </w:t>
      </w:r>
      <w:r w:rsidR="00F44246" w:rsidRPr="007356A6">
        <w:rPr>
          <w:rFonts w:asciiTheme="minorHAnsi" w:hAnsiTheme="minorHAnsi"/>
          <w:bCs/>
          <w:sz w:val="22"/>
          <w:szCs w:val="22"/>
        </w:rPr>
        <w:tab/>
      </w:r>
      <w:r w:rsidRPr="007356A6">
        <w:rPr>
          <w:rFonts w:asciiTheme="minorHAnsi" w:hAnsiTheme="minorHAnsi"/>
          <w:bCs/>
          <w:sz w:val="22"/>
          <w:szCs w:val="22"/>
        </w:rPr>
        <w:t>Zadania ochronne w obiekcie MNS wymienionym w punkcie 6 pkkt. 3 w rozumieniu ustawy o ochronie osób i mienia  z dnia 22  sierpnia  1997 r.  podlegających obowiązkowej ochronie, realizowane będą przez następujący skład osobowy:</w:t>
      </w:r>
    </w:p>
    <w:p w14:paraId="5639DA32"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4748A15"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całodobowy – jednoosobowy – pełniony przez jednego kwalifikowanego pracownika ochrony fizycznej na jednej zmianie. Dwóch w ciągu doby. (Zmiany w godzinach 06.00 -18.00 ; 18.00 - 06.00). Czas pracy kwalifikowanego pracownika ochrony fizycznej na rzecz chronionego obiektu nie przekroczy 12 godzin w ciągu doby.</w:t>
      </w:r>
    </w:p>
    <w:p w14:paraId="05E1F9E9"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Patrol P</w:t>
      </w:r>
      <w:r w:rsidRPr="007356A6">
        <w:rPr>
          <w:rFonts w:asciiTheme="minorHAnsi" w:hAnsiTheme="minorHAnsi"/>
          <w:bCs/>
          <w:sz w:val="22"/>
          <w:szCs w:val="22"/>
        </w:rPr>
        <w:t xml:space="preserve"> – w czasie otwarcia Muzeum dla zwiedzających – jednoosobowy - pełniony przez jednego kwalifikowanego pracownika ochrony fizycznej. Czas pracy kwalifikowanego pracownika ochrony fizycznej na rzecz chronionego obiektu nie przekracza 12 godzin w ciągu doby. Czas pracy kwalifikowanego pracownika ochrony fizycznej realizującego Patrol: wtorek, środa, czwartek, sobota w godz. 10.00-18.00 oraz piątek i niedziela w godz. 10.00-16.00.</w:t>
      </w:r>
    </w:p>
    <w:p w14:paraId="493D0E8D"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 xml:space="preserve">W przypadku czasowej zmiany godzin otwarcia Muzeum dla zwiedzających czas pracy zostanie określony przez Dyrektora Muzeum o czym pisemnie poinformowany zostanie Komendant Wojewódzki Policji w Szczecinie. </w:t>
      </w:r>
    </w:p>
    <w:p w14:paraId="466405D3"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064037E3"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68ACB6D6"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kwalifikowanych pracowników ochrony fizycznej z dodatkowego stanu etatowego podmiotu chroniącego w zależności od stopnia zagrożenia;</w:t>
      </w:r>
    </w:p>
    <w:p w14:paraId="44EF127F" w14:textId="68067EDD"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Czas pracy kwalifikowanego pracownika ochrony fizycznej na rzecz chronionego obiektu nie przekroczy 12 godzin w ciągu doby.</w:t>
      </w:r>
      <w:r w:rsidR="00F44246" w:rsidRPr="007356A6">
        <w:rPr>
          <w:rFonts w:asciiTheme="minorHAnsi" w:hAnsiTheme="minorHAnsi"/>
          <w:bCs/>
          <w:sz w:val="22"/>
          <w:szCs w:val="22"/>
        </w:rPr>
        <w:t xml:space="preserve"> </w:t>
      </w:r>
    </w:p>
    <w:p w14:paraId="22A57B6A"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Konwoje muzealiów K</w:t>
      </w:r>
      <w:r w:rsidRPr="007356A6">
        <w:rPr>
          <w:rFonts w:asciiTheme="minorHAnsi" w:hAnsiTheme="minorHAnsi"/>
          <w:bCs/>
          <w:sz w:val="22"/>
          <w:szCs w:val="22"/>
        </w:rPr>
        <w:t xml:space="preserve"> – zgodny z zapisami rozporządzenia Ministra Kultury i Dziedzictwa Narodowego z dnia 2 września 2014 roku w sprawie zabezpieczenia zbiorów muzeum przed pożarem, kradzieżą i innym niebezpieczeństwem grożącym ich zniszczeniem lub utratą (Dz. U. z 2014 r. poz. 1240).</w:t>
      </w:r>
    </w:p>
    <w:p w14:paraId="417C4CDA"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589D1BA3"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E3A3141" w14:textId="04018650"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w:t>
      </w:r>
      <w:r w:rsidR="00F44246" w:rsidRPr="007356A6">
        <w:rPr>
          <w:rFonts w:asciiTheme="minorHAnsi" w:hAnsiTheme="minorHAnsi"/>
          <w:bCs/>
          <w:sz w:val="22"/>
          <w:szCs w:val="22"/>
        </w:rPr>
        <w:tab/>
      </w:r>
      <w:r w:rsidRPr="007356A6">
        <w:rPr>
          <w:rFonts w:asciiTheme="minorHAnsi" w:hAnsiTheme="minorHAnsi"/>
          <w:bCs/>
          <w:sz w:val="22"/>
          <w:szCs w:val="22"/>
        </w:rPr>
        <w:t>Zadania ochronne w obiekcie MNS wymienionym w punkcie 6 pkkt.  4 w rozumieniu ustawy o ochronie osób i mienia  z dnia 22  sierpnia  1997 r.  podlegających obowiązkowej ochronie, realizowane będą przez następujący skład osobowy:</w:t>
      </w:r>
    </w:p>
    <w:p w14:paraId="398059D0"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lastRenderedPageBreak/>
        <w:t>Posterunek Stały /PS/</w:t>
      </w:r>
      <w:r w:rsidRPr="007356A6">
        <w:rPr>
          <w:rFonts w:asciiTheme="minorHAnsi" w:hAnsiTheme="minorHAnsi"/>
          <w:bCs/>
          <w:sz w:val="22"/>
          <w:szCs w:val="22"/>
        </w:rPr>
        <w:t xml:space="preserve"> - jeden pracownik ochrony wpisany na listę kwalifikowanych pracowników ochrony fizycznej na jednej zmianie – dwóch w ciągu doby (06.00-18.00 i 18.00 – 06.00),</w:t>
      </w:r>
    </w:p>
    <w:p w14:paraId="0C025A2E"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 i 19.00 – 07.00),</w:t>
      </w:r>
    </w:p>
    <w:p w14:paraId="514A537A"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 i 19.00 – 07.00),</w:t>
      </w:r>
    </w:p>
    <w:p w14:paraId="2B715513"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wpisanych na listę kwalifikowanych pracowników ochrony fizycznej w zależności od stopnia zagrożenia i wykonywania zadań szczególnych,</w:t>
      </w:r>
    </w:p>
    <w:p w14:paraId="35D98701"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Konwoje /K/</w:t>
      </w:r>
      <w:r w:rsidRPr="007356A6">
        <w:rPr>
          <w:rFonts w:asciiTheme="minorHAnsi" w:hAnsiTheme="minorHAnsi"/>
          <w:bCs/>
          <w:sz w:val="22"/>
          <w:szCs w:val="22"/>
        </w:rPr>
        <w:t xml:space="preserve"> - ochrona zbiorów muzealnych w transporcie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751D07AE"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Patrol P</w:t>
      </w:r>
      <w:r w:rsidRPr="007356A6">
        <w:rPr>
          <w:rFonts w:asciiTheme="minorHAnsi" w:hAnsiTheme="minorHAnsi"/>
          <w:bCs/>
          <w:sz w:val="22"/>
          <w:szCs w:val="22"/>
        </w:rPr>
        <w:t xml:space="preserve"> - jeden pracownik ochrony wpisany na listę kwalifikowanych pracowników ochrony fizycznej – tylko w czasie udostępnienia sal wystawowych MNS dla zwiedzających,</w:t>
      </w:r>
    </w:p>
    <w:p w14:paraId="75BC81A3"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5BC64BEA" w14:textId="34D2DCCF"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Szczegółowy zakres zadań poszczególnych pracowników zawierać będzie wyciąg z planów ochrony załączony do umowy z wyłonionym wykonawcą.</w:t>
      </w:r>
      <w:r w:rsidR="00F44246" w:rsidRPr="007356A6">
        <w:rPr>
          <w:rFonts w:asciiTheme="minorHAnsi" w:hAnsiTheme="minorHAnsi"/>
          <w:bCs/>
          <w:sz w:val="22"/>
          <w:szCs w:val="22"/>
        </w:rPr>
        <w:t xml:space="preserve"> </w:t>
      </w:r>
    </w:p>
    <w:p w14:paraId="615B3A08"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3CE1F93" w14:textId="608BB70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00F44246" w:rsidRPr="007356A6">
        <w:rPr>
          <w:rFonts w:asciiTheme="minorHAnsi" w:hAnsiTheme="minorHAnsi"/>
          <w:bCs/>
          <w:sz w:val="22"/>
          <w:szCs w:val="22"/>
        </w:rPr>
        <w:tab/>
      </w:r>
      <w:r w:rsidRPr="007356A6">
        <w:rPr>
          <w:rFonts w:asciiTheme="minorHAnsi" w:hAnsiTheme="minorHAnsi"/>
          <w:bCs/>
          <w:sz w:val="22"/>
          <w:szCs w:val="22"/>
        </w:rPr>
        <w:t>Zadania ochronne w dwóch obiektach MNS wymienionych w punkcie 6 pkkt. 5 i 6, w rozumieniu ustawy o ochronie osób i mienia z dnia 22 sierpnia 1997 r. niepodlegających obowiązkowej ochronie, realizowane będą przez następujący skład osobowy:</w:t>
      </w:r>
    </w:p>
    <w:p w14:paraId="159DF5A4"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t>Szczecin, ul. Plac Solidarności 1,</w:t>
      </w:r>
    </w:p>
    <w:p w14:paraId="67E540A2" w14:textId="3E65061B"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na jednej zmianie – posterunek całodobowy (07.00 - 07.00),</w:t>
      </w:r>
    </w:p>
    <w:p w14:paraId="60ED7F8F" w14:textId="44F82722"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124382B2" w14:textId="4065E2FC"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42F98FCD" w14:textId="413910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 zależności od stopnia zagrożenia i wykonywania zadań szczególnych.</w:t>
      </w:r>
    </w:p>
    <w:p w14:paraId="7B0E7A98" w14:textId="29A70265"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Szczegółowy zakres zadań poszczególnych pracowników zawierać będzie załącznik do umowy z wyłonionym wykonawcą.</w:t>
      </w:r>
      <w:r w:rsidR="00F44246" w:rsidRPr="007356A6">
        <w:rPr>
          <w:rFonts w:asciiTheme="minorHAnsi" w:hAnsiTheme="minorHAnsi"/>
          <w:bCs/>
          <w:sz w:val="22"/>
          <w:szCs w:val="22"/>
        </w:rPr>
        <w:t xml:space="preserve"> </w:t>
      </w:r>
    </w:p>
    <w:p w14:paraId="7582123A"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t>Gryfice, ul. Błonie 2,</w:t>
      </w:r>
    </w:p>
    <w:p w14:paraId="1A022266" w14:textId="416B1E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na jednej zmianie w godzinach od 19.00 do 07.00,</w:t>
      </w:r>
    </w:p>
    <w:p w14:paraId="5EEE691C" w14:textId="160E5FC3"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Uzbrojone Stanowisko Interwencyjne/USI/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7B435101" w14:textId="5190B3BE"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60877A8A" w14:textId="32E55CF2"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 zależności od stopnia zagrożenia i wykonywania zadań szczególnych.</w:t>
      </w:r>
    </w:p>
    <w:p w14:paraId="4874DE9E" w14:textId="77777777" w:rsidR="00B3651C" w:rsidRPr="007356A6" w:rsidRDefault="00B3651C" w:rsidP="00F44246">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lastRenderedPageBreak/>
        <w:t>Szczegółowy zakres zadań poszczególnych pracowników zawierać będzie załącznik do umowy z wyłonionym wykonawcą.</w:t>
      </w:r>
    </w:p>
    <w:p w14:paraId="468D2F1C" w14:textId="38FB250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5)</w:t>
      </w:r>
      <w:r w:rsidR="00F44246" w:rsidRPr="007356A6">
        <w:rPr>
          <w:rFonts w:asciiTheme="minorHAnsi" w:hAnsiTheme="minorHAnsi"/>
          <w:bCs/>
          <w:sz w:val="22"/>
          <w:szCs w:val="22"/>
        </w:rPr>
        <w:tab/>
      </w:r>
      <w:r w:rsidRPr="007356A6">
        <w:rPr>
          <w:rFonts w:asciiTheme="minorHAnsi" w:hAnsiTheme="minorHAnsi"/>
          <w:bCs/>
          <w:sz w:val="22"/>
          <w:szCs w:val="22"/>
        </w:rPr>
        <w:t>Wykonawca zobowiązany jest każdorazowo informować Zamawiającego o zmianie w składzie osobowym pracowników ochrony fizycznej najpóźniej 3 dni przed zmianą oraz dostarczyć aktualną listę pracowników ochrony fizycznej we wszystkich obiektach MNS.</w:t>
      </w:r>
    </w:p>
    <w:p w14:paraId="31552B9A" w14:textId="1958740C"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6)</w:t>
      </w:r>
      <w:r w:rsidR="00F44246" w:rsidRPr="007356A6">
        <w:rPr>
          <w:rFonts w:asciiTheme="minorHAnsi" w:hAnsiTheme="minorHAnsi"/>
          <w:bCs/>
          <w:sz w:val="22"/>
          <w:szCs w:val="22"/>
        </w:rPr>
        <w:tab/>
      </w:r>
      <w:r w:rsidRPr="007356A6">
        <w:rPr>
          <w:rFonts w:asciiTheme="minorHAnsi" w:hAnsiTheme="minorHAnsi"/>
          <w:bCs/>
          <w:sz w:val="22"/>
          <w:szCs w:val="22"/>
        </w:rPr>
        <w:t>Przed zmianą składu i przystąpieniem każdej z nowych osób do realizacji przedmiotu umowy Wykonawca zobowiązany jest zapoznać i przeszkolić ją z obsługi urządzeń ochrony, zainstalowanych w chronionych obiektach, jak również z funkcji tych urządzeń oraz min. co 3 miesiące przeprowadzić szkolenia okresowe pracowników ochrony fizycznej.</w:t>
      </w:r>
    </w:p>
    <w:p w14:paraId="2B767209" w14:textId="21833B28"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7)</w:t>
      </w:r>
      <w:r w:rsidR="00F44246" w:rsidRPr="007356A6">
        <w:rPr>
          <w:rFonts w:asciiTheme="minorHAnsi" w:hAnsiTheme="minorHAnsi"/>
          <w:bCs/>
          <w:sz w:val="22"/>
          <w:szCs w:val="22"/>
        </w:rPr>
        <w:tab/>
      </w:r>
      <w:r w:rsidRPr="007356A6">
        <w:rPr>
          <w:rFonts w:asciiTheme="minorHAnsi" w:hAnsiTheme="minorHAnsi"/>
          <w:bCs/>
          <w:sz w:val="22"/>
          <w:szCs w:val="22"/>
        </w:rPr>
        <w:t>Wykonawca do bezpośredniego kontaktu z przedstawicielami Zamawiającego skieruje swojego przedstawiciela, który będzie sprawował  nadzór i kontrolę nad pracownikami realizującymi zadania ochrony.</w:t>
      </w:r>
    </w:p>
    <w:p w14:paraId="7A019ADC"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A9ED0BA"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10.</w:t>
      </w:r>
      <w:r w:rsidRPr="007356A6">
        <w:rPr>
          <w:rFonts w:asciiTheme="minorHAnsi" w:hAnsiTheme="minorHAnsi"/>
          <w:bCs/>
          <w:sz w:val="22"/>
          <w:szCs w:val="22"/>
        </w:rPr>
        <w:tab/>
        <w:t>Organizacja konwoju.</w:t>
      </w:r>
    </w:p>
    <w:p w14:paraId="29BA2B24"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 xml:space="preserve">Wykonawca konwoju zobowiązany jest w terminie 3 dni od chwili otrzymania pisemnej informacji o realizacji przedmiotu umowy, opracować i przekazać Zamawiającemu dokumentację ochronną związaną z wykonaniem zadania. </w:t>
      </w:r>
    </w:p>
    <w:p w14:paraId="6615C710" w14:textId="6D6EF502" w:rsidR="00B3651C" w:rsidRPr="007356A6" w:rsidRDefault="00F44246"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00B3651C" w:rsidRPr="007356A6">
        <w:rPr>
          <w:rFonts w:asciiTheme="minorHAnsi" w:hAnsiTheme="minorHAnsi"/>
          <w:bCs/>
          <w:sz w:val="22"/>
          <w:szCs w:val="22"/>
        </w:rPr>
        <w:t>Dokumentacja ta powinna zawierać:</w:t>
      </w:r>
    </w:p>
    <w:p w14:paraId="6C82997C" w14:textId="35875CD1" w:rsidR="00B3651C" w:rsidRPr="007356A6" w:rsidRDefault="00B3651C" w:rsidP="00F44246">
      <w:pPr>
        <w:suppressAutoHyphens/>
        <w:spacing w:after="40"/>
        <w:ind w:left="969" w:hanging="260"/>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F44246" w:rsidRPr="007356A6">
        <w:rPr>
          <w:rFonts w:asciiTheme="minorHAnsi" w:hAnsiTheme="minorHAnsi"/>
          <w:bCs/>
          <w:sz w:val="22"/>
          <w:szCs w:val="22"/>
        </w:rPr>
        <w:tab/>
      </w:r>
      <w:r w:rsidRPr="007356A6">
        <w:rPr>
          <w:rFonts w:asciiTheme="minorHAnsi" w:hAnsiTheme="minorHAnsi"/>
          <w:bCs/>
          <w:sz w:val="22"/>
          <w:szCs w:val="22"/>
        </w:rPr>
        <w:t>szczegółowy harmonogram realizacji konwoju zawierający m.in. opis trasy, punkty kontaktowe, czas realizacji, odległości pomiędzy punktami kontaktowymi, miejsca planowanego postoju, miejsca tankowania, kodowy sposób przekazywania informacji do dyżurnego USI i organizatora konwoju itp.,</w:t>
      </w:r>
    </w:p>
    <w:p w14:paraId="694720BB" w14:textId="55F3A1F4"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F44246" w:rsidRPr="007356A6">
        <w:rPr>
          <w:rFonts w:asciiTheme="minorHAnsi" w:hAnsiTheme="minorHAnsi"/>
          <w:bCs/>
          <w:sz w:val="22"/>
          <w:szCs w:val="22"/>
        </w:rPr>
        <w:tab/>
      </w:r>
      <w:r w:rsidRPr="007356A6">
        <w:rPr>
          <w:rFonts w:asciiTheme="minorHAnsi" w:hAnsiTheme="minorHAnsi"/>
          <w:bCs/>
          <w:sz w:val="22"/>
          <w:szCs w:val="22"/>
        </w:rPr>
        <w:t>wykaz pojazdów uczestniczących w konwoju,</w:t>
      </w:r>
    </w:p>
    <w:p w14:paraId="68BF9B58" w14:textId="4CD2A5C4"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00F44246" w:rsidRPr="007356A6">
        <w:rPr>
          <w:rFonts w:asciiTheme="minorHAnsi" w:hAnsiTheme="minorHAnsi"/>
          <w:bCs/>
          <w:sz w:val="22"/>
          <w:szCs w:val="22"/>
        </w:rPr>
        <w:tab/>
      </w:r>
      <w:r w:rsidRPr="007356A6">
        <w:rPr>
          <w:rFonts w:asciiTheme="minorHAnsi" w:hAnsiTheme="minorHAnsi"/>
          <w:bCs/>
          <w:sz w:val="22"/>
          <w:szCs w:val="22"/>
        </w:rPr>
        <w:tab/>
        <w:t xml:space="preserve">wykaz osób biorących udział  w konwoju, </w:t>
      </w:r>
    </w:p>
    <w:p w14:paraId="19B77103" w14:textId="2D174F9E"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00F44246" w:rsidRPr="007356A6">
        <w:rPr>
          <w:rFonts w:asciiTheme="minorHAnsi" w:hAnsiTheme="minorHAnsi"/>
          <w:bCs/>
          <w:sz w:val="22"/>
          <w:szCs w:val="22"/>
        </w:rPr>
        <w:tab/>
      </w:r>
      <w:r w:rsidRPr="007356A6">
        <w:rPr>
          <w:rFonts w:asciiTheme="minorHAnsi" w:hAnsiTheme="minorHAnsi"/>
          <w:bCs/>
          <w:sz w:val="22"/>
          <w:szCs w:val="22"/>
        </w:rPr>
        <w:t>wyposażenie i uzbrojenie konwojentów,</w:t>
      </w:r>
    </w:p>
    <w:p w14:paraId="2D77451A" w14:textId="77777777"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t>środki ochrony osobistej,</w:t>
      </w:r>
    </w:p>
    <w:p w14:paraId="53A2B516" w14:textId="25AEE7FC"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F44246" w:rsidRPr="007356A6">
        <w:rPr>
          <w:rFonts w:asciiTheme="minorHAnsi" w:hAnsiTheme="minorHAnsi"/>
          <w:bCs/>
          <w:sz w:val="22"/>
          <w:szCs w:val="22"/>
        </w:rPr>
        <w:tab/>
      </w:r>
      <w:r w:rsidRPr="007356A6">
        <w:rPr>
          <w:rFonts w:asciiTheme="minorHAnsi" w:hAnsiTheme="minorHAnsi"/>
          <w:bCs/>
          <w:sz w:val="22"/>
          <w:szCs w:val="22"/>
        </w:rPr>
        <w:t xml:space="preserve">środki łączności wewnętrznej i zewnętrznej </w:t>
      </w:r>
    </w:p>
    <w:p w14:paraId="2409E124" w14:textId="40234176" w:rsidR="00B3651C" w:rsidRPr="007356A6" w:rsidRDefault="00B3651C" w:rsidP="00F44246">
      <w:pPr>
        <w:suppressAutoHyphens/>
        <w:spacing w:after="40"/>
        <w:ind w:left="969" w:hanging="260"/>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F44246" w:rsidRPr="007356A6">
        <w:rPr>
          <w:rFonts w:asciiTheme="minorHAnsi" w:hAnsiTheme="minorHAnsi"/>
          <w:bCs/>
          <w:sz w:val="22"/>
          <w:szCs w:val="22"/>
        </w:rPr>
        <w:tab/>
      </w:r>
      <w:r w:rsidRPr="007356A6">
        <w:rPr>
          <w:rFonts w:asciiTheme="minorHAnsi" w:hAnsiTheme="minorHAnsi"/>
          <w:bCs/>
          <w:sz w:val="22"/>
          <w:szCs w:val="22"/>
        </w:rPr>
        <w:t>wykaz osób odpowiedzialnych za nadzór nad realizacją zadania w tym organizatora konwoju,</w:t>
      </w:r>
    </w:p>
    <w:p w14:paraId="2A0ED4E2" w14:textId="3A1C033E"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t>inne dane i informacje niezbędne dla Narodowego Instytutu Muzeów,</w:t>
      </w:r>
    </w:p>
    <w:p w14:paraId="16099B6D" w14:textId="551D13B0" w:rsidR="00B3651C" w:rsidRPr="007356A6" w:rsidRDefault="00B3651C" w:rsidP="00F44246">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w:t>
      </w:r>
      <w:r w:rsidR="00F44246" w:rsidRPr="007356A6">
        <w:rPr>
          <w:rFonts w:asciiTheme="minorHAnsi" w:hAnsiTheme="minorHAnsi"/>
          <w:bCs/>
          <w:sz w:val="22"/>
          <w:szCs w:val="22"/>
        </w:rPr>
        <w:tab/>
      </w:r>
      <w:r w:rsidRPr="007356A6">
        <w:rPr>
          <w:rFonts w:asciiTheme="minorHAnsi" w:hAnsiTheme="minorHAnsi"/>
          <w:bCs/>
          <w:sz w:val="22"/>
          <w:szCs w:val="22"/>
        </w:rPr>
        <w:tab/>
        <w:t>numery telefonów alarmowych.</w:t>
      </w:r>
    </w:p>
    <w:p w14:paraId="099C565B"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t>Informacje, o których mowa winny być przekazane Zamawiającemu w sposób uniemożliwiający dostęp do nich osobom nieupoważnionym.</w:t>
      </w:r>
    </w:p>
    <w:p w14:paraId="4DA9858C"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11.</w:t>
      </w:r>
      <w:r w:rsidRPr="007356A6">
        <w:rPr>
          <w:rFonts w:asciiTheme="minorHAnsi" w:hAnsiTheme="minorHAnsi"/>
          <w:bCs/>
          <w:sz w:val="22"/>
          <w:szCs w:val="22"/>
        </w:rPr>
        <w:tab/>
        <w:t xml:space="preserve">Planowana przez Zamawiającego minimalna ilość roboczogodzin konieczna do zrealizowania przez Wykonawcę zadań ochronnych na posterunkach stałych oraz patrolu w czterech obiektach MNS wymienionych w  punkcie 6 pkkt. 1,2,3 i 4, w rozumieniu ustawy o ochronie osób i mienia z dnia 22  sierpnia  1997 r.  podlegających obowiązkowej ochronie, to </w:t>
      </w:r>
      <w:r w:rsidRPr="007356A6">
        <w:rPr>
          <w:rFonts w:asciiTheme="minorHAnsi" w:hAnsiTheme="minorHAnsi"/>
          <w:b/>
          <w:bCs/>
          <w:sz w:val="22"/>
          <w:szCs w:val="22"/>
        </w:rPr>
        <w:t>48 378</w:t>
      </w:r>
      <w:r w:rsidRPr="007356A6">
        <w:rPr>
          <w:rFonts w:asciiTheme="minorHAnsi" w:hAnsiTheme="minorHAnsi"/>
          <w:bCs/>
          <w:sz w:val="22"/>
          <w:szCs w:val="22"/>
        </w:rPr>
        <w:t xml:space="preserve">  do końca trwania umowy.</w:t>
      </w:r>
    </w:p>
    <w:p w14:paraId="7B75374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12.</w:t>
      </w:r>
      <w:r w:rsidRPr="007356A6">
        <w:rPr>
          <w:rFonts w:asciiTheme="minorHAnsi" w:hAnsiTheme="minorHAnsi"/>
          <w:bCs/>
          <w:sz w:val="22"/>
          <w:szCs w:val="22"/>
        </w:rPr>
        <w:tab/>
        <w:t xml:space="preserve">Planowana przez Zamawiającego minimalna ilość roboczogodzin konieczna do zrealizowania przez Wykonawcę zadań ochronnych na posterunkach doraźnych w czterech obiektach MNS wymienionych w  punkcie 6 pkkt. 1,2,3, i 4, w rozumieniu ustawy o ochronie osób i mienia  z dnia 22 sierpnia 1997 r.  podlegających obowiązkowej ochronie, to </w:t>
      </w:r>
      <w:r w:rsidRPr="007356A6">
        <w:rPr>
          <w:rFonts w:asciiTheme="minorHAnsi" w:hAnsiTheme="minorHAnsi"/>
          <w:b/>
          <w:bCs/>
          <w:sz w:val="22"/>
          <w:szCs w:val="22"/>
        </w:rPr>
        <w:t>20</w:t>
      </w:r>
      <w:r w:rsidRPr="007356A6">
        <w:rPr>
          <w:rFonts w:asciiTheme="minorHAnsi" w:hAnsiTheme="minorHAnsi"/>
          <w:bCs/>
          <w:sz w:val="22"/>
          <w:szCs w:val="22"/>
        </w:rPr>
        <w:t xml:space="preserve"> do końca trwania umowy.</w:t>
      </w:r>
    </w:p>
    <w:p w14:paraId="5AD7974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13.</w:t>
      </w:r>
      <w:r w:rsidRPr="007356A6">
        <w:rPr>
          <w:rFonts w:asciiTheme="minorHAnsi" w:hAnsiTheme="minorHAnsi"/>
          <w:bCs/>
          <w:sz w:val="22"/>
          <w:szCs w:val="22"/>
        </w:rPr>
        <w:tab/>
        <w:t xml:space="preserve">Planowana przez Zamawiającego minimalna ilość roboczogodzin konieczna do zrealizowania przez Wykonawcę zadań ochronnych na posterunkach stałych w dwóch obiektach MNS wymienionych w punkcie 6 pkkt. 5 i 6, w rozumieniu ustawy o ochronie osób i mienia z dnia 22 sierpnia 1997r. nie podlegających obowiązkowej ochronie, to </w:t>
      </w:r>
      <w:r w:rsidRPr="007356A6">
        <w:rPr>
          <w:rFonts w:asciiTheme="minorHAnsi" w:hAnsiTheme="minorHAnsi"/>
          <w:b/>
          <w:bCs/>
          <w:sz w:val="22"/>
          <w:szCs w:val="22"/>
        </w:rPr>
        <w:t>13 196</w:t>
      </w:r>
      <w:r w:rsidRPr="007356A6">
        <w:rPr>
          <w:rFonts w:asciiTheme="minorHAnsi" w:hAnsiTheme="minorHAnsi"/>
          <w:bCs/>
          <w:sz w:val="22"/>
          <w:szCs w:val="22"/>
        </w:rPr>
        <w:t xml:space="preserve">  do końca trwania umowy.</w:t>
      </w:r>
    </w:p>
    <w:p w14:paraId="1BD481CD"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14.</w:t>
      </w:r>
      <w:r w:rsidRPr="007356A6">
        <w:rPr>
          <w:rFonts w:asciiTheme="minorHAnsi" w:hAnsiTheme="minorHAnsi"/>
          <w:bCs/>
          <w:sz w:val="22"/>
          <w:szCs w:val="22"/>
        </w:rPr>
        <w:tab/>
        <w:t>Wykonawca musi zapewnić na koszt własny:</w:t>
      </w:r>
    </w:p>
    <w:p w14:paraId="42844F9E" w14:textId="2F7AA09C" w:rsidR="00B3651C" w:rsidRPr="007356A6" w:rsidRDefault="00B3651C" w:rsidP="002903D2">
      <w:pPr>
        <w:suppressAutoHyphens/>
        <w:spacing w:after="40"/>
        <w:ind w:left="969" w:hanging="260"/>
        <w:jc w:val="both"/>
        <w:rPr>
          <w:rFonts w:asciiTheme="minorHAnsi" w:hAnsiTheme="minorHAnsi"/>
          <w:bCs/>
          <w:sz w:val="22"/>
          <w:szCs w:val="22"/>
        </w:rPr>
      </w:pPr>
      <w:r w:rsidRPr="007356A6">
        <w:rPr>
          <w:rFonts w:asciiTheme="minorHAnsi" w:hAnsiTheme="minorHAnsi"/>
          <w:bCs/>
          <w:sz w:val="22"/>
          <w:szCs w:val="22"/>
        </w:rPr>
        <w:lastRenderedPageBreak/>
        <w:t>1)</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Umundurowanie /wymagany ciemny garnitur z emblematem i nazwą firmy świadczącej usługę ochrony, krawat, niebieską koszule z emblematem i nazwą firmy świadczącej usługę ochrony/,</w:t>
      </w:r>
    </w:p>
    <w:p w14:paraId="68EF3870" w14:textId="5F48629D" w:rsidR="00B3651C" w:rsidRPr="007356A6" w:rsidRDefault="00B3651C" w:rsidP="002903D2">
      <w:pPr>
        <w:suppressAutoHyphens/>
        <w:spacing w:after="40"/>
        <w:ind w:left="969" w:hanging="260"/>
        <w:jc w:val="both"/>
        <w:rPr>
          <w:rFonts w:asciiTheme="minorHAnsi" w:hAnsiTheme="minorHAnsi"/>
          <w:bCs/>
          <w:sz w:val="22"/>
          <w:szCs w:val="22"/>
        </w:rPr>
      </w:pPr>
      <w:r w:rsidRPr="007356A6">
        <w:rPr>
          <w:rFonts w:asciiTheme="minorHAnsi" w:hAnsiTheme="minorHAnsi"/>
          <w:bCs/>
          <w:sz w:val="22"/>
          <w:szCs w:val="22"/>
        </w:rPr>
        <w:t>2)</w:t>
      </w:r>
      <w:r w:rsidR="002903D2" w:rsidRPr="007356A6">
        <w:rPr>
          <w:rFonts w:asciiTheme="minorHAnsi" w:hAnsiTheme="minorHAnsi"/>
          <w:bCs/>
          <w:sz w:val="22"/>
          <w:szCs w:val="22"/>
        </w:rPr>
        <w:tab/>
      </w:r>
      <w:r w:rsidRPr="007356A6">
        <w:rPr>
          <w:rFonts w:asciiTheme="minorHAnsi" w:hAnsiTheme="minorHAnsi"/>
          <w:bCs/>
          <w:sz w:val="22"/>
          <w:szCs w:val="22"/>
        </w:rPr>
        <w:tab/>
        <w:t>system sygnalizacji napadu dla pracowników ochrony fizycznej z transmisją do centrum monitoringu firmy świadczącej usługę ochrony,</w:t>
      </w:r>
    </w:p>
    <w:p w14:paraId="3C550AF0" w14:textId="6EA6CB9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urządzenia do łączności radiowej z centrum monitoringu.</w:t>
      </w:r>
    </w:p>
    <w:p w14:paraId="25916265"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15.</w:t>
      </w:r>
      <w:r w:rsidRPr="007356A6">
        <w:rPr>
          <w:rFonts w:asciiTheme="minorHAnsi" w:hAnsiTheme="minorHAnsi"/>
          <w:bCs/>
          <w:sz w:val="22"/>
          <w:szCs w:val="22"/>
        </w:rPr>
        <w:tab/>
        <w:t>Wymienione w pkt 11,12 i 13 liczby mają wyłącznie charakter orientacyjny. Ostateczna ilość godzin świadczenia usługi ochrony będzie wynikała z faktycznych potrzeb Zamawiającego w okresie obowiązywania umowy i może ulec nieznacznej zmianie, jeżeli w trakcie realizacji umowy wystąpi np. konieczność wystawienia Posterunku  Doraźnego w miejscu wymagającym natychmiastowej  ochrony.</w:t>
      </w:r>
    </w:p>
    <w:p w14:paraId="557881ED"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16.</w:t>
      </w:r>
      <w:r w:rsidRPr="007356A6">
        <w:rPr>
          <w:rFonts w:asciiTheme="minorHAnsi" w:hAnsiTheme="minorHAnsi"/>
          <w:bCs/>
          <w:sz w:val="22"/>
          <w:szCs w:val="22"/>
        </w:rPr>
        <w:tab/>
        <w:t xml:space="preserve">Planowana przez Zamawiającego w trakcie świadczenia przez Wykonawcę usługi, polegającej na ochronie transportowanych zbiorów muzealnych/konwojowanie w terminach i na trasach ustalanych w oparciu o pisemne zlecenie wydane przez Zamawiającego: </w:t>
      </w:r>
    </w:p>
    <w:p w14:paraId="0B1D34A5" w14:textId="6C1041D9"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nieuzbrojonego konwojenta podczas wykonywania konwoju na terenie województwa zachodniopomorskiego: </w:t>
      </w:r>
      <w:r w:rsidRPr="007356A6">
        <w:rPr>
          <w:rFonts w:asciiTheme="minorHAnsi" w:hAnsiTheme="minorHAnsi"/>
          <w:b/>
          <w:bCs/>
          <w:sz w:val="22"/>
          <w:szCs w:val="22"/>
        </w:rPr>
        <w:t>10,</w:t>
      </w:r>
    </w:p>
    <w:p w14:paraId="7A7965B8" w14:textId="388A7DA7"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nieuzbrojonego konwojenta podczas dojazdu lub powrotu do/z miejsca wykonywania konwoju na terenie województwa zachodniopomorskiego: </w:t>
      </w:r>
      <w:r w:rsidRPr="007356A6">
        <w:rPr>
          <w:rFonts w:asciiTheme="minorHAnsi" w:hAnsiTheme="minorHAnsi"/>
          <w:b/>
          <w:bCs/>
          <w:sz w:val="22"/>
          <w:szCs w:val="22"/>
        </w:rPr>
        <w:t>10,</w:t>
      </w:r>
    </w:p>
    <w:p w14:paraId="1E40447F" w14:textId="26FA577D" w:rsidR="00B3651C" w:rsidRPr="007356A6" w:rsidRDefault="00B3651C" w:rsidP="002903D2">
      <w:pPr>
        <w:suppressAutoHyphens/>
        <w:spacing w:after="40"/>
        <w:ind w:left="1024" w:hanging="315"/>
        <w:jc w:val="both"/>
        <w:rPr>
          <w:rFonts w:asciiTheme="minorHAnsi" w:hAnsiTheme="minorHAnsi"/>
          <w:b/>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nieuzbrojonego konwojenta podczas wykonywania konwoju w pozostałych województwach na terenie Polski: </w:t>
      </w:r>
      <w:r w:rsidRPr="007356A6">
        <w:rPr>
          <w:rFonts w:asciiTheme="minorHAnsi" w:hAnsiTheme="minorHAnsi"/>
          <w:b/>
          <w:bCs/>
          <w:sz w:val="22"/>
          <w:szCs w:val="22"/>
        </w:rPr>
        <w:t>20,</w:t>
      </w:r>
    </w:p>
    <w:p w14:paraId="22909155" w14:textId="6AE3BC50"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nieuzbrojonego konwojenta podczas dojazdu lub powrotu do/z miejsca wykonywania konwoju w pozostałych województwach na terenie Polski: </w:t>
      </w:r>
      <w:r w:rsidRPr="007356A6">
        <w:rPr>
          <w:rFonts w:asciiTheme="minorHAnsi" w:hAnsiTheme="minorHAnsi"/>
          <w:b/>
          <w:bCs/>
          <w:sz w:val="22"/>
          <w:szCs w:val="22"/>
        </w:rPr>
        <w:t>20,</w:t>
      </w:r>
    </w:p>
    <w:p w14:paraId="1F243183" w14:textId="2001A38D" w:rsidR="00B3651C" w:rsidRPr="007356A6" w:rsidRDefault="00B3651C" w:rsidP="002903D2">
      <w:pPr>
        <w:suppressAutoHyphens/>
        <w:spacing w:after="40"/>
        <w:ind w:left="1024" w:hanging="315"/>
        <w:jc w:val="both"/>
        <w:rPr>
          <w:rFonts w:asciiTheme="minorHAnsi" w:hAnsiTheme="minorHAnsi"/>
          <w:b/>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godziny prac uzbrojonego konwojenta podczas wykonywania konwoju na terenie województwa zachodniopomorskiego  : </w:t>
      </w:r>
      <w:r w:rsidRPr="007356A6">
        <w:rPr>
          <w:rFonts w:asciiTheme="minorHAnsi" w:hAnsiTheme="minorHAnsi"/>
          <w:b/>
          <w:bCs/>
          <w:sz w:val="22"/>
          <w:szCs w:val="22"/>
        </w:rPr>
        <w:t xml:space="preserve">25, </w:t>
      </w:r>
    </w:p>
    <w:p w14:paraId="4A8C3AF1" w14:textId="56D949F9"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6)</w:t>
      </w:r>
      <w:r w:rsidR="002903D2" w:rsidRPr="007356A6">
        <w:rPr>
          <w:rFonts w:asciiTheme="minorHAnsi" w:hAnsiTheme="minorHAnsi"/>
          <w:bCs/>
          <w:sz w:val="22"/>
          <w:szCs w:val="22"/>
        </w:rPr>
        <w:tab/>
      </w:r>
      <w:r w:rsidRPr="007356A6">
        <w:rPr>
          <w:rFonts w:asciiTheme="minorHAnsi" w:hAnsiTheme="minorHAnsi"/>
          <w:bCs/>
          <w:sz w:val="22"/>
          <w:szCs w:val="22"/>
        </w:rPr>
        <w:tab/>
        <w:t xml:space="preserve">godzin pracy uzbrojonego konwojenta podczas dojazdu lub powrotu do/z miejsca wykonywania konwoju na terenie województwa zachodniopomorskiego: </w:t>
      </w:r>
      <w:r w:rsidRPr="007356A6">
        <w:rPr>
          <w:rFonts w:asciiTheme="minorHAnsi" w:hAnsiTheme="minorHAnsi"/>
          <w:b/>
          <w:bCs/>
          <w:sz w:val="22"/>
          <w:szCs w:val="22"/>
        </w:rPr>
        <w:t>25</w:t>
      </w:r>
      <w:r w:rsidRPr="007356A6">
        <w:rPr>
          <w:rFonts w:asciiTheme="minorHAnsi" w:hAnsiTheme="minorHAnsi"/>
          <w:bCs/>
          <w:sz w:val="22"/>
          <w:szCs w:val="22"/>
        </w:rPr>
        <w:t>,</w:t>
      </w:r>
    </w:p>
    <w:p w14:paraId="00BE0CEA" w14:textId="579BA814" w:rsidR="00B3651C" w:rsidRPr="007356A6" w:rsidRDefault="00B3651C" w:rsidP="002903D2">
      <w:pPr>
        <w:suppressAutoHyphens/>
        <w:spacing w:after="40"/>
        <w:ind w:left="1024" w:hanging="315"/>
        <w:jc w:val="both"/>
        <w:rPr>
          <w:rFonts w:asciiTheme="minorHAnsi" w:hAnsiTheme="minorHAnsi"/>
          <w:b/>
          <w:bCs/>
          <w:sz w:val="22"/>
          <w:szCs w:val="22"/>
        </w:rPr>
      </w:pPr>
      <w:r w:rsidRPr="007356A6">
        <w:rPr>
          <w:rFonts w:asciiTheme="minorHAnsi" w:hAnsiTheme="minorHAnsi"/>
          <w:bCs/>
          <w:sz w:val="22"/>
          <w:szCs w:val="22"/>
        </w:rPr>
        <w:t>7)</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uzbrojonego konwojenta podczas wykonywania konwoju w pozostałych województwach na terenie Polski: </w:t>
      </w:r>
      <w:r w:rsidRPr="007356A6">
        <w:rPr>
          <w:rFonts w:asciiTheme="minorHAnsi" w:hAnsiTheme="minorHAnsi"/>
          <w:b/>
          <w:bCs/>
          <w:sz w:val="22"/>
          <w:szCs w:val="22"/>
        </w:rPr>
        <w:t>50,</w:t>
      </w:r>
    </w:p>
    <w:p w14:paraId="16022CED" w14:textId="68646B8B" w:rsidR="00B3651C" w:rsidRPr="007356A6" w:rsidRDefault="00B3651C" w:rsidP="002903D2">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8)</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uzbrojonego konwojenta podczas dojazdu lub powrotu do/z miejsca wykonywania konwoju w pozostałych województwach na terenie Polski: </w:t>
      </w:r>
      <w:r w:rsidRPr="007356A6">
        <w:rPr>
          <w:rFonts w:asciiTheme="minorHAnsi" w:hAnsiTheme="minorHAnsi"/>
          <w:b/>
          <w:bCs/>
          <w:sz w:val="22"/>
          <w:szCs w:val="22"/>
        </w:rPr>
        <w:t>50,</w:t>
      </w:r>
    </w:p>
    <w:p w14:paraId="6C823140" w14:textId="110917C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9)</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godzin pracy kierowcy na terenie województwa zachodniopomorskiego: </w:t>
      </w:r>
      <w:r w:rsidRPr="007356A6">
        <w:rPr>
          <w:rFonts w:asciiTheme="minorHAnsi" w:hAnsiTheme="minorHAnsi"/>
          <w:b/>
          <w:bCs/>
          <w:sz w:val="22"/>
          <w:szCs w:val="22"/>
        </w:rPr>
        <w:t>50,</w:t>
      </w:r>
    </w:p>
    <w:p w14:paraId="59A84F95" w14:textId="4E303CA4" w:rsidR="00B3651C" w:rsidRPr="007356A6" w:rsidRDefault="00B3651C" w:rsidP="002903D2">
      <w:pPr>
        <w:suppressAutoHyphens/>
        <w:spacing w:after="40"/>
        <w:ind w:left="709"/>
        <w:jc w:val="both"/>
        <w:rPr>
          <w:rFonts w:asciiTheme="minorHAnsi" w:hAnsiTheme="minorHAnsi"/>
          <w:b/>
          <w:bCs/>
          <w:sz w:val="22"/>
          <w:szCs w:val="22"/>
        </w:rPr>
      </w:pPr>
      <w:r w:rsidRPr="007356A6">
        <w:rPr>
          <w:rFonts w:asciiTheme="minorHAnsi" w:hAnsiTheme="minorHAnsi"/>
          <w:bCs/>
          <w:sz w:val="22"/>
          <w:szCs w:val="22"/>
        </w:rPr>
        <w:t>10)</w:t>
      </w:r>
      <w:r w:rsidRPr="007356A6">
        <w:rPr>
          <w:rFonts w:asciiTheme="minorHAnsi" w:hAnsiTheme="minorHAnsi"/>
          <w:bCs/>
          <w:sz w:val="22"/>
          <w:szCs w:val="22"/>
        </w:rPr>
        <w:tab/>
        <w:t xml:space="preserve">godzin pracy kierowcy w pozostałych województwach na terenie Polski : </w:t>
      </w:r>
      <w:r w:rsidRPr="007356A6">
        <w:rPr>
          <w:rFonts w:asciiTheme="minorHAnsi" w:hAnsiTheme="minorHAnsi"/>
          <w:b/>
          <w:bCs/>
          <w:sz w:val="22"/>
          <w:szCs w:val="22"/>
        </w:rPr>
        <w:t>60,</w:t>
      </w:r>
    </w:p>
    <w:p w14:paraId="2901FBF2" w14:textId="77777777" w:rsidR="00B3651C" w:rsidRPr="007356A6" w:rsidRDefault="00B3651C" w:rsidP="002903D2">
      <w:pPr>
        <w:suppressAutoHyphens/>
        <w:spacing w:after="40"/>
        <w:ind w:left="709"/>
        <w:jc w:val="both"/>
        <w:rPr>
          <w:rFonts w:asciiTheme="minorHAnsi" w:hAnsiTheme="minorHAnsi"/>
          <w:b/>
          <w:bCs/>
          <w:sz w:val="22"/>
          <w:szCs w:val="22"/>
        </w:rPr>
      </w:pPr>
      <w:r w:rsidRPr="007356A6">
        <w:rPr>
          <w:rFonts w:asciiTheme="minorHAnsi" w:hAnsiTheme="minorHAnsi"/>
          <w:bCs/>
          <w:sz w:val="22"/>
          <w:szCs w:val="22"/>
        </w:rPr>
        <w:t>11)</w:t>
      </w:r>
      <w:r w:rsidRPr="007356A6">
        <w:rPr>
          <w:rFonts w:asciiTheme="minorHAnsi" w:hAnsiTheme="minorHAnsi"/>
          <w:bCs/>
          <w:sz w:val="22"/>
          <w:szCs w:val="22"/>
        </w:rPr>
        <w:tab/>
        <w:t xml:space="preserve">wozokilometrów samochodu ubezpieczającego: </w:t>
      </w:r>
      <w:r w:rsidRPr="007356A6">
        <w:rPr>
          <w:rFonts w:asciiTheme="minorHAnsi" w:hAnsiTheme="minorHAnsi"/>
          <w:b/>
          <w:bCs/>
          <w:sz w:val="22"/>
          <w:szCs w:val="22"/>
        </w:rPr>
        <w:t>6000.</w:t>
      </w:r>
      <w:r w:rsidRPr="007356A6">
        <w:rPr>
          <w:rFonts w:asciiTheme="minorHAnsi" w:hAnsiTheme="minorHAnsi"/>
          <w:b/>
          <w:bCs/>
          <w:sz w:val="22"/>
          <w:szCs w:val="22"/>
        </w:rPr>
        <w:tab/>
      </w:r>
      <w:r w:rsidRPr="007356A6">
        <w:rPr>
          <w:rFonts w:asciiTheme="minorHAnsi" w:hAnsiTheme="minorHAnsi"/>
          <w:b/>
          <w:bCs/>
          <w:sz w:val="22"/>
          <w:szCs w:val="22"/>
        </w:rPr>
        <w:tab/>
      </w:r>
    </w:p>
    <w:p w14:paraId="4C2B2D35"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t>Wyżej określone liczby mają wyłącznie charakter orientacyjny. Ostateczna ilość godzin pracy konwojentów i kierowców oraz wozokilometrów będzie wynikała z faktycznych  potrzeb Zamawiającego w okresie obowiązywania  umowy i może ulec  zmianie.</w:t>
      </w:r>
    </w:p>
    <w:p w14:paraId="2F72303C"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17.</w:t>
      </w:r>
      <w:r w:rsidRPr="007356A6">
        <w:rPr>
          <w:rFonts w:asciiTheme="minorHAnsi" w:hAnsiTheme="minorHAnsi"/>
          <w:bCs/>
          <w:sz w:val="22"/>
          <w:szCs w:val="22"/>
        </w:rPr>
        <w:tab/>
        <w:t xml:space="preserve">Do ochrony obiektów Wykonawca oddeleguje pracowników ochrony fizycznej zgodnie z  ustawą o ochronie osób i mienia z dnia 22 sierpnia 1997 r. </w:t>
      </w:r>
    </w:p>
    <w:p w14:paraId="4AB12971"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18.</w:t>
      </w:r>
      <w:r w:rsidRPr="007356A6">
        <w:rPr>
          <w:rFonts w:asciiTheme="minorHAnsi" w:hAnsiTheme="minorHAnsi"/>
          <w:bCs/>
          <w:sz w:val="22"/>
          <w:szCs w:val="22"/>
        </w:rPr>
        <w:tab/>
        <w:t>Pracownicy ochrony fizycznej Wykonawcy wyznaczeni do wykonania na rzecz Zamawiającego czynności w zakresie bezpośredniej ochrony fizycznej zgodnie z wymogami ustawy o ochronie osób i mienia z dnia 22 sierpnia 1997 r. musza być jednolicie umundurowani i oznakowani.</w:t>
      </w:r>
    </w:p>
    <w:p w14:paraId="098F9E02"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19.</w:t>
      </w:r>
      <w:r w:rsidRPr="007356A6">
        <w:rPr>
          <w:rFonts w:asciiTheme="minorHAnsi" w:hAnsiTheme="minorHAnsi"/>
          <w:bCs/>
          <w:sz w:val="22"/>
          <w:szCs w:val="22"/>
        </w:rPr>
        <w:tab/>
        <w:t>Podczas wykonywania zadań służbowych w obiektach MNS wymienionych w punkcie 6 pkkt. 1,2,3 i 4 w rozumieniu ustawy o ochronie osób i mienia z dnia 22 sierpnia 1997 r. podlegających obowiązkowej ochronie, muszą posiadać przy sobie:</w:t>
      </w:r>
    </w:p>
    <w:p w14:paraId="65AD70EA" w14:textId="77777777"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Legitymację osoby dopuszczonej do posiadania broni w zakresie uprawnień „B”,</w:t>
      </w:r>
    </w:p>
    <w:p w14:paraId="0D8F5612" w14:textId="5AAB35A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t>Legitymację kwalifikowaneg</w:t>
      </w:r>
      <w:r w:rsidR="002903D2" w:rsidRPr="007356A6">
        <w:rPr>
          <w:rFonts w:asciiTheme="minorHAnsi" w:hAnsiTheme="minorHAnsi"/>
          <w:bCs/>
          <w:sz w:val="22"/>
          <w:szCs w:val="22"/>
        </w:rPr>
        <w:t>o pracownika ochrony fizycznej.</w:t>
      </w:r>
    </w:p>
    <w:p w14:paraId="4EE5A79C"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lastRenderedPageBreak/>
        <w:t>20.</w:t>
      </w:r>
      <w:r w:rsidRPr="007356A6">
        <w:rPr>
          <w:rFonts w:asciiTheme="minorHAnsi" w:hAnsiTheme="minorHAnsi"/>
          <w:bCs/>
          <w:sz w:val="22"/>
          <w:szCs w:val="22"/>
        </w:rPr>
        <w:tab/>
        <w:t>Podczas wykonywania zadań służbowych w obiektach MNS wymienionych w  punkcie 6 pkkt 5 i 6, w rozumieniu ustawy o ochronie osób i mienia z dnia 22 sierpnia 1997 r. nie podlegających obowiązkowej ochronie, muszą posiadać przy sobie:</w:t>
      </w:r>
    </w:p>
    <w:p w14:paraId="5B5BF8EA" w14:textId="3E293FCA"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Legitymację pracownika ochrony fizycznej.</w:t>
      </w:r>
    </w:p>
    <w:p w14:paraId="23EAD329" w14:textId="70510E8E" w:rsidR="00B3651C" w:rsidRPr="007356A6" w:rsidRDefault="00B3651C" w:rsidP="002903D2">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21.</w:t>
      </w:r>
      <w:r w:rsidRPr="007356A6">
        <w:rPr>
          <w:rFonts w:asciiTheme="minorHAnsi" w:hAnsiTheme="minorHAnsi"/>
          <w:bCs/>
          <w:sz w:val="22"/>
          <w:szCs w:val="22"/>
        </w:rPr>
        <w:tab/>
        <w:t>Wszelkie materiały niezbędne do realizacji umowy typu: „Dziennik zmiany ”, „Książka przeglądów i napraw”, „Książka wydania-przyjęcia kluczy”, „Ewidencja osób wchodzących i wychodzących na teren Muzeum”, „Ewidencja osób przebywających w  obiekcie poza godzinami pracy, „Ewidencja materiałów wynoszonych i wnoszonych na terenie Muzeum”, „Listy obecności pracowników ochrony”, „Ewidencja ruchu  muzealiów”, „Książę stanu uzbrojenia”, „Książkę wydania-przyjęcia broni i amunicji”, „Notatka”, długopisy oraz wyposażenie posterunków stałych  itp. będą kupowane</w:t>
      </w:r>
      <w:r w:rsidR="002903D2" w:rsidRPr="007356A6">
        <w:rPr>
          <w:rFonts w:asciiTheme="minorHAnsi" w:hAnsiTheme="minorHAnsi"/>
          <w:bCs/>
          <w:sz w:val="22"/>
          <w:szCs w:val="22"/>
        </w:rPr>
        <w:t xml:space="preserve"> przez Wykonawcę na jego koszt.</w:t>
      </w:r>
    </w:p>
    <w:p w14:paraId="02B38D76"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22.</w:t>
      </w:r>
      <w:r w:rsidRPr="007356A6">
        <w:rPr>
          <w:rFonts w:asciiTheme="minorHAnsi" w:hAnsiTheme="minorHAnsi"/>
          <w:bCs/>
          <w:sz w:val="22"/>
          <w:szCs w:val="22"/>
        </w:rPr>
        <w:tab/>
        <w:t>Wyposażenie Posterunków Stałych - /PS/, Uzbrojone Stanowisko Interwencyjne /USI/ Grupa Interwencyjna - /GI/, Posterunek Doraźny- /PD/ w dwóch obiektach MNS wymienionych w punkcie 6 pkkt 1 i 2 w rozumieniu ustawy o ochronie osób i mienia  z dnia 22  sierpnia  1997 r.  podlegających obowiązkowej ochronie:</w:t>
      </w:r>
    </w:p>
    <w:p w14:paraId="3D4698DF"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586374E9"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Posterunek Stały - PS </w:t>
      </w:r>
    </w:p>
    <w:p w14:paraId="7A88ED93" w14:textId="0202F5E5"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Przedmiot przeznaczony do obezwładniania osób za pomocą energii elektrycznej o średniej wartości prądu w obwodzie przekraczającej 10mA - szt. 1 </w:t>
      </w:r>
    </w:p>
    <w:p w14:paraId="720F25EC" w14:textId="3FC32E24"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1 (może być wykorzystywany w ochronie zewnętrznych rejonów budynku)</w:t>
      </w:r>
    </w:p>
    <w:p w14:paraId="4A2EC2F3" w14:textId="6FE1F304"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7EF9B39F" w14:textId="509365C6"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002903D2" w:rsidRPr="007356A6">
        <w:rPr>
          <w:rFonts w:asciiTheme="minorHAnsi" w:hAnsiTheme="minorHAnsi"/>
          <w:bCs/>
          <w:sz w:val="22"/>
          <w:szCs w:val="22"/>
        </w:rPr>
        <w:tab/>
      </w:r>
      <w:r w:rsidRPr="007356A6">
        <w:rPr>
          <w:rFonts w:asciiTheme="minorHAnsi" w:hAnsiTheme="minorHAnsi"/>
          <w:bCs/>
          <w:sz w:val="22"/>
          <w:szCs w:val="22"/>
        </w:rPr>
        <w:tab/>
        <w:t>kajdanki - szt.1</w:t>
      </w:r>
    </w:p>
    <w:p w14:paraId="4C6CE8AD" w14:textId="2B48CAB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 szt.1</w:t>
      </w:r>
    </w:p>
    <w:p w14:paraId="09270FE4" w14:textId="0B75D0C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radiostacja ręczna - szt. 1 </w:t>
      </w:r>
    </w:p>
    <w:p w14:paraId="3A99458A" w14:textId="3C5E63D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250DA350" w14:textId="41EF4874"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radiowy przycisk napadowy - szt. 1</w:t>
      </w:r>
    </w:p>
    <w:p w14:paraId="173F0849" w14:textId="4A47798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 szt. 1</w:t>
      </w:r>
    </w:p>
    <w:p w14:paraId="682D924A"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3751FC72"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Uzbrojone Stanowisko Interwencyjne - USI </w:t>
      </w:r>
    </w:p>
    <w:p w14:paraId="5F4E79E7" w14:textId="068D9205"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broń palna w postaci pistoletów lub rewolwerów centralnego zapłonu o kalibrze od 6 mm do 12 mm wraz z normatywem amunicji - szt. 1</w:t>
      </w:r>
    </w:p>
    <w:p w14:paraId="60A7809C" w14:textId="46FEA38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środki łączności wewnętrznej radiostacje – 1 szt.</w:t>
      </w:r>
    </w:p>
    <w:p w14:paraId="14FDDDE1" w14:textId="1147B9CA"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lub apteczka pierwszej pomocy – szt. 1</w:t>
      </w:r>
    </w:p>
    <w:p w14:paraId="6A35C838" w14:textId="0EF8AD3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środki łączności zewnętrznej – telefon  komórkowy – szt. 1 </w:t>
      </w:r>
    </w:p>
    <w:p w14:paraId="2C4EF12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6B8517DD"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Grupa Interwencyjna – GI</w:t>
      </w:r>
    </w:p>
    <w:p w14:paraId="6BF15ED0" w14:textId="70A408B9"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broń palna w postaci pistoletów lub rewolwerów centralnego zapłonu o kalibrze od 6 mm do 12 mm wraz normatywem amunicji – szt. 2</w:t>
      </w:r>
    </w:p>
    <w:p w14:paraId="25CF3033" w14:textId="6436CF55"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2</w:t>
      </w:r>
    </w:p>
    <w:p w14:paraId="1878D7E4" w14:textId="256927A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szt.2</w:t>
      </w:r>
    </w:p>
    <w:p w14:paraId="6EFF049E" w14:textId="6D27053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 szt.2</w:t>
      </w:r>
    </w:p>
    <w:p w14:paraId="4861037B" w14:textId="5E84A4FA"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latarki - szt.2</w:t>
      </w:r>
    </w:p>
    <w:p w14:paraId="4CCF56AE" w14:textId="5C4B90D0"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radiostacje - szt. 2</w:t>
      </w:r>
    </w:p>
    <w:p w14:paraId="493D389D" w14:textId="2C559B2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4CB1ABFC" w14:textId="3FCD25B8"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 szt. 2</w:t>
      </w:r>
    </w:p>
    <w:p w14:paraId="571FD14A"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AACEF8D"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lastRenderedPageBreak/>
        <w:t xml:space="preserve">Posterunek Doraźny PD </w:t>
      </w:r>
    </w:p>
    <w:p w14:paraId="576EF519" w14:textId="55873C7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56BDAA1B" w14:textId="14312261"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002903D2" w:rsidRPr="007356A6">
        <w:rPr>
          <w:rFonts w:asciiTheme="minorHAnsi" w:hAnsiTheme="minorHAnsi"/>
          <w:bCs/>
          <w:sz w:val="22"/>
          <w:szCs w:val="22"/>
        </w:rPr>
        <w:tab/>
      </w:r>
      <w:r w:rsidRPr="007356A6">
        <w:rPr>
          <w:rFonts w:asciiTheme="minorHAnsi" w:hAnsiTheme="minorHAnsi"/>
          <w:bCs/>
          <w:sz w:val="22"/>
          <w:szCs w:val="22"/>
        </w:rPr>
        <w:tab/>
        <w:t>kajdanki - szt.1</w:t>
      </w:r>
    </w:p>
    <w:p w14:paraId="4533A879" w14:textId="65FDE66A"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 szt.1</w:t>
      </w:r>
    </w:p>
    <w:p w14:paraId="69D2FB8D" w14:textId="232EDEB0"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5E094901" w14:textId="7FE31118"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radiowy przycisk napadowy - szt. 1</w:t>
      </w:r>
    </w:p>
    <w:p w14:paraId="2542A413" w14:textId="16E8AB1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radiostacja ręczna - szt.1</w:t>
      </w:r>
    </w:p>
    <w:p w14:paraId="089D3849"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284F1A9" w14:textId="67B90461"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Instrukcję na posterunek stały będą przekazane załącznikiem do umowy z wyłonionym wykonawcą.</w:t>
      </w:r>
      <w:r w:rsidR="002903D2" w:rsidRPr="007356A6">
        <w:rPr>
          <w:rFonts w:asciiTheme="minorHAnsi" w:hAnsiTheme="minorHAnsi"/>
          <w:bCs/>
          <w:sz w:val="22"/>
          <w:szCs w:val="22"/>
        </w:rPr>
        <w:t xml:space="preserve"> </w:t>
      </w:r>
    </w:p>
    <w:p w14:paraId="11378929"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A95962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23.</w:t>
      </w:r>
      <w:r w:rsidRPr="007356A6">
        <w:rPr>
          <w:rFonts w:asciiTheme="minorHAnsi" w:hAnsiTheme="minorHAnsi"/>
          <w:bCs/>
          <w:sz w:val="22"/>
          <w:szCs w:val="22"/>
        </w:rPr>
        <w:tab/>
        <w:t>Wyposażenie Posterunków Stałych - /PS/, Patrolu - /P/, Uzbrojone Stanowisko Interwencyjne /USI/ Grupa Interwencyjna - /GI/, Posterunek Doraźny- /PD/ w obiekcie MNS wymienionym w punkcie 6 pkkt. 3  w rozumieniu ustawy o ochronie osób i mienia  z dnia 22  sierpnia  1997 r.  podlegających obowiązkowej ochronie:</w:t>
      </w:r>
    </w:p>
    <w:p w14:paraId="77AF2399"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Posterunek Stały PS </w:t>
      </w:r>
    </w:p>
    <w:p w14:paraId="14F589F7" w14:textId="1BDF4E0F"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przedmiot przeznaczony do obezwładniania osób za pomocą energii elektrycznej o średniej wartości prądu w obwodzie przekraczającej 10mA - szt. 1 </w:t>
      </w:r>
    </w:p>
    <w:p w14:paraId="2ABA7311" w14:textId="4B376BB3"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1 (może być wykorzystywany w ochronie zewnętrznych rejonów budynku)</w:t>
      </w:r>
    </w:p>
    <w:p w14:paraId="4DDD1EB4" w14:textId="37213861"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36EFBCD4" w14:textId="4A48C10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 szt.1</w:t>
      </w:r>
    </w:p>
    <w:p w14:paraId="262BD7E6" w14:textId="22BDB5F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 szt.1</w:t>
      </w:r>
    </w:p>
    <w:p w14:paraId="7B0665F2" w14:textId="6E121D5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radiostacja ręczna - szt. 1 </w:t>
      </w:r>
    </w:p>
    <w:p w14:paraId="3F81FB7C" w14:textId="23B3014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7899A693" w14:textId="0BA201C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radiowy przycisk napadowy - szt. 1</w:t>
      </w:r>
    </w:p>
    <w:p w14:paraId="39985023" w14:textId="49CD1353"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 szt. 1</w:t>
      </w:r>
    </w:p>
    <w:p w14:paraId="23471693"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939C04B"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Patrol  P </w:t>
      </w:r>
    </w:p>
    <w:p w14:paraId="3792F49C" w14:textId="7F039DC3"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przedmiot przeznaczony do obezwładniania osób za pomocą energii elektrycznej o średniej wartości prądu w obwodzie przekraczającej 10mA - szt. 1 </w:t>
      </w:r>
    </w:p>
    <w:p w14:paraId="1BBEC5C9" w14:textId="7732DDE8"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1 (może być wykorzystywany w ochronie zewnętrznych rejonów budynku)</w:t>
      </w:r>
    </w:p>
    <w:p w14:paraId="00B683F2" w14:textId="239B35A5"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74F078CF" w14:textId="117B12D8"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szt.1</w:t>
      </w:r>
    </w:p>
    <w:p w14:paraId="4857893F" w14:textId="6D959B3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szt.1</w:t>
      </w:r>
    </w:p>
    <w:p w14:paraId="6139186A" w14:textId="654627C6"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radiostacja ręczna szt. 1 </w:t>
      </w:r>
    </w:p>
    <w:p w14:paraId="666A953D" w14:textId="6A1548C5"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szt.1</w:t>
      </w:r>
    </w:p>
    <w:p w14:paraId="21EC333B" w14:textId="41B9D8ED"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radiowy przycisk napadowy szt. 1</w:t>
      </w:r>
    </w:p>
    <w:p w14:paraId="3038A333" w14:textId="7E286F0F"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t>opatrunek osobisty szt. 1</w:t>
      </w:r>
    </w:p>
    <w:p w14:paraId="07D9A2CA"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346C8E5"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Uzbrojone Stanowisko Interwencyjne USI </w:t>
      </w:r>
    </w:p>
    <w:p w14:paraId="0D95C4CC" w14:textId="139ECAD5"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broń palna w postaci pistoletów lub rewolwerów centralnego zapłonu o kalibrze od 6mm do 12 mm wraz z normatywem amunicji – szt. 1 </w:t>
      </w:r>
    </w:p>
    <w:p w14:paraId="45AB8426" w14:textId="09BA97EF"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środki łączności wewnętrznej radiostacje – 1 szt.</w:t>
      </w:r>
    </w:p>
    <w:p w14:paraId="5FF98EED" w14:textId="73F4BB8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lub apteczka pierwszej pomocy – szt. 1</w:t>
      </w:r>
    </w:p>
    <w:p w14:paraId="03ED143C" w14:textId="0900B439"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środki łączności zewnętrznej - telefon  komórkowy – szt. 1 </w:t>
      </w:r>
    </w:p>
    <w:p w14:paraId="392DF81F"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33948B30"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 xml:space="preserve"> </w:t>
      </w:r>
      <w:r w:rsidRPr="007356A6">
        <w:rPr>
          <w:rFonts w:asciiTheme="minorHAnsi" w:hAnsiTheme="minorHAnsi"/>
          <w:b/>
          <w:bCs/>
          <w:sz w:val="22"/>
          <w:szCs w:val="22"/>
        </w:rPr>
        <w:t>Grupa Interwencyjna GI</w:t>
      </w:r>
    </w:p>
    <w:p w14:paraId="64AC86AE" w14:textId="3B065258" w:rsidR="00B3651C" w:rsidRPr="007356A6" w:rsidRDefault="00B3651C" w:rsidP="002903D2">
      <w:pPr>
        <w:suppressAutoHyphens/>
        <w:spacing w:after="40"/>
        <w:ind w:left="912" w:hanging="203"/>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broń palna w postaci pistoletów lub rewolwerów centralnego zapłonu o kalibrze od 6mm do 12 mm wraz normatywem amunicji - szt. 2 </w:t>
      </w:r>
    </w:p>
    <w:p w14:paraId="49B79DAC" w14:textId="31E545BB"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ręczny miotacz substancji obezwładniających - szt. 2</w:t>
      </w:r>
    </w:p>
    <w:p w14:paraId="2428AEDF" w14:textId="660B475F"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szt.2</w:t>
      </w:r>
    </w:p>
    <w:p w14:paraId="47C95D41" w14:textId="47362C27"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 szt.2</w:t>
      </w:r>
    </w:p>
    <w:p w14:paraId="130B61F4" w14:textId="0339213B"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latarki - szt.2</w:t>
      </w:r>
    </w:p>
    <w:p w14:paraId="36B9913A" w14:textId="2640D52F"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radiostacje szt. 2</w:t>
      </w:r>
    </w:p>
    <w:p w14:paraId="080531C5" w14:textId="2E3F302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4A5301EC" w14:textId="104EDDAC"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opatrunek osobisty - szt. 2</w:t>
      </w:r>
    </w:p>
    <w:p w14:paraId="6D7D8CC7"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48EAA87"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
          <w:bCs/>
          <w:sz w:val="22"/>
          <w:szCs w:val="22"/>
        </w:rPr>
        <w:t xml:space="preserve">Posterunek Doraźny PD </w:t>
      </w:r>
    </w:p>
    <w:p w14:paraId="7030B6CF" w14:textId="2CA462B5"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pałka służbowa - szt.1</w:t>
      </w:r>
    </w:p>
    <w:p w14:paraId="17E22521" w14:textId="75255A3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kajdanki - szt.1</w:t>
      </w:r>
    </w:p>
    <w:p w14:paraId="59B71544" w14:textId="64415262"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latarka - szt.1</w:t>
      </w:r>
    </w:p>
    <w:p w14:paraId="5FB7A6F8" w14:textId="34B5C1C4"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telefon komórkowy - szt.1</w:t>
      </w:r>
    </w:p>
    <w:p w14:paraId="238D6D0F" w14:textId="22953A1E"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002903D2" w:rsidRPr="007356A6">
        <w:rPr>
          <w:rFonts w:asciiTheme="minorHAnsi" w:hAnsiTheme="minorHAnsi"/>
          <w:bCs/>
          <w:sz w:val="22"/>
          <w:szCs w:val="22"/>
        </w:rPr>
        <w:tab/>
      </w:r>
      <w:r w:rsidRPr="007356A6">
        <w:rPr>
          <w:rFonts w:asciiTheme="minorHAnsi" w:hAnsiTheme="minorHAnsi"/>
          <w:bCs/>
          <w:sz w:val="22"/>
          <w:szCs w:val="22"/>
        </w:rPr>
        <w:tab/>
        <w:t>radiowy przycisk napadowy - szt. 1</w:t>
      </w:r>
    </w:p>
    <w:p w14:paraId="039DA0AF" w14:textId="03363FF9" w:rsidR="00B3651C" w:rsidRPr="007356A6" w:rsidRDefault="00B3651C" w:rsidP="002903D2">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w:t>
      </w:r>
      <w:r w:rsidRPr="007356A6">
        <w:rPr>
          <w:rFonts w:asciiTheme="minorHAnsi" w:hAnsiTheme="minorHAnsi"/>
          <w:bCs/>
          <w:sz w:val="22"/>
          <w:szCs w:val="22"/>
        </w:rPr>
        <w:tab/>
      </w:r>
      <w:r w:rsidR="002903D2" w:rsidRPr="007356A6">
        <w:rPr>
          <w:rFonts w:asciiTheme="minorHAnsi" w:hAnsiTheme="minorHAnsi"/>
          <w:bCs/>
          <w:sz w:val="22"/>
          <w:szCs w:val="22"/>
        </w:rPr>
        <w:tab/>
      </w:r>
      <w:r w:rsidRPr="007356A6">
        <w:rPr>
          <w:rFonts w:asciiTheme="minorHAnsi" w:hAnsiTheme="minorHAnsi"/>
          <w:bCs/>
          <w:sz w:val="22"/>
          <w:szCs w:val="22"/>
        </w:rPr>
        <w:t xml:space="preserve">radiostacja ręczna - szt. 1 </w:t>
      </w:r>
    </w:p>
    <w:p w14:paraId="512A10F2"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F7BE764" w14:textId="12B8456A"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Konwojowanie muzealiów K</w:t>
      </w:r>
      <w:r w:rsidRPr="007356A6">
        <w:rPr>
          <w:rFonts w:asciiTheme="minorHAnsi" w:hAnsiTheme="minorHAnsi"/>
          <w:bCs/>
          <w:sz w:val="22"/>
          <w:szCs w:val="22"/>
        </w:rPr>
        <w:t xml:space="preserve"> – uzbrojenie i wyposażenie jest zgodne z zapisami rozporządzenia Ministra Kultury i Dziedzictwa Narodowego z dnia 2 września 2014 roku w sprawie zabezpieczenia zbiorów muzeum przed pożarem, kradzieżą i innym niebezpieczeństwem grożącym ich zniszczeniem lub utratą (Dz. U. z 2014 r. poz. 124</w:t>
      </w:r>
      <w:r w:rsidR="00785EC9" w:rsidRPr="007356A6">
        <w:rPr>
          <w:rFonts w:asciiTheme="minorHAnsi" w:hAnsiTheme="minorHAnsi"/>
          <w:bCs/>
          <w:sz w:val="22"/>
          <w:szCs w:val="22"/>
        </w:rPr>
        <w:t xml:space="preserve">0). </w:t>
      </w:r>
      <w:r w:rsidRPr="007356A6">
        <w:rPr>
          <w:rFonts w:asciiTheme="minorHAnsi" w:hAnsiTheme="minorHAnsi"/>
          <w:bCs/>
          <w:sz w:val="22"/>
          <w:szCs w:val="22"/>
        </w:rPr>
        <w:t>Konwojent wyposażony będzie w środek łączności oraz opatrunkowy pakiet osobisty.</w:t>
      </w:r>
    </w:p>
    <w:p w14:paraId="4F68EF66"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7B4F081"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37B2D2D" w14:textId="68D8D040"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Instrukcję na posterunek stały będą przekazane załącznikiem do umowy z wyłonionym wykonawcą.</w:t>
      </w:r>
      <w:r w:rsidR="00785EC9" w:rsidRPr="007356A6">
        <w:rPr>
          <w:rFonts w:asciiTheme="minorHAnsi" w:hAnsiTheme="minorHAnsi"/>
          <w:bCs/>
          <w:sz w:val="22"/>
          <w:szCs w:val="22"/>
        </w:rPr>
        <w:t xml:space="preserve"> </w:t>
      </w:r>
    </w:p>
    <w:p w14:paraId="6780E68B"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57196279"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24.</w:t>
      </w:r>
      <w:r w:rsidRPr="007356A6">
        <w:rPr>
          <w:rFonts w:asciiTheme="minorHAnsi" w:hAnsiTheme="minorHAnsi"/>
          <w:bCs/>
          <w:sz w:val="22"/>
          <w:szCs w:val="22"/>
        </w:rPr>
        <w:tab/>
        <w:t>Wyposażenie Posterunków Stałych - /PS/, Patrolu - /P/, Uzbrojone Stanowisko Interwencyjne /USI/ Grupa Interwencyjna - /GI/, Posterunek Doraźny- /PD/ w obiekcie MNS wymienionym w punkcie 6 pkkt  4 w rozumieniu ustawy o ochronie osób i mienia  z dnia 22  sierpnia  1997 r.  podlegających obowiązkowej ochronie:</w:t>
      </w:r>
    </w:p>
    <w:p w14:paraId="03E39F17"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
          <w:bCs/>
          <w:sz w:val="22"/>
          <w:szCs w:val="22"/>
        </w:rPr>
        <w:t>Posterunek Stały:</w:t>
      </w:r>
    </w:p>
    <w:p w14:paraId="4E5AF4BF" w14:textId="151D6E01"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paralizator elektryczny na posiadanie, którego wymagane jest zezwolenie 1 szt.</w:t>
      </w:r>
    </w:p>
    <w:p w14:paraId="126C107E" w14:textId="0F683322"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ręczny miotacz gazu 1 szt.</w:t>
      </w:r>
    </w:p>
    <w:p w14:paraId="56C161BA" w14:textId="68720B33"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pałka obronna wielofunkcyjna typu, TONFA 1 szt.</w:t>
      </w:r>
    </w:p>
    <w:p w14:paraId="53CF0000" w14:textId="67F1D73F"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Kajdanki 1 szt.</w:t>
      </w:r>
    </w:p>
    <w:p w14:paraId="473FDB43" w14:textId="4F788FBA"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Latarka 1 szt.</w:t>
      </w:r>
    </w:p>
    <w:p w14:paraId="77CB7C51" w14:textId="4B4D7142"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radiostacja ręczna 1 szt.</w:t>
      </w:r>
    </w:p>
    <w:p w14:paraId="546D2D9B" w14:textId="360E01A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telefon komórkowy 1 szt.</w:t>
      </w:r>
    </w:p>
    <w:p w14:paraId="7B7B68A6" w14:textId="1E0CE535"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radiowy przycisk napadowy 1 szt.</w:t>
      </w:r>
    </w:p>
    <w:p w14:paraId="486AA43C" w14:textId="12B571B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opatrunek osobisty 1 szt.</w:t>
      </w:r>
    </w:p>
    <w:p w14:paraId="3E2B7C6C"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
          <w:bCs/>
          <w:sz w:val="22"/>
          <w:szCs w:val="22"/>
        </w:rPr>
        <w:t>Patrol:</w:t>
      </w:r>
    </w:p>
    <w:p w14:paraId="255100EB" w14:textId="039DA3F4"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paralizator elektryczny na posiadanie którego wymagane jest zezwolenie 1 szt.</w:t>
      </w:r>
    </w:p>
    <w:p w14:paraId="2F9D0E5D" w14:textId="0047FFFF"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ręczny miotacz gazu 1 szt.</w:t>
      </w:r>
    </w:p>
    <w:p w14:paraId="373CDB34" w14:textId="0CE95CC5"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lastRenderedPageBreak/>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Kajdanki 1 szt.</w:t>
      </w:r>
    </w:p>
    <w:p w14:paraId="34B2366E" w14:textId="5745F296"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Latarka 1 szt.</w:t>
      </w:r>
    </w:p>
    <w:p w14:paraId="33DED9F3" w14:textId="0D88A77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radiostacja ręczna 1 szt.</w:t>
      </w:r>
    </w:p>
    <w:p w14:paraId="075C1DC4" w14:textId="588C8A0D"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telefon komórkowy 1 szt.</w:t>
      </w:r>
    </w:p>
    <w:p w14:paraId="73EE9D8D" w14:textId="606F5ED8"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radiowy przycisk napadowy 1 szt.</w:t>
      </w:r>
    </w:p>
    <w:p w14:paraId="241F10A7" w14:textId="788FE7ED"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opatrunek osobisty 1 szt.</w:t>
      </w:r>
    </w:p>
    <w:p w14:paraId="56CE95D5"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E56EAF0"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
          <w:bCs/>
          <w:sz w:val="22"/>
          <w:szCs w:val="22"/>
        </w:rPr>
        <w:t>Uzbrojone Stanowisko Interwencyjne :</w:t>
      </w:r>
    </w:p>
    <w:p w14:paraId="777FDBDD" w14:textId="19FDF86C"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broń palna krótka wraz z normatywem amunicji 1 szt.</w:t>
      </w:r>
    </w:p>
    <w:p w14:paraId="7F22B5F3" w14:textId="6BB9CC08"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00785EC9" w:rsidRPr="007356A6">
        <w:rPr>
          <w:rFonts w:asciiTheme="minorHAnsi" w:hAnsiTheme="minorHAnsi"/>
          <w:bCs/>
          <w:sz w:val="22"/>
          <w:szCs w:val="22"/>
        </w:rPr>
        <w:tab/>
      </w:r>
      <w:r w:rsidRPr="007356A6">
        <w:rPr>
          <w:rFonts w:asciiTheme="minorHAnsi" w:hAnsiTheme="minorHAnsi"/>
          <w:bCs/>
          <w:sz w:val="22"/>
          <w:szCs w:val="22"/>
        </w:rPr>
        <w:tab/>
        <w:t>środki łączności wewnętrznej radiostacje 2 szt.</w:t>
      </w:r>
    </w:p>
    <w:p w14:paraId="71AB3777" w14:textId="30505DEB"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opatrunek osobisty lub apteczka pierwszej pomocy 1 szt.</w:t>
      </w:r>
    </w:p>
    <w:p w14:paraId="381D8DE7" w14:textId="32B91088" w:rsidR="00B3651C" w:rsidRPr="007356A6" w:rsidRDefault="00B3651C" w:rsidP="00785EC9">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środki łączności zewnętrznej – telefon stacjonarny i telefon komórkowy po 1 szt.</w:t>
      </w:r>
    </w:p>
    <w:p w14:paraId="60D99734"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68AA040"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Pr="007356A6">
        <w:rPr>
          <w:rFonts w:asciiTheme="minorHAnsi" w:hAnsiTheme="minorHAnsi"/>
          <w:b/>
          <w:bCs/>
          <w:sz w:val="22"/>
          <w:szCs w:val="22"/>
        </w:rPr>
        <w:t>Grupa Interwencyjna:</w:t>
      </w:r>
    </w:p>
    <w:p w14:paraId="5F32827A" w14:textId="0A2F9674"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broń palna krótka wraz z normatywem amunicji 2 szt.</w:t>
      </w:r>
    </w:p>
    <w:p w14:paraId="2FC46A3F" w14:textId="228F879D"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ręczny miotacz gazu 2 szt.</w:t>
      </w:r>
    </w:p>
    <w:p w14:paraId="1D2CCA41" w14:textId="7D6A063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 xml:space="preserve">pałka obronna wielofunkcyjna typu TONFA 2 szt. </w:t>
      </w:r>
    </w:p>
    <w:p w14:paraId="5A57F182" w14:textId="73A23CDE"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Kajdanki 2 szt.</w:t>
      </w:r>
    </w:p>
    <w:p w14:paraId="7AD8F685" w14:textId="612062AB"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 xml:space="preserve">latarka, 2 szt. </w:t>
      </w:r>
    </w:p>
    <w:p w14:paraId="7076348A" w14:textId="4256E7F7"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radiostacje w tym: samochodową i ręczną po 1 szt.</w:t>
      </w:r>
    </w:p>
    <w:p w14:paraId="01CA8574" w14:textId="4CBC8298"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 xml:space="preserve">telefon komórkowy 1 szt. </w:t>
      </w:r>
    </w:p>
    <w:p w14:paraId="516E553B" w14:textId="7D5B3AB5"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opatrunek osobisty 1 szt.</w:t>
      </w:r>
    </w:p>
    <w:p w14:paraId="10C8AB14"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D57E54B"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Pr="007356A6">
        <w:rPr>
          <w:rFonts w:asciiTheme="minorHAnsi" w:hAnsiTheme="minorHAnsi"/>
          <w:b/>
          <w:bCs/>
          <w:sz w:val="22"/>
          <w:szCs w:val="22"/>
        </w:rPr>
        <w:t>Posterunek Doraźny:</w:t>
      </w:r>
    </w:p>
    <w:p w14:paraId="300475F1" w14:textId="78DD1F36"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pałka obronna wielofunkcyjna typu TONFA 1 szt.</w:t>
      </w:r>
    </w:p>
    <w:p w14:paraId="362D7698" w14:textId="571F2E30"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 xml:space="preserve">Kajdanki 1 szt. </w:t>
      </w:r>
    </w:p>
    <w:p w14:paraId="092B691C" w14:textId="265CFF21"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785EC9"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Latarka 1 szt.</w:t>
      </w:r>
    </w:p>
    <w:p w14:paraId="616BFA03" w14:textId="35E5018A"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785EC9" w:rsidRPr="007356A6">
        <w:rPr>
          <w:rFonts w:asciiTheme="minorHAnsi" w:hAnsiTheme="minorHAnsi"/>
          <w:bCs/>
          <w:sz w:val="22"/>
          <w:szCs w:val="22"/>
        </w:rPr>
        <w:tab/>
      </w:r>
      <w:r w:rsidRPr="007356A6">
        <w:rPr>
          <w:rFonts w:asciiTheme="minorHAnsi" w:hAnsiTheme="minorHAnsi"/>
          <w:bCs/>
          <w:sz w:val="22"/>
          <w:szCs w:val="22"/>
        </w:rPr>
        <w:t>telefon komórkowy 1 szt.</w:t>
      </w:r>
    </w:p>
    <w:p w14:paraId="066330B1"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64FA37C" w14:textId="54D65B9F" w:rsidR="00B3651C" w:rsidRPr="007356A6" w:rsidRDefault="00B3651C" w:rsidP="00785EC9">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Instrukcję na posterunek stały będą przekazane załącznikiem do umowy z wyłonionym wykonawcą.</w:t>
      </w:r>
      <w:r w:rsidR="00785EC9" w:rsidRPr="007356A6">
        <w:rPr>
          <w:rFonts w:asciiTheme="minorHAnsi" w:hAnsiTheme="minorHAnsi"/>
          <w:bCs/>
          <w:sz w:val="22"/>
          <w:szCs w:val="22"/>
        </w:rPr>
        <w:t xml:space="preserve">  </w:t>
      </w:r>
    </w:p>
    <w:p w14:paraId="583F93D4"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A17064F"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25.</w:t>
      </w:r>
      <w:r w:rsidRPr="007356A6">
        <w:rPr>
          <w:rFonts w:asciiTheme="minorHAnsi" w:hAnsiTheme="minorHAnsi"/>
          <w:bCs/>
          <w:sz w:val="22"/>
          <w:szCs w:val="22"/>
        </w:rPr>
        <w:tab/>
        <w:t>Wyposażenie Posterunków Stałych - /PS/, Uzbrojone Stanowisko Interwencyjne - /USI/ Grupa Interwencyjna - /GI/, Posterunek Doraźny- /PD/ w dwóch obiektach MNS wymienionych w  punkcie 6 pkkt 5 i 6, w rozumieniu ustawy o ochronie osób i mienia  z dnia 22  sierpnia  1997 r. nie podlegających obowiązkowej ochronie:</w:t>
      </w:r>
    </w:p>
    <w:p w14:paraId="0059B375"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C46502C"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Pr="007356A6">
        <w:rPr>
          <w:rFonts w:asciiTheme="minorHAnsi" w:hAnsiTheme="minorHAnsi"/>
          <w:b/>
          <w:bCs/>
          <w:sz w:val="22"/>
          <w:szCs w:val="22"/>
        </w:rPr>
        <w:t>Posterunek Stały:</w:t>
      </w:r>
    </w:p>
    <w:p w14:paraId="007E521A" w14:textId="58DECE8B"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j)</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Latarka szt. 1</w:t>
      </w:r>
    </w:p>
    <w:p w14:paraId="09204E16" w14:textId="3326AF5C"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k)</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telefon komórkowy szt. 1</w:t>
      </w:r>
    </w:p>
    <w:p w14:paraId="37605161" w14:textId="0E64CFB6"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l)</w:t>
      </w:r>
      <w:r w:rsidR="00D1465E" w:rsidRPr="007356A6">
        <w:rPr>
          <w:rFonts w:asciiTheme="minorHAnsi" w:hAnsiTheme="minorHAnsi"/>
          <w:bCs/>
          <w:sz w:val="22"/>
          <w:szCs w:val="22"/>
        </w:rPr>
        <w:tab/>
      </w:r>
      <w:r w:rsidRPr="007356A6">
        <w:rPr>
          <w:rFonts w:asciiTheme="minorHAnsi" w:hAnsiTheme="minorHAnsi"/>
          <w:bCs/>
          <w:sz w:val="22"/>
          <w:szCs w:val="22"/>
        </w:rPr>
        <w:tab/>
        <w:t>bezprzewodowy przycisk napadowy szt. 1</w:t>
      </w:r>
    </w:p>
    <w:p w14:paraId="051EB4D6"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60C23FA"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Pr="007356A6">
        <w:rPr>
          <w:rFonts w:asciiTheme="minorHAnsi" w:hAnsiTheme="minorHAnsi"/>
          <w:b/>
          <w:bCs/>
          <w:sz w:val="22"/>
          <w:szCs w:val="22"/>
        </w:rPr>
        <w:t>Uzbrojone Stanowisko Interwencyjne:</w:t>
      </w:r>
    </w:p>
    <w:p w14:paraId="1ACCE412" w14:textId="01A9802E"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broń palna krótka wraz z normatywem amunicji szt. 1</w:t>
      </w:r>
    </w:p>
    <w:p w14:paraId="41564D7F" w14:textId="4BDBD1BD"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D1465E"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środki łączności wewnętrznej radiostacja stacjonarna szt.2</w:t>
      </w:r>
    </w:p>
    <w:p w14:paraId="26E7DB81" w14:textId="7B770AD8"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opatrunek osobisty lub apteczka pierwszej pomocy szt. 1</w:t>
      </w:r>
    </w:p>
    <w:p w14:paraId="27DC9997" w14:textId="4B32C196"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lastRenderedPageBreak/>
        <w:t>h)</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środki łączności zewnętrznej – telefon stacjonarny i telefon komórkowy szt. 2</w:t>
      </w:r>
    </w:p>
    <w:p w14:paraId="54FCF266" w14:textId="0F5D58E4"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w:t>
      </w:r>
      <w:r w:rsidRPr="007356A6">
        <w:rPr>
          <w:rFonts w:asciiTheme="minorHAnsi" w:hAnsiTheme="minorHAnsi"/>
          <w:bCs/>
          <w:sz w:val="22"/>
          <w:szCs w:val="22"/>
        </w:rPr>
        <w:tab/>
      </w:r>
      <w:r w:rsidR="00D1465E"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latarka szt. 1</w:t>
      </w:r>
    </w:p>
    <w:p w14:paraId="06EC03E8"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75E8E62"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Pr="007356A6">
        <w:rPr>
          <w:rFonts w:asciiTheme="minorHAnsi" w:hAnsiTheme="minorHAnsi"/>
          <w:b/>
          <w:bCs/>
          <w:sz w:val="22"/>
          <w:szCs w:val="22"/>
        </w:rPr>
        <w:t>Grupa Interwencyjna:</w:t>
      </w:r>
    </w:p>
    <w:p w14:paraId="71891ACB" w14:textId="474D23F3"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broń palna krótka wraz z normatywem amunicji szt. 2</w:t>
      </w:r>
    </w:p>
    <w:p w14:paraId="33D5CBBE" w14:textId="219E85DC"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ręczny miotacz gazu szt. 2</w:t>
      </w:r>
    </w:p>
    <w:p w14:paraId="2BF60460" w14:textId="23BDE609"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c)</w:t>
      </w:r>
      <w:r w:rsidRPr="007356A6">
        <w:rPr>
          <w:rFonts w:asciiTheme="minorHAnsi" w:hAnsiTheme="minorHAnsi"/>
          <w:bCs/>
          <w:sz w:val="22"/>
          <w:szCs w:val="22"/>
        </w:rPr>
        <w:tab/>
      </w:r>
      <w:r w:rsidR="00D1465E"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pałka obronna wielofunkcyjna typu TONFA szt. 2</w:t>
      </w:r>
    </w:p>
    <w:p w14:paraId="1812B43D" w14:textId="37C4DD5E"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d)</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kajdanki szt. 2</w:t>
      </w:r>
    </w:p>
    <w:p w14:paraId="20994814" w14:textId="5DE7C313"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e)</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latarka, szt. 2</w:t>
      </w:r>
    </w:p>
    <w:p w14:paraId="336ED86B" w14:textId="58F32107"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f)</w:t>
      </w:r>
      <w:r w:rsidRPr="007356A6">
        <w:rPr>
          <w:rFonts w:asciiTheme="minorHAnsi" w:hAnsiTheme="minorHAnsi"/>
          <w:bCs/>
          <w:sz w:val="22"/>
          <w:szCs w:val="22"/>
        </w:rPr>
        <w:tab/>
      </w:r>
      <w:r w:rsidR="00D1465E"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radiostacje w tym: samochodową i ręczną po szt.1</w:t>
      </w:r>
    </w:p>
    <w:p w14:paraId="3E7160B4" w14:textId="539377AF"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g)</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telefon komórkowy szt. 1</w:t>
      </w:r>
    </w:p>
    <w:p w14:paraId="1E97BF72" w14:textId="6A1BE232"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h)</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opatrunek osobisty</w:t>
      </w:r>
    </w:p>
    <w:p w14:paraId="3E983B07"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11D4160"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t>Posterunek Doraźny:</w:t>
      </w:r>
    </w:p>
    <w:p w14:paraId="0A61E4CF" w14:textId="3E19E1C8"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telefon komórkowy szt. 1</w:t>
      </w:r>
    </w:p>
    <w:p w14:paraId="68938016"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DA5B03E" w14:textId="47E4DBAB"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Instrukcję na posterunek stały będą przekazane załącznikiem do umowy z wyłonionym wykonawcą</w:t>
      </w:r>
      <w:r w:rsidR="00D1465E" w:rsidRPr="007356A6">
        <w:rPr>
          <w:rFonts w:asciiTheme="minorHAnsi" w:hAnsiTheme="minorHAnsi"/>
          <w:bCs/>
          <w:sz w:val="22"/>
          <w:szCs w:val="22"/>
        </w:rPr>
        <w:t xml:space="preserve">  </w:t>
      </w:r>
    </w:p>
    <w:p w14:paraId="58673C13"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0B7880FE"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24.</w:t>
      </w:r>
      <w:r w:rsidRPr="007356A6">
        <w:rPr>
          <w:rFonts w:asciiTheme="minorHAnsi" w:hAnsiTheme="minorHAnsi"/>
          <w:bCs/>
          <w:sz w:val="22"/>
          <w:szCs w:val="22"/>
        </w:rPr>
        <w:tab/>
        <w:t xml:space="preserve">Wyposażenie Konwoju - ochrona zbiorów muzealnych w transporcie – </w:t>
      </w:r>
    </w:p>
    <w:p w14:paraId="28F94CD1" w14:textId="59517E7D"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uzbrojenie i wyposażenie jest zgodne z zapisami rozporządzenia Ministra Kultury i Dziedzictwa Narodowego z dnia 2 września 2014 roku w sprawie zabezpieczenia zbiorów muzeum przed pożarem, kradzieżą i innym niebezpieczeństwem grożącym ich zniszczeniem lub utratą (Dz. U. z 2014 r. poz. 1240).</w:t>
      </w:r>
      <w:r w:rsidR="00D1465E" w:rsidRPr="007356A6">
        <w:rPr>
          <w:rFonts w:asciiTheme="minorHAnsi" w:hAnsiTheme="minorHAnsi"/>
          <w:bCs/>
          <w:sz w:val="22"/>
          <w:szCs w:val="22"/>
        </w:rPr>
        <w:t xml:space="preserve"> </w:t>
      </w:r>
    </w:p>
    <w:p w14:paraId="7F04BEC5" w14:textId="6F8E6FDC" w:rsidR="00B3651C" w:rsidRPr="007356A6" w:rsidRDefault="00B3651C" w:rsidP="00D1465E">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Konwojent wyposażony będzie w środek łączności oraz opatrunkowy pakiet osobisty.</w:t>
      </w:r>
      <w:r w:rsidR="00D1465E" w:rsidRPr="007356A6">
        <w:rPr>
          <w:rFonts w:asciiTheme="minorHAnsi" w:hAnsiTheme="minorHAnsi"/>
          <w:bCs/>
          <w:sz w:val="22"/>
          <w:szCs w:val="22"/>
        </w:rPr>
        <w:t xml:space="preserve"> </w:t>
      </w:r>
    </w:p>
    <w:p w14:paraId="74178B64"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64B7709"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25.</w:t>
      </w:r>
      <w:r w:rsidRPr="007356A6">
        <w:rPr>
          <w:rFonts w:asciiTheme="minorHAnsi" w:hAnsiTheme="minorHAnsi"/>
          <w:bCs/>
          <w:sz w:val="22"/>
          <w:szCs w:val="22"/>
        </w:rPr>
        <w:tab/>
        <w:t>Wykonawca zobowiązany jest do zabezpieczenia na własny koszt broni na posterunkach stałych zgodnie z obowiązującymi przepisami.</w:t>
      </w:r>
    </w:p>
    <w:p w14:paraId="582269E9"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3B460116"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26.</w:t>
      </w:r>
      <w:r w:rsidRPr="007356A6">
        <w:rPr>
          <w:rFonts w:asciiTheme="minorHAnsi" w:hAnsiTheme="minorHAnsi"/>
          <w:bCs/>
          <w:sz w:val="22"/>
          <w:szCs w:val="22"/>
        </w:rPr>
        <w:tab/>
        <w:t>Wszystkie zadania ochronne wykonywane muszą być z najwyższą starannością w ramach uprawnień ustawowych w trosce o bezpieczeństwo osób i powierzone mienie oraz dobre imię Muzeum Narodowego w Szczecinie.</w:t>
      </w:r>
    </w:p>
    <w:p w14:paraId="07A482FC"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4D41B6CB"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27.</w:t>
      </w:r>
      <w:r w:rsidRPr="007356A6">
        <w:rPr>
          <w:rFonts w:asciiTheme="minorHAnsi" w:hAnsiTheme="minorHAnsi"/>
          <w:bCs/>
          <w:sz w:val="22"/>
          <w:szCs w:val="22"/>
        </w:rPr>
        <w:tab/>
        <w:t>Wykonawca zobowiązany jest do realizacji umowy zgodnie z wszelkimi, obowiązującymi w tym  zakresie przepisami, w szczególności:</w:t>
      </w:r>
    </w:p>
    <w:p w14:paraId="6D0E5AE4" w14:textId="36E8DAA9"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ustawą z dnia 22 sierpnia 1997 roku o ochronie osób i mienia,  </w:t>
      </w:r>
    </w:p>
    <w:p w14:paraId="5AC1D22A" w14:textId="47BE874A"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ustawą z dnia 29 sierpnia 1997 r. o ochronie danych osobowych, </w:t>
      </w:r>
    </w:p>
    <w:p w14:paraId="58A8807B" w14:textId="142A1504"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ustawą z dnia 21 listopada 1996 r. o muzeach,</w:t>
      </w:r>
    </w:p>
    <w:p w14:paraId="5355C5C0" w14:textId="5B586119"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rozporządzeniem Ministra Kultury i Dziedzictwa Narodowego z dnia 2 września    2014 r. w sprawie zabezpieczenia zbiorów w muzeach przed pożarem, kradzieżą i innym niebezpieczeństwem grożącym zniszczeniem lub utratą, </w:t>
      </w:r>
    </w:p>
    <w:p w14:paraId="63069E21" w14:textId="1DD5D4A0"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5)</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rozporządzeniem Ministra Spraw Wewnętrznych i Administracji z dnia 7 września 2010 r. w sprawie wymagań, jakimi powinna odpowiadać ochrona wartości pieniężnych przechowywanych i transportowanych przez przedsiębiorców i inne jednostki organizacyjne.</w:t>
      </w:r>
    </w:p>
    <w:p w14:paraId="0FED3EB8" w14:textId="77777777" w:rsidR="00B3651C"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28.</w:t>
      </w:r>
      <w:r w:rsidRPr="007356A6">
        <w:rPr>
          <w:rFonts w:asciiTheme="minorHAnsi" w:hAnsiTheme="minorHAnsi"/>
          <w:bCs/>
          <w:sz w:val="22"/>
          <w:szCs w:val="22"/>
        </w:rPr>
        <w:tab/>
        <w:t xml:space="preserve">Zamawiający stosownie do art. 95 ust. 1 ustawy Pzp, wymaga zatrudnienia przez Wykonawcę lub podwykonawcę na podstawie umowy o pracę osób wykonujących czynności w zakresie realizacji zamówienia polegające na wykonaniu pracy w sposób </w:t>
      </w:r>
      <w:r w:rsidRPr="007356A6">
        <w:rPr>
          <w:rFonts w:asciiTheme="minorHAnsi" w:hAnsiTheme="minorHAnsi"/>
          <w:bCs/>
          <w:sz w:val="22"/>
          <w:szCs w:val="22"/>
        </w:rPr>
        <w:lastRenderedPageBreak/>
        <w:t>określony w art. 22 § 1 ustawy z dnia 26 czerwca 1974 r. – Kodeks pracy (Dz. U. z 2019 r. poz. 1040, 1043 i 1495).</w:t>
      </w:r>
    </w:p>
    <w:p w14:paraId="1C3AB068" w14:textId="77777777" w:rsidR="00643337" w:rsidRPr="007356A6" w:rsidRDefault="00643337" w:rsidP="00B3651C">
      <w:pPr>
        <w:suppressAutoHyphens/>
        <w:spacing w:after="40"/>
        <w:ind w:left="709" w:hanging="709"/>
        <w:jc w:val="both"/>
        <w:rPr>
          <w:rFonts w:asciiTheme="minorHAnsi" w:hAnsiTheme="minorHAnsi"/>
          <w:bCs/>
          <w:sz w:val="22"/>
          <w:szCs w:val="22"/>
        </w:rPr>
      </w:pPr>
    </w:p>
    <w:p w14:paraId="1B8BCD72" w14:textId="77777777" w:rsidR="00B3651C" w:rsidRPr="007356A6" w:rsidRDefault="00B3651C" w:rsidP="00B3651C">
      <w:pPr>
        <w:suppressAutoHyphens/>
        <w:spacing w:after="40"/>
        <w:ind w:left="709" w:hanging="709"/>
        <w:jc w:val="both"/>
        <w:rPr>
          <w:rFonts w:asciiTheme="minorHAnsi" w:hAnsiTheme="minorHAnsi"/>
          <w:b/>
          <w:bCs/>
          <w:sz w:val="22"/>
          <w:szCs w:val="22"/>
        </w:rPr>
      </w:pPr>
      <w:r w:rsidRPr="007356A6">
        <w:rPr>
          <w:rFonts w:asciiTheme="minorHAnsi" w:hAnsiTheme="minorHAnsi"/>
          <w:bCs/>
          <w:sz w:val="22"/>
          <w:szCs w:val="22"/>
        </w:rPr>
        <w:t>29.</w:t>
      </w:r>
      <w:r w:rsidRPr="007356A6">
        <w:rPr>
          <w:rFonts w:asciiTheme="minorHAnsi" w:hAnsiTheme="minorHAnsi"/>
          <w:bCs/>
          <w:sz w:val="22"/>
          <w:szCs w:val="22"/>
        </w:rPr>
        <w:tab/>
        <w:t xml:space="preserve">Zamawiający wymaga aby Wykonawca lub podwykonawca zatrudniał na podstawie umowy o pracę osoby wykonujące czynności polegające </w:t>
      </w:r>
      <w:r w:rsidRPr="007356A6">
        <w:rPr>
          <w:rFonts w:asciiTheme="minorHAnsi" w:hAnsiTheme="minorHAnsi"/>
          <w:b/>
          <w:bCs/>
          <w:sz w:val="22"/>
          <w:szCs w:val="22"/>
        </w:rPr>
        <w:t>na bezpośredniej fizycznej ochronie osób i mienia wykonywane w budynkach Muzeum Narodowego w Szczecinie.</w:t>
      </w:r>
    </w:p>
    <w:p w14:paraId="5D555585" w14:textId="2EF6DD36" w:rsidR="00B3651C" w:rsidRPr="007356A6" w:rsidRDefault="00B3651C" w:rsidP="00D1465E">
      <w:pPr>
        <w:suppressAutoHyphens/>
        <w:spacing w:after="40"/>
        <w:ind w:left="709"/>
        <w:jc w:val="both"/>
        <w:rPr>
          <w:rFonts w:asciiTheme="minorHAnsi" w:hAnsiTheme="minorHAnsi"/>
          <w:b/>
          <w:bCs/>
          <w:sz w:val="22"/>
          <w:szCs w:val="22"/>
          <w:u w:val="single"/>
        </w:rPr>
      </w:pPr>
      <w:r w:rsidRPr="007356A6">
        <w:rPr>
          <w:rFonts w:asciiTheme="minorHAnsi" w:hAnsiTheme="minorHAnsi"/>
          <w:b/>
          <w:bCs/>
          <w:sz w:val="22"/>
          <w:szCs w:val="22"/>
          <w:u w:val="single"/>
        </w:rPr>
        <w:t>Przedmiotowy wymóg nie dotyczy czynności realizowanych przez grupy interwencyjne , uzbrojone stanowiska interwencyjne oraz konwojowanie.</w:t>
      </w:r>
      <w:r w:rsidR="00D1465E" w:rsidRPr="007356A6">
        <w:rPr>
          <w:rFonts w:asciiTheme="minorHAnsi" w:hAnsiTheme="minorHAnsi"/>
          <w:b/>
          <w:bCs/>
          <w:sz w:val="22"/>
          <w:szCs w:val="22"/>
          <w:u w:val="single"/>
        </w:rPr>
        <w:t xml:space="preserve"> </w:t>
      </w:r>
    </w:p>
    <w:p w14:paraId="2DBEB79E" w14:textId="77777777" w:rsidR="00B3651C" w:rsidRPr="007356A6" w:rsidRDefault="00B3651C" w:rsidP="00B3651C">
      <w:pPr>
        <w:suppressAutoHyphens/>
        <w:spacing w:after="40"/>
        <w:ind w:left="709" w:hanging="709"/>
        <w:jc w:val="both"/>
        <w:rPr>
          <w:rFonts w:asciiTheme="minorHAnsi" w:hAnsiTheme="minorHAnsi"/>
          <w:b/>
          <w:bCs/>
          <w:sz w:val="22"/>
          <w:szCs w:val="22"/>
          <w:u w:val="single"/>
        </w:rPr>
      </w:pPr>
    </w:p>
    <w:p w14:paraId="0896FC3F"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30.</w:t>
      </w:r>
      <w:r w:rsidRPr="007356A6">
        <w:rPr>
          <w:rFonts w:asciiTheme="minorHAnsi" w:hAnsiTheme="minorHAnsi"/>
          <w:bCs/>
          <w:sz w:val="22"/>
          <w:szCs w:val="22"/>
        </w:rPr>
        <w:tab/>
        <w:t>W ramach realizacji niniejszego zamówienia, w przypadku rozwiązania stosunku pracy przed zakończeniem tego okresu, Wykonawca lub podwykonawca zobowiązuje się do niezwłocznego zatrudnienia na to miejsce innej osoby.</w:t>
      </w:r>
    </w:p>
    <w:p w14:paraId="2357BA2E"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778E4083"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31.</w:t>
      </w:r>
      <w:r w:rsidRPr="007356A6">
        <w:rPr>
          <w:rFonts w:asciiTheme="minorHAnsi" w:hAnsiTheme="minorHAnsi"/>
          <w:bCs/>
          <w:sz w:val="22"/>
          <w:szCs w:val="22"/>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29 czynności w trakcie realizacji zamówienia: </w:t>
      </w:r>
    </w:p>
    <w:p w14:paraId="274DDE92" w14:textId="6652A106"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oświadczenie Wykonawcy lub podwykonawcy o zatrudnieniu na podstawie umowy o pracę osób wykonujących czynności, których dotyczy wezwanie Zamawiającego,</w:t>
      </w:r>
    </w:p>
    <w:p w14:paraId="71605FFA" w14:textId="2D38EADE"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2)</w:t>
      </w:r>
      <w:r w:rsidR="00D1465E" w:rsidRPr="007356A6">
        <w:rPr>
          <w:rFonts w:asciiTheme="minorHAnsi" w:hAnsiTheme="minorHAnsi"/>
          <w:bCs/>
          <w:sz w:val="22"/>
          <w:szCs w:val="22"/>
        </w:rPr>
        <w:tab/>
      </w:r>
      <w:r w:rsidRPr="007356A6">
        <w:rPr>
          <w:rFonts w:asciiTheme="minorHAnsi" w:hAnsiTheme="minorHAnsi"/>
          <w:bCs/>
          <w:sz w:val="22"/>
          <w:szCs w:val="22"/>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p>
    <w:p w14:paraId="194EEAF7" w14:textId="0AA0C557"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0398C400" w14:textId="2F439DBA"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16A3E54E"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28A0A8BF"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32.</w:t>
      </w:r>
      <w:r w:rsidRPr="007356A6">
        <w:rPr>
          <w:rFonts w:asciiTheme="minorHAnsi" w:hAnsiTheme="minorHAnsi"/>
          <w:bCs/>
          <w:sz w:val="22"/>
          <w:szCs w:val="22"/>
        </w:rPr>
        <w:tab/>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pkt 29. Zamawiający uprawniony jest w szczególności do: </w:t>
      </w:r>
    </w:p>
    <w:p w14:paraId="36765ED6" w14:textId="0DF138AB"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żądania oświadczeń i dokumentów w zakresie potwierdzenia spełniania ww. wymogów i dokonywania ich oceny, </w:t>
      </w:r>
    </w:p>
    <w:p w14:paraId="7620FB1A" w14:textId="20268C29" w:rsidR="00B3651C" w:rsidRPr="007356A6" w:rsidRDefault="00B3651C" w:rsidP="00D1465E">
      <w:pPr>
        <w:suppressAutoHyphens/>
        <w:spacing w:after="40"/>
        <w:ind w:left="1024" w:hanging="315"/>
        <w:jc w:val="both"/>
        <w:rPr>
          <w:rFonts w:asciiTheme="minorHAnsi" w:hAnsiTheme="minorHAnsi"/>
          <w:bCs/>
          <w:sz w:val="22"/>
          <w:szCs w:val="22"/>
        </w:rPr>
      </w:pPr>
      <w:r w:rsidRPr="007356A6">
        <w:rPr>
          <w:rFonts w:asciiTheme="minorHAnsi" w:hAnsiTheme="minorHAnsi"/>
          <w:bCs/>
          <w:sz w:val="22"/>
          <w:szCs w:val="22"/>
        </w:rPr>
        <w:t>2)</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żądania wyjaśnień w przypadku wątpliwości w zakresie potwierdzenia spełniania ww. wymogów,</w:t>
      </w:r>
    </w:p>
    <w:p w14:paraId="6A4DF999" w14:textId="5C7A8947" w:rsidR="00B3651C" w:rsidRPr="007356A6" w:rsidRDefault="00B3651C" w:rsidP="00D1465E">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r>
      <w:r w:rsidR="00D1465E" w:rsidRPr="007356A6">
        <w:rPr>
          <w:rFonts w:asciiTheme="minorHAnsi" w:hAnsiTheme="minorHAnsi"/>
          <w:bCs/>
          <w:sz w:val="22"/>
          <w:szCs w:val="22"/>
        </w:rPr>
        <w:tab/>
      </w:r>
      <w:r w:rsidRPr="007356A6">
        <w:rPr>
          <w:rFonts w:asciiTheme="minorHAnsi" w:hAnsiTheme="minorHAnsi"/>
          <w:bCs/>
          <w:sz w:val="22"/>
          <w:szCs w:val="22"/>
        </w:rPr>
        <w:t xml:space="preserve">przeprowadzania kontroli na miejscu wykonywania świadczenia. </w:t>
      </w:r>
    </w:p>
    <w:p w14:paraId="4C6D44D0" w14:textId="77777777" w:rsidR="00B3651C" w:rsidRPr="007356A6" w:rsidRDefault="00B3651C" w:rsidP="00B3651C">
      <w:pPr>
        <w:suppressAutoHyphens/>
        <w:spacing w:after="40"/>
        <w:ind w:left="709" w:hanging="709"/>
        <w:jc w:val="both"/>
        <w:rPr>
          <w:rFonts w:asciiTheme="minorHAnsi" w:hAnsiTheme="minorHAnsi"/>
          <w:bCs/>
          <w:sz w:val="22"/>
          <w:szCs w:val="22"/>
        </w:rPr>
      </w:pPr>
    </w:p>
    <w:p w14:paraId="16F5BE6D"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33.</w:t>
      </w:r>
      <w:r w:rsidRPr="007356A6">
        <w:rPr>
          <w:rFonts w:asciiTheme="minorHAnsi" w:hAnsiTheme="minorHAnsi"/>
          <w:bCs/>
          <w:sz w:val="22"/>
          <w:szCs w:val="22"/>
        </w:rPr>
        <w:tab/>
        <w:t>W przypadku uzasadnionych wątpliwości co do przestrzegania prawa pracy przez Wykonawcę lub podwykonawcę, Zamawiający może zwrócić się o przeprowadzenie kontroli przez Państwową Inspekcję Pracy.</w:t>
      </w:r>
    </w:p>
    <w:p w14:paraId="6C970D6C" w14:textId="77777777" w:rsidR="00B3651C" w:rsidRPr="007356A6" w:rsidRDefault="00B3651C" w:rsidP="00B3651C">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lastRenderedPageBreak/>
        <w:t>34.</w:t>
      </w:r>
      <w:r w:rsidRPr="007356A6">
        <w:rPr>
          <w:rFonts w:asciiTheme="minorHAnsi" w:hAnsiTheme="minorHAnsi"/>
          <w:bCs/>
          <w:sz w:val="22"/>
          <w:szCs w:val="22"/>
        </w:rPr>
        <w:tab/>
        <w:t>Zamawiający może odstąpić od umowy, jeżeli Wykonawca zaprzestał zatrudniania pracowników na podstawie umowy o pracę, zgodnie z pkt 29.</w:t>
      </w:r>
    </w:p>
    <w:p w14:paraId="79EAE06B" w14:textId="77777777" w:rsidR="00B3651C" w:rsidRPr="007356A6" w:rsidRDefault="00B3651C" w:rsidP="00B3651C">
      <w:pPr>
        <w:suppressAutoHyphens/>
        <w:spacing w:after="40"/>
        <w:ind w:left="709" w:hanging="709"/>
        <w:rPr>
          <w:rFonts w:asciiTheme="minorHAnsi" w:hAnsiTheme="minorHAnsi"/>
          <w:bCs/>
          <w:sz w:val="22"/>
          <w:szCs w:val="22"/>
        </w:rPr>
      </w:pPr>
    </w:p>
    <w:p w14:paraId="0562DF13" w14:textId="77777777" w:rsidR="002309AA" w:rsidRPr="007356A6" w:rsidRDefault="002309AA" w:rsidP="002309AA">
      <w:pPr>
        <w:suppressAutoHyphens/>
        <w:spacing w:after="40"/>
        <w:ind w:left="709" w:hanging="709"/>
        <w:rPr>
          <w:rFonts w:asciiTheme="minorHAnsi" w:hAnsiTheme="minorHAnsi"/>
          <w:bCs/>
          <w:sz w:val="22"/>
          <w:szCs w:val="22"/>
        </w:rPr>
      </w:pPr>
    </w:p>
    <w:p w14:paraId="3D148364" w14:textId="77777777" w:rsidR="002309AA" w:rsidRDefault="002309AA" w:rsidP="002309AA"/>
    <w:p w14:paraId="09A22313" w14:textId="77777777" w:rsidR="00BB4B7D" w:rsidRPr="003C0A07" w:rsidRDefault="00BB4B7D" w:rsidP="00CD2A5A">
      <w:pPr>
        <w:suppressAutoHyphens/>
        <w:ind w:left="709" w:hanging="709"/>
        <w:rPr>
          <w:rFonts w:asciiTheme="minorHAnsi" w:hAnsiTheme="minorHAnsi"/>
          <w:bCs/>
          <w:sz w:val="22"/>
          <w:szCs w:val="22"/>
        </w:rPr>
      </w:pPr>
    </w:p>
    <w:p w14:paraId="2C2853B7" w14:textId="77777777" w:rsidR="00BB4B7D" w:rsidRPr="003C0A07" w:rsidRDefault="00BB4B7D" w:rsidP="00CD2A5A">
      <w:pPr>
        <w:rPr>
          <w:rFonts w:asciiTheme="minorHAnsi" w:hAnsiTheme="minorHAnsi"/>
          <w:sz w:val="22"/>
          <w:szCs w:val="22"/>
        </w:rPr>
      </w:pPr>
    </w:p>
    <w:p w14:paraId="56E826F7" w14:textId="77777777" w:rsidR="009F66D1" w:rsidRPr="003C0A07" w:rsidRDefault="009F66D1" w:rsidP="00B30836">
      <w:pPr>
        <w:suppressAutoHyphens/>
        <w:spacing w:after="40"/>
        <w:ind w:left="709" w:hanging="709"/>
        <w:rPr>
          <w:rFonts w:asciiTheme="minorHAnsi" w:hAnsiTheme="minorHAnsi"/>
          <w:bCs/>
          <w:sz w:val="22"/>
          <w:szCs w:val="22"/>
        </w:rPr>
      </w:pPr>
    </w:p>
    <w:p w14:paraId="0DAD9A46" w14:textId="541D9F66" w:rsidR="00A81DFE" w:rsidRDefault="00A81DFE" w:rsidP="007D217B">
      <w:pPr>
        <w:suppressAutoHyphens/>
        <w:spacing w:after="40"/>
        <w:rPr>
          <w:rFonts w:asciiTheme="minorHAnsi" w:hAnsiTheme="minorHAnsi"/>
          <w:b/>
          <w:bCs/>
          <w:sz w:val="22"/>
          <w:szCs w:val="22"/>
        </w:rPr>
      </w:pPr>
    </w:p>
    <w:p w14:paraId="0F7900F2" w14:textId="6580AB0D" w:rsidR="0036077A" w:rsidRDefault="0036077A" w:rsidP="007D217B">
      <w:pPr>
        <w:suppressAutoHyphens/>
        <w:spacing w:after="40"/>
        <w:rPr>
          <w:rFonts w:asciiTheme="minorHAnsi" w:hAnsiTheme="minorHAnsi"/>
          <w:b/>
          <w:bCs/>
          <w:sz w:val="22"/>
          <w:szCs w:val="22"/>
        </w:rPr>
      </w:pPr>
    </w:p>
    <w:p w14:paraId="142F00FF" w14:textId="56442153" w:rsidR="0036077A" w:rsidRDefault="0036077A" w:rsidP="007D217B">
      <w:pPr>
        <w:suppressAutoHyphens/>
        <w:spacing w:after="40"/>
        <w:rPr>
          <w:rFonts w:asciiTheme="minorHAnsi" w:hAnsiTheme="minorHAnsi"/>
          <w:b/>
          <w:bCs/>
          <w:sz w:val="22"/>
          <w:szCs w:val="22"/>
        </w:rPr>
      </w:pPr>
    </w:p>
    <w:p w14:paraId="0EBF4B91" w14:textId="43747E0D" w:rsidR="0036077A" w:rsidRDefault="0036077A" w:rsidP="007D217B">
      <w:pPr>
        <w:suppressAutoHyphens/>
        <w:spacing w:after="40"/>
        <w:rPr>
          <w:rFonts w:asciiTheme="minorHAnsi" w:hAnsiTheme="minorHAnsi"/>
          <w:b/>
          <w:bCs/>
          <w:sz w:val="22"/>
          <w:szCs w:val="22"/>
        </w:rPr>
      </w:pPr>
    </w:p>
    <w:p w14:paraId="6714849F" w14:textId="5455BEF7" w:rsidR="0036077A" w:rsidRDefault="0036077A" w:rsidP="007D217B">
      <w:pPr>
        <w:suppressAutoHyphens/>
        <w:spacing w:after="40"/>
        <w:rPr>
          <w:rFonts w:asciiTheme="minorHAnsi" w:hAnsiTheme="minorHAnsi"/>
          <w:b/>
          <w:bCs/>
          <w:sz w:val="22"/>
          <w:szCs w:val="22"/>
        </w:rPr>
      </w:pPr>
    </w:p>
    <w:p w14:paraId="1B4EB5DB" w14:textId="2DCFE656" w:rsidR="0036077A" w:rsidRDefault="0036077A" w:rsidP="007D217B">
      <w:pPr>
        <w:suppressAutoHyphens/>
        <w:spacing w:after="40"/>
        <w:rPr>
          <w:rFonts w:asciiTheme="minorHAnsi" w:hAnsiTheme="minorHAnsi"/>
          <w:b/>
          <w:bCs/>
          <w:sz w:val="22"/>
          <w:szCs w:val="22"/>
        </w:rPr>
      </w:pPr>
    </w:p>
    <w:p w14:paraId="1BC43235" w14:textId="080539C5" w:rsidR="007356A6" w:rsidRDefault="007356A6" w:rsidP="007D217B">
      <w:pPr>
        <w:suppressAutoHyphens/>
        <w:spacing w:after="40"/>
        <w:rPr>
          <w:rFonts w:asciiTheme="minorHAnsi" w:hAnsiTheme="minorHAnsi"/>
          <w:b/>
          <w:bCs/>
          <w:sz w:val="22"/>
          <w:szCs w:val="22"/>
        </w:rPr>
      </w:pPr>
    </w:p>
    <w:p w14:paraId="4B860126" w14:textId="0B6C727A" w:rsidR="007356A6" w:rsidRDefault="007356A6" w:rsidP="007D217B">
      <w:pPr>
        <w:suppressAutoHyphens/>
        <w:spacing w:after="40"/>
        <w:rPr>
          <w:rFonts w:asciiTheme="minorHAnsi" w:hAnsiTheme="minorHAnsi"/>
          <w:b/>
          <w:bCs/>
          <w:sz w:val="22"/>
          <w:szCs w:val="22"/>
        </w:rPr>
      </w:pPr>
    </w:p>
    <w:p w14:paraId="5A706BCA" w14:textId="069E2F25" w:rsidR="007356A6" w:rsidRDefault="007356A6" w:rsidP="007D217B">
      <w:pPr>
        <w:suppressAutoHyphens/>
        <w:spacing w:after="40"/>
        <w:rPr>
          <w:rFonts w:asciiTheme="minorHAnsi" w:hAnsiTheme="minorHAnsi"/>
          <w:b/>
          <w:bCs/>
          <w:sz w:val="22"/>
          <w:szCs w:val="22"/>
        </w:rPr>
      </w:pPr>
    </w:p>
    <w:p w14:paraId="7D8356EF" w14:textId="14D51C53" w:rsidR="007356A6" w:rsidRDefault="007356A6" w:rsidP="007D217B">
      <w:pPr>
        <w:suppressAutoHyphens/>
        <w:spacing w:after="40"/>
        <w:rPr>
          <w:rFonts w:asciiTheme="minorHAnsi" w:hAnsiTheme="minorHAnsi"/>
          <w:b/>
          <w:bCs/>
          <w:sz w:val="22"/>
          <w:szCs w:val="22"/>
        </w:rPr>
      </w:pPr>
    </w:p>
    <w:p w14:paraId="4EAC4F54" w14:textId="2D99CC3A" w:rsidR="007356A6" w:rsidRDefault="007356A6" w:rsidP="007D217B">
      <w:pPr>
        <w:suppressAutoHyphens/>
        <w:spacing w:after="40"/>
        <w:rPr>
          <w:rFonts w:asciiTheme="minorHAnsi" w:hAnsiTheme="minorHAnsi"/>
          <w:b/>
          <w:bCs/>
          <w:sz w:val="22"/>
          <w:szCs w:val="22"/>
        </w:rPr>
      </w:pPr>
    </w:p>
    <w:p w14:paraId="003C8BB7" w14:textId="04CAA9BC" w:rsidR="007356A6" w:rsidRDefault="007356A6" w:rsidP="007D217B">
      <w:pPr>
        <w:suppressAutoHyphens/>
        <w:spacing w:after="40"/>
        <w:rPr>
          <w:rFonts w:asciiTheme="minorHAnsi" w:hAnsiTheme="minorHAnsi"/>
          <w:b/>
          <w:bCs/>
          <w:sz w:val="22"/>
          <w:szCs w:val="22"/>
        </w:rPr>
      </w:pPr>
    </w:p>
    <w:p w14:paraId="6DDE3EC7" w14:textId="1F8F2973" w:rsidR="007356A6" w:rsidRDefault="007356A6" w:rsidP="007D217B">
      <w:pPr>
        <w:suppressAutoHyphens/>
        <w:spacing w:after="40"/>
        <w:rPr>
          <w:rFonts w:asciiTheme="minorHAnsi" w:hAnsiTheme="minorHAnsi"/>
          <w:b/>
          <w:bCs/>
          <w:sz w:val="22"/>
          <w:szCs w:val="22"/>
        </w:rPr>
      </w:pPr>
    </w:p>
    <w:p w14:paraId="5235DC92" w14:textId="1D463930" w:rsidR="007356A6" w:rsidRDefault="007356A6" w:rsidP="007D217B">
      <w:pPr>
        <w:suppressAutoHyphens/>
        <w:spacing w:after="40"/>
        <w:rPr>
          <w:rFonts w:asciiTheme="minorHAnsi" w:hAnsiTheme="minorHAnsi"/>
          <w:b/>
          <w:bCs/>
          <w:sz w:val="22"/>
          <w:szCs w:val="22"/>
        </w:rPr>
      </w:pPr>
    </w:p>
    <w:p w14:paraId="2A0CA42E" w14:textId="51D418D2" w:rsidR="007356A6" w:rsidRDefault="007356A6" w:rsidP="007D217B">
      <w:pPr>
        <w:suppressAutoHyphens/>
        <w:spacing w:after="40"/>
        <w:rPr>
          <w:rFonts w:asciiTheme="minorHAnsi" w:hAnsiTheme="minorHAnsi"/>
          <w:b/>
          <w:bCs/>
          <w:sz w:val="22"/>
          <w:szCs w:val="22"/>
        </w:rPr>
      </w:pPr>
    </w:p>
    <w:p w14:paraId="50C90542" w14:textId="44A7F3E3" w:rsidR="007356A6" w:rsidRDefault="007356A6" w:rsidP="007D217B">
      <w:pPr>
        <w:suppressAutoHyphens/>
        <w:spacing w:after="40"/>
        <w:rPr>
          <w:rFonts w:asciiTheme="minorHAnsi" w:hAnsiTheme="minorHAnsi"/>
          <w:b/>
          <w:bCs/>
          <w:sz w:val="22"/>
          <w:szCs w:val="22"/>
        </w:rPr>
      </w:pPr>
    </w:p>
    <w:p w14:paraId="7A442BF8" w14:textId="71B55917" w:rsidR="007356A6" w:rsidRDefault="007356A6" w:rsidP="007D217B">
      <w:pPr>
        <w:suppressAutoHyphens/>
        <w:spacing w:after="40"/>
        <w:rPr>
          <w:rFonts w:asciiTheme="minorHAnsi" w:hAnsiTheme="minorHAnsi"/>
          <w:b/>
          <w:bCs/>
          <w:sz w:val="22"/>
          <w:szCs w:val="22"/>
        </w:rPr>
      </w:pPr>
    </w:p>
    <w:p w14:paraId="5527B1FA" w14:textId="3AEEB96D" w:rsidR="007356A6" w:rsidRDefault="007356A6" w:rsidP="007D217B">
      <w:pPr>
        <w:suppressAutoHyphens/>
        <w:spacing w:after="40"/>
        <w:rPr>
          <w:rFonts w:asciiTheme="minorHAnsi" w:hAnsiTheme="minorHAnsi"/>
          <w:b/>
          <w:bCs/>
          <w:sz w:val="22"/>
          <w:szCs w:val="22"/>
        </w:rPr>
      </w:pPr>
    </w:p>
    <w:p w14:paraId="734C6BDA" w14:textId="0234093F" w:rsidR="007356A6" w:rsidRDefault="007356A6" w:rsidP="007D217B">
      <w:pPr>
        <w:suppressAutoHyphens/>
        <w:spacing w:after="40"/>
        <w:rPr>
          <w:rFonts w:asciiTheme="minorHAnsi" w:hAnsiTheme="minorHAnsi"/>
          <w:b/>
          <w:bCs/>
          <w:sz w:val="22"/>
          <w:szCs w:val="22"/>
        </w:rPr>
      </w:pPr>
    </w:p>
    <w:p w14:paraId="21536E63" w14:textId="2279E255" w:rsidR="007356A6" w:rsidRDefault="007356A6" w:rsidP="007D217B">
      <w:pPr>
        <w:suppressAutoHyphens/>
        <w:spacing w:after="40"/>
        <w:rPr>
          <w:rFonts w:asciiTheme="minorHAnsi" w:hAnsiTheme="minorHAnsi"/>
          <w:b/>
          <w:bCs/>
          <w:sz w:val="22"/>
          <w:szCs w:val="22"/>
        </w:rPr>
      </w:pPr>
    </w:p>
    <w:p w14:paraId="38ECA854" w14:textId="6C5C6945" w:rsidR="007356A6" w:rsidRDefault="007356A6" w:rsidP="007D217B">
      <w:pPr>
        <w:suppressAutoHyphens/>
        <w:spacing w:after="40"/>
        <w:rPr>
          <w:rFonts w:asciiTheme="minorHAnsi" w:hAnsiTheme="minorHAnsi"/>
          <w:b/>
          <w:bCs/>
          <w:sz w:val="22"/>
          <w:szCs w:val="22"/>
        </w:rPr>
      </w:pPr>
    </w:p>
    <w:p w14:paraId="303F7DC5" w14:textId="3C26D9AC" w:rsidR="007356A6" w:rsidRDefault="007356A6" w:rsidP="007D217B">
      <w:pPr>
        <w:suppressAutoHyphens/>
        <w:spacing w:after="40"/>
        <w:rPr>
          <w:rFonts w:asciiTheme="minorHAnsi" w:hAnsiTheme="minorHAnsi"/>
          <w:b/>
          <w:bCs/>
          <w:sz w:val="22"/>
          <w:szCs w:val="22"/>
        </w:rPr>
      </w:pPr>
    </w:p>
    <w:p w14:paraId="397982BC" w14:textId="7296DF73" w:rsidR="007356A6" w:rsidRDefault="007356A6" w:rsidP="007D217B">
      <w:pPr>
        <w:suppressAutoHyphens/>
        <w:spacing w:after="40"/>
        <w:rPr>
          <w:rFonts w:asciiTheme="minorHAnsi" w:hAnsiTheme="minorHAnsi"/>
          <w:b/>
          <w:bCs/>
          <w:sz w:val="22"/>
          <w:szCs w:val="22"/>
        </w:rPr>
      </w:pPr>
    </w:p>
    <w:p w14:paraId="21072ECC" w14:textId="1605969F" w:rsidR="007356A6" w:rsidRDefault="007356A6" w:rsidP="007D217B">
      <w:pPr>
        <w:suppressAutoHyphens/>
        <w:spacing w:after="40"/>
        <w:rPr>
          <w:rFonts w:asciiTheme="minorHAnsi" w:hAnsiTheme="minorHAnsi"/>
          <w:b/>
          <w:bCs/>
          <w:sz w:val="22"/>
          <w:szCs w:val="22"/>
        </w:rPr>
      </w:pPr>
    </w:p>
    <w:p w14:paraId="6F7016FE" w14:textId="54D8150E" w:rsidR="007356A6" w:rsidRDefault="007356A6" w:rsidP="007D217B">
      <w:pPr>
        <w:suppressAutoHyphens/>
        <w:spacing w:after="40"/>
        <w:rPr>
          <w:rFonts w:asciiTheme="minorHAnsi" w:hAnsiTheme="minorHAnsi"/>
          <w:b/>
          <w:bCs/>
          <w:sz w:val="22"/>
          <w:szCs w:val="22"/>
        </w:rPr>
      </w:pPr>
    </w:p>
    <w:p w14:paraId="00ACA41D" w14:textId="606CD4C4" w:rsidR="007356A6" w:rsidRDefault="007356A6" w:rsidP="007D217B">
      <w:pPr>
        <w:suppressAutoHyphens/>
        <w:spacing w:after="40"/>
        <w:rPr>
          <w:rFonts w:asciiTheme="minorHAnsi" w:hAnsiTheme="minorHAnsi"/>
          <w:b/>
          <w:bCs/>
          <w:sz w:val="22"/>
          <w:szCs w:val="22"/>
        </w:rPr>
      </w:pPr>
    </w:p>
    <w:p w14:paraId="4A2B4044" w14:textId="1B077957" w:rsidR="007356A6" w:rsidRDefault="007356A6" w:rsidP="007D217B">
      <w:pPr>
        <w:suppressAutoHyphens/>
        <w:spacing w:after="40"/>
        <w:rPr>
          <w:rFonts w:asciiTheme="minorHAnsi" w:hAnsiTheme="minorHAnsi"/>
          <w:b/>
          <w:bCs/>
          <w:sz w:val="22"/>
          <w:szCs w:val="22"/>
        </w:rPr>
      </w:pPr>
    </w:p>
    <w:p w14:paraId="08C6C172" w14:textId="042B053D" w:rsidR="007356A6" w:rsidRDefault="007356A6" w:rsidP="007D217B">
      <w:pPr>
        <w:suppressAutoHyphens/>
        <w:spacing w:after="40"/>
        <w:rPr>
          <w:rFonts w:asciiTheme="minorHAnsi" w:hAnsiTheme="minorHAnsi"/>
          <w:b/>
          <w:bCs/>
          <w:sz w:val="22"/>
          <w:szCs w:val="22"/>
        </w:rPr>
      </w:pPr>
    </w:p>
    <w:p w14:paraId="0174B8C0" w14:textId="73C7945C" w:rsidR="007356A6" w:rsidRDefault="007356A6" w:rsidP="007D217B">
      <w:pPr>
        <w:suppressAutoHyphens/>
        <w:spacing w:after="40"/>
        <w:rPr>
          <w:rFonts w:asciiTheme="minorHAnsi" w:hAnsiTheme="minorHAnsi"/>
          <w:b/>
          <w:bCs/>
          <w:sz w:val="22"/>
          <w:szCs w:val="22"/>
        </w:rPr>
      </w:pPr>
    </w:p>
    <w:p w14:paraId="4A938B00" w14:textId="40BC6C68" w:rsidR="007356A6" w:rsidRDefault="007356A6" w:rsidP="007D217B">
      <w:pPr>
        <w:suppressAutoHyphens/>
        <w:spacing w:after="40"/>
        <w:rPr>
          <w:rFonts w:asciiTheme="minorHAnsi" w:hAnsiTheme="minorHAnsi"/>
          <w:b/>
          <w:bCs/>
          <w:sz w:val="22"/>
          <w:szCs w:val="22"/>
        </w:rPr>
      </w:pPr>
    </w:p>
    <w:p w14:paraId="1797978B" w14:textId="350E79E7" w:rsidR="007356A6" w:rsidRDefault="007356A6" w:rsidP="007D217B">
      <w:pPr>
        <w:suppressAutoHyphens/>
        <w:spacing w:after="40"/>
        <w:rPr>
          <w:rFonts w:asciiTheme="minorHAnsi" w:hAnsiTheme="minorHAnsi"/>
          <w:b/>
          <w:bCs/>
          <w:sz w:val="22"/>
          <w:szCs w:val="22"/>
        </w:rPr>
      </w:pPr>
    </w:p>
    <w:p w14:paraId="07676E69" w14:textId="38EB31DD" w:rsidR="007356A6" w:rsidRDefault="007356A6" w:rsidP="007D217B">
      <w:pPr>
        <w:suppressAutoHyphens/>
        <w:spacing w:after="40"/>
        <w:rPr>
          <w:rFonts w:asciiTheme="minorHAnsi" w:hAnsiTheme="minorHAnsi"/>
          <w:b/>
          <w:bCs/>
          <w:sz w:val="22"/>
          <w:szCs w:val="22"/>
        </w:rPr>
      </w:pPr>
    </w:p>
    <w:p w14:paraId="31E4B28B" w14:textId="28E42508" w:rsidR="007356A6" w:rsidRDefault="007356A6" w:rsidP="007D217B">
      <w:pPr>
        <w:suppressAutoHyphens/>
        <w:spacing w:after="40"/>
        <w:rPr>
          <w:rFonts w:asciiTheme="minorHAnsi" w:hAnsiTheme="minorHAnsi"/>
          <w:b/>
          <w:bCs/>
          <w:sz w:val="22"/>
          <w:szCs w:val="22"/>
        </w:rPr>
      </w:pPr>
    </w:p>
    <w:p w14:paraId="536D597B" w14:textId="357D8EBF" w:rsidR="007356A6" w:rsidRDefault="007356A6" w:rsidP="007D217B">
      <w:pPr>
        <w:suppressAutoHyphens/>
        <w:spacing w:after="40"/>
        <w:rPr>
          <w:rFonts w:asciiTheme="minorHAnsi" w:hAnsiTheme="minorHAnsi"/>
          <w:b/>
          <w:bCs/>
          <w:sz w:val="22"/>
          <w:szCs w:val="22"/>
        </w:rPr>
      </w:pPr>
    </w:p>
    <w:p w14:paraId="2CD9F394" w14:textId="12D0E6AB" w:rsidR="007356A6" w:rsidRDefault="007356A6" w:rsidP="007D217B">
      <w:pPr>
        <w:suppressAutoHyphens/>
        <w:spacing w:after="40"/>
        <w:rPr>
          <w:rFonts w:asciiTheme="minorHAnsi" w:hAnsiTheme="minorHAnsi"/>
          <w:b/>
          <w:bCs/>
          <w:sz w:val="22"/>
          <w:szCs w:val="22"/>
        </w:rPr>
      </w:pPr>
    </w:p>
    <w:p w14:paraId="732DE2CB" w14:textId="77777777" w:rsidR="007356A6" w:rsidRDefault="007356A6" w:rsidP="007D217B">
      <w:pPr>
        <w:suppressAutoHyphens/>
        <w:spacing w:after="40"/>
        <w:rPr>
          <w:rFonts w:asciiTheme="minorHAnsi" w:hAnsiTheme="minorHAnsi"/>
          <w:b/>
          <w:bCs/>
          <w:sz w:val="22"/>
          <w:szCs w:val="22"/>
        </w:rPr>
      </w:pPr>
    </w:p>
    <w:p w14:paraId="5965F84C" w14:textId="77777777" w:rsidR="00B3651C" w:rsidRDefault="00B3651C" w:rsidP="007D217B">
      <w:pPr>
        <w:suppressAutoHyphens/>
        <w:spacing w:after="40"/>
        <w:rPr>
          <w:rFonts w:asciiTheme="minorHAnsi" w:hAnsiTheme="minorHAnsi"/>
          <w:b/>
          <w:bCs/>
          <w:sz w:val="22"/>
          <w:szCs w:val="22"/>
        </w:rPr>
      </w:pPr>
    </w:p>
    <w:p w14:paraId="17C84FEE" w14:textId="77777777" w:rsidR="009717B3" w:rsidRPr="003C0A07" w:rsidRDefault="009717B3" w:rsidP="007D217B">
      <w:pPr>
        <w:suppressAutoHyphens/>
        <w:spacing w:after="40"/>
        <w:rPr>
          <w:rFonts w:asciiTheme="minorHAnsi" w:hAnsiTheme="minorHAnsi"/>
          <w:b/>
          <w:bCs/>
          <w:sz w:val="22"/>
          <w:szCs w:val="22"/>
        </w:rPr>
      </w:pPr>
    </w:p>
    <w:p w14:paraId="762597F3" w14:textId="38FAEEF2" w:rsidR="008A3CBA" w:rsidRPr="009717B3" w:rsidRDefault="009F66D1" w:rsidP="009717B3">
      <w:pPr>
        <w:suppressAutoHyphens/>
        <w:rPr>
          <w:rFonts w:asciiTheme="minorHAnsi" w:hAnsiTheme="minorHAnsi"/>
          <w:b/>
          <w:bCs/>
          <w:sz w:val="22"/>
          <w:szCs w:val="22"/>
        </w:rPr>
      </w:pPr>
      <w:r w:rsidRPr="009717B3">
        <w:rPr>
          <w:rFonts w:asciiTheme="minorHAnsi" w:hAnsiTheme="minorHAnsi"/>
          <w:b/>
          <w:bCs/>
          <w:sz w:val="22"/>
          <w:szCs w:val="22"/>
        </w:rPr>
        <w:lastRenderedPageBreak/>
        <w:t>Załącznik nr 13 – wzó</w:t>
      </w:r>
      <w:r w:rsidR="008A3CBA" w:rsidRPr="009717B3">
        <w:rPr>
          <w:rFonts w:asciiTheme="minorHAnsi" w:hAnsiTheme="minorHAnsi"/>
          <w:b/>
          <w:bCs/>
          <w:sz w:val="22"/>
          <w:szCs w:val="22"/>
        </w:rPr>
        <w:t>r umowy</w:t>
      </w:r>
    </w:p>
    <w:p w14:paraId="1B4349AE" w14:textId="77777777" w:rsidR="008A3CBA" w:rsidRPr="009717B3" w:rsidRDefault="008A3CBA" w:rsidP="009717B3">
      <w:pPr>
        <w:rPr>
          <w:rFonts w:asciiTheme="minorHAnsi" w:hAnsiTheme="minorHAnsi" w:cs="Calibri"/>
          <w:b/>
          <w:sz w:val="22"/>
          <w:szCs w:val="22"/>
        </w:rPr>
      </w:pPr>
    </w:p>
    <w:p w14:paraId="7F6E4A2F" w14:textId="77777777" w:rsidR="008A3CBA" w:rsidRPr="009717B3" w:rsidRDefault="008A3CBA" w:rsidP="009717B3">
      <w:pPr>
        <w:rPr>
          <w:rFonts w:asciiTheme="minorHAnsi" w:hAnsiTheme="minorHAnsi" w:cs="Calibri"/>
          <w:b/>
          <w:sz w:val="22"/>
          <w:szCs w:val="22"/>
        </w:rPr>
      </w:pPr>
    </w:p>
    <w:p w14:paraId="4520F332" w14:textId="77777777" w:rsidR="008A3CBA" w:rsidRPr="009717B3" w:rsidRDefault="008A3CBA" w:rsidP="009717B3">
      <w:pPr>
        <w:ind w:left="2793"/>
        <w:rPr>
          <w:rFonts w:asciiTheme="minorHAnsi" w:hAnsiTheme="minorHAnsi" w:cs="Calibri"/>
          <w:b/>
          <w:sz w:val="22"/>
          <w:szCs w:val="22"/>
        </w:rPr>
      </w:pPr>
      <w:r w:rsidRPr="009717B3">
        <w:rPr>
          <w:rFonts w:asciiTheme="minorHAnsi" w:hAnsiTheme="minorHAnsi" w:cs="Calibri"/>
          <w:b/>
          <w:sz w:val="22"/>
          <w:szCs w:val="22"/>
        </w:rPr>
        <w:t xml:space="preserve">Umowa  </w:t>
      </w:r>
      <w:r w:rsidRPr="009717B3">
        <w:rPr>
          <w:rFonts w:asciiTheme="minorHAnsi" w:hAnsiTheme="minorHAnsi" w:cs="Calibri"/>
          <w:b/>
          <w:bCs/>
          <w:sz w:val="22"/>
          <w:szCs w:val="22"/>
        </w:rPr>
        <w:t>Nr ………….. / ……………….</w:t>
      </w:r>
    </w:p>
    <w:p w14:paraId="1C1EA467" w14:textId="77777777" w:rsidR="008A3CBA" w:rsidRPr="009717B3" w:rsidRDefault="008A3CBA" w:rsidP="009717B3">
      <w:pPr>
        <w:ind w:right="-1"/>
        <w:jc w:val="both"/>
        <w:rPr>
          <w:rFonts w:asciiTheme="minorHAnsi" w:hAnsiTheme="minorHAnsi" w:cs="Calibri"/>
          <w:sz w:val="22"/>
          <w:szCs w:val="22"/>
        </w:rPr>
      </w:pPr>
    </w:p>
    <w:p w14:paraId="5E95B1B9"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Zawarta w dniu: ……………………………………</w:t>
      </w:r>
    </w:p>
    <w:p w14:paraId="2FCFE9CA"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 xml:space="preserve">pomiędzy: </w:t>
      </w:r>
    </w:p>
    <w:p w14:paraId="7098A82F" w14:textId="77777777" w:rsidR="00404713" w:rsidRPr="009717B3" w:rsidRDefault="008A3CBA" w:rsidP="009717B3">
      <w:pPr>
        <w:jc w:val="both"/>
        <w:rPr>
          <w:rFonts w:asciiTheme="minorHAnsi" w:hAnsiTheme="minorHAnsi" w:cs="Calibri"/>
          <w:sz w:val="22"/>
          <w:szCs w:val="22"/>
        </w:rPr>
      </w:pPr>
      <w:r w:rsidRPr="009717B3">
        <w:rPr>
          <w:rFonts w:asciiTheme="minorHAnsi" w:hAnsiTheme="minorHAnsi" w:cs="Calibri"/>
          <w:b/>
          <w:sz w:val="22"/>
          <w:szCs w:val="22"/>
        </w:rPr>
        <w:t>Muzeum Narodowym w Szczecinie</w:t>
      </w:r>
      <w:r w:rsidRPr="009717B3">
        <w:rPr>
          <w:rFonts w:asciiTheme="minorHAnsi" w:hAnsiTheme="minorHAnsi" w:cs="Calibri"/>
          <w:sz w:val="22"/>
          <w:szCs w:val="22"/>
        </w:rPr>
        <w:t xml:space="preserve"> z siedzibą przy ul. Staromłyńskiej 27 w Szczecinie, wpisanym do rejestru Instytucji Kultury Województwa Zachodniopomorskiego pod nr 2/99/WZ, dla które</w:t>
      </w:r>
      <w:r w:rsidR="00745D9B" w:rsidRPr="009717B3">
        <w:rPr>
          <w:rFonts w:asciiTheme="minorHAnsi" w:hAnsiTheme="minorHAnsi" w:cs="Calibri"/>
          <w:sz w:val="22"/>
          <w:szCs w:val="22"/>
        </w:rPr>
        <w:t>go</w:t>
      </w:r>
      <w:r w:rsidRPr="009717B3">
        <w:rPr>
          <w:rFonts w:asciiTheme="minorHAnsi" w:hAnsiTheme="minorHAnsi" w:cs="Calibri"/>
          <w:sz w:val="22"/>
          <w:szCs w:val="22"/>
        </w:rPr>
        <w:t xml:space="preserve"> organizatorem jest Samorząd Województwa Zachodniopomorskiego oraz Minister Kultury i Dziedzictwa Narodowego</w:t>
      </w:r>
      <w:r w:rsidR="00745D9B" w:rsidRPr="009717B3">
        <w:rPr>
          <w:rFonts w:asciiTheme="minorHAnsi" w:hAnsiTheme="minorHAnsi" w:cs="Calibri"/>
          <w:sz w:val="22"/>
          <w:szCs w:val="22"/>
        </w:rPr>
        <w:t xml:space="preserve"> </w:t>
      </w:r>
    </w:p>
    <w:p w14:paraId="5648AD38" w14:textId="189A4012" w:rsidR="008A3CBA" w:rsidRPr="009717B3" w:rsidRDefault="00745D9B" w:rsidP="009717B3">
      <w:pPr>
        <w:jc w:val="both"/>
        <w:rPr>
          <w:rFonts w:asciiTheme="minorHAnsi" w:hAnsiTheme="minorHAnsi" w:cs="Calibri"/>
          <w:sz w:val="22"/>
          <w:szCs w:val="22"/>
        </w:rPr>
      </w:pPr>
      <w:r w:rsidRPr="009717B3">
        <w:rPr>
          <w:rFonts w:asciiTheme="minorHAnsi" w:hAnsiTheme="minorHAnsi" w:cs="Calibri"/>
          <w:sz w:val="22"/>
          <w:szCs w:val="22"/>
        </w:rPr>
        <w:t>NIP  851-00-13-721, REGON  000276860</w:t>
      </w:r>
      <w:r w:rsidR="008A3CBA" w:rsidRPr="009717B3">
        <w:rPr>
          <w:rFonts w:asciiTheme="minorHAnsi" w:hAnsiTheme="minorHAnsi" w:cs="Calibri"/>
          <w:sz w:val="22"/>
          <w:szCs w:val="22"/>
        </w:rPr>
        <w:t xml:space="preserve">, zwanym dalej w treści umowy </w:t>
      </w:r>
      <w:r w:rsidR="008A3CBA" w:rsidRPr="009717B3">
        <w:rPr>
          <w:rFonts w:asciiTheme="minorHAnsi" w:hAnsiTheme="minorHAnsi" w:cs="Calibri"/>
          <w:b/>
          <w:sz w:val="22"/>
          <w:szCs w:val="22"/>
        </w:rPr>
        <w:t>Zamawiającym lub Muzeum</w:t>
      </w:r>
      <w:r w:rsidR="008A3CBA" w:rsidRPr="009717B3">
        <w:rPr>
          <w:rFonts w:asciiTheme="minorHAnsi" w:hAnsiTheme="minorHAnsi" w:cs="Calibri"/>
          <w:sz w:val="22"/>
          <w:szCs w:val="22"/>
        </w:rPr>
        <w:t xml:space="preserve"> reprezentowanym przez :</w:t>
      </w:r>
    </w:p>
    <w:p w14:paraId="3D2A1815"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p. Lecha Karwowskiego  –  Dyrektora Muzeum</w:t>
      </w:r>
    </w:p>
    <w:p w14:paraId="12EAB632" w14:textId="77777777" w:rsidR="008A3CBA" w:rsidRPr="009717B3" w:rsidRDefault="008A3CBA" w:rsidP="009717B3">
      <w:pPr>
        <w:jc w:val="both"/>
        <w:rPr>
          <w:rFonts w:asciiTheme="minorHAnsi" w:hAnsiTheme="minorHAnsi" w:cs="Calibri"/>
          <w:sz w:val="22"/>
          <w:szCs w:val="22"/>
        </w:rPr>
      </w:pPr>
    </w:p>
    <w:p w14:paraId="616D29F3" w14:textId="77777777" w:rsidR="008A3CBA" w:rsidRPr="009717B3" w:rsidRDefault="008A3CBA" w:rsidP="009717B3">
      <w:pPr>
        <w:jc w:val="both"/>
        <w:rPr>
          <w:rFonts w:asciiTheme="minorHAnsi" w:hAnsiTheme="minorHAnsi" w:cs="Calibri"/>
          <w:sz w:val="22"/>
          <w:szCs w:val="22"/>
        </w:rPr>
      </w:pPr>
      <w:r w:rsidRPr="009717B3">
        <w:rPr>
          <w:rFonts w:asciiTheme="minorHAnsi" w:hAnsiTheme="minorHAnsi" w:cs="Calibri"/>
          <w:sz w:val="22"/>
          <w:szCs w:val="22"/>
        </w:rPr>
        <w:t xml:space="preserve">a </w:t>
      </w:r>
    </w:p>
    <w:p w14:paraId="33EF3D7F" w14:textId="77777777" w:rsidR="008A3CBA" w:rsidRPr="009717B3" w:rsidRDefault="008A3CBA" w:rsidP="009717B3">
      <w:pPr>
        <w:autoSpaceDE w:val="0"/>
        <w:autoSpaceDN w:val="0"/>
        <w:adjustRightInd w:val="0"/>
        <w:jc w:val="both"/>
        <w:rPr>
          <w:rFonts w:asciiTheme="minorHAnsi" w:hAnsiTheme="minorHAnsi" w:cs="Calibri"/>
          <w:sz w:val="22"/>
          <w:szCs w:val="22"/>
        </w:rPr>
      </w:pPr>
      <w:r w:rsidRPr="009717B3">
        <w:rPr>
          <w:rFonts w:asciiTheme="minorHAnsi" w:hAnsiTheme="minorHAnsi" w:cs="Calibri"/>
          <w:sz w:val="22"/>
          <w:szCs w:val="22"/>
        </w:rPr>
        <w:t>………………………………………………………………………………………………..,reprezentowanym przez : ………………………………………………………………………………………………………………</w:t>
      </w:r>
    </w:p>
    <w:p w14:paraId="7C171264" w14:textId="77777777" w:rsidR="008A3CBA" w:rsidRPr="009717B3" w:rsidRDefault="008A3CBA" w:rsidP="009717B3">
      <w:pPr>
        <w:autoSpaceDE w:val="0"/>
        <w:autoSpaceDN w:val="0"/>
        <w:adjustRightInd w:val="0"/>
        <w:jc w:val="both"/>
        <w:rPr>
          <w:rFonts w:asciiTheme="minorHAnsi" w:hAnsiTheme="minorHAnsi" w:cs="Calibri"/>
          <w:b/>
          <w:bCs/>
          <w:sz w:val="22"/>
          <w:szCs w:val="22"/>
        </w:rPr>
      </w:pPr>
      <w:r w:rsidRPr="009717B3">
        <w:rPr>
          <w:rFonts w:asciiTheme="minorHAnsi" w:hAnsiTheme="minorHAnsi" w:cs="Calibri"/>
          <w:sz w:val="22"/>
          <w:szCs w:val="22"/>
        </w:rPr>
        <w:t xml:space="preserve">zwanym w dalszej treści umowy </w:t>
      </w:r>
      <w:r w:rsidRPr="009717B3">
        <w:rPr>
          <w:rFonts w:asciiTheme="minorHAnsi" w:hAnsiTheme="minorHAnsi" w:cs="Calibri"/>
          <w:b/>
          <w:bCs/>
          <w:sz w:val="22"/>
          <w:szCs w:val="22"/>
        </w:rPr>
        <w:t xml:space="preserve">Wykonawcą </w:t>
      </w:r>
    </w:p>
    <w:p w14:paraId="1C297DB1" w14:textId="77777777" w:rsidR="008A3CBA" w:rsidRPr="009717B3" w:rsidRDefault="008A3CBA" w:rsidP="009717B3">
      <w:pPr>
        <w:autoSpaceDE w:val="0"/>
        <w:autoSpaceDN w:val="0"/>
        <w:adjustRightInd w:val="0"/>
        <w:jc w:val="both"/>
        <w:rPr>
          <w:rFonts w:asciiTheme="minorHAnsi" w:hAnsiTheme="minorHAnsi" w:cs="Calibri"/>
          <w:sz w:val="22"/>
          <w:szCs w:val="22"/>
        </w:rPr>
      </w:pPr>
    </w:p>
    <w:p w14:paraId="7EC7B069" w14:textId="77777777" w:rsidR="008A3CBA" w:rsidRPr="009717B3" w:rsidRDefault="008A3CBA" w:rsidP="009717B3">
      <w:pPr>
        <w:autoSpaceDE w:val="0"/>
        <w:autoSpaceDN w:val="0"/>
        <w:adjustRightInd w:val="0"/>
        <w:jc w:val="both"/>
        <w:rPr>
          <w:rFonts w:asciiTheme="minorHAnsi" w:hAnsiTheme="minorHAnsi" w:cs="Calibri"/>
          <w:sz w:val="22"/>
          <w:szCs w:val="22"/>
        </w:rPr>
      </w:pPr>
      <w:r w:rsidRPr="009717B3">
        <w:rPr>
          <w:rFonts w:asciiTheme="minorHAnsi" w:hAnsiTheme="minorHAnsi" w:cs="Calibri"/>
          <w:sz w:val="22"/>
          <w:szCs w:val="22"/>
        </w:rPr>
        <w:t>a wspólnie zwanymi dalej „Stronami”</w:t>
      </w:r>
    </w:p>
    <w:p w14:paraId="4DC7A66D" w14:textId="77777777" w:rsidR="008A3CBA" w:rsidRPr="009717B3" w:rsidRDefault="008A3CBA" w:rsidP="009717B3">
      <w:pPr>
        <w:autoSpaceDE w:val="0"/>
        <w:autoSpaceDN w:val="0"/>
        <w:adjustRightInd w:val="0"/>
        <w:jc w:val="both"/>
        <w:rPr>
          <w:rFonts w:asciiTheme="minorHAnsi" w:hAnsiTheme="minorHAnsi" w:cs="Calibri"/>
          <w:sz w:val="22"/>
          <w:szCs w:val="22"/>
        </w:rPr>
      </w:pPr>
    </w:p>
    <w:p w14:paraId="7F488E38" w14:textId="5E3FC38B" w:rsidR="008A3CBA" w:rsidRPr="009717B3" w:rsidRDefault="008A3CBA" w:rsidP="009717B3">
      <w:pPr>
        <w:autoSpaceDE w:val="0"/>
        <w:autoSpaceDN w:val="0"/>
        <w:adjustRightInd w:val="0"/>
        <w:jc w:val="both"/>
        <w:rPr>
          <w:rFonts w:asciiTheme="minorHAnsi" w:hAnsiTheme="minorHAnsi" w:cs="Calibri"/>
          <w:sz w:val="22"/>
          <w:szCs w:val="22"/>
        </w:rPr>
      </w:pPr>
      <w:r w:rsidRPr="009717B3">
        <w:rPr>
          <w:rFonts w:asciiTheme="minorHAnsi" w:hAnsiTheme="minorHAnsi" w:cs="Calibri"/>
          <w:sz w:val="22"/>
          <w:szCs w:val="22"/>
        </w:rPr>
        <w:t>Niniejsza umowa zostaje zawarta po przeprowadzeniu postępowania o udzielenie zamówienia publicznego na podstawie art.</w:t>
      </w:r>
      <w:r w:rsidR="000C057E" w:rsidRPr="009717B3">
        <w:rPr>
          <w:rFonts w:asciiTheme="minorHAnsi" w:hAnsiTheme="minorHAnsi" w:cs="Calibri"/>
          <w:sz w:val="22"/>
          <w:szCs w:val="22"/>
        </w:rPr>
        <w:t xml:space="preserve"> </w:t>
      </w:r>
      <w:r w:rsidRPr="009717B3">
        <w:rPr>
          <w:rFonts w:asciiTheme="minorHAnsi" w:hAnsiTheme="minorHAnsi" w:cs="Calibri"/>
          <w:sz w:val="22"/>
          <w:szCs w:val="22"/>
        </w:rPr>
        <w:t>359 ust.2</w:t>
      </w:r>
      <w:r w:rsidR="00004F1B" w:rsidRPr="009717B3">
        <w:rPr>
          <w:rFonts w:asciiTheme="minorHAnsi" w:hAnsiTheme="minorHAnsi" w:cs="Calibri"/>
          <w:color w:val="FF0000"/>
          <w:sz w:val="22"/>
          <w:szCs w:val="22"/>
        </w:rPr>
        <w:t xml:space="preserve"> </w:t>
      </w:r>
      <w:r w:rsidR="00004F1B" w:rsidRPr="009717B3">
        <w:rPr>
          <w:rFonts w:asciiTheme="minorHAnsi" w:hAnsiTheme="minorHAnsi" w:cs="Arial"/>
          <w:sz w:val="22"/>
          <w:szCs w:val="22"/>
        </w:rPr>
        <w:t xml:space="preserve">w zw. z art.  275 pkt 2) </w:t>
      </w:r>
      <w:r w:rsidRPr="009717B3">
        <w:rPr>
          <w:rFonts w:asciiTheme="minorHAnsi" w:hAnsiTheme="minorHAnsi" w:cs="Calibri"/>
          <w:sz w:val="22"/>
          <w:szCs w:val="22"/>
        </w:rPr>
        <w:t xml:space="preserve"> ustawy z 11 września 2019 r. – Prawo zamówień publicznych (Dz.U. z 20</w:t>
      </w:r>
      <w:r w:rsidR="00C83FDB">
        <w:rPr>
          <w:rFonts w:asciiTheme="minorHAnsi" w:hAnsiTheme="minorHAnsi" w:cs="Calibri"/>
          <w:sz w:val="22"/>
          <w:szCs w:val="22"/>
        </w:rPr>
        <w:t>23</w:t>
      </w:r>
      <w:r w:rsidRPr="009717B3">
        <w:rPr>
          <w:rFonts w:asciiTheme="minorHAnsi" w:hAnsiTheme="minorHAnsi" w:cs="Calibri"/>
          <w:sz w:val="22"/>
          <w:szCs w:val="22"/>
        </w:rPr>
        <w:t xml:space="preserve"> r. poz. </w:t>
      </w:r>
      <w:r w:rsidR="00C83FDB">
        <w:rPr>
          <w:rFonts w:asciiTheme="minorHAnsi" w:hAnsiTheme="minorHAnsi" w:cs="Calibri"/>
          <w:sz w:val="22"/>
          <w:szCs w:val="22"/>
        </w:rPr>
        <w:t>1605</w:t>
      </w:r>
      <w:r w:rsidRPr="009717B3">
        <w:rPr>
          <w:rFonts w:asciiTheme="minorHAnsi" w:hAnsiTheme="minorHAnsi" w:cs="Calibri"/>
          <w:sz w:val="22"/>
          <w:szCs w:val="22"/>
        </w:rPr>
        <w:t xml:space="preserve">) – dalej </w:t>
      </w:r>
      <w:r w:rsidR="00DB2EEC" w:rsidRPr="009717B3">
        <w:rPr>
          <w:rFonts w:asciiTheme="minorHAnsi" w:hAnsiTheme="minorHAnsi" w:cs="Calibri"/>
          <w:sz w:val="22"/>
          <w:szCs w:val="22"/>
        </w:rPr>
        <w:t>PZP</w:t>
      </w:r>
      <w:r w:rsidRPr="009717B3">
        <w:rPr>
          <w:rFonts w:asciiTheme="minorHAnsi" w:hAnsiTheme="minorHAnsi" w:cs="Calibri"/>
          <w:sz w:val="22"/>
          <w:szCs w:val="22"/>
        </w:rPr>
        <w:t>. w trybie podstawowym z fakultatywnymi negocjacjami o wartości zamówienia nie przekraczającej równowartości kwoty 750 000 euro.</w:t>
      </w:r>
    </w:p>
    <w:p w14:paraId="1D84E665" w14:textId="77777777" w:rsidR="008A3CBA" w:rsidRPr="009717B3" w:rsidRDefault="008A3CBA" w:rsidP="009717B3">
      <w:pPr>
        <w:ind w:right="-2"/>
        <w:jc w:val="center"/>
        <w:rPr>
          <w:rFonts w:asciiTheme="minorHAnsi" w:hAnsiTheme="minorHAnsi" w:cs="Calibri"/>
          <w:b/>
          <w:sz w:val="22"/>
          <w:szCs w:val="22"/>
        </w:rPr>
      </w:pPr>
      <w:bookmarkStart w:id="8" w:name="_Hlk130564182"/>
      <w:r w:rsidRPr="009717B3">
        <w:rPr>
          <w:rFonts w:asciiTheme="minorHAnsi" w:hAnsiTheme="minorHAnsi" w:cs="Calibri"/>
          <w:b/>
          <w:sz w:val="22"/>
          <w:szCs w:val="22"/>
        </w:rPr>
        <w:t>§ 1</w:t>
      </w:r>
    </w:p>
    <w:bookmarkEnd w:id="8"/>
    <w:p w14:paraId="0E876179" w14:textId="77777777" w:rsidR="008A3CBA" w:rsidRPr="009717B3" w:rsidRDefault="008A3CBA" w:rsidP="00FC58E9">
      <w:pPr>
        <w:numPr>
          <w:ilvl w:val="6"/>
          <w:numId w:val="14"/>
        </w:numPr>
        <w:tabs>
          <w:tab w:val="num" w:pos="709"/>
        </w:tabs>
        <w:ind w:left="284" w:right="-2" w:hanging="284"/>
        <w:contextualSpacing/>
        <w:jc w:val="both"/>
        <w:rPr>
          <w:rFonts w:asciiTheme="minorHAnsi" w:hAnsiTheme="minorHAnsi" w:cs="Calibri"/>
          <w:sz w:val="22"/>
          <w:szCs w:val="22"/>
        </w:rPr>
      </w:pPr>
      <w:r w:rsidRPr="009717B3">
        <w:rPr>
          <w:rFonts w:asciiTheme="minorHAnsi" w:hAnsiTheme="minorHAnsi" w:cs="Calibri"/>
          <w:sz w:val="22"/>
          <w:szCs w:val="22"/>
        </w:rPr>
        <w:t>Umowa obejmuje świadczenie usług ochrony w następujących obiektach Zamawiającego:</w:t>
      </w:r>
    </w:p>
    <w:p w14:paraId="7AB31BF2"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Staromłyńska 1,</w:t>
      </w:r>
    </w:p>
    <w:p w14:paraId="44440D92"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Staromłyńska 27,</w:t>
      </w:r>
    </w:p>
    <w:p w14:paraId="01C98138"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 xml:space="preserve">Szczecin, ul. Wały Chrobrego 3, </w:t>
      </w:r>
    </w:p>
    <w:p w14:paraId="2A6EF964"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Ks. Mściwoja II 8,</w:t>
      </w:r>
    </w:p>
    <w:p w14:paraId="7E624612"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Szczecin, ul. Plac Solidarności 1,</w:t>
      </w:r>
    </w:p>
    <w:p w14:paraId="1B272218" w14:textId="77777777" w:rsidR="008A3CBA" w:rsidRPr="009717B3" w:rsidRDefault="008A3CBA" w:rsidP="00FC58E9">
      <w:pPr>
        <w:numPr>
          <w:ilvl w:val="0"/>
          <w:numId w:val="47"/>
        </w:numPr>
        <w:tabs>
          <w:tab w:val="left" w:pos="1134"/>
        </w:tabs>
        <w:suppressAutoHyphens/>
        <w:overflowPunct w:val="0"/>
        <w:autoSpaceDE w:val="0"/>
        <w:ind w:left="851" w:hanging="425"/>
        <w:contextualSpacing/>
        <w:jc w:val="both"/>
        <w:textAlignment w:val="baseline"/>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ab/>
        <w:t>Gryfice, ul. Błonie 2.</w:t>
      </w:r>
    </w:p>
    <w:p w14:paraId="782C3522" w14:textId="77777777" w:rsidR="00413529" w:rsidRPr="009717B3" w:rsidRDefault="00413529" w:rsidP="009717B3">
      <w:pPr>
        <w:ind w:left="284" w:right="-2"/>
        <w:contextualSpacing/>
        <w:jc w:val="both"/>
        <w:rPr>
          <w:rFonts w:asciiTheme="minorHAnsi" w:hAnsiTheme="minorHAnsi" w:cs="Calibri"/>
          <w:sz w:val="22"/>
          <w:szCs w:val="22"/>
        </w:rPr>
      </w:pPr>
    </w:p>
    <w:p w14:paraId="4753A871" w14:textId="738609A0" w:rsidR="008A3CBA" w:rsidRPr="009717B3" w:rsidRDefault="008A3CBA" w:rsidP="009717B3">
      <w:pPr>
        <w:ind w:left="284" w:right="-2"/>
        <w:contextualSpacing/>
        <w:jc w:val="both"/>
        <w:rPr>
          <w:rFonts w:asciiTheme="minorHAnsi" w:hAnsiTheme="minorHAnsi" w:cs="Calibri"/>
          <w:sz w:val="22"/>
          <w:szCs w:val="22"/>
        </w:rPr>
      </w:pPr>
      <w:r w:rsidRPr="009717B3">
        <w:rPr>
          <w:rFonts w:asciiTheme="minorHAnsi" w:hAnsiTheme="minorHAnsi" w:cs="Calibri"/>
          <w:sz w:val="22"/>
          <w:szCs w:val="22"/>
        </w:rPr>
        <w:t xml:space="preserve">Obiekty MNS w punkcie a, b, c i d w rozumieniu ustawy o ochronie osób i mienia z dnia 22 sierpnia 1997 r. </w:t>
      </w:r>
      <w:r w:rsidR="004E4FF1" w:rsidRPr="009717B3">
        <w:rPr>
          <w:rFonts w:asciiTheme="minorHAnsi" w:hAnsiTheme="minorHAnsi" w:cs="Calibri"/>
          <w:sz w:val="22"/>
          <w:szCs w:val="22"/>
        </w:rPr>
        <w:t xml:space="preserve"> (Dz.U.2020r. poz. 838) </w:t>
      </w:r>
      <w:r w:rsidRPr="009717B3">
        <w:rPr>
          <w:rFonts w:asciiTheme="minorHAnsi" w:hAnsiTheme="minorHAnsi" w:cs="Calibri"/>
          <w:sz w:val="22"/>
          <w:szCs w:val="22"/>
        </w:rPr>
        <w:t>podlegają obowiązkowej ochronie.</w:t>
      </w:r>
    </w:p>
    <w:p w14:paraId="6F71D9F4" w14:textId="77777777" w:rsidR="008A3CBA" w:rsidRPr="009717B3" w:rsidRDefault="008A3CBA" w:rsidP="009717B3">
      <w:pPr>
        <w:ind w:left="284" w:right="-2"/>
        <w:contextualSpacing/>
        <w:jc w:val="both"/>
        <w:rPr>
          <w:rFonts w:asciiTheme="minorHAnsi" w:hAnsiTheme="minorHAnsi" w:cs="Calibri"/>
          <w:sz w:val="22"/>
          <w:szCs w:val="22"/>
        </w:rPr>
      </w:pPr>
      <w:r w:rsidRPr="009717B3">
        <w:rPr>
          <w:rFonts w:asciiTheme="minorHAnsi" w:hAnsiTheme="minorHAnsi" w:cs="Calibri"/>
          <w:sz w:val="22"/>
          <w:szCs w:val="22"/>
        </w:rPr>
        <w:t xml:space="preserve">Obiekty w punkcie e i f w rozumieniu ustawy o ochronie osób i mienia z dnia 22 sierpnia 1997 r. </w:t>
      </w:r>
      <w:bookmarkStart w:id="9" w:name="_Hlk67321059"/>
      <w:r w:rsidR="004E4FF1" w:rsidRPr="009717B3">
        <w:rPr>
          <w:rFonts w:asciiTheme="minorHAnsi" w:hAnsiTheme="minorHAnsi" w:cs="Calibri"/>
          <w:sz w:val="22"/>
          <w:szCs w:val="22"/>
        </w:rPr>
        <w:t>(Dz.U 2020r. poz. 838)</w:t>
      </w:r>
      <w:bookmarkEnd w:id="9"/>
      <w:r w:rsidRPr="009717B3">
        <w:rPr>
          <w:rFonts w:asciiTheme="minorHAnsi" w:hAnsiTheme="minorHAnsi" w:cs="Calibri"/>
          <w:sz w:val="22"/>
          <w:szCs w:val="22"/>
        </w:rPr>
        <w:t>nie podlegają obowiązkowej ochronie.</w:t>
      </w:r>
    </w:p>
    <w:p w14:paraId="7DC35CD9" w14:textId="77777777" w:rsidR="008A3CBA" w:rsidRPr="009717B3" w:rsidRDefault="008A3CBA" w:rsidP="009717B3">
      <w:pPr>
        <w:ind w:left="284" w:right="-2"/>
        <w:contextualSpacing/>
        <w:jc w:val="both"/>
        <w:rPr>
          <w:rFonts w:asciiTheme="minorHAnsi" w:hAnsiTheme="minorHAnsi" w:cs="Calibri"/>
          <w:sz w:val="22"/>
          <w:szCs w:val="22"/>
        </w:rPr>
      </w:pPr>
    </w:p>
    <w:p w14:paraId="4ACDF0BC" w14:textId="15E154A5" w:rsidR="008A3CBA" w:rsidRPr="009717B3" w:rsidRDefault="008A3CBA" w:rsidP="009717B3">
      <w:pPr>
        <w:ind w:left="284" w:right="-2"/>
        <w:contextualSpacing/>
        <w:jc w:val="both"/>
        <w:rPr>
          <w:rFonts w:asciiTheme="minorHAnsi" w:hAnsiTheme="minorHAnsi" w:cs="Calibri"/>
          <w:sz w:val="22"/>
          <w:szCs w:val="22"/>
        </w:rPr>
      </w:pPr>
      <w:r w:rsidRPr="009717B3">
        <w:rPr>
          <w:rFonts w:asciiTheme="minorHAnsi" w:hAnsiTheme="minorHAnsi" w:cs="Calibri"/>
          <w:sz w:val="22"/>
          <w:szCs w:val="22"/>
        </w:rPr>
        <w:t>Ochrona musi być realizowana zgodnie z zasadami bezpieczeństwa obowiązującymi w Muzeum, Planami Ochrony</w:t>
      </w:r>
      <w:r w:rsidR="0068207D" w:rsidRPr="009717B3">
        <w:rPr>
          <w:rFonts w:asciiTheme="minorHAnsi" w:hAnsiTheme="minorHAnsi" w:cs="Calibri"/>
          <w:sz w:val="22"/>
          <w:szCs w:val="22"/>
        </w:rPr>
        <w:t xml:space="preserve">, ustawy </w:t>
      </w:r>
      <w:r w:rsidR="00170A02" w:rsidRPr="009717B3">
        <w:rPr>
          <w:rFonts w:asciiTheme="minorHAnsi" w:hAnsiTheme="minorHAnsi" w:cs="Calibri"/>
          <w:sz w:val="22"/>
          <w:szCs w:val="22"/>
        </w:rPr>
        <w:t xml:space="preserve">o ochronie osób i mienia z dnia 22 sierpnia 1997 r, ustawy </w:t>
      </w:r>
      <w:r w:rsidR="0068207D" w:rsidRPr="009717B3">
        <w:rPr>
          <w:rFonts w:asciiTheme="minorHAnsi" w:hAnsiTheme="minorHAnsi" w:cs="Calibri"/>
          <w:sz w:val="22"/>
          <w:szCs w:val="22"/>
        </w:rPr>
        <w:t>z dnia 21 listopada 1996 r. o muzeach</w:t>
      </w:r>
      <w:r w:rsidRPr="009717B3">
        <w:rPr>
          <w:rFonts w:asciiTheme="minorHAnsi" w:hAnsiTheme="minorHAnsi" w:cs="Calibri"/>
          <w:sz w:val="22"/>
          <w:szCs w:val="22"/>
        </w:rPr>
        <w:t xml:space="preserve"> oraz Rozporządzeniem Ministra Kultury i Dziedzictwa Narodowego z dnia 02 września 2014 r. w sprawie zabezpieczenia zbiorów w muzeach przed pożarem, kradzieżą i innym niebezpieczeństwem grożącym zniszczeniem lub utratą</w:t>
      </w:r>
      <w:r w:rsidR="004E4FF1" w:rsidRPr="009717B3">
        <w:rPr>
          <w:rFonts w:asciiTheme="minorHAnsi" w:hAnsiTheme="minorHAnsi" w:cs="Calibri"/>
          <w:sz w:val="22"/>
          <w:szCs w:val="22"/>
        </w:rPr>
        <w:t>(</w:t>
      </w:r>
      <w:r w:rsidRPr="009717B3">
        <w:rPr>
          <w:rFonts w:asciiTheme="minorHAnsi" w:hAnsiTheme="minorHAnsi" w:cs="Calibri"/>
          <w:sz w:val="22"/>
          <w:szCs w:val="22"/>
        </w:rPr>
        <w:t>Dz. U. z 2014 poz.1240</w:t>
      </w:r>
      <w:r w:rsidR="004E4FF1" w:rsidRPr="009717B3">
        <w:rPr>
          <w:rFonts w:asciiTheme="minorHAnsi" w:hAnsiTheme="minorHAnsi" w:cs="Calibri"/>
          <w:sz w:val="22"/>
          <w:szCs w:val="22"/>
        </w:rPr>
        <w:t>)</w:t>
      </w:r>
      <w:r w:rsidRPr="009717B3">
        <w:rPr>
          <w:rFonts w:asciiTheme="minorHAnsi" w:hAnsiTheme="minorHAnsi" w:cs="Calibri"/>
          <w:sz w:val="22"/>
          <w:szCs w:val="22"/>
        </w:rPr>
        <w:t>.</w:t>
      </w:r>
    </w:p>
    <w:p w14:paraId="59993888" w14:textId="77777777" w:rsidR="008A3CBA" w:rsidRPr="009717B3" w:rsidRDefault="008A3CBA" w:rsidP="00FC58E9">
      <w:pPr>
        <w:numPr>
          <w:ilvl w:val="0"/>
          <w:numId w:val="14"/>
        </w:numPr>
        <w:tabs>
          <w:tab w:val="num" w:pos="851"/>
        </w:tabs>
        <w:ind w:left="284" w:right="-2" w:hanging="284"/>
        <w:jc w:val="both"/>
        <w:rPr>
          <w:rFonts w:asciiTheme="minorHAnsi" w:hAnsiTheme="minorHAnsi" w:cs="Calibri"/>
          <w:sz w:val="22"/>
          <w:szCs w:val="22"/>
        </w:rPr>
      </w:pPr>
      <w:r w:rsidRPr="009717B3">
        <w:rPr>
          <w:rFonts w:asciiTheme="minorHAnsi" w:hAnsiTheme="minorHAnsi" w:cs="Calibri"/>
          <w:sz w:val="22"/>
          <w:szCs w:val="22"/>
        </w:rPr>
        <w:t>Wykonawca zobowiązany jest do realizacji umowy zgodnie z wszelkimi, obowiązującymi w tym zakresie przepisami, w szczególności:</w:t>
      </w:r>
    </w:p>
    <w:p w14:paraId="661AAA3F" w14:textId="12516977" w:rsidR="008A3CBA" w:rsidRPr="009717B3" w:rsidRDefault="008A3CBA" w:rsidP="00FC58E9">
      <w:pPr>
        <w:numPr>
          <w:ilvl w:val="0"/>
          <w:numId w:val="48"/>
        </w:numPr>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ustawą z dnia 22 sierpnia 1997 roku o ochronie osób i mienia</w:t>
      </w:r>
      <w:r w:rsidR="004E4FF1" w:rsidRPr="009717B3">
        <w:rPr>
          <w:rFonts w:asciiTheme="minorHAnsi" w:hAnsiTheme="minorHAnsi" w:cs="Calibri"/>
          <w:sz w:val="22"/>
          <w:szCs w:val="22"/>
        </w:rPr>
        <w:t xml:space="preserve"> (Dz.U 202</w:t>
      </w:r>
      <w:r w:rsidR="00347316" w:rsidRPr="009717B3">
        <w:rPr>
          <w:rFonts w:asciiTheme="minorHAnsi" w:hAnsiTheme="minorHAnsi" w:cs="Calibri"/>
          <w:sz w:val="22"/>
          <w:szCs w:val="22"/>
        </w:rPr>
        <w:t>1</w:t>
      </w:r>
      <w:r w:rsidR="004E4FF1" w:rsidRPr="009717B3">
        <w:rPr>
          <w:rFonts w:asciiTheme="minorHAnsi" w:hAnsiTheme="minorHAnsi" w:cs="Calibri"/>
          <w:sz w:val="22"/>
          <w:szCs w:val="22"/>
        </w:rPr>
        <w:t xml:space="preserve">r. poz. </w:t>
      </w:r>
      <w:r w:rsidR="00347316" w:rsidRPr="009717B3">
        <w:rPr>
          <w:rFonts w:asciiTheme="minorHAnsi" w:hAnsiTheme="minorHAnsi" w:cs="Calibri"/>
          <w:sz w:val="22"/>
          <w:szCs w:val="22"/>
        </w:rPr>
        <w:t>1995</w:t>
      </w:r>
      <w:r w:rsidR="004E4FF1" w:rsidRPr="009717B3">
        <w:rPr>
          <w:rFonts w:asciiTheme="minorHAnsi" w:hAnsiTheme="minorHAnsi" w:cs="Calibri"/>
          <w:sz w:val="22"/>
          <w:szCs w:val="22"/>
        </w:rPr>
        <w:t>)</w:t>
      </w:r>
    </w:p>
    <w:p w14:paraId="280221DB" w14:textId="77777777" w:rsidR="00004F1B" w:rsidRPr="009717B3" w:rsidRDefault="00D24B8B" w:rsidP="00FC58E9">
      <w:pPr>
        <w:numPr>
          <w:ilvl w:val="0"/>
          <w:numId w:val="48"/>
        </w:numPr>
        <w:suppressAutoHyphens/>
        <w:ind w:left="850" w:hanging="425"/>
        <w:contextualSpacing/>
        <w:jc w:val="both"/>
        <w:rPr>
          <w:rFonts w:asciiTheme="minorHAnsi" w:hAnsiTheme="minorHAnsi" w:cs="Calibri"/>
          <w:bCs/>
          <w:sz w:val="22"/>
          <w:szCs w:val="22"/>
        </w:rPr>
      </w:pPr>
      <w:r w:rsidRPr="009717B3">
        <w:rPr>
          <w:rFonts w:asciiTheme="minorHAnsi" w:hAnsiTheme="minorHAnsi" w:cs="Calibri"/>
          <w:sz w:val="22"/>
          <w:szCs w:val="22"/>
        </w:rPr>
        <w:t xml:space="preserve"> ustawą z 10 maja 2018r. o ochronie danych osobowych (Dz.U. z 2019 r. poz. 1781) </w:t>
      </w:r>
      <w:r w:rsidR="008A3CBA" w:rsidRPr="009717B3">
        <w:rPr>
          <w:rFonts w:asciiTheme="minorHAnsi" w:hAnsiTheme="minorHAnsi" w:cs="Calibri"/>
          <w:sz w:val="22"/>
          <w:szCs w:val="22"/>
          <w:lang w:val="x-none"/>
        </w:rPr>
        <w:t xml:space="preserve">ustawą z dnia 5 sierpnia 2010 r. </w:t>
      </w:r>
      <w:r w:rsidR="008A3CBA" w:rsidRPr="009717B3">
        <w:rPr>
          <w:rFonts w:asciiTheme="minorHAnsi" w:hAnsiTheme="minorHAnsi" w:cs="Calibri"/>
          <w:bCs/>
          <w:sz w:val="22"/>
          <w:szCs w:val="22"/>
          <w:lang w:val="x-none"/>
        </w:rPr>
        <w:t xml:space="preserve">o ochronie informacji niejawnych </w:t>
      </w:r>
      <w:r w:rsidR="004E4FF1" w:rsidRPr="009717B3">
        <w:rPr>
          <w:rFonts w:asciiTheme="minorHAnsi" w:hAnsiTheme="minorHAnsi" w:cs="Calibri"/>
          <w:bCs/>
          <w:sz w:val="22"/>
          <w:szCs w:val="22"/>
        </w:rPr>
        <w:t>(Dz.U.2019.742. t.j.)</w:t>
      </w:r>
      <w:r w:rsidR="00F25847" w:rsidRPr="009717B3">
        <w:rPr>
          <w:rFonts w:asciiTheme="minorHAnsi" w:hAnsiTheme="minorHAnsi" w:cs="Calibri"/>
          <w:bCs/>
          <w:sz w:val="22"/>
          <w:szCs w:val="22"/>
        </w:rPr>
        <w:t xml:space="preserve"> </w:t>
      </w:r>
    </w:p>
    <w:p w14:paraId="74D9A8C5" w14:textId="77777777" w:rsidR="00004F1B" w:rsidRPr="009717B3" w:rsidRDefault="008A3CBA" w:rsidP="00FC58E9">
      <w:pPr>
        <w:numPr>
          <w:ilvl w:val="0"/>
          <w:numId w:val="48"/>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lastRenderedPageBreak/>
        <w:t>rozporządzeniem Ministra Kultury i Dziedzictwa Narodowego z dnia 2 września 2014r</w:t>
      </w:r>
      <w:r w:rsidR="00D24B8B" w:rsidRPr="009717B3">
        <w:rPr>
          <w:rFonts w:asciiTheme="minorHAnsi" w:hAnsiTheme="minorHAnsi" w:cs="Calibri"/>
          <w:sz w:val="22"/>
          <w:szCs w:val="22"/>
        </w:rPr>
        <w:t xml:space="preserve">. </w:t>
      </w:r>
      <w:r w:rsidRPr="009717B3">
        <w:rPr>
          <w:rFonts w:asciiTheme="minorHAnsi" w:hAnsiTheme="minorHAnsi" w:cs="Calibri"/>
          <w:sz w:val="22"/>
          <w:szCs w:val="22"/>
        </w:rPr>
        <w:t xml:space="preserve">w sprawie zabezpieczenia zbiorów w muzeach przed pożarem, kradzieżą i innym niebezpieczeństwem grożącym zniszczeniem lub utratą, </w:t>
      </w:r>
    </w:p>
    <w:p w14:paraId="5D2C8214" w14:textId="4DE7C96B" w:rsidR="00004F1B" w:rsidRPr="009717B3" w:rsidRDefault="008A3CBA" w:rsidP="00FC58E9">
      <w:pPr>
        <w:numPr>
          <w:ilvl w:val="0"/>
          <w:numId w:val="48"/>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rozporządzeniem Ministra Spraw Wewnętrznych i Administracji z dnia 7 września 2010 r. w sprawie szczegółowych zasad i wymagań jakim powinna odpowiadać ochrona wartości pieniężnych przechowywanych i transportowanych przez przedsiębiorców i inne jednostki organizacyjne,</w:t>
      </w:r>
      <w:r w:rsidR="00F25847" w:rsidRPr="009717B3">
        <w:rPr>
          <w:rFonts w:asciiTheme="minorHAnsi" w:hAnsiTheme="minorHAnsi" w:cs="Calibri"/>
          <w:sz w:val="22"/>
          <w:szCs w:val="22"/>
        </w:rPr>
        <w:t xml:space="preserve">  (Dz.U. 2010 nr 166 poz. 1128)</w:t>
      </w:r>
    </w:p>
    <w:p w14:paraId="0F87247E" w14:textId="77777777" w:rsidR="00004F1B" w:rsidRPr="009717B3" w:rsidRDefault="008A3CBA" w:rsidP="00FC58E9">
      <w:pPr>
        <w:numPr>
          <w:ilvl w:val="0"/>
          <w:numId w:val="48"/>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rozporządzeniem Ministra Spraw Wewnętrznych  i Administracji z dnia 20 czerwca 2007 w sprawie wykazu wyrobów służących zapewnieniu bezpieczeństwa publicznego lub ochronie zdrowia i życia oraz mienia, a także zasad wydawania dopuszczenia tych wyrobów do użytkowania</w:t>
      </w:r>
      <w:r w:rsidR="00F25847" w:rsidRPr="009717B3">
        <w:rPr>
          <w:rFonts w:asciiTheme="minorHAnsi" w:hAnsiTheme="minorHAnsi" w:cs="Calibri"/>
          <w:sz w:val="22"/>
          <w:szCs w:val="22"/>
        </w:rPr>
        <w:t xml:space="preserve"> (Dz.U. 2007 nr 143 poz. 1002)</w:t>
      </w:r>
    </w:p>
    <w:p w14:paraId="4E8FA67A" w14:textId="77777777" w:rsidR="008A3CBA" w:rsidRPr="009717B3" w:rsidRDefault="008A3CBA" w:rsidP="00FC58E9">
      <w:pPr>
        <w:numPr>
          <w:ilvl w:val="0"/>
          <w:numId w:val="48"/>
        </w:numPr>
        <w:suppressAutoHyphens/>
        <w:ind w:left="850" w:hanging="425"/>
        <w:contextualSpacing/>
        <w:jc w:val="both"/>
        <w:rPr>
          <w:rFonts w:asciiTheme="minorHAnsi" w:hAnsiTheme="minorHAnsi" w:cs="Calibri"/>
          <w:sz w:val="22"/>
          <w:szCs w:val="22"/>
        </w:rPr>
      </w:pPr>
      <w:r w:rsidRPr="009717B3">
        <w:rPr>
          <w:rFonts w:asciiTheme="minorHAnsi" w:hAnsiTheme="minorHAnsi" w:cs="Calibri"/>
          <w:sz w:val="22"/>
          <w:szCs w:val="22"/>
        </w:rPr>
        <w:t xml:space="preserve">Rozporządzeniem Ministra Spraw Wewnętrznych i Administracji </w:t>
      </w:r>
      <w:r w:rsidR="004E4FF1" w:rsidRPr="009717B3">
        <w:rPr>
          <w:rFonts w:asciiTheme="minorHAnsi" w:hAnsiTheme="minorHAnsi" w:cs="Calibri"/>
          <w:sz w:val="22"/>
          <w:szCs w:val="22"/>
        </w:rPr>
        <w:t xml:space="preserve">z dnia 7 czerwca 2010r. </w:t>
      </w:r>
      <w:r w:rsidRPr="009717B3">
        <w:rPr>
          <w:rFonts w:asciiTheme="minorHAnsi" w:hAnsiTheme="minorHAnsi" w:cs="Calibri"/>
          <w:sz w:val="22"/>
          <w:szCs w:val="22"/>
        </w:rPr>
        <w:t xml:space="preserve">w sprawie ochrony przeciwpożarowej budynków i innych obiektów budowlanych i terenów. </w:t>
      </w:r>
      <w:r w:rsidR="00F25847" w:rsidRPr="009717B3">
        <w:rPr>
          <w:rFonts w:asciiTheme="minorHAnsi" w:hAnsiTheme="minorHAnsi" w:cs="Calibri"/>
          <w:sz w:val="22"/>
          <w:szCs w:val="22"/>
        </w:rPr>
        <w:t>(Dz.U. 2010 nr 109 poz. 719)</w:t>
      </w:r>
    </w:p>
    <w:p w14:paraId="77F272B4" w14:textId="77777777" w:rsidR="008A3CBA" w:rsidRPr="009717B3" w:rsidRDefault="008A3CBA" w:rsidP="009717B3">
      <w:pPr>
        <w:ind w:left="284" w:right="-2" w:hanging="284"/>
        <w:jc w:val="both"/>
        <w:rPr>
          <w:rFonts w:asciiTheme="minorHAnsi" w:hAnsiTheme="minorHAnsi" w:cs="Calibri"/>
          <w:color w:val="000000" w:themeColor="text1"/>
          <w:sz w:val="22"/>
          <w:szCs w:val="22"/>
        </w:rPr>
      </w:pPr>
      <w:r w:rsidRPr="009717B3">
        <w:rPr>
          <w:rFonts w:asciiTheme="minorHAnsi" w:hAnsiTheme="minorHAnsi" w:cs="Calibri"/>
          <w:b/>
          <w:bCs/>
          <w:color w:val="000000" w:themeColor="text1"/>
          <w:sz w:val="22"/>
          <w:szCs w:val="22"/>
        </w:rPr>
        <w:t>3</w:t>
      </w:r>
      <w:r w:rsidRPr="009717B3">
        <w:rPr>
          <w:rFonts w:asciiTheme="minorHAnsi" w:hAnsiTheme="minorHAnsi" w:cs="Calibri"/>
          <w:color w:val="000000" w:themeColor="text1"/>
          <w:sz w:val="22"/>
          <w:szCs w:val="22"/>
        </w:rPr>
        <w:t>.</w:t>
      </w:r>
      <w:r w:rsidRPr="009717B3">
        <w:rPr>
          <w:rFonts w:asciiTheme="minorHAnsi" w:hAnsiTheme="minorHAnsi" w:cs="Calibri"/>
          <w:color w:val="000000" w:themeColor="text1"/>
          <w:sz w:val="22"/>
          <w:szCs w:val="22"/>
        </w:rPr>
        <w:tab/>
        <w:t>Zakres realizowanej ochrony:</w:t>
      </w:r>
    </w:p>
    <w:p w14:paraId="2B27622C" w14:textId="1602BDCF" w:rsidR="007720E3" w:rsidRPr="009717B3" w:rsidRDefault="008A3CBA" w:rsidP="00FC58E9">
      <w:pPr>
        <w:pStyle w:val="Akapitzlist"/>
        <w:numPr>
          <w:ilvl w:val="0"/>
          <w:numId w:val="49"/>
        </w:numPr>
        <w:spacing w:after="0" w:line="240" w:lineRule="auto"/>
        <w:ind w:left="851" w:hanging="425"/>
        <w:jc w:val="both"/>
        <w:rPr>
          <w:rFonts w:asciiTheme="minorHAnsi" w:hAnsiTheme="minorHAnsi"/>
        </w:rPr>
      </w:pPr>
      <w:r w:rsidRPr="009717B3">
        <w:rPr>
          <w:rFonts w:asciiTheme="minorHAnsi" w:hAnsiTheme="minorHAnsi"/>
        </w:rPr>
        <w:t>ochrona osób, które znajdują się na terenie wymienionych w ust. 1 ochranianych obiektów oraz podczas zleconych przez Zamawiającego transportów zbiorów muzealnych</w:t>
      </w:r>
      <w:r w:rsidR="00F15ADC">
        <w:rPr>
          <w:rFonts w:asciiTheme="minorHAnsi" w:hAnsiTheme="minorHAnsi"/>
        </w:rPr>
        <w:t>/konwojowania</w:t>
      </w:r>
      <w:r w:rsidRPr="009717B3">
        <w:rPr>
          <w:rFonts w:asciiTheme="minorHAnsi" w:hAnsiTheme="minorHAnsi"/>
        </w:rPr>
        <w:t>,</w:t>
      </w:r>
    </w:p>
    <w:p w14:paraId="20EDF25A" w14:textId="77777777" w:rsidR="007720E3" w:rsidRPr="009717B3" w:rsidRDefault="008A3CBA" w:rsidP="00FC58E9">
      <w:pPr>
        <w:pStyle w:val="Akapitzlist"/>
        <w:numPr>
          <w:ilvl w:val="0"/>
          <w:numId w:val="49"/>
        </w:numPr>
        <w:spacing w:after="0" w:line="240" w:lineRule="auto"/>
        <w:ind w:left="851" w:hanging="425"/>
        <w:jc w:val="both"/>
        <w:rPr>
          <w:rFonts w:asciiTheme="minorHAnsi" w:hAnsiTheme="minorHAnsi"/>
        </w:rPr>
      </w:pPr>
      <w:r w:rsidRPr="009717B3">
        <w:rPr>
          <w:rFonts w:asciiTheme="minorHAnsi" w:hAnsiTheme="minorHAnsi"/>
        </w:rPr>
        <w:t>ochrona obiektów - obejmuje obiekty wymienione w ust. 1,</w:t>
      </w:r>
    </w:p>
    <w:p w14:paraId="63771B4B" w14:textId="358250E4" w:rsidR="008A3CBA" w:rsidRPr="009717B3" w:rsidRDefault="008A3CBA" w:rsidP="00FC58E9">
      <w:pPr>
        <w:pStyle w:val="Akapitzlist"/>
        <w:numPr>
          <w:ilvl w:val="0"/>
          <w:numId w:val="49"/>
        </w:numPr>
        <w:spacing w:after="0" w:line="240" w:lineRule="auto"/>
        <w:ind w:left="851" w:hanging="425"/>
        <w:jc w:val="both"/>
        <w:rPr>
          <w:rFonts w:asciiTheme="minorHAnsi" w:hAnsiTheme="minorHAnsi"/>
        </w:rPr>
      </w:pPr>
      <w:r w:rsidRPr="009717B3">
        <w:rPr>
          <w:rFonts w:asciiTheme="minorHAnsi" w:hAnsiTheme="minorHAnsi"/>
        </w:rPr>
        <w:t>ochrona mienia Zamawiającego oraz mienia osób trzecich, za które Zamawiający jest odpowiedzialny, a które znajduje się na terenie ochranianych obiektów a także podczas transportów zbiorów muzealnych</w:t>
      </w:r>
      <w:r w:rsidR="00170A02" w:rsidRPr="009717B3">
        <w:rPr>
          <w:rFonts w:asciiTheme="minorHAnsi" w:hAnsiTheme="minorHAnsi"/>
        </w:rPr>
        <w:t>/konwojowania</w:t>
      </w:r>
      <w:r w:rsidRPr="009717B3">
        <w:rPr>
          <w:rFonts w:asciiTheme="minorHAnsi" w:hAnsiTheme="minorHAnsi"/>
        </w:rPr>
        <w:t xml:space="preserve"> oraz innych zabytków i przedmiotów, organizowanych przez Zamawiającego,</w:t>
      </w:r>
    </w:p>
    <w:p w14:paraId="6B5EF9B7" w14:textId="77777777" w:rsidR="008A3CBA" w:rsidRPr="009717B3" w:rsidRDefault="008A3CBA" w:rsidP="009717B3">
      <w:pPr>
        <w:ind w:left="284" w:right="-2" w:hanging="284"/>
        <w:contextualSpacing/>
        <w:jc w:val="both"/>
        <w:rPr>
          <w:rFonts w:asciiTheme="minorHAnsi" w:hAnsiTheme="minorHAnsi" w:cs="Calibri"/>
          <w:color w:val="000000" w:themeColor="text1"/>
          <w:sz w:val="22"/>
          <w:szCs w:val="22"/>
        </w:rPr>
      </w:pPr>
      <w:r w:rsidRPr="009717B3">
        <w:rPr>
          <w:rFonts w:asciiTheme="minorHAnsi" w:hAnsiTheme="minorHAnsi" w:cs="Calibri"/>
          <w:b/>
          <w:bCs/>
          <w:color w:val="000000" w:themeColor="text1"/>
          <w:sz w:val="22"/>
          <w:szCs w:val="22"/>
        </w:rPr>
        <w:t>4.</w:t>
      </w:r>
      <w:r w:rsidRPr="009717B3">
        <w:rPr>
          <w:rFonts w:asciiTheme="minorHAnsi" w:hAnsiTheme="minorHAnsi" w:cs="Calibri"/>
          <w:color w:val="000000" w:themeColor="text1"/>
          <w:sz w:val="22"/>
          <w:szCs w:val="22"/>
        </w:rPr>
        <w:tab/>
      </w:r>
      <w:r w:rsidR="00460E20" w:rsidRPr="009717B3">
        <w:rPr>
          <w:rFonts w:asciiTheme="minorHAnsi" w:hAnsiTheme="minorHAnsi" w:cs="Calibri"/>
          <w:color w:val="000000" w:themeColor="text1"/>
          <w:sz w:val="22"/>
          <w:szCs w:val="22"/>
        </w:rPr>
        <w:t xml:space="preserve"> </w:t>
      </w:r>
      <w:r w:rsidRPr="009717B3">
        <w:rPr>
          <w:rFonts w:asciiTheme="minorHAnsi" w:hAnsiTheme="minorHAnsi" w:cs="Calibri"/>
          <w:color w:val="000000" w:themeColor="text1"/>
          <w:sz w:val="22"/>
          <w:szCs w:val="22"/>
        </w:rPr>
        <w:t>Formy realizowania ochrony:</w:t>
      </w:r>
    </w:p>
    <w:p w14:paraId="359EC9C8" w14:textId="59C161D7" w:rsidR="008A3CBA" w:rsidRPr="009717B3" w:rsidRDefault="008A3CBA" w:rsidP="00FC58E9">
      <w:pPr>
        <w:pStyle w:val="Listanumerowana1"/>
        <w:numPr>
          <w:ilvl w:val="0"/>
          <w:numId w:val="50"/>
        </w:numPr>
        <w:tabs>
          <w:tab w:val="clear" w:pos="567"/>
          <w:tab w:val="left" w:pos="360"/>
        </w:tabs>
        <w:ind w:left="850" w:hanging="425"/>
        <w:contextualSpacing/>
        <w:textAlignment w:val="baseline"/>
        <w:rPr>
          <w:rFonts w:asciiTheme="minorHAnsi" w:hAnsiTheme="minorHAnsi" w:cs="Calibri"/>
          <w:sz w:val="22"/>
          <w:szCs w:val="22"/>
        </w:rPr>
      </w:pPr>
      <w:r w:rsidRPr="009717B3">
        <w:rPr>
          <w:rFonts w:asciiTheme="minorHAnsi" w:hAnsiTheme="minorHAnsi" w:cs="Calibri"/>
          <w:sz w:val="22"/>
          <w:szCs w:val="22"/>
        </w:rPr>
        <w:t>bezpośrednia stała i doraźna ochrona fizyczna na terenie chronionych obiektów,</w:t>
      </w:r>
    </w:p>
    <w:p w14:paraId="6AD34D72" w14:textId="42153980" w:rsidR="00FB4C8F" w:rsidRPr="009717B3" w:rsidRDefault="00FB4C8F" w:rsidP="00FC58E9">
      <w:pPr>
        <w:pStyle w:val="Listanumerowana1"/>
        <w:numPr>
          <w:ilvl w:val="0"/>
          <w:numId w:val="50"/>
        </w:numPr>
        <w:tabs>
          <w:tab w:val="clear" w:pos="567"/>
          <w:tab w:val="left" w:pos="360"/>
        </w:tabs>
        <w:ind w:left="850" w:hanging="425"/>
        <w:contextualSpacing/>
        <w:textAlignment w:val="baseline"/>
        <w:rPr>
          <w:rFonts w:asciiTheme="minorHAnsi" w:hAnsiTheme="minorHAnsi" w:cs="Calibri"/>
          <w:sz w:val="22"/>
          <w:szCs w:val="22"/>
        </w:rPr>
      </w:pPr>
      <w:r w:rsidRPr="009717B3">
        <w:rPr>
          <w:rFonts w:asciiTheme="minorHAnsi" w:hAnsiTheme="minorHAnsi"/>
          <w:sz w:val="22"/>
          <w:szCs w:val="22"/>
        </w:rPr>
        <w:t>stały dozór sygnałów przesyłanych, gromadzonych i przetwarzanych w elektronicznych   urządzeniach i systemach alarmowych odbywający się dwutorowo za pomocą nadajników radiowych na wydzielonej częstotliwości oraz nadajników GPRS. W/w urządzenia będą zainstalowane w obiektach Zamawiającego przez Wykonawcę na jego koszt /dozór sygnałów włamania i napadu oraz sygnałów sygnalizacji pożaru/,</w:t>
      </w:r>
    </w:p>
    <w:p w14:paraId="1F04FF28" w14:textId="77777777" w:rsidR="008A3CBA" w:rsidRPr="009717B3" w:rsidRDefault="008A3CBA" w:rsidP="00FC58E9">
      <w:pPr>
        <w:pStyle w:val="Listanumerowana1"/>
        <w:numPr>
          <w:ilvl w:val="0"/>
          <w:numId w:val="50"/>
        </w:numPr>
        <w:tabs>
          <w:tab w:val="clear" w:pos="567"/>
          <w:tab w:val="left" w:pos="360"/>
        </w:tabs>
        <w:ind w:left="850" w:hanging="425"/>
        <w:contextualSpacing/>
        <w:textAlignment w:val="baseline"/>
        <w:rPr>
          <w:rFonts w:asciiTheme="minorHAnsi" w:hAnsiTheme="minorHAnsi" w:cs="Calibri"/>
          <w:sz w:val="22"/>
          <w:szCs w:val="22"/>
        </w:rPr>
      </w:pPr>
      <w:r w:rsidRPr="009717B3">
        <w:rPr>
          <w:rFonts w:asciiTheme="minorHAnsi" w:hAnsiTheme="minorHAnsi" w:cs="Calibri"/>
          <w:sz w:val="22"/>
          <w:szCs w:val="22"/>
        </w:rPr>
        <w:t>konwojowanie zbiorów muzealnych,</w:t>
      </w:r>
    </w:p>
    <w:p w14:paraId="1DBD6B57" w14:textId="2AE886C8" w:rsidR="008A3CBA" w:rsidRPr="009717B3" w:rsidRDefault="008A3CBA" w:rsidP="00FC58E9">
      <w:pPr>
        <w:pStyle w:val="Listanumerowana21"/>
        <w:numPr>
          <w:ilvl w:val="0"/>
          <w:numId w:val="50"/>
        </w:numPr>
        <w:tabs>
          <w:tab w:val="clear" w:pos="1134"/>
        </w:tabs>
        <w:ind w:left="850" w:hanging="425"/>
        <w:contextualSpacing/>
        <w:rPr>
          <w:rFonts w:asciiTheme="minorHAnsi" w:hAnsiTheme="minorHAnsi" w:cs="Calibri"/>
          <w:b/>
          <w:color w:val="FF0000"/>
          <w:sz w:val="22"/>
          <w:szCs w:val="22"/>
        </w:rPr>
      </w:pPr>
      <w:r w:rsidRPr="009717B3">
        <w:rPr>
          <w:rFonts w:asciiTheme="minorHAnsi" w:hAnsiTheme="minorHAnsi" w:cs="Calibri"/>
          <w:sz w:val="22"/>
          <w:szCs w:val="22"/>
        </w:rPr>
        <w:t>wysyłanie grup interwencyjnych do chronionych obiektów po odebraniu sygnału o zagrożeniu osób lub mienia w obiektach w celu wyeliminowania zagrożenia oraz zabezpieczenia obiektu. Czas reakcji grup interwencyjn</w:t>
      </w:r>
      <w:r w:rsidR="00FB4C8F" w:rsidRPr="009717B3">
        <w:rPr>
          <w:rFonts w:asciiTheme="minorHAnsi" w:hAnsiTheme="minorHAnsi" w:cs="Calibri"/>
          <w:sz w:val="22"/>
          <w:szCs w:val="22"/>
        </w:rPr>
        <w:t xml:space="preserve">ych nie może być dłuższy niż </w:t>
      </w:r>
      <w:r w:rsidR="00FB4C8F" w:rsidRPr="009717B3">
        <w:rPr>
          <w:rFonts w:asciiTheme="minorHAnsi" w:hAnsiTheme="minorHAnsi" w:cs="Calibri"/>
          <w:b/>
          <w:color w:val="FF0000"/>
          <w:sz w:val="22"/>
          <w:szCs w:val="22"/>
        </w:rPr>
        <w:t xml:space="preserve">… </w:t>
      </w:r>
      <w:r w:rsidRPr="009717B3">
        <w:rPr>
          <w:rFonts w:asciiTheme="minorHAnsi" w:hAnsiTheme="minorHAnsi" w:cs="Calibri"/>
          <w:b/>
          <w:color w:val="FF0000"/>
          <w:sz w:val="22"/>
          <w:szCs w:val="22"/>
        </w:rPr>
        <w:t>minut.</w:t>
      </w:r>
    </w:p>
    <w:p w14:paraId="06CB98DD" w14:textId="0C371F23" w:rsidR="008A3CBA" w:rsidRPr="009717B3" w:rsidRDefault="008A3CBA" w:rsidP="00FC58E9">
      <w:pPr>
        <w:pStyle w:val="Listanumerowana21"/>
        <w:numPr>
          <w:ilvl w:val="0"/>
          <w:numId w:val="50"/>
        </w:numPr>
        <w:ind w:left="850" w:hanging="425"/>
        <w:contextualSpacing/>
        <w:rPr>
          <w:rFonts w:asciiTheme="minorHAnsi" w:hAnsiTheme="minorHAnsi" w:cs="Calibri"/>
          <w:sz w:val="22"/>
          <w:szCs w:val="22"/>
        </w:rPr>
      </w:pPr>
      <w:r w:rsidRPr="009717B3">
        <w:rPr>
          <w:rFonts w:asciiTheme="minorHAnsi" w:hAnsiTheme="minorHAnsi" w:cs="Calibri"/>
          <w:sz w:val="22"/>
          <w:szCs w:val="22"/>
        </w:rPr>
        <w:t>zawiadamianie w razie konieczności Policji, Państwowej Straży Pożarnej lub Pogotowia Ratunkowego w celu podjęcia właściwych działań,</w:t>
      </w:r>
    </w:p>
    <w:p w14:paraId="4BB408DD" w14:textId="1459B22D" w:rsidR="008A3CBA" w:rsidRPr="009717B3" w:rsidRDefault="008A3CBA" w:rsidP="00FC58E9">
      <w:pPr>
        <w:pStyle w:val="Listanumerowana21"/>
        <w:numPr>
          <w:ilvl w:val="0"/>
          <w:numId w:val="50"/>
        </w:numPr>
        <w:tabs>
          <w:tab w:val="clear" w:pos="1134"/>
          <w:tab w:val="left" w:pos="851"/>
        </w:tabs>
        <w:ind w:left="850" w:hanging="425"/>
        <w:contextualSpacing/>
        <w:rPr>
          <w:rFonts w:asciiTheme="minorHAnsi" w:hAnsiTheme="minorHAnsi" w:cs="Calibri"/>
          <w:sz w:val="22"/>
          <w:szCs w:val="22"/>
        </w:rPr>
      </w:pPr>
      <w:r w:rsidRPr="009717B3">
        <w:rPr>
          <w:rFonts w:asciiTheme="minorHAnsi" w:eastAsia="MS Mincho" w:hAnsiTheme="minorHAnsi" w:cs="Calibri"/>
          <w:sz w:val="22"/>
          <w:szCs w:val="22"/>
        </w:rPr>
        <w:t xml:space="preserve">dwukrotne w ciągu doby w czasie godzin otwarcia </w:t>
      </w:r>
      <w:r w:rsidR="00170A02" w:rsidRPr="009717B3">
        <w:rPr>
          <w:rFonts w:asciiTheme="minorHAnsi" w:eastAsia="MS Mincho" w:hAnsiTheme="minorHAnsi" w:cs="Calibri"/>
          <w:sz w:val="22"/>
          <w:szCs w:val="22"/>
        </w:rPr>
        <w:t xml:space="preserve">sal wystawowych </w:t>
      </w:r>
      <w:r w:rsidRPr="009717B3">
        <w:rPr>
          <w:rFonts w:asciiTheme="minorHAnsi" w:eastAsia="MS Mincho" w:hAnsiTheme="minorHAnsi" w:cs="Calibri"/>
          <w:sz w:val="22"/>
          <w:szCs w:val="22"/>
        </w:rPr>
        <w:t>MNS dla zwiedzających</w:t>
      </w:r>
      <w:r w:rsidR="00170A02" w:rsidRPr="009717B3">
        <w:rPr>
          <w:rFonts w:asciiTheme="minorHAnsi" w:hAnsiTheme="minorHAnsi" w:cs="Calibri"/>
          <w:sz w:val="22"/>
          <w:szCs w:val="22"/>
        </w:rPr>
        <w:t xml:space="preserve"> w o</w:t>
      </w:r>
      <w:r w:rsidRPr="009717B3">
        <w:rPr>
          <w:rFonts w:asciiTheme="minorHAnsi" w:hAnsiTheme="minorHAnsi" w:cs="Calibri"/>
          <w:sz w:val="22"/>
          <w:szCs w:val="22"/>
        </w:rPr>
        <w:t xml:space="preserve">biektach </w:t>
      </w:r>
      <w:r w:rsidR="00170A02" w:rsidRPr="009717B3">
        <w:rPr>
          <w:rFonts w:asciiTheme="minorHAnsi" w:hAnsiTheme="minorHAnsi" w:cs="Calibri"/>
          <w:sz w:val="22"/>
          <w:szCs w:val="22"/>
        </w:rPr>
        <w:t>wymienionych w ust.</w:t>
      </w:r>
      <w:r w:rsidR="00EF160C">
        <w:rPr>
          <w:rFonts w:asciiTheme="minorHAnsi" w:hAnsiTheme="minorHAnsi" w:cs="Calibri"/>
          <w:sz w:val="22"/>
          <w:szCs w:val="22"/>
        </w:rPr>
        <w:t xml:space="preserve">1 </w:t>
      </w:r>
      <w:r w:rsidR="00EA676E">
        <w:rPr>
          <w:rFonts w:asciiTheme="minorHAnsi" w:hAnsiTheme="minorHAnsi" w:cs="Calibri"/>
          <w:sz w:val="22"/>
          <w:szCs w:val="22"/>
        </w:rPr>
        <w:t>pkt.</w:t>
      </w:r>
      <w:r w:rsidR="00170A02" w:rsidRPr="009717B3">
        <w:rPr>
          <w:rFonts w:asciiTheme="minorHAnsi" w:hAnsiTheme="minorHAnsi" w:cs="Calibri"/>
          <w:sz w:val="22"/>
          <w:szCs w:val="22"/>
        </w:rPr>
        <w:t xml:space="preserve"> c) </w:t>
      </w:r>
      <w:r w:rsidRPr="009717B3">
        <w:rPr>
          <w:rFonts w:asciiTheme="minorHAnsi" w:hAnsiTheme="minorHAnsi" w:cs="Calibri"/>
          <w:sz w:val="22"/>
          <w:szCs w:val="22"/>
        </w:rPr>
        <w:t>, w rozumieniu ustawy o ochronie osób i mienia z dnia 22  sierpnia 1997 r.  podlegających obowiązkowej ochronie</w:t>
      </w:r>
      <w:r w:rsidRPr="009717B3">
        <w:rPr>
          <w:rFonts w:asciiTheme="minorHAnsi" w:eastAsia="MS Mincho" w:hAnsiTheme="minorHAnsi" w:cs="Calibri"/>
          <w:sz w:val="22"/>
          <w:szCs w:val="22"/>
        </w:rPr>
        <w:t>, podjechanie prewencyjne pod obiekt i zastosowanie krótkotrwałej obserwacji w celu wykrycia potencjalnych zagrożeń wokół niego a następnie postępowanie zgodnie z posiadaną wiedzą i stosowaną praktyką działania pracownika ochrony fizycznej. Fakt dokonania podjazdu prewencyjnego należy udokumentować wpise</w:t>
      </w:r>
      <w:r w:rsidR="0016212B" w:rsidRPr="009717B3">
        <w:rPr>
          <w:rFonts w:asciiTheme="minorHAnsi" w:eastAsia="MS Mincho" w:hAnsiTheme="minorHAnsi" w:cs="Calibri"/>
          <w:sz w:val="22"/>
          <w:szCs w:val="22"/>
        </w:rPr>
        <w:t xml:space="preserve">m w dzienniku zmiany </w:t>
      </w:r>
      <w:r w:rsidRPr="009717B3">
        <w:rPr>
          <w:rFonts w:asciiTheme="minorHAnsi" w:eastAsia="MS Mincho" w:hAnsiTheme="minorHAnsi" w:cs="Calibri"/>
          <w:sz w:val="22"/>
          <w:szCs w:val="22"/>
        </w:rPr>
        <w:t>prowadzonym na posterunku stałym.</w:t>
      </w:r>
    </w:p>
    <w:p w14:paraId="54C4D110" w14:textId="77777777" w:rsidR="007720E3" w:rsidRPr="009717B3" w:rsidRDefault="008A3CBA" w:rsidP="009717B3">
      <w:pPr>
        <w:ind w:right="-2"/>
        <w:jc w:val="both"/>
        <w:rPr>
          <w:rFonts w:asciiTheme="minorHAnsi" w:hAnsiTheme="minorHAnsi" w:cs="Calibri"/>
          <w:sz w:val="22"/>
          <w:szCs w:val="22"/>
        </w:rPr>
      </w:pPr>
      <w:r w:rsidRPr="009717B3">
        <w:rPr>
          <w:rFonts w:asciiTheme="minorHAnsi" w:hAnsiTheme="minorHAnsi" w:cs="Calibri"/>
          <w:b/>
          <w:bCs/>
          <w:sz w:val="22"/>
          <w:szCs w:val="22"/>
        </w:rPr>
        <w:t>5.</w:t>
      </w:r>
      <w:r w:rsidRPr="009717B3">
        <w:rPr>
          <w:rFonts w:asciiTheme="minorHAnsi" w:hAnsiTheme="minorHAnsi" w:cs="Calibri"/>
          <w:sz w:val="22"/>
          <w:szCs w:val="22"/>
        </w:rPr>
        <w:t xml:space="preserve"> </w:t>
      </w:r>
      <w:r w:rsidRPr="009717B3">
        <w:rPr>
          <w:rFonts w:asciiTheme="minorHAnsi" w:hAnsiTheme="minorHAnsi" w:cs="Calibri"/>
          <w:sz w:val="22"/>
          <w:szCs w:val="22"/>
        </w:rPr>
        <w:tab/>
        <w:t>Usługa ochrony realizowana na podstawie niniejszej umowy jest realizowana w sposób:</w:t>
      </w:r>
    </w:p>
    <w:p w14:paraId="28BF93AB" w14:textId="7900F35D" w:rsidR="00E04833" w:rsidRDefault="00E04833" w:rsidP="00E04833">
      <w:pPr>
        <w:autoSpaceDE w:val="0"/>
        <w:autoSpaceDN w:val="0"/>
        <w:adjustRightInd w:val="0"/>
        <w:jc w:val="both"/>
        <w:rPr>
          <w:rFonts w:asciiTheme="minorHAnsi" w:eastAsia="Times New Roman" w:hAnsiTheme="minorHAnsi" w:cs="Calibri"/>
          <w:sz w:val="22"/>
          <w:szCs w:val="22"/>
        </w:rPr>
      </w:pPr>
    </w:p>
    <w:p w14:paraId="59944B65" w14:textId="514DF72C"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1)</w:t>
      </w:r>
      <w:r w:rsidRPr="007356A6">
        <w:rPr>
          <w:rFonts w:asciiTheme="minorHAnsi" w:hAnsiTheme="minorHAnsi"/>
          <w:bCs/>
          <w:sz w:val="22"/>
          <w:szCs w:val="22"/>
        </w:rPr>
        <w:tab/>
        <w:t>Zadania ochronne w dwóch obie</w:t>
      </w:r>
      <w:r>
        <w:rPr>
          <w:rFonts w:asciiTheme="minorHAnsi" w:hAnsiTheme="minorHAnsi"/>
          <w:bCs/>
          <w:sz w:val="22"/>
          <w:szCs w:val="22"/>
        </w:rPr>
        <w:t>ktach MNS wymienionych w ust. 1 pkt. a i d</w:t>
      </w:r>
      <w:r w:rsidRPr="007356A6">
        <w:rPr>
          <w:rFonts w:asciiTheme="minorHAnsi" w:hAnsiTheme="minorHAnsi"/>
          <w:bCs/>
          <w:sz w:val="22"/>
          <w:szCs w:val="22"/>
        </w:rPr>
        <w:t xml:space="preserve"> w rozumieniu ustawy o ochronie osób i mienia  z dnia 22  sierpnia  1997 r.  podlegających obowiązkowej ochronie, realizowane będą przez następujący skład osobowy:</w:t>
      </w:r>
    </w:p>
    <w:p w14:paraId="291D4054"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623999CD"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całodobowy – jednoosobowy – pełniony przez jednego kwalifikowanego pracownika ochrony fizycznej na jednej zmianie. Dwóch w ciągu doby. </w:t>
      </w:r>
      <w:r w:rsidRPr="007356A6">
        <w:rPr>
          <w:rFonts w:asciiTheme="minorHAnsi" w:hAnsiTheme="minorHAnsi"/>
          <w:bCs/>
          <w:sz w:val="22"/>
          <w:szCs w:val="22"/>
        </w:rPr>
        <w:lastRenderedPageBreak/>
        <w:t xml:space="preserve">(Zmiany w godzinach 06.00 -18.00 ; 18.00 - 06.00). Czas pracy kwalifikowanego pracownika ochrony fizycznej na rzecz chronionego obiektu nie przekroczy 12 godzin w ciągu doby. </w:t>
      </w:r>
    </w:p>
    <w:p w14:paraId="56CE2BA8"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3E6DB23C"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115B7859"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7D24ABEB"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02E4626B"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0EA042B8"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kwalifikowanych pracowników ochrony fizycznej z dodatkowego stanu osobowego podmiotu chroniącego w zależności od stopnia zagrożenia;</w:t>
      </w:r>
    </w:p>
    <w:p w14:paraId="352C47E4"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 xml:space="preserve">Czas pracy kwalifikowanego pracownika ochrony fizycznej na rzecz chronionego obiektu nie przekroczy 12 godzin w ciągu doby. </w:t>
      </w:r>
    </w:p>
    <w:p w14:paraId="7ECEC566"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5D77D68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Konwojowanie muzealiów K</w:t>
      </w:r>
      <w:r w:rsidRPr="007356A6">
        <w:rPr>
          <w:rFonts w:asciiTheme="minorHAnsi" w:hAnsiTheme="minorHAnsi"/>
          <w:bCs/>
          <w:sz w:val="22"/>
          <w:szCs w:val="22"/>
        </w:rPr>
        <w:t xml:space="preserv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596D2E30"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4C91D608"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 xml:space="preserve">Szczegółowy zakres zadań poszczególnych pracowników zawierać będzie wyciąg z planów ochrony załączony do umowy z wyłonionym wykonawcą. </w:t>
      </w:r>
    </w:p>
    <w:p w14:paraId="11CCCEA5"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79204C55" w14:textId="29F8A1E9"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 xml:space="preserve">2) </w:t>
      </w:r>
      <w:r w:rsidRPr="007356A6">
        <w:rPr>
          <w:rFonts w:asciiTheme="minorHAnsi" w:hAnsiTheme="minorHAnsi"/>
          <w:bCs/>
          <w:sz w:val="22"/>
          <w:szCs w:val="22"/>
        </w:rPr>
        <w:tab/>
        <w:t>Zadania ochronne w obiekcie MNS</w:t>
      </w:r>
      <w:r>
        <w:rPr>
          <w:rFonts w:asciiTheme="minorHAnsi" w:hAnsiTheme="minorHAnsi"/>
          <w:bCs/>
          <w:sz w:val="22"/>
          <w:szCs w:val="22"/>
        </w:rPr>
        <w:t xml:space="preserve"> wymienionym w ust.1 pkt. b)</w:t>
      </w:r>
      <w:r w:rsidRPr="007356A6">
        <w:rPr>
          <w:rFonts w:asciiTheme="minorHAnsi" w:hAnsiTheme="minorHAnsi"/>
          <w:bCs/>
          <w:sz w:val="22"/>
          <w:szCs w:val="22"/>
        </w:rPr>
        <w:t xml:space="preserve"> w rozumieniu ustawy o ochronie osób i mienia  z dnia 22  sierpnia  1997 r.  podlegających obowiązkowej ochronie, realizowane będą przez następujący skład osobowy:</w:t>
      </w:r>
    </w:p>
    <w:p w14:paraId="671D4227"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687FB3F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całodobowy – jednoosobowy – pełniony przez jednego kwalifikowanego pracownika ochrony fizycznej na jednej zmianie. Dwóch w ciągu doby. (Zmiany w godzinach 06.00 -18.00 ; 18.00 - 06.00). Czas pracy kwalifikowanego pracownika ochrony fizycznej na rzecz chronionego obiektu nie przekroczy 12 godzin w ciągu doby.</w:t>
      </w:r>
    </w:p>
    <w:p w14:paraId="06274CB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Patrol P</w:t>
      </w:r>
      <w:r w:rsidRPr="007356A6">
        <w:rPr>
          <w:rFonts w:asciiTheme="minorHAnsi" w:hAnsiTheme="minorHAnsi"/>
          <w:bCs/>
          <w:sz w:val="22"/>
          <w:szCs w:val="22"/>
        </w:rPr>
        <w:t xml:space="preserve"> – w czasie otwarcia Muzeum dla zwiedzających – jednoosobowy - pełniony przez jednego kwalifikowanego pracownika ochrony fizycznej. Czas pracy kwalifikowanego pracownika ochrony fizycznej na rzecz chronionego obiektu nie przekracza 12 godzin w ciągu doby. Czas pracy kwalifikowanego pracownika ochrony fizycznej realizującego Patrol: wtorek, środa, czwartek, sobota w godz. 10.00-18.00 oraz piątek i niedziela w godz. 10.00-16.00.</w:t>
      </w:r>
    </w:p>
    <w:p w14:paraId="2CB5ECDB"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 xml:space="preserve">W przypadku czasowej zmiany godzin otwarcia Muzeum dla zwiedzających czas pracy zostanie określony przez Dyrektora Muzeum o czym pisemnie poinformowany zostanie Komendant Wojewódzki Policji w Szczecinie. </w:t>
      </w:r>
    </w:p>
    <w:p w14:paraId="5A4C5D2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co najmniej dwóch uzbrojonych kwalifikowanych pracowników ochrony fizycznej w ciągu doby, jeden na zmianie, w godzinach zapewniających ciągłość służby. Czas pracy kwalifikowanego pracownika ochrony fizycznej na rzecz chronionego obiektu nie przekroczy 12 godzin w ciągu doby.</w:t>
      </w:r>
    </w:p>
    <w:p w14:paraId="3E9DB772"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lastRenderedPageBreak/>
        <w:t>Grupa Interwencyjna GI</w:t>
      </w:r>
      <w:r w:rsidRPr="007356A6">
        <w:rPr>
          <w:rFonts w:asciiTheme="minorHAnsi" w:hAnsiTheme="minorHAnsi"/>
          <w:bCs/>
          <w:sz w:val="22"/>
          <w:szCs w:val="22"/>
        </w:rPr>
        <w:t xml:space="preserve"> -  co najmniej czterech uzbrojonych kwalifikowanych pracowników ochrony fizycznej w ciągu doby, dwóch na zmianie, w godzinach zapewniających ciągłość służby. Czas pracy kwalifikowanego pracownika ochrony fizycznej na rzecz chronionego obiektu nie przekroczy 12 godzin w ciągu doby.</w:t>
      </w:r>
    </w:p>
    <w:p w14:paraId="43935EF0"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kwalifikowanych pracowników ochrony fizycznej z dodatkowego stanu etatowego podmiotu chroniącego w zależności od stopnia zagrożenia;</w:t>
      </w:r>
    </w:p>
    <w:p w14:paraId="07AE04D1"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 xml:space="preserve">Czas pracy kwalifikowanego pracownika ochrony fizycznej na rzecz chronionego obiektu nie przekroczy 12 godzin w ciągu doby. </w:t>
      </w:r>
    </w:p>
    <w:p w14:paraId="39FB816B"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Konwoje muzealiów K</w:t>
      </w:r>
      <w:r w:rsidRPr="007356A6">
        <w:rPr>
          <w:rFonts w:asciiTheme="minorHAnsi" w:hAnsiTheme="minorHAnsi"/>
          <w:bCs/>
          <w:sz w:val="22"/>
          <w:szCs w:val="22"/>
        </w:rPr>
        <w:t xml:space="preserve"> – zgodny z zapisami rozporządzenia Ministra Kultury i Dziedzictwa Narodowego z dnia 2 września 2014 roku w sprawie zabezpieczenia zbiorów muzeum przed pożarem, kradzieżą i innym niebezpieczeństwem grożącym ich zniszczeniem lub utratą (Dz. U. z 2014 r. poz. 1240).</w:t>
      </w:r>
    </w:p>
    <w:p w14:paraId="00A0C842"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332F2C0C"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33B9984F" w14:textId="1007D644"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3)</w:t>
      </w:r>
      <w:r w:rsidRPr="007356A6">
        <w:rPr>
          <w:rFonts w:asciiTheme="minorHAnsi" w:hAnsiTheme="minorHAnsi"/>
          <w:bCs/>
          <w:sz w:val="22"/>
          <w:szCs w:val="22"/>
        </w:rPr>
        <w:tab/>
        <w:t>Zadania ochronne w ob</w:t>
      </w:r>
      <w:r>
        <w:rPr>
          <w:rFonts w:asciiTheme="minorHAnsi" w:hAnsiTheme="minorHAnsi"/>
          <w:bCs/>
          <w:sz w:val="22"/>
          <w:szCs w:val="22"/>
        </w:rPr>
        <w:t>iekcie MNS wymienionym w ust.1 pkt. c)</w:t>
      </w:r>
      <w:r w:rsidRPr="007356A6">
        <w:rPr>
          <w:rFonts w:asciiTheme="minorHAnsi" w:hAnsiTheme="minorHAnsi"/>
          <w:bCs/>
          <w:sz w:val="22"/>
          <w:szCs w:val="22"/>
        </w:rPr>
        <w:t xml:space="preserve"> w rozumieniu ustawy o ochronie osób i mienia  z dnia 22  sierpnia  1997 r.  podlegających obowiązkowej ochronie, realizowane będą przez następujący skład osobowy:</w:t>
      </w:r>
    </w:p>
    <w:p w14:paraId="7214ECC5"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wpisany na listę kwalifikowanych pracowników ochrony fizycznej na jednej zmianie – dwóch w ciągu doby (06.00-18.00 i 18.00 – 06.00),</w:t>
      </w:r>
    </w:p>
    <w:p w14:paraId="27CC3080"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 i 19.00 – 07.00),</w:t>
      </w:r>
    </w:p>
    <w:p w14:paraId="5F6D6229"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 i 19.00 – 07.00),</w:t>
      </w:r>
    </w:p>
    <w:p w14:paraId="025B9990"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wpisanych na listę kwalifikowanych pracowników ochrony fizycznej w zależności od stopnia zagrożenia i wykonywania zadań szczególnych,</w:t>
      </w:r>
    </w:p>
    <w:p w14:paraId="0F1ED48D"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Konwoje /K/</w:t>
      </w:r>
      <w:r w:rsidRPr="007356A6">
        <w:rPr>
          <w:rFonts w:asciiTheme="minorHAnsi" w:hAnsiTheme="minorHAnsi"/>
          <w:bCs/>
          <w:sz w:val="22"/>
          <w:szCs w:val="22"/>
        </w:rPr>
        <w:t xml:space="preserve"> - ochrona zbiorów muzealnych w transporcie – obsada zgodna z zapisami rozporządzenia Ministra Kultury i Dziedzictwa Narodowego z dnia 2 września 2014 roku w sprawie zabezpieczenia zbiorów muzeum przed pożarem, kradzieżą i innym niebezpieczeństwem grożącym ich zniszczeniem lub utratą (Dz. U. z 2014 r. poz. 1240).</w:t>
      </w:r>
    </w:p>
    <w:p w14:paraId="2CCCD149"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Patrol P</w:t>
      </w:r>
      <w:r w:rsidRPr="007356A6">
        <w:rPr>
          <w:rFonts w:asciiTheme="minorHAnsi" w:hAnsiTheme="minorHAnsi"/>
          <w:bCs/>
          <w:sz w:val="22"/>
          <w:szCs w:val="22"/>
        </w:rPr>
        <w:t xml:space="preserve"> - jeden pracownik ochrony wpisany na listę kwalifikowanych pracowników ochrony fizycznej – tylko w czasie udostępnienia sal wystawowych MNS dla zwiedzających,</w:t>
      </w:r>
    </w:p>
    <w:p w14:paraId="4885A081"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496B5D8A"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 xml:space="preserve">Szczegółowy zakres zadań poszczególnych pracowników zawierać będzie wyciąg z planów ochrony załączony do umowy z wyłonionym wykonawcą. </w:t>
      </w:r>
    </w:p>
    <w:p w14:paraId="36F04775" w14:textId="77777777" w:rsidR="00E04833" w:rsidRPr="007356A6" w:rsidRDefault="00E04833" w:rsidP="00E04833">
      <w:pPr>
        <w:suppressAutoHyphens/>
        <w:spacing w:after="40"/>
        <w:ind w:left="709" w:hanging="709"/>
        <w:jc w:val="both"/>
        <w:rPr>
          <w:rFonts w:asciiTheme="minorHAnsi" w:hAnsiTheme="minorHAnsi"/>
          <w:bCs/>
          <w:sz w:val="22"/>
          <w:szCs w:val="22"/>
        </w:rPr>
      </w:pPr>
    </w:p>
    <w:p w14:paraId="3AF2228E" w14:textId="11DBC89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4)</w:t>
      </w:r>
      <w:r w:rsidRPr="007356A6">
        <w:rPr>
          <w:rFonts w:asciiTheme="minorHAnsi" w:hAnsiTheme="minorHAnsi"/>
          <w:bCs/>
          <w:sz w:val="22"/>
          <w:szCs w:val="22"/>
        </w:rPr>
        <w:tab/>
        <w:t xml:space="preserve">Zadania ochronne w dwóch obiektach MNS </w:t>
      </w:r>
      <w:r>
        <w:rPr>
          <w:rFonts w:asciiTheme="minorHAnsi" w:hAnsiTheme="minorHAnsi"/>
          <w:bCs/>
          <w:sz w:val="22"/>
          <w:szCs w:val="22"/>
        </w:rPr>
        <w:t>wymienionych w ust.1 pkt. e) i f)</w:t>
      </w:r>
      <w:r w:rsidRPr="007356A6">
        <w:rPr>
          <w:rFonts w:asciiTheme="minorHAnsi" w:hAnsiTheme="minorHAnsi"/>
          <w:bCs/>
          <w:sz w:val="22"/>
          <w:szCs w:val="22"/>
        </w:rPr>
        <w:t>, w rozumieniu ustawy o ochronie osób i mienia z dnia 22 sierpnia 1997 r. niepodlegających obowiązkowej ochronie, realizowane będą przez następujący skład osobowy:</w:t>
      </w:r>
    </w:p>
    <w:p w14:paraId="76246D43"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w:t>
      </w:r>
      <w:r w:rsidRPr="007356A6">
        <w:rPr>
          <w:rFonts w:asciiTheme="minorHAnsi" w:hAnsiTheme="minorHAnsi"/>
          <w:bCs/>
          <w:sz w:val="22"/>
          <w:szCs w:val="22"/>
        </w:rPr>
        <w:tab/>
        <w:t>Szczecin, ul. Plac Solidarności 1,</w:t>
      </w:r>
    </w:p>
    <w:p w14:paraId="6E808EB6" w14:textId="77777777" w:rsidR="00E04833" w:rsidRPr="007356A6" w:rsidRDefault="00E04833" w:rsidP="00E04833">
      <w:pPr>
        <w:suppressAutoHyphens/>
        <w:spacing w:after="40"/>
        <w:ind w:left="709" w:hanging="25"/>
        <w:jc w:val="both"/>
        <w:rPr>
          <w:rFonts w:asciiTheme="minorHAnsi" w:hAnsiTheme="minorHAnsi"/>
          <w:bCs/>
          <w:sz w:val="22"/>
          <w:szCs w:val="22"/>
        </w:rPr>
      </w:pP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na jednej zmianie – posterunek całodobowy (07.00 - 07.00),</w:t>
      </w:r>
    </w:p>
    <w:p w14:paraId="54EFC132"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Uzbrojone Stanowisko Interwencyjne /USI/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0CD3765B"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lastRenderedPageBreak/>
        <w:tab/>
      </w: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277036B6"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 zależności od stopnia zagrożenia i wykonywania zadań szczególnych.</w:t>
      </w:r>
    </w:p>
    <w:p w14:paraId="16EF99B2" w14:textId="77777777" w:rsidR="00E04833" w:rsidRPr="007356A6" w:rsidRDefault="00E04833" w:rsidP="00E04833">
      <w:pPr>
        <w:suppressAutoHyphens/>
        <w:spacing w:after="40"/>
        <w:ind w:left="709"/>
        <w:jc w:val="both"/>
        <w:rPr>
          <w:rFonts w:asciiTheme="minorHAnsi" w:hAnsiTheme="minorHAnsi"/>
          <w:bCs/>
          <w:sz w:val="22"/>
          <w:szCs w:val="22"/>
        </w:rPr>
      </w:pPr>
      <w:r w:rsidRPr="007356A6">
        <w:rPr>
          <w:rFonts w:asciiTheme="minorHAnsi" w:hAnsiTheme="minorHAnsi"/>
          <w:bCs/>
          <w:sz w:val="22"/>
          <w:szCs w:val="22"/>
        </w:rPr>
        <w:t xml:space="preserve">Szczegółowy zakres zadań poszczególnych pracowników zawierać będzie załącznik do umowy z wyłonionym wykonawcą. </w:t>
      </w:r>
    </w:p>
    <w:p w14:paraId="00E7F046"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b)</w:t>
      </w:r>
      <w:r w:rsidRPr="007356A6">
        <w:rPr>
          <w:rFonts w:asciiTheme="minorHAnsi" w:hAnsiTheme="minorHAnsi"/>
          <w:bCs/>
          <w:sz w:val="22"/>
          <w:szCs w:val="22"/>
        </w:rPr>
        <w:tab/>
        <w:t>Gryfice, ul. Błonie 2,</w:t>
      </w:r>
    </w:p>
    <w:p w14:paraId="5CF96028"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Stały /PS/</w:t>
      </w:r>
      <w:r w:rsidRPr="007356A6">
        <w:rPr>
          <w:rFonts w:asciiTheme="minorHAnsi" w:hAnsiTheme="minorHAnsi"/>
          <w:bCs/>
          <w:sz w:val="22"/>
          <w:szCs w:val="22"/>
        </w:rPr>
        <w:t xml:space="preserve"> - jeden pracownik ochrony na jednej zmianie w godzinach od 19.00 do 07.00,</w:t>
      </w:r>
    </w:p>
    <w:p w14:paraId="65EAB73F"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Uzbrojone Stanowisko Interwencyjne/USI/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7884D396"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Grupa Interwencyjna /GI/</w:t>
      </w:r>
      <w:r w:rsidRPr="007356A6">
        <w:rPr>
          <w:rFonts w:asciiTheme="minorHAnsi" w:hAnsiTheme="minorHAnsi"/>
          <w:bCs/>
          <w:sz w:val="22"/>
          <w:szCs w:val="22"/>
        </w:rPr>
        <w:t xml:space="preserve"> - dwóch pracowników ochrony wpisanych na listę kwalifikowanych pracowników ochrony fizycznej na jednej zmianie – czterech w ciągu doby (07.00-19.00;19.00-07.00)</w:t>
      </w:r>
    </w:p>
    <w:p w14:paraId="1AB60A52" w14:textId="77777777" w:rsidR="00E04833" w:rsidRPr="007356A6" w:rsidRDefault="00E04833" w:rsidP="00E04833">
      <w:pPr>
        <w:suppressAutoHyphens/>
        <w:spacing w:after="40"/>
        <w:ind w:left="709" w:hanging="709"/>
        <w:jc w:val="both"/>
        <w:rPr>
          <w:rFonts w:asciiTheme="minorHAnsi" w:hAnsiTheme="minorHAnsi"/>
          <w:bCs/>
          <w:sz w:val="22"/>
          <w:szCs w:val="22"/>
        </w:rPr>
      </w:pPr>
      <w:r w:rsidRPr="007356A6">
        <w:rPr>
          <w:rFonts w:asciiTheme="minorHAnsi" w:hAnsiTheme="minorHAnsi"/>
          <w:bCs/>
          <w:sz w:val="22"/>
          <w:szCs w:val="22"/>
        </w:rPr>
        <w:tab/>
      </w:r>
      <w:r w:rsidRPr="007356A6">
        <w:rPr>
          <w:rFonts w:asciiTheme="minorHAnsi" w:hAnsiTheme="minorHAnsi"/>
          <w:b/>
          <w:bCs/>
          <w:sz w:val="22"/>
          <w:szCs w:val="22"/>
        </w:rPr>
        <w:t>Posterunek doraźny /PD/</w:t>
      </w:r>
      <w:r w:rsidRPr="007356A6">
        <w:rPr>
          <w:rFonts w:asciiTheme="minorHAnsi" w:hAnsiTheme="minorHAnsi"/>
          <w:bCs/>
          <w:sz w:val="22"/>
          <w:szCs w:val="22"/>
        </w:rPr>
        <w:t xml:space="preserve"> - jeden lub dwóch pracowników ochrony w zależności od stopnia zagrożenia i wykonywania zadań szczególnych.</w:t>
      </w:r>
    </w:p>
    <w:p w14:paraId="5A166B91" w14:textId="0031F323" w:rsidR="00E04833" w:rsidRPr="00D34D3E" w:rsidRDefault="00E04833" w:rsidP="00D34D3E">
      <w:pPr>
        <w:suppressAutoHyphens/>
        <w:spacing w:after="40"/>
        <w:ind w:left="709" w:hanging="25"/>
        <w:jc w:val="both"/>
        <w:rPr>
          <w:rFonts w:asciiTheme="minorHAnsi" w:hAnsiTheme="minorHAnsi"/>
          <w:bCs/>
          <w:sz w:val="22"/>
          <w:szCs w:val="22"/>
        </w:rPr>
      </w:pPr>
      <w:r w:rsidRPr="007356A6">
        <w:rPr>
          <w:rFonts w:asciiTheme="minorHAnsi" w:hAnsiTheme="minorHAnsi"/>
          <w:bCs/>
          <w:sz w:val="22"/>
          <w:szCs w:val="22"/>
        </w:rPr>
        <w:t>Szczegółowy zakres zadań poszczególnych pracowników zawierać będzie załącznik d</w:t>
      </w:r>
      <w:r w:rsidR="00D34D3E">
        <w:rPr>
          <w:rFonts w:asciiTheme="minorHAnsi" w:hAnsiTheme="minorHAnsi"/>
          <w:bCs/>
          <w:sz w:val="22"/>
          <w:szCs w:val="22"/>
        </w:rPr>
        <w:t>o umowy z wyłonionym wykonawcą.</w:t>
      </w:r>
    </w:p>
    <w:p w14:paraId="24C1C010" w14:textId="045F60EF" w:rsidR="00EF5E08" w:rsidRPr="009717B3" w:rsidRDefault="00EF5E08" w:rsidP="009717B3">
      <w:pPr>
        <w:autoSpaceDE w:val="0"/>
        <w:autoSpaceDN w:val="0"/>
        <w:adjustRightInd w:val="0"/>
        <w:ind w:left="709" w:hanging="284"/>
        <w:jc w:val="both"/>
        <w:rPr>
          <w:rFonts w:asciiTheme="minorHAnsi" w:eastAsia="Times New Roman" w:hAnsiTheme="minorHAnsi"/>
          <w:sz w:val="22"/>
          <w:szCs w:val="22"/>
        </w:rPr>
      </w:pPr>
      <w:r w:rsidRPr="009717B3">
        <w:rPr>
          <w:rFonts w:asciiTheme="minorHAnsi" w:eastAsia="Times New Roman" w:hAnsiTheme="minorHAnsi"/>
          <w:sz w:val="22"/>
          <w:szCs w:val="22"/>
        </w:rPr>
        <w:t>4)</w:t>
      </w:r>
      <w:r w:rsidR="00724DAE" w:rsidRPr="009717B3">
        <w:rPr>
          <w:rFonts w:asciiTheme="minorHAnsi" w:eastAsia="Times New Roman" w:hAnsiTheme="minorHAnsi"/>
          <w:sz w:val="22"/>
          <w:szCs w:val="22"/>
        </w:rPr>
        <w:t xml:space="preserve"> </w:t>
      </w:r>
      <w:r w:rsidRPr="009717B3">
        <w:rPr>
          <w:rFonts w:asciiTheme="minorHAnsi" w:eastAsia="Times New Roman" w:hAnsiTheme="minorHAnsi"/>
          <w:sz w:val="22"/>
          <w:szCs w:val="22"/>
        </w:rPr>
        <w:t>Wykonawca zobowiązany jest każdorazowo informować Zamawiającego o zmianie w składzie osobowym pracowników ochrony fizycznej najpóźniej 3 dni przed zmianą oraz dostarczyć aktualną listę pracowników ochrony fizycznej we wszystkich obiektach MNS.</w:t>
      </w:r>
    </w:p>
    <w:p w14:paraId="37F1E32E" w14:textId="49638471" w:rsidR="00EF5E08" w:rsidRPr="009717B3" w:rsidRDefault="00EF5E08" w:rsidP="009717B3">
      <w:pPr>
        <w:autoSpaceDE w:val="0"/>
        <w:autoSpaceDN w:val="0"/>
        <w:adjustRightInd w:val="0"/>
        <w:ind w:left="709" w:hanging="284"/>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5)</w:t>
      </w:r>
      <w:r w:rsidR="00724DAE" w:rsidRPr="009717B3">
        <w:rPr>
          <w:rFonts w:asciiTheme="minorHAnsi" w:eastAsia="Times New Roman" w:hAnsiTheme="minorHAnsi" w:cs="Calibri"/>
          <w:sz w:val="22"/>
          <w:szCs w:val="22"/>
        </w:rPr>
        <w:t xml:space="preserve"> </w:t>
      </w:r>
      <w:r w:rsidRPr="009717B3">
        <w:rPr>
          <w:rFonts w:asciiTheme="minorHAnsi" w:eastAsia="Times New Roman" w:hAnsiTheme="minorHAnsi" w:cs="Calibri"/>
          <w:sz w:val="22"/>
          <w:szCs w:val="22"/>
        </w:rPr>
        <w:t>Przed zmianą składu i przystąpieniem każdej z nowych osób do realizacji przedmiotu umowy Wykonawca zobowiązany jest zapoznać i przeszkolić ją z obsługi urządzeń ochrony, zainstalowanych w chronionych obiektach, jak również z funkcji tych urządzeń oraz min. co 3 miesiące przeprowadzić szkolenia okresowe pracowników ochrony fizycznej.</w:t>
      </w:r>
    </w:p>
    <w:p w14:paraId="0BF05586" w14:textId="392011DF" w:rsidR="00EF5E08" w:rsidRPr="009717B3" w:rsidRDefault="00EF5E08" w:rsidP="009717B3">
      <w:pPr>
        <w:autoSpaceDE w:val="0"/>
        <w:autoSpaceDN w:val="0"/>
        <w:adjustRightInd w:val="0"/>
        <w:ind w:left="709" w:hanging="284"/>
        <w:contextualSpacing/>
        <w:jc w:val="both"/>
        <w:rPr>
          <w:rFonts w:asciiTheme="minorHAnsi" w:eastAsia="Times New Roman" w:hAnsiTheme="minorHAnsi"/>
          <w:sz w:val="22"/>
          <w:szCs w:val="22"/>
        </w:rPr>
      </w:pPr>
      <w:r w:rsidRPr="009717B3">
        <w:rPr>
          <w:rFonts w:asciiTheme="minorHAnsi" w:eastAsia="Times New Roman" w:hAnsiTheme="minorHAnsi" w:cs="Calibri"/>
          <w:sz w:val="22"/>
          <w:szCs w:val="22"/>
        </w:rPr>
        <w:t>6)</w:t>
      </w:r>
      <w:r w:rsidR="00724DAE" w:rsidRPr="009717B3">
        <w:rPr>
          <w:rFonts w:asciiTheme="minorHAnsi" w:eastAsia="Times New Roman" w:hAnsiTheme="minorHAnsi" w:cs="Calibri"/>
          <w:sz w:val="22"/>
          <w:szCs w:val="22"/>
        </w:rPr>
        <w:t xml:space="preserve"> </w:t>
      </w:r>
      <w:r w:rsidRPr="009717B3">
        <w:rPr>
          <w:rFonts w:asciiTheme="minorHAnsi" w:eastAsia="Times New Roman" w:hAnsiTheme="minorHAnsi" w:cs="Calibri"/>
          <w:sz w:val="22"/>
          <w:szCs w:val="22"/>
        </w:rPr>
        <w:t>Wykonawca do bezpośredniego kontaktu z przedstawicielami Zamawiającego skieruje swojego przedstawiciela, który będzie sprawował  nadzór i kontrolę nad pracownikami realizującymi zadania ochrony.</w:t>
      </w:r>
    </w:p>
    <w:p w14:paraId="07259D7E" w14:textId="465C917E" w:rsidR="00413529" w:rsidRPr="009717B3" w:rsidRDefault="00413529" w:rsidP="00FC58E9">
      <w:pPr>
        <w:pStyle w:val="Akapitzlist"/>
        <w:numPr>
          <w:ilvl w:val="0"/>
          <w:numId w:val="73"/>
        </w:numPr>
        <w:tabs>
          <w:tab w:val="left" w:pos="567"/>
        </w:tabs>
        <w:spacing w:after="0" w:line="240" w:lineRule="auto"/>
        <w:ind w:left="360"/>
        <w:jc w:val="both"/>
        <w:rPr>
          <w:rFonts w:asciiTheme="minorHAnsi" w:eastAsia="Times New Roman" w:hAnsiTheme="minorHAnsi"/>
        </w:rPr>
      </w:pPr>
      <w:r w:rsidRPr="009717B3">
        <w:rPr>
          <w:rFonts w:asciiTheme="minorHAnsi" w:eastAsia="Times New Roman" w:hAnsiTheme="minorHAnsi"/>
        </w:rPr>
        <w:t>Organizacja konwoju.</w:t>
      </w:r>
    </w:p>
    <w:p w14:paraId="4917ACDC" w14:textId="404F713E" w:rsidR="00413529" w:rsidRPr="009717B3" w:rsidRDefault="00413529" w:rsidP="00FC58E9">
      <w:pPr>
        <w:numPr>
          <w:ilvl w:val="0"/>
          <w:numId w:val="74"/>
        </w:numPr>
        <w:ind w:left="709" w:right="278" w:hanging="283"/>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Wykonawca konwoju zobowiązany jest w terminie 3 dni od chwili otrzymania pisemnej informacji o realizacji przedmiotu umowy, opracować i przekazać </w:t>
      </w:r>
      <w:r w:rsidR="00724DAE" w:rsidRPr="009717B3">
        <w:rPr>
          <w:rFonts w:asciiTheme="minorHAnsi" w:eastAsia="Times New Roman" w:hAnsiTheme="minorHAnsi" w:cs="Calibri"/>
          <w:sz w:val="22"/>
          <w:szCs w:val="22"/>
        </w:rPr>
        <w:t xml:space="preserve">  </w:t>
      </w:r>
      <w:r w:rsidRPr="009717B3">
        <w:rPr>
          <w:rFonts w:asciiTheme="minorHAnsi" w:eastAsia="Times New Roman" w:hAnsiTheme="minorHAnsi" w:cs="Calibri"/>
          <w:sz w:val="22"/>
          <w:szCs w:val="22"/>
        </w:rPr>
        <w:t xml:space="preserve">Zamawiającemu dokumentację ochronną związaną z wykonaniem zadania. </w:t>
      </w:r>
    </w:p>
    <w:p w14:paraId="2C4F55B4" w14:textId="77777777" w:rsidR="00413529" w:rsidRPr="009717B3" w:rsidRDefault="00413529" w:rsidP="00FC58E9">
      <w:pPr>
        <w:numPr>
          <w:ilvl w:val="0"/>
          <w:numId w:val="74"/>
        </w:numPr>
        <w:ind w:left="709" w:right="278" w:hanging="283"/>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  Dokumentacja ta powinna zawierać:</w:t>
      </w:r>
    </w:p>
    <w:p w14:paraId="7A97B5CD"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szczegółowy harmonogram realizacji konwoju zawierający m.in. opis trasy, punkty kontaktowe, czas realizacji, odległości pomiędzy punktami kontaktowymi, miejsca planowanego postoju, miejsca tankowania, kodowy sposób przekazywania informacji do dyżurnego USI i organizatora konwoju itp.,</w:t>
      </w:r>
    </w:p>
    <w:p w14:paraId="29266A64"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wykaz pojazdów uczestniczących w konwoju,</w:t>
      </w:r>
    </w:p>
    <w:p w14:paraId="41CC4DFA"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wykaz osób biorących udział  w konwoju, </w:t>
      </w:r>
    </w:p>
    <w:p w14:paraId="55D84CE1"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wyposażenie i uzbrojenie konwojentów,</w:t>
      </w:r>
    </w:p>
    <w:p w14:paraId="660A4481"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środki ochrony osobistej,</w:t>
      </w:r>
    </w:p>
    <w:p w14:paraId="32F2F0DD" w14:textId="3F9DC438"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 xml:space="preserve">środki łączności wewnętrznej i zewnętrznej </w:t>
      </w:r>
    </w:p>
    <w:p w14:paraId="2D0F2C9F" w14:textId="77777777"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wykaz osób odpowiedzialnych za nadzór nad realizacją zadania w tym organizatora konwoju,</w:t>
      </w:r>
    </w:p>
    <w:p w14:paraId="3A2F9D8A" w14:textId="0D817C13" w:rsidR="00413529" w:rsidRPr="009717B3" w:rsidRDefault="00413529" w:rsidP="00FC58E9">
      <w:pPr>
        <w:numPr>
          <w:ilvl w:val="0"/>
          <w:numId w:val="75"/>
        </w:numPr>
        <w:ind w:left="1380" w:right="278"/>
        <w:contextualSpacing/>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inne dane i informacje niezbędne dla Narodowego Instytut</w:t>
      </w:r>
      <w:r w:rsidR="00D34D3E">
        <w:rPr>
          <w:rFonts w:asciiTheme="minorHAnsi" w:eastAsia="Times New Roman" w:hAnsiTheme="minorHAnsi" w:cs="Calibri"/>
          <w:sz w:val="22"/>
          <w:szCs w:val="22"/>
        </w:rPr>
        <w:t>u Muzeów</w:t>
      </w:r>
      <w:r w:rsidRPr="009717B3">
        <w:rPr>
          <w:rFonts w:asciiTheme="minorHAnsi" w:eastAsia="Times New Roman" w:hAnsiTheme="minorHAnsi" w:cs="Calibri"/>
          <w:sz w:val="22"/>
          <w:szCs w:val="22"/>
        </w:rPr>
        <w:t>,</w:t>
      </w:r>
    </w:p>
    <w:p w14:paraId="4FBB7F70" w14:textId="77777777" w:rsidR="00413529" w:rsidRPr="009717B3" w:rsidRDefault="00413529" w:rsidP="00FC58E9">
      <w:pPr>
        <w:numPr>
          <w:ilvl w:val="0"/>
          <w:numId w:val="75"/>
        </w:numPr>
        <w:ind w:left="1380" w:right="278"/>
        <w:jc w:val="both"/>
        <w:rPr>
          <w:rFonts w:asciiTheme="minorHAnsi" w:eastAsia="Times New Roman" w:hAnsiTheme="minorHAnsi" w:cs="Calibri"/>
          <w:sz w:val="22"/>
          <w:szCs w:val="22"/>
        </w:rPr>
      </w:pPr>
      <w:r w:rsidRPr="009717B3">
        <w:rPr>
          <w:rFonts w:asciiTheme="minorHAnsi" w:eastAsia="Times New Roman" w:hAnsiTheme="minorHAnsi" w:cs="Calibri"/>
          <w:sz w:val="22"/>
          <w:szCs w:val="22"/>
        </w:rPr>
        <w:t>numery telefonów alarmowych.</w:t>
      </w:r>
    </w:p>
    <w:p w14:paraId="55A00AB0" w14:textId="77777777" w:rsidR="00413529" w:rsidRPr="009717B3" w:rsidRDefault="00413529" w:rsidP="009717B3">
      <w:pPr>
        <w:ind w:left="567" w:hanging="567"/>
        <w:contextualSpacing/>
        <w:jc w:val="both"/>
        <w:rPr>
          <w:rFonts w:asciiTheme="minorHAnsi" w:eastAsia="Times New Roman" w:hAnsiTheme="minorHAnsi"/>
          <w:sz w:val="22"/>
          <w:szCs w:val="22"/>
        </w:rPr>
      </w:pPr>
      <w:r w:rsidRPr="009717B3">
        <w:rPr>
          <w:rFonts w:asciiTheme="minorHAnsi" w:eastAsia="Times New Roman" w:hAnsiTheme="minorHAnsi"/>
          <w:sz w:val="22"/>
          <w:szCs w:val="22"/>
        </w:rPr>
        <w:tab/>
        <w:t>Informacje, o których mowa winny być przekazane Zamawiającemu w sposób uniemożliwiający dostęp do nich osobom nieupoważnionym</w:t>
      </w:r>
    </w:p>
    <w:p w14:paraId="5E7B4314" w14:textId="4229B8B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lastRenderedPageBreak/>
        <w:t>7.</w:t>
      </w:r>
      <w:r w:rsidRPr="009717B3">
        <w:rPr>
          <w:rFonts w:asciiTheme="minorHAnsi" w:hAnsiTheme="minorHAnsi" w:cs="Calibri"/>
          <w:sz w:val="22"/>
          <w:szCs w:val="22"/>
        </w:rPr>
        <w:tab/>
        <w:t>Szczegółowy zakres i sposób wykonywania poszczególnych rodzajów usług ochrony określają:</w:t>
      </w:r>
    </w:p>
    <w:p w14:paraId="39C93B92" w14:textId="7DAB5981" w:rsidR="008A3CBA" w:rsidRPr="009717B3" w:rsidRDefault="008C1319" w:rsidP="00FC58E9">
      <w:pPr>
        <w:numPr>
          <w:ilvl w:val="0"/>
          <w:numId w:val="51"/>
        </w:numPr>
        <w:tabs>
          <w:tab w:val="left" w:pos="1134"/>
        </w:tabs>
        <w:suppressAutoHyphens/>
        <w:ind w:left="1418" w:hanging="425"/>
        <w:contextualSpacing/>
        <w:jc w:val="both"/>
        <w:rPr>
          <w:rFonts w:asciiTheme="minorHAnsi" w:hAnsiTheme="minorHAnsi" w:cs="Calibri"/>
          <w:sz w:val="22"/>
          <w:szCs w:val="22"/>
          <w:lang w:val="x-none"/>
        </w:rPr>
      </w:pPr>
      <w:r w:rsidRPr="009717B3">
        <w:rPr>
          <w:rFonts w:asciiTheme="minorHAnsi" w:hAnsiTheme="minorHAnsi" w:cs="Calibri"/>
          <w:sz w:val="22"/>
          <w:szCs w:val="22"/>
        </w:rPr>
        <w:t>O</w:t>
      </w:r>
      <w:r w:rsidR="0065591C" w:rsidRPr="009717B3">
        <w:rPr>
          <w:rFonts w:asciiTheme="minorHAnsi" w:hAnsiTheme="minorHAnsi" w:cs="Calibri"/>
          <w:sz w:val="22"/>
          <w:szCs w:val="22"/>
        </w:rPr>
        <w:t>pis przedmiotu zamówienia</w:t>
      </w:r>
      <w:r w:rsidR="008A3CBA" w:rsidRPr="009717B3">
        <w:rPr>
          <w:rFonts w:asciiTheme="minorHAnsi" w:hAnsiTheme="minorHAnsi" w:cs="Calibri"/>
          <w:sz w:val="22"/>
          <w:szCs w:val="22"/>
          <w:lang w:val="x-none"/>
        </w:rPr>
        <w:t xml:space="preserve">  - Załącznik nr </w:t>
      </w:r>
      <w:r w:rsidR="0065591C" w:rsidRPr="009717B3">
        <w:rPr>
          <w:rFonts w:asciiTheme="minorHAnsi" w:hAnsiTheme="minorHAnsi" w:cs="Calibri"/>
          <w:sz w:val="22"/>
          <w:szCs w:val="22"/>
        </w:rPr>
        <w:t>2</w:t>
      </w:r>
      <w:r w:rsidR="009519AA" w:rsidRPr="009717B3">
        <w:rPr>
          <w:rFonts w:asciiTheme="minorHAnsi" w:hAnsiTheme="minorHAnsi" w:cs="Calibri"/>
          <w:sz w:val="22"/>
          <w:szCs w:val="22"/>
        </w:rPr>
        <w:t xml:space="preserve"> do umowy</w:t>
      </w:r>
      <w:r w:rsidR="008A3CBA" w:rsidRPr="009717B3">
        <w:rPr>
          <w:rFonts w:asciiTheme="minorHAnsi" w:hAnsiTheme="minorHAnsi" w:cs="Calibri"/>
          <w:sz w:val="22"/>
          <w:szCs w:val="22"/>
          <w:lang w:val="x-none"/>
        </w:rPr>
        <w:t>,</w:t>
      </w:r>
    </w:p>
    <w:p w14:paraId="77FF19B1" w14:textId="733F6583" w:rsidR="008A3CBA" w:rsidRPr="009717B3" w:rsidRDefault="008A3CBA" w:rsidP="00FC58E9">
      <w:pPr>
        <w:numPr>
          <w:ilvl w:val="0"/>
          <w:numId w:val="51"/>
        </w:numPr>
        <w:tabs>
          <w:tab w:val="left" w:pos="1134"/>
        </w:tabs>
        <w:suppressAutoHyphens/>
        <w:ind w:left="1418"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Wyciągi z planów ochrony obiektów – Załącznik nr 5</w:t>
      </w:r>
      <w:r w:rsidR="009519AA" w:rsidRPr="009717B3">
        <w:rPr>
          <w:rFonts w:asciiTheme="minorHAnsi" w:hAnsiTheme="minorHAnsi" w:cs="Calibri"/>
          <w:sz w:val="22"/>
          <w:szCs w:val="22"/>
        </w:rPr>
        <w:t xml:space="preserve"> do umowy</w:t>
      </w:r>
      <w:r w:rsidRPr="009717B3">
        <w:rPr>
          <w:rFonts w:asciiTheme="minorHAnsi" w:hAnsiTheme="minorHAnsi" w:cs="Calibri"/>
          <w:sz w:val="22"/>
          <w:szCs w:val="22"/>
          <w:lang w:val="x-none"/>
        </w:rPr>
        <w:t>,</w:t>
      </w:r>
    </w:p>
    <w:p w14:paraId="10898A59" w14:textId="1CFE68C1" w:rsidR="008A3CBA" w:rsidRPr="009717B3" w:rsidRDefault="008A3CBA" w:rsidP="009717B3">
      <w:pPr>
        <w:ind w:left="567" w:hanging="567"/>
        <w:contextualSpacing/>
        <w:jc w:val="both"/>
        <w:rPr>
          <w:rFonts w:asciiTheme="minorHAnsi" w:hAnsiTheme="minorHAnsi" w:cs="Calibri"/>
          <w:color w:val="000000" w:themeColor="text1"/>
          <w:sz w:val="22"/>
          <w:szCs w:val="22"/>
        </w:rPr>
      </w:pPr>
      <w:r w:rsidRPr="009717B3">
        <w:rPr>
          <w:rFonts w:asciiTheme="minorHAnsi" w:hAnsiTheme="minorHAnsi" w:cs="Calibri"/>
          <w:b/>
          <w:iCs/>
          <w:color w:val="000000" w:themeColor="text1"/>
          <w:sz w:val="22"/>
          <w:szCs w:val="22"/>
        </w:rPr>
        <w:t>8.</w:t>
      </w:r>
      <w:r w:rsidRPr="009717B3">
        <w:rPr>
          <w:rFonts w:asciiTheme="minorHAnsi" w:hAnsiTheme="minorHAnsi" w:cs="Calibri"/>
          <w:bCs/>
          <w:iCs/>
          <w:color w:val="000000" w:themeColor="text1"/>
          <w:sz w:val="22"/>
          <w:szCs w:val="22"/>
        </w:rPr>
        <w:t xml:space="preserve"> </w:t>
      </w:r>
      <w:r w:rsidRPr="009717B3">
        <w:rPr>
          <w:rFonts w:asciiTheme="minorHAnsi" w:hAnsiTheme="minorHAnsi" w:cs="Calibri"/>
          <w:bCs/>
          <w:iCs/>
          <w:color w:val="000000" w:themeColor="text1"/>
          <w:sz w:val="22"/>
          <w:szCs w:val="22"/>
        </w:rPr>
        <w:tab/>
        <w:t>Wszelkie materiały niezbędne do realizacji umowy t</w:t>
      </w:r>
      <w:r w:rsidR="00B24EB1" w:rsidRPr="009717B3">
        <w:rPr>
          <w:rFonts w:asciiTheme="minorHAnsi" w:hAnsiTheme="minorHAnsi" w:cs="Calibri"/>
          <w:bCs/>
          <w:iCs/>
          <w:color w:val="000000" w:themeColor="text1"/>
          <w:sz w:val="22"/>
          <w:szCs w:val="22"/>
        </w:rPr>
        <w:t>ypu: „Dziennik zmiany</w:t>
      </w:r>
      <w:r w:rsidRPr="009717B3">
        <w:rPr>
          <w:rFonts w:asciiTheme="minorHAnsi" w:hAnsiTheme="minorHAnsi" w:cs="Calibri"/>
          <w:bCs/>
          <w:iCs/>
          <w:color w:val="000000" w:themeColor="text1"/>
          <w:sz w:val="22"/>
          <w:szCs w:val="22"/>
        </w:rPr>
        <w:t>”, „Książka przeglądó</w:t>
      </w:r>
      <w:r w:rsidR="00B24EB1" w:rsidRPr="009717B3">
        <w:rPr>
          <w:rFonts w:asciiTheme="minorHAnsi" w:hAnsiTheme="minorHAnsi" w:cs="Calibri"/>
          <w:bCs/>
          <w:iCs/>
          <w:color w:val="000000" w:themeColor="text1"/>
          <w:sz w:val="22"/>
          <w:szCs w:val="22"/>
        </w:rPr>
        <w:t>w i napraw”, „Książka wydania-</w:t>
      </w:r>
      <w:r w:rsidRPr="009717B3">
        <w:rPr>
          <w:rFonts w:asciiTheme="minorHAnsi" w:hAnsiTheme="minorHAnsi" w:cs="Calibri"/>
          <w:bCs/>
          <w:iCs/>
          <w:color w:val="000000" w:themeColor="text1"/>
          <w:sz w:val="22"/>
          <w:szCs w:val="22"/>
        </w:rPr>
        <w:t>przyjęcia kluczy”, „Ewidencja osób wchodzących i wychodzących</w:t>
      </w:r>
      <w:r w:rsidR="00B24EB1" w:rsidRPr="009717B3">
        <w:rPr>
          <w:rFonts w:asciiTheme="minorHAnsi" w:hAnsiTheme="minorHAnsi" w:cs="Calibri"/>
          <w:bCs/>
          <w:iCs/>
          <w:color w:val="000000" w:themeColor="text1"/>
          <w:sz w:val="22"/>
          <w:szCs w:val="22"/>
        </w:rPr>
        <w:t xml:space="preserve"> na teren Muzeum</w:t>
      </w:r>
      <w:r w:rsidRPr="009717B3">
        <w:rPr>
          <w:rFonts w:asciiTheme="minorHAnsi" w:hAnsiTheme="minorHAnsi" w:cs="Calibri"/>
          <w:bCs/>
          <w:iCs/>
          <w:color w:val="000000" w:themeColor="text1"/>
          <w:sz w:val="22"/>
          <w:szCs w:val="22"/>
        </w:rPr>
        <w:t>”, „Ewidencja osób przebywających w obiekcie poza godzinami pracy”, „Ewidencja materiałów wynoszonych i wnoszonych na terenie Muzeum”, „Listy obecności pracowni</w:t>
      </w:r>
      <w:r w:rsidR="00B24EB1" w:rsidRPr="009717B3">
        <w:rPr>
          <w:rFonts w:asciiTheme="minorHAnsi" w:hAnsiTheme="minorHAnsi" w:cs="Calibri"/>
          <w:bCs/>
          <w:iCs/>
          <w:color w:val="000000" w:themeColor="text1"/>
          <w:sz w:val="22"/>
          <w:szCs w:val="22"/>
        </w:rPr>
        <w:t>ków ochrony”, „ Ewidencja ruchu</w:t>
      </w:r>
      <w:r w:rsidRPr="009717B3">
        <w:rPr>
          <w:rFonts w:asciiTheme="minorHAnsi" w:hAnsiTheme="minorHAnsi" w:cs="Calibri"/>
          <w:bCs/>
          <w:iCs/>
          <w:color w:val="000000" w:themeColor="text1"/>
          <w:sz w:val="22"/>
          <w:szCs w:val="22"/>
        </w:rPr>
        <w:t xml:space="preserve"> muzealiów”,</w:t>
      </w:r>
      <w:r w:rsidR="00B24EB1" w:rsidRPr="009717B3">
        <w:rPr>
          <w:rFonts w:asciiTheme="minorHAnsi" w:hAnsiTheme="minorHAnsi" w:cs="Calibri"/>
          <w:bCs/>
          <w:iCs/>
          <w:color w:val="000000" w:themeColor="text1"/>
          <w:sz w:val="22"/>
          <w:szCs w:val="22"/>
        </w:rPr>
        <w:t xml:space="preserve"> „Książkę stanu uzbrojenia”</w:t>
      </w:r>
      <w:r w:rsidR="00ED7D69" w:rsidRPr="009717B3">
        <w:rPr>
          <w:rFonts w:asciiTheme="minorHAnsi" w:hAnsiTheme="minorHAnsi" w:cs="Calibri"/>
          <w:bCs/>
          <w:iCs/>
          <w:color w:val="000000" w:themeColor="text1"/>
          <w:sz w:val="22"/>
          <w:szCs w:val="22"/>
        </w:rPr>
        <w:t>, „</w:t>
      </w:r>
      <w:r w:rsidR="008A5D3E" w:rsidRPr="009717B3">
        <w:rPr>
          <w:rFonts w:asciiTheme="minorHAnsi" w:hAnsiTheme="minorHAnsi" w:cs="Calibri"/>
          <w:bCs/>
          <w:iCs/>
          <w:color w:val="000000" w:themeColor="text1"/>
          <w:sz w:val="22"/>
          <w:szCs w:val="22"/>
        </w:rPr>
        <w:t>książkę</w:t>
      </w:r>
      <w:r w:rsidR="00ED7D69" w:rsidRPr="009717B3">
        <w:rPr>
          <w:rFonts w:asciiTheme="minorHAnsi" w:hAnsiTheme="minorHAnsi" w:cs="Calibri"/>
          <w:bCs/>
          <w:iCs/>
          <w:color w:val="000000" w:themeColor="text1"/>
          <w:sz w:val="22"/>
          <w:szCs w:val="22"/>
        </w:rPr>
        <w:t xml:space="preserve"> wydania-</w:t>
      </w:r>
      <w:r w:rsidR="008A5D3E" w:rsidRPr="009717B3">
        <w:rPr>
          <w:rFonts w:asciiTheme="minorHAnsi" w:hAnsiTheme="minorHAnsi" w:cs="Calibri"/>
          <w:bCs/>
          <w:iCs/>
          <w:color w:val="000000" w:themeColor="text1"/>
          <w:sz w:val="22"/>
          <w:szCs w:val="22"/>
        </w:rPr>
        <w:t>przyjęcia</w:t>
      </w:r>
      <w:r w:rsidR="00ED7D69" w:rsidRPr="009717B3">
        <w:rPr>
          <w:rFonts w:asciiTheme="minorHAnsi" w:hAnsiTheme="minorHAnsi" w:cs="Calibri"/>
          <w:bCs/>
          <w:iCs/>
          <w:color w:val="000000" w:themeColor="text1"/>
          <w:sz w:val="22"/>
          <w:szCs w:val="22"/>
        </w:rPr>
        <w:t xml:space="preserve"> broni i amunicji,</w:t>
      </w:r>
      <w:r w:rsidR="008A5D3E" w:rsidRPr="009717B3">
        <w:rPr>
          <w:rFonts w:asciiTheme="minorHAnsi" w:hAnsiTheme="minorHAnsi" w:cs="Calibri"/>
          <w:bCs/>
          <w:iCs/>
          <w:color w:val="000000" w:themeColor="text1"/>
          <w:sz w:val="22"/>
          <w:szCs w:val="22"/>
        </w:rPr>
        <w:t xml:space="preserve"> „Notatka”, </w:t>
      </w:r>
      <w:r w:rsidRPr="009717B3">
        <w:rPr>
          <w:rFonts w:asciiTheme="minorHAnsi" w:hAnsiTheme="minorHAnsi" w:cs="Calibri"/>
          <w:bCs/>
          <w:iCs/>
          <w:color w:val="000000" w:themeColor="text1"/>
          <w:sz w:val="22"/>
          <w:szCs w:val="22"/>
        </w:rPr>
        <w:t xml:space="preserve"> długopisy</w:t>
      </w:r>
      <w:r w:rsidR="008A5D3E" w:rsidRPr="009717B3">
        <w:rPr>
          <w:rFonts w:asciiTheme="minorHAnsi" w:hAnsiTheme="minorHAnsi" w:cs="Calibri"/>
          <w:bCs/>
          <w:iCs/>
          <w:color w:val="000000" w:themeColor="text1"/>
          <w:sz w:val="22"/>
          <w:szCs w:val="22"/>
        </w:rPr>
        <w:t xml:space="preserve"> oraz </w:t>
      </w:r>
      <w:r w:rsidR="00FB4C8F" w:rsidRPr="009717B3">
        <w:rPr>
          <w:rFonts w:asciiTheme="minorHAnsi" w:hAnsiTheme="minorHAnsi" w:cs="Arial"/>
          <w:sz w:val="22"/>
          <w:szCs w:val="22"/>
        </w:rPr>
        <w:t>wyposażenie posterunków stałych</w:t>
      </w:r>
      <w:r w:rsidRPr="009717B3">
        <w:rPr>
          <w:rFonts w:asciiTheme="minorHAnsi" w:hAnsiTheme="minorHAnsi" w:cs="Calibri"/>
          <w:bCs/>
          <w:iCs/>
          <w:color w:val="000000" w:themeColor="text1"/>
          <w:sz w:val="22"/>
          <w:szCs w:val="22"/>
        </w:rPr>
        <w:t xml:space="preserve"> itp. będą kupowane przez Wykonawcę na jego koszt. </w:t>
      </w:r>
    </w:p>
    <w:p w14:paraId="078D334E"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9.</w:t>
      </w:r>
      <w:r w:rsidRPr="009717B3">
        <w:rPr>
          <w:rFonts w:asciiTheme="minorHAnsi" w:hAnsiTheme="minorHAnsi" w:cs="Calibri"/>
          <w:sz w:val="22"/>
          <w:szCs w:val="22"/>
        </w:rPr>
        <w:t xml:space="preserve"> </w:t>
      </w:r>
      <w:r w:rsidRPr="009717B3">
        <w:rPr>
          <w:rFonts w:asciiTheme="minorHAnsi" w:hAnsiTheme="minorHAnsi" w:cs="Calibri"/>
          <w:sz w:val="22"/>
          <w:szCs w:val="22"/>
        </w:rPr>
        <w:tab/>
        <w:t>Transmisja sygnałów zagrożenia pożarem będzie realizowana zgodnie z Rozporządzeniem Ministra Spraw Wewnętrznych i Administracji z dnia 20 czerwca  2007</w:t>
      </w:r>
      <w:r w:rsidR="00D24B8B" w:rsidRPr="009717B3">
        <w:rPr>
          <w:rFonts w:asciiTheme="minorHAnsi" w:hAnsiTheme="minorHAnsi" w:cs="Calibri"/>
          <w:sz w:val="22"/>
          <w:szCs w:val="22"/>
        </w:rPr>
        <w:t xml:space="preserve">r. </w:t>
      </w:r>
      <w:r w:rsidRPr="009717B3">
        <w:rPr>
          <w:rFonts w:asciiTheme="minorHAnsi" w:hAnsiTheme="minorHAnsi" w:cs="Calibri"/>
          <w:sz w:val="22"/>
          <w:szCs w:val="22"/>
        </w:rPr>
        <w:t>w sprawie wykazu wyrobów służących zapewnieniu bezpieczeństwa publicznego lub ochronie zdrowia i życia oraz mienia, a także zasad wydawania dopuszczenia tych wyrobów do użytkowania (Dz. U. Nr 143, poz. 1002 ze zm.).</w:t>
      </w:r>
    </w:p>
    <w:p w14:paraId="4EF5E8F0"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10</w:t>
      </w:r>
      <w:r w:rsidRPr="009717B3">
        <w:rPr>
          <w:rFonts w:asciiTheme="minorHAnsi" w:hAnsiTheme="minorHAnsi" w:cs="Calibri"/>
          <w:sz w:val="22"/>
          <w:szCs w:val="22"/>
        </w:rPr>
        <w:t xml:space="preserve">. </w:t>
      </w:r>
      <w:r w:rsidRPr="009717B3">
        <w:rPr>
          <w:rFonts w:asciiTheme="minorHAnsi" w:hAnsiTheme="minorHAnsi" w:cs="Calibri"/>
          <w:sz w:val="22"/>
          <w:szCs w:val="22"/>
        </w:rPr>
        <w:tab/>
        <w:t xml:space="preserve">Wykonawca ponosi pełną odpowiedzialność za szkody wyrządzone Zamawiającemu lub osobom trzecim, powstałe na skutek kradzieży, włamania, jakichkolwiek działań pracowników Wykonawcy, w tym również celowych i zawinionych, a także niezachowania w tajemnicy Planów Ochrony lub innych udostępnionych dokumentów, niewykonania lub nienależytego wykonywania umowy przez Wykonawcę oraz szczególnie za szkody powstałe w wyniku niedbalstwa i wyrządzone wobec osób trzecich przez Wykonawcę w trakcie realizacji niniejszej umowy. </w:t>
      </w:r>
    </w:p>
    <w:p w14:paraId="4AF62278" w14:textId="2CDFD198"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11</w:t>
      </w:r>
      <w:r w:rsidRPr="009717B3">
        <w:rPr>
          <w:rFonts w:asciiTheme="minorHAnsi" w:hAnsiTheme="minorHAnsi" w:cs="Calibri"/>
          <w:sz w:val="22"/>
          <w:szCs w:val="22"/>
        </w:rPr>
        <w:t>.</w:t>
      </w:r>
      <w:r w:rsidRPr="009717B3">
        <w:rPr>
          <w:rFonts w:asciiTheme="minorHAnsi" w:hAnsiTheme="minorHAnsi" w:cs="Calibri"/>
          <w:sz w:val="22"/>
          <w:szCs w:val="22"/>
        </w:rPr>
        <w:tab/>
      </w:r>
      <w:r w:rsidR="008C1319" w:rsidRPr="009717B3">
        <w:rPr>
          <w:rFonts w:asciiTheme="minorHAnsi" w:hAnsiTheme="minorHAnsi" w:cs="Calibri"/>
          <w:sz w:val="22"/>
          <w:szCs w:val="22"/>
        </w:rPr>
        <w:t>Opis przedmiotu zamówienia</w:t>
      </w:r>
      <w:r w:rsidRPr="009717B3">
        <w:rPr>
          <w:rFonts w:asciiTheme="minorHAnsi" w:hAnsiTheme="minorHAnsi" w:cs="Calibri"/>
          <w:sz w:val="22"/>
          <w:szCs w:val="22"/>
        </w:rPr>
        <w:t xml:space="preserve"> – (Załącznik nr 3) oraz Oferta Wykonawcy – (Załącznik nr 1) są integralnymi częściami Umowy, z zastrzeżeniem, że pierwszeństwo przed tymi dokumentami ma Umowa. Strony zgodnie postanawiają, że </w:t>
      </w:r>
      <w:r w:rsidR="008C1319" w:rsidRPr="009717B3">
        <w:rPr>
          <w:rFonts w:asciiTheme="minorHAnsi" w:hAnsiTheme="minorHAnsi" w:cs="Calibri"/>
          <w:sz w:val="22"/>
          <w:szCs w:val="22"/>
        </w:rPr>
        <w:t>Opis przedmiotu zamówienia</w:t>
      </w:r>
      <w:r w:rsidRPr="009717B3">
        <w:rPr>
          <w:rFonts w:asciiTheme="minorHAnsi" w:hAnsiTheme="minorHAnsi" w:cs="Calibri"/>
          <w:sz w:val="22"/>
          <w:szCs w:val="22"/>
        </w:rPr>
        <w:t>, Oferta Wykonawcy oraz Umowa stanowią dokumenty wzajemnie się uzupełniające i wyjaśniające, co oznacza, że w przypadku stwierdzenia jakichkolwiek rozbieżności lub wieloznaczności w ich postanowieniach Wykonawca nie będzie uprawniony do ograniczenia Przedmiotu Umowy, ani zakresu należytej staranności.</w:t>
      </w:r>
    </w:p>
    <w:p w14:paraId="5F9522EB"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12</w:t>
      </w:r>
      <w:r w:rsidRPr="009717B3">
        <w:rPr>
          <w:rFonts w:asciiTheme="minorHAnsi" w:hAnsiTheme="minorHAnsi" w:cs="Calibri"/>
          <w:sz w:val="22"/>
          <w:szCs w:val="22"/>
        </w:rPr>
        <w:t>.</w:t>
      </w:r>
      <w:r w:rsidRPr="009717B3">
        <w:rPr>
          <w:rFonts w:asciiTheme="minorHAnsi" w:hAnsiTheme="minorHAnsi" w:cs="Calibri"/>
          <w:sz w:val="22"/>
          <w:szCs w:val="22"/>
        </w:rPr>
        <w:tab/>
        <w:t xml:space="preserve">Zlecenie wykonania części umowy podwykonawcom nie zmienia zobowiązań Wykonawcy wobec </w:t>
      </w:r>
      <w:r w:rsidR="00041978" w:rsidRPr="009717B3">
        <w:rPr>
          <w:rFonts w:asciiTheme="minorHAnsi" w:hAnsiTheme="minorHAnsi" w:cs="Calibri"/>
          <w:sz w:val="22"/>
          <w:szCs w:val="22"/>
        </w:rPr>
        <w:t>Zamawiającego za</w:t>
      </w:r>
      <w:r w:rsidRPr="009717B3">
        <w:rPr>
          <w:rFonts w:asciiTheme="minorHAnsi" w:hAnsiTheme="minorHAnsi" w:cs="Calibri"/>
          <w:sz w:val="22"/>
          <w:szCs w:val="22"/>
        </w:rPr>
        <w:t xml:space="preserve">  wykonanie  tej  części  umowy.  Wykonawca  jest  odpowiedzialny  za  działania, uchybienia i zaniedbania podwykonawców i ich pracowników w takim samym stopniu, jakby to były działania, uchybienia lub zaniedbania własne.</w:t>
      </w:r>
    </w:p>
    <w:p w14:paraId="2594ABAB" w14:textId="77777777" w:rsidR="00724DAE" w:rsidRPr="009717B3" w:rsidRDefault="00724DAE" w:rsidP="009717B3">
      <w:pPr>
        <w:ind w:right="-2"/>
        <w:jc w:val="both"/>
        <w:rPr>
          <w:rFonts w:asciiTheme="minorHAnsi" w:hAnsiTheme="minorHAnsi" w:cs="Calibri"/>
          <w:sz w:val="22"/>
          <w:szCs w:val="22"/>
        </w:rPr>
      </w:pPr>
    </w:p>
    <w:p w14:paraId="24DDAA4A"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2</w:t>
      </w:r>
    </w:p>
    <w:p w14:paraId="66DA8F0E" w14:textId="13520EFB"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w:t>
      </w:r>
      <w:r w:rsidRPr="009717B3">
        <w:rPr>
          <w:rFonts w:asciiTheme="minorHAnsi" w:hAnsiTheme="minorHAnsi" w:cs="Calibri"/>
          <w:sz w:val="22"/>
          <w:szCs w:val="22"/>
        </w:rPr>
        <w:t>.</w:t>
      </w:r>
      <w:r w:rsidRPr="009717B3">
        <w:rPr>
          <w:rFonts w:asciiTheme="minorHAnsi" w:hAnsiTheme="minorHAnsi" w:cs="Calibri"/>
          <w:sz w:val="22"/>
          <w:szCs w:val="22"/>
        </w:rPr>
        <w:tab/>
        <w:t xml:space="preserve">Umowa zostaje zawarta na czas określony, tj. </w:t>
      </w:r>
      <w:r w:rsidRPr="009717B3">
        <w:rPr>
          <w:rFonts w:asciiTheme="minorHAnsi" w:hAnsiTheme="minorHAnsi" w:cs="Calibri"/>
          <w:b/>
          <w:sz w:val="22"/>
          <w:szCs w:val="22"/>
        </w:rPr>
        <w:t>na okres 12 (słownie: dwanaście) miesięcy od</w:t>
      </w:r>
      <w:r w:rsidRPr="009717B3">
        <w:rPr>
          <w:rFonts w:asciiTheme="minorHAnsi" w:hAnsiTheme="minorHAnsi" w:cs="Calibri"/>
          <w:sz w:val="22"/>
          <w:szCs w:val="22"/>
        </w:rPr>
        <w:t xml:space="preserve"> dnia protokolarnego przejęcia obiektów przez Wykonawcę od Zamawiającego – Załącznik nr </w:t>
      </w:r>
      <w:r w:rsidR="00442072" w:rsidRPr="009717B3">
        <w:rPr>
          <w:rFonts w:asciiTheme="minorHAnsi" w:hAnsiTheme="minorHAnsi" w:cs="Calibri"/>
          <w:sz w:val="22"/>
          <w:szCs w:val="22"/>
        </w:rPr>
        <w:t>6</w:t>
      </w:r>
      <w:r w:rsidR="009519AA" w:rsidRPr="009717B3">
        <w:rPr>
          <w:rFonts w:asciiTheme="minorHAnsi" w:hAnsiTheme="minorHAnsi" w:cs="Calibri"/>
          <w:sz w:val="22"/>
          <w:szCs w:val="22"/>
        </w:rPr>
        <w:t xml:space="preserve"> do umowy</w:t>
      </w:r>
      <w:r w:rsidRPr="009717B3">
        <w:rPr>
          <w:rFonts w:asciiTheme="minorHAnsi" w:hAnsiTheme="minorHAnsi" w:cs="Calibri"/>
          <w:sz w:val="22"/>
          <w:szCs w:val="22"/>
        </w:rPr>
        <w:t>.</w:t>
      </w:r>
    </w:p>
    <w:p w14:paraId="69AEF270" w14:textId="0655801D"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2</w:t>
      </w:r>
      <w:r w:rsidRPr="009717B3">
        <w:rPr>
          <w:rFonts w:asciiTheme="minorHAnsi" w:hAnsiTheme="minorHAnsi" w:cs="Calibri"/>
          <w:sz w:val="22"/>
          <w:szCs w:val="22"/>
        </w:rPr>
        <w:t>.</w:t>
      </w:r>
      <w:r w:rsidRPr="009717B3">
        <w:rPr>
          <w:rFonts w:asciiTheme="minorHAnsi" w:hAnsiTheme="minorHAnsi" w:cs="Calibri"/>
          <w:sz w:val="22"/>
          <w:szCs w:val="22"/>
        </w:rPr>
        <w:tab/>
        <w:t>Wykonawca powinien rozpocząć wykonywanie usług ochrony (z pełną obsadą kadry we wszystkich obiektach Zamawiającego) najpóźniej w</w:t>
      </w:r>
      <w:r w:rsidR="00FB4C8F" w:rsidRPr="009717B3">
        <w:rPr>
          <w:rFonts w:asciiTheme="minorHAnsi" w:hAnsiTheme="minorHAnsi" w:cs="Calibri"/>
          <w:sz w:val="22"/>
          <w:szCs w:val="22"/>
        </w:rPr>
        <w:t xml:space="preserve"> dniu </w:t>
      </w:r>
      <w:r w:rsidR="00E34922" w:rsidRPr="00035019">
        <w:rPr>
          <w:rFonts w:asciiTheme="minorHAnsi" w:hAnsiTheme="minorHAnsi" w:cs="Calibri"/>
          <w:b/>
          <w:sz w:val="22"/>
          <w:szCs w:val="22"/>
        </w:rPr>
        <w:t>3</w:t>
      </w:r>
      <w:r w:rsidR="00D143BB">
        <w:rPr>
          <w:rFonts w:asciiTheme="minorHAnsi" w:hAnsiTheme="minorHAnsi" w:cs="Calibri"/>
          <w:b/>
          <w:sz w:val="22"/>
          <w:szCs w:val="22"/>
        </w:rPr>
        <w:t>1</w:t>
      </w:r>
      <w:r w:rsidR="00FB4C8F" w:rsidRPr="00035019">
        <w:rPr>
          <w:rFonts w:asciiTheme="minorHAnsi" w:hAnsiTheme="minorHAnsi" w:cs="Calibri"/>
          <w:b/>
          <w:sz w:val="22"/>
          <w:szCs w:val="22"/>
        </w:rPr>
        <w:t>.07</w:t>
      </w:r>
      <w:r w:rsidRPr="00035019">
        <w:rPr>
          <w:rFonts w:asciiTheme="minorHAnsi" w:hAnsiTheme="minorHAnsi" w:cs="Calibri"/>
          <w:b/>
          <w:sz w:val="22"/>
          <w:szCs w:val="22"/>
        </w:rPr>
        <w:t>.202</w:t>
      </w:r>
      <w:r w:rsidR="00D143BB">
        <w:rPr>
          <w:rFonts w:asciiTheme="minorHAnsi" w:hAnsiTheme="minorHAnsi" w:cs="Calibri"/>
          <w:b/>
          <w:sz w:val="22"/>
          <w:szCs w:val="22"/>
        </w:rPr>
        <w:t>4</w:t>
      </w:r>
      <w:r w:rsidRPr="00035019">
        <w:rPr>
          <w:rFonts w:asciiTheme="minorHAnsi" w:hAnsiTheme="minorHAnsi" w:cs="Calibri"/>
          <w:b/>
          <w:sz w:val="22"/>
          <w:szCs w:val="22"/>
        </w:rPr>
        <w:t xml:space="preserve"> r. od godz. 00.00</w:t>
      </w:r>
      <w:r w:rsidR="008071B3" w:rsidRPr="009717B3">
        <w:rPr>
          <w:rFonts w:asciiTheme="minorHAnsi" w:hAnsiTheme="minorHAnsi" w:cs="Calibri"/>
          <w:sz w:val="22"/>
          <w:szCs w:val="22"/>
        </w:rPr>
        <w:t>.</w:t>
      </w:r>
      <w:r w:rsidRPr="009717B3">
        <w:rPr>
          <w:rFonts w:asciiTheme="minorHAnsi" w:hAnsiTheme="minorHAnsi" w:cs="Calibri"/>
          <w:sz w:val="22"/>
          <w:szCs w:val="22"/>
        </w:rPr>
        <w:t xml:space="preserve">  Zamawiający zastrzega sobie prawo do zmiany ww. terminu.</w:t>
      </w:r>
    </w:p>
    <w:p w14:paraId="7797912B"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3</w:t>
      </w:r>
      <w:r w:rsidRPr="009717B3">
        <w:rPr>
          <w:rFonts w:asciiTheme="minorHAnsi" w:hAnsiTheme="minorHAnsi" w:cs="Calibri"/>
          <w:sz w:val="22"/>
          <w:szCs w:val="22"/>
        </w:rPr>
        <w:t>.</w:t>
      </w:r>
      <w:r w:rsidRPr="009717B3">
        <w:rPr>
          <w:rFonts w:asciiTheme="minorHAnsi" w:hAnsiTheme="minorHAnsi" w:cs="Calibri"/>
          <w:sz w:val="22"/>
          <w:szCs w:val="22"/>
        </w:rPr>
        <w:tab/>
        <w:t>Zakończenie świadczenia usługi poświadczone będzie protokołem zakończenia prac podpisanym przez osoby upoważnione do reprezentacji stron. Podpisany przez strony Protokół zakończenia prac będzie podstawą do wypłacenia ostatniej miesięcznej należności Wykonawcy.</w:t>
      </w:r>
    </w:p>
    <w:p w14:paraId="0CA920B3"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4.</w:t>
      </w:r>
      <w:r w:rsidRPr="009717B3">
        <w:rPr>
          <w:rFonts w:asciiTheme="minorHAnsi" w:hAnsiTheme="minorHAnsi" w:cs="Calibri"/>
          <w:sz w:val="22"/>
          <w:szCs w:val="22"/>
        </w:rPr>
        <w:tab/>
        <w:t>Na 30 dni przed zakończeniem wykonywania usługi Wykonawca przedstawi Zamawiającemu harmonogram przekazania obiektów. Harmonogram przekazania obiektów powinien być zatwierdzony przez Zamawiającego.</w:t>
      </w:r>
    </w:p>
    <w:p w14:paraId="4F583317"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5.</w:t>
      </w:r>
      <w:r w:rsidRPr="009717B3">
        <w:rPr>
          <w:rFonts w:asciiTheme="minorHAnsi" w:hAnsiTheme="minorHAnsi" w:cs="Calibri"/>
          <w:sz w:val="22"/>
          <w:szCs w:val="22"/>
        </w:rPr>
        <w:tab/>
        <w:t xml:space="preserve">W okresie bezpośrednio poprzedzającym zakończenie wykonywania niniejszej umowy Wykonawca jest zobowiązany do współdziałania z Zamawiającym lub osobą (podmiotem) przez niego upoważnioną we wszystkich sprawach związanych z przejęciem ochrony </w:t>
      </w:r>
      <w:r w:rsidRPr="009717B3">
        <w:rPr>
          <w:rFonts w:asciiTheme="minorHAnsi" w:hAnsiTheme="minorHAnsi" w:cs="Calibri"/>
          <w:sz w:val="22"/>
          <w:szCs w:val="22"/>
        </w:rPr>
        <w:lastRenderedPageBreak/>
        <w:t>Muzeum przez nowego Wykonawcę w taki sposób</w:t>
      </w:r>
      <w:r w:rsidR="00F25847" w:rsidRPr="009717B3">
        <w:rPr>
          <w:rFonts w:asciiTheme="minorHAnsi" w:hAnsiTheme="minorHAnsi" w:cs="Calibri"/>
          <w:sz w:val="22"/>
          <w:szCs w:val="22"/>
        </w:rPr>
        <w:t>,</w:t>
      </w:r>
      <w:r w:rsidRPr="009717B3">
        <w:rPr>
          <w:rFonts w:asciiTheme="minorHAnsi" w:hAnsiTheme="minorHAnsi" w:cs="Calibri"/>
          <w:sz w:val="22"/>
          <w:szCs w:val="22"/>
        </w:rPr>
        <w:t xml:space="preserve"> aby zachowana była ciągłość ochrony. Dotyczy to w szczególności umożliwienia:</w:t>
      </w:r>
    </w:p>
    <w:p w14:paraId="05ACDED0" w14:textId="77777777" w:rsidR="008A3CBA" w:rsidRPr="009717B3" w:rsidRDefault="008A3CBA" w:rsidP="00FC58E9">
      <w:pPr>
        <w:numPr>
          <w:ilvl w:val="0"/>
          <w:numId w:val="52"/>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prawidłowego zabezpieczenia broni na posterunkach stałych</w:t>
      </w:r>
      <w:r w:rsidRPr="009717B3">
        <w:rPr>
          <w:rFonts w:asciiTheme="minorHAnsi" w:hAnsiTheme="minorHAnsi" w:cs="Calibri"/>
          <w:sz w:val="22"/>
          <w:szCs w:val="22"/>
        </w:rPr>
        <w:t>,</w:t>
      </w:r>
    </w:p>
    <w:p w14:paraId="53EC82CA" w14:textId="77777777" w:rsidR="008A3CBA" w:rsidRPr="009717B3" w:rsidRDefault="008A3CBA" w:rsidP="00FC58E9">
      <w:pPr>
        <w:numPr>
          <w:ilvl w:val="0"/>
          <w:numId w:val="52"/>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zainstalowania urządzeń pozwalających na stały dozór sygnałów przesyłanych, gromadzonych oraz przetwarzanych w elektronicznych urządzeniach i systemach alarmowych</w:t>
      </w:r>
      <w:r w:rsidRPr="009717B3">
        <w:rPr>
          <w:rFonts w:asciiTheme="minorHAnsi" w:hAnsiTheme="minorHAnsi" w:cs="Calibri"/>
          <w:sz w:val="22"/>
          <w:szCs w:val="22"/>
        </w:rPr>
        <w:t>,</w:t>
      </w:r>
    </w:p>
    <w:p w14:paraId="3362662F" w14:textId="77777777" w:rsidR="008A3CBA" w:rsidRPr="009717B3" w:rsidRDefault="008A3CBA" w:rsidP="00FC58E9">
      <w:pPr>
        <w:numPr>
          <w:ilvl w:val="0"/>
          <w:numId w:val="52"/>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zapoznania się z urządzeniami i sprzętem systemów alarmowych zainstalowanych w obiektach</w:t>
      </w:r>
      <w:r w:rsidRPr="009717B3">
        <w:rPr>
          <w:rFonts w:asciiTheme="minorHAnsi" w:hAnsiTheme="minorHAnsi" w:cs="Calibri"/>
          <w:sz w:val="22"/>
          <w:szCs w:val="22"/>
        </w:rPr>
        <w:t>,</w:t>
      </w:r>
    </w:p>
    <w:p w14:paraId="60F6FB01" w14:textId="77777777" w:rsidR="008A3CBA" w:rsidRPr="009717B3" w:rsidRDefault="008A3CBA" w:rsidP="00FC58E9">
      <w:pPr>
        <w:numPr>
          <w:ilvl w:val="0"/>
          <w:numId w:val="52"/>
        </w:numPr>
        <w:suppressAutoHyphens/>
        <w:ind w:left="851" w:hanging="425"/>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zapoznania się pracowników ochrony z topografią obiektów .</w:t>
      </w:r>
    </w:p>
    <w:p w14:paraId="7E083EB6" w14:textId="31232E01" w:rsidR="008A3CBA" w:rsidRPr="009717B3" w:rsidRDefault="008A3CBA" w:rsidP="009717B3">
      <w:pPr>
        <w:ind w:left="567" w:right="-2" w:hanging="567"/>
        <w:contextualSpacing/>
        <w:jc w:val="both"/>
        <w:rPr>
          <w:rFonts w:asciiTheme="minorHAnsi" w:hAnsiTheme="minorHAnsi" w:cs="Calibri"/>
          <w:sz w:val="22"/>
          <w:szCs w:val="22"/>
        </w:rPr>
      </w:pPr>
      <w:r w:rsidRPr="009717B3">
        <w:rPr>
          <w:rFonts w:asciiTheme="minorHAnsi" w:hAnsiTheme="minorHAnsi" w:cs="Calibri"/>
          <w:b/>
          <w:bCs/>
          <w:sz w:val="22"/>
          <w:szCs w:val="22"/>
        </w:rPr>
        <w:t>6</w:t>
      </w:r>
      <w:r w:rsidRPr="009717B3">
        <w:rPr>
          <w:rFonts w:asciiTheme="minorHAnsi" w:hAnsiTheme="minorHAnsi" w:cs="Calibri"/>
          <w:sz w:val="22"/>
          <w:szCs w:val="22"/>
        </w:rPr>
        <w:t>.</w:t>
      </w:r>
      <w:r w:rsidRPr="009717B3">
        <w:rPr>
          <w:rFonts w:asciiTheme="minorHAnsi" w:hAnsiTheme="minorHAnsi" w:cs="Calibri"/>
          <w:sz w:val="22"/>
          <w:szCs w:val="22"/>
        </w:rPr>
        <w:tab/>
        <w:t>Zakończenie usługi poświadczone będzie protokołem zakończenia prac –  podpisanym przez osoby upoważnione do reprezentacji stron i wymienione w § 7. Podpisany przez strony Protokół zakończenia prac będzie podstawą do wypłacenia ostatniej miesięcznej należności Wykonawcy.</w:t>
      </w:r>
    </w:p>
    <w:p w14:paraId="1D5AB4CB" w14:textId="77777777" w:rsidR="008A3CBA" w:rsidRPr="009717B3" w:rsidRDefault="008A3CBA" w:rsidP="009717B3">
      <w:pPr>
        <w:ind w:left="705" w:right="-2" w:hanging="705"/>
        <w:jc w:val="both"/>
        <w:rPr>
          <w:rFonts w:asciiTheme="minorHAnsi" w:hAnsiTheme="minorHAnsi" w:cs="Calibri"/>
          <w:sz w:val="22"/>
          <w:szCs w:val="22"/>
        </w:rPr>
      </w:pPr>
    </w:p>
    <w:p w14:paraId="3BD6A025"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3</w:t>
      </w:r>
    </w:p>
    <w:p w14:paraId="33CA8176" w14:textId="62CCE63D"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w:t>
      </w:r>
      <w:r w:rsidRPr="009717B3">
        <w:rPr>
          <w:rFonts w:asciiTheme="minorHAnsi" w:hAnsiTheme="minorHAnsi" w:cs="Calibri"/>
          <w:sz w:val="22"/>
          <w:szCs w:val="22"/>
        </w:rPr>
        <w:tab/>
        <w:t xml:space="preserve">Za cały okres obowiązującej umowy Zamawiający zapłaci Wykonawcy wynagrodzenie w wysokości nie więcej niż wynikające z oferty w kwocie …………………………………..zł brutto, słownie: (…………………………………zł) </w:t>
      </w:r>
      <w:r w:rsidR="008C1319" w:rsidRPr="009717B3">
        <w:rPr>
          <w:rFonts w:asciiTheme="minorHAnsi" w:hAnsiTheme="minorHAnsi" w:cs="Calibri"/>
          <w:sz w:val="22"/>
          <w:szCs w:val="22"/>
        </w:rPr>
        <w:t>w tym podatek VAT ………</w:t>
      </w:r>
      <w:r w:rsidR="00DE6326" w:rsidRPr="009717B3">
        <w:rPr>
          <w:rFonts w:asciiTheme="minorHAnsi" w:hAnsiTheme="minorHAnsi" w:cs="Calibri"/>
          <w:sz w:val="22"/>
          <w:szCs w:val="22"/>
        </w:rPr>
        <w:t>. %.</w:t>
      </w:r>
    </w:p>
    <w:p w14:paraId="7AD5536C" w14:textId="77777777" w:rsidR="008A3CBA" w:rsidRPr="009717B3" w:rsidRDefault="008A3CBA" w:rsidP="009717B3">
      <w:pPr>
        <w:ind w:left="567" w:hanging="567"/>
        <w:contextualSpacing/>
        <w:jc w:val="both"/>
        <w:rPr>
          <w:rFonts w:asciiTheme="minorHAnsi" w:hAnsiTheme="minorHAnsi" w:cs="Calibri"/>
          <w:color w:val="FF0000"/>
          <w:sz w:val="22"/>
          <w:szCs w:val="22"/>
        </w:rPr>
      </w:pPr>
      <w:r w:rsidRPr="009717B3">
        <w:rPr>
          <w:rFonts w:asciiTheme="minorHAnsi" w:hAnsiTheme="minorHAnsi" w:cs="Calibri"/>
          <w:b/>
          <w:bCs/>
          <w:sz w:val="22"/>
          <w:szCs w:val="22"/>
        </w:rPr>
        <w:t>2.</w:t>
      </w:r>
      <w:r w:rsidRPr="009717B3">
        <w:rPr>
          <w:rFonts w:asciiTheme="minorHAnsi" w:hAnsiTheme="minorHAnsi" w:cs="Calibri"/>
          <w:sz w:val="22"/>
          <w:szCs w:val="22"/>
        </w:rPr>
        <w:tab/>
        <w:t xml:space="preserve">Za realizację umowy Zamawiający zapłaci </w:t>
      </w:r>
      <w:r w:rsidRPr="009717B3">
        <w:rPr>
          <w:rFonts w:asciiTheme="minorHAnsi" w:hAnsiTheme="minorHAnsi" w:cs="Calibri"/>
          <w:b/>
          <w:sz w:val="22"/>
          <w:szCs w:val="22"/>
        </w:rPr>
        <w:t xml:space="preserve">comiesięczne </w:t>
      </w:r>
      <w:r w:rsidRPr="009717B3">
        <w:rPr>
          <w:rFonts w:asciiTheme="minorHAnsi" w:hAnsiTheme="minorHAnsi" w:cs="Calibri"/>
          <w:sz w:val="22"/>
          <w:szCs w:val="22"/>
        </w:rPr>
        <w:t>wynagrodzenie w terminie 21 (słownie: dwudziestu jeden) dni od dnia dostarczenia Zamawiającemu</w:t>
      </w:r>
      <w:r w:rsidR="00065710" w:rsidRPr="009717B3">
        <w:rPr>
          <w:rFonts w:asciiTheme="minorHAnsi" w:hAnsiTheme="minorHAnsi" w:cs="Calibri"/>
          <w:sz w:val="22"/>
          <w:szCs w:val="22"/>
        </w:rPr>
        <w:t xml:space="preserve"> prawidłowo wystawionej faktury.</w:t>
      </w:r>
    </w:p>
    <w:p w14:paraId="64EE41FB" w14:textId="77777777"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3.</w:t>
      </w:r>
      <w:r w:rsidRPr="009717B3">
        <w:rPr>
          <w:rFonts w:asciiTheme="minorHAnsi" w:hAnsiTheme="minorHAnsi" w:cs="Calibri"/>
          <w:sz w:val="22"/>
          <w:szCs w:val="22"/>
        </w:rPr>
        <w:t xml:space="preserve">  </w:t>
      </w:r>
      <w:r w:rsidRPr="009717B3">
        <w:rPr>
          <w:rFonts w:asciiTheme="minorHAnsi" w:hAnsiTheme="minorHAnsi" w:cs="Calibri"/>
          <w:sz w:val="22"/>
          <w:szCs w:val="22"/>
        </w:rPr>
        <w:tab/>
        <w:t xml:space="preserve">Wykonawca zobowiązany jest wystawić fakturę zbiorczą </w:t>
      </w:r>
      <w:r w:rsidRPr="009717B3">
        <w:rPr>
          <w:rFonts w:asciiTheme="minorHAnsi" w:hAnsiTheme="minorHAnsi" w:cs="Calibri"/>
          <w:b/>
          <w:sz w:val="22"/>
          <w:szCs w:val="22"/>
        </w:rPr>
        <w:t>zgodnie z podziałem na zakresy określone w ofercie.</w:t>
      </w:r>
    </w:p>
    <w:p w14:paraId="23661BD1" w14:textId="77777777"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4</w:t>
      </w:r>
      <w:r w:rsidRPr="009717B3">
        <w:rPr>
          <w:rFonts w:asciiTheme="minorHAnsi" w:hAnsiTheme="minorHAnsi" w:cs="Calibri"/>
          <w:sz w:val="22"/>
          <w:szCs w:val="22"/>
        </w:rPr>
        <w:t>.</w:t>
      </w:r>
      <w:r w:rsidRPr="009717B3">
        <w:rPr>
          <w:rFonts w:asciiTheme="minorHAnsi" w:hAnsiTheme="minorHAnsi" w:cs="Calibri"/>
          <w:sz w:val="22"/>
          <w:szCs w:val="22"/>
        </w:rPr>
        <w:tab/>
        <w:t xml:space="preserve">Wykonawca zobowiązany jest wyszczególnić w załączniku do faktury podział wynagrodzenia na poszczególne budynki/posterunki </w:t>
      </w:r>
      <w:r w:rsidRPr="009717B3">
        <w:rPr>
          <w:rFonts w:asciiTheme="minorHAnsi" w:hAnsiTheme="minorHAnsi" w:cs="Calibri"/>
          <w:b/>
          <w:sz w:val="22"/>
          <w:szCs w:val="22"/>
        </w:rPr>
        <w:t>w zakresie</w:t>
      </w:r>
      <w:r w:rsidRPr="009717B3">
        <w:rPr>
          <w:rFonts w:asciiTheme="minorHAnsi" w:hAnsiTheme="minorHAnsi" w:cs="Calibri"/>
          <w:sz w:val="22"/>
          <w:szCs w:val="22"/>
        </w:rPr>
        <w:t xml:space="preserve"> </w:t>
      </w:r>
      <w:r w:rsidRPr="009717B3">
        <w:rPr>
          <w:rFonts w:asciiTheme="minorHAnsi" w:hAnsiTheme="minorHAnsi" w:cs="Calibri"/>
          <w:b/>
          <w:sz w:val="22"/>
          <w:szCs w:val="22"/>
        </w:rPr>
        <w:t>bezpośredniej stałej ochrony fizycznej MNS oraz dozorów sygnałów tj.</w:t>
      </w:r>
    </w:p>
    <w:p w14:paraId="1F45EE67"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Staromłyńska 1</w:t>
      </w:r>
    </w:p>
    <w:p w14:paraId="58D7B836"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Staromłyńska 27</w:t>
      </w:r>
    </w:p>
    <w:p w14:paraId="66C2E4CE"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Wały Chrobrego 3</w:t>
      </w:r>
    </w:p>
    <w:p w14:paraId="5DD08FF8"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Wały Chrobrego 3 /wejście od ul. Zygmunta Starego/</w:t>
      </w:r>
    </w:p>
    <w:p w14:paraId="253014D5"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Muzeum Narodowe w Szczecinie, ul. Ks. Mściwoja II 8</w:t>
      </w:r>
    </w:p>
    <w:p w14:paraId="409BECE5"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 xml:space="preserve">Centrum Dialogu Przełomy, ul. Plac Solidarności 1 </w:t>
      </w:r>
    </w:p>
    <w:p w14:paraId="38DBEBE7" w14:textId="77777777" w:rsidR="008A3CBA" w:rsidRPr="009717B3" w:rsidRDefault="008A3CBA" w:rsidP="00FC58E9">
      <w:pPr>
        <w:pStyle w:val="Akapitzlist"/>
        <w:numPr>
          <w:ilvl w:val="0"/>
          <w:numId w:val="53"/>
        </w:numPr>
        <w:spacing w:after="0" w:line="240" w:lineRule="auto"/>
        <w:ind w:hanging="447"/>
        <w:jc w:val="both"/>
        <w:rPr>
          <w:rFonts w:asciiTheme="minorHAnsi" w:hAnsiTheme="minorHAnsi"/>
        </w:rPr>
      </w:pPr>
      <w:r w:rsidRPr="009717B3">
        <w:rPr>
          <w:rFonts w:asciiTheme="minorHAnsi" w:hAnsiTheme="minorHAnsi"/>
        </w:rPr>
        <w:t>Gryfice, ul. Błonie 2</w:t>
      </w:r>
    </w:p>
    <w:p w14:paraId="67F5C72B" w14:textId="77777777" w:rsidR="008A3CBA" w:rsidRPr="009717B3" w:rsidRDefault="008A3CBA" w:rsidP="009717B3">
      <w:pPr>
        <w:ind w:left="567" w:hanging="567"/>
        <w:contextualSpacing/>
        <w:jc w:val="both"/>
        <w:rPr>
          <w:rFonts w:asciiTheme="minorHAnsi" w:hAnsiTheme="minorHAnsi" w:cs="Calibri"/>
          <w:b/>
          <w:sz w:val="22"/>
          <w:szCs w:val="22"/>
        </w:rPr>
      </w:pPr>
      <w:r w:rsidRPr="009717B3">
        <w:rPr>
          <w:rFonts w:asciiTheme="minorHAnsi" w:hAnsiTheme="minorHAnsi" w:cs="Calibri"/>
          <w:b/>
          <w:bCs/>
          <w:sz w:val="22"/>
          <w:szCs w:val="22"/>
        </w:rPr>
        <w:t>5</w:t>
      </w:r>
      <w:r w:rsidRPr="009717B3">
        <w:rPr>
          <w:rFonts w:asciiTheme="minorHAnsi" w:hAnsiTheme="minorHAnsi" w:cs="Calibri"/>
          <w:sz w:val="22"/>
          <w:szCs w:val="22"/>
        </w:rPr>
        <w:t xml:space="preserve">. </w:t>
      </w:r>
      <w:r w:rsidRPr="009717B3">
        <w:rPr>
          <w:rFonts w:asciiTheme="minorHAnsi" w:hAnsiTheme="minorHAnsi" w:cs="Calibri"/>
          <w:sz w:val="22"/>
          <w:szCs w:val="22"/>
        </w:rPr>
        <w:tab/>
        <w:t xml:space="preserve">Wykonawca zobowiązany jest wyszczególnić w załączniku do faktury </w:t>
      </w:r>
      <w:r w:rsidRPr="009717B3">
        <w:rPr>
          <w:rFonts w:asciiTheme="minorHAnsi" w:hAnsiTheme="minorHAnsi" w:cs="Calibri"/>
          <w:b/>
          <w:sz w:val="22"/>
          <w:szCs w:val="22"/>
        </w:rPr>
        <w:t>elementy zmienne</w:t>
      </w:r>
      <w:r w:rsidRPr="009717B3">
        <w:rPr>
          <w:rFonts w:asciiTheme="minorHAnsi" w:hAnsiTheme="minorHAnsi" w:cs="Calibri"/>
          <w:sz w:val="22"/>
          <w:szCs w:val="22"/>
        </w:rPr>
        <w:t xml:space="preserve"> </w:t>
      </w:r>
      <w:r w:rsidRPr="009717B3">
        <w:rPr>
          <w:rFonts w:asciiTheme="minorHAnsi" w:hAnsiTheme="minorHAnsi" w:cs="Calibri"/>
          <w:b/>
          <w:sz w:val="22"/>
          <w:szCs w:val="22"/>
        </w:rPr>
        <w:t>w zakresie</w:t>
      </w:r>
      <w:r w:rsidRPr="009717B3">
        <w:rPr>
          <w:rFonts w:asciiTheme="minorHAnsi" w:hAnsiTheme="minorHAnsi" w:cs="Calibri"/>
          <w:sz w:val="22"/>
          <w:szCs w:val="22"/>
        </w:rPr>
        <w:t xml:space="preserve"> </w:t>
      </w:r>
      <w:r w:rsidRPr="009717B3">
        <w:rPr>
          <w:rFonts w:asciiTheme="minorHAnsi" w:hAnsiTheme="minorHAnsi" w:cs="Calibri"/>
          <w:b/>
          <w:sz w:val="22"/>
          <w:szCs w:val="22"/>
        </w:rPr>
        <w:t>konwojowania oraz wystawienia posterunku doraźnego.</w:t>
      </w:r>
    </w:p>
    <w:p w14:paraId="5AE6BD0C"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6</w:t>
      </w:r>
      <w:r w:rsidRPr="009717B3">
        <w:rPr>
          <w:rFonts w:asciiTheme="minorHAnsi" w:hAnsiTheme="minorHAnsi" w:cs="Calibri"/>
          <w:sz w:val="22"/>
          <w:szCs w:val="22"/>
        </w:rPr>
        <w:t xml:space="preserve">.  </w:t>
      </w:r>
      <w:r w:rsidRPr="009717B3">
        <w:rPr>
          <w:rFonts w:asciiTheme="minorHAnsi" w:hAnsiTheme="minorHAnsi" w:cs="Calibri"/>
          <w:sz w:val="22"/>
          <w:szCs w:val="22"/>
        </w:rPr>
        <w:tab/>
        <w:t>Wykonawca zobowiązany jest wystawić w/w fakturę zgodnie z rzeczywistym wypracowaniem czynności.</w:t>
      </w:r>
    </w:p>
    <w:p w14:paraId="60EF5BEF"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7.</w:t>
      </w:r>
      <w:r w:rsidRPr="009717B3">
        <w:rPr>
          <w:rFonts w:asciiTheme="minorHAnsi" w:hAnsiTheme="minorHAnsi" w:cs="Calibri"/>
          <w:sz w:val="22"/>
          <w:szCs w:val="22"/>
        </w:rPr>
        <w:t xml:space="preserve">   </w:t>
      </w:r>
      <w:r w:rsidRPr="009717B3">
        <w:rPr>
          <w:rFonts w:asciiTheme="minorHAnsi" w:hAnsiTheme="minorHAnsi" w:cs="Calibri"/>
          <w:sz w:val="22"/>
          <w:szCs w:val="22"/>
        </w:rPr>
        <w:tab/>
        <w:t>W przypadku wprowadzenia zmian w formach realizowania ochrony zawartych w pkt 8 opisu przedmiotu zamówienia. Zamawiający wprowadzi zmiany do umowy w formie aneksu na podstawie cen jednostkowych ujętych w ofercie cenowej Wykonawcy.</w:t>
      </w:r>
    </w:p>
    <w:p w14:paraId="59A6D336" w14:textId="5EF9E402"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8.</w:t>
      </w:r>
      <w:r w:rsidRPr="009717B3">
        <w:rPr>
          <w:rFonts w:asciiTheme="minorHAnsi" w:hAnsiTheme="minorHAnsi" w:cs="Calibri"/>
          <w:sz w:val="22"/>
          <w:szCs w:val="22"/>
        </w:rPr>
        <w:tab/>
        <w:t xml:space="preserve">Zapłata wynagrodzenia nastąpi w formie przelewu </w:t>
      </w:r>
      <w:r w:rsidR="00622A94" w:rsidRPr="009717B3">
        <w:rPr>
          <w:rFonts w:asciiTheme="minorHAnsi" w:hAnsiTheme="minorHAnsi" w:cs="Calibri"/>
          <w:sz w:val="22"/>
          <w:szCs w:val="22"/>
        </w:rPr>
        <w:t>na rachunek bankowy Wykonawcy.</w:t>
      </w:r>
    </w:p>
    <w:p w14:paraId="7001B454"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9</w:t>
      </w:r>
      <w:r w:rsidRPr="009717B3">
        <w:rPr>
          <w:rFonts w:asciiTheme="minorHAnsi" w:hAnsiTheme="minorHAnsi" w:cs="Calibri"/>
          <w:sz w:val="22"/>
          <w:szCs w:val="22"/>
        </w:rPr>
        <w:t>.</w:t>
      </w:r>
      <w:r w:rsidRPr="009717B3">
        <w:rPr>
          <w:rFonts w:asciiTheme="minorHAnsi" w:hAnsiTheme="minorHAnsi" w:cs="Calibri"/>
          <w:sz w:val="22"/>
          <w:szCs w:val="22"/>
        </w:rPr>
        <w:tab/>
        <w:t>Dniem zapłaty wynagrodzenia będzie dzień obciążenia rachunku bankowego Zamawiającego.</w:t>
      </w:r>
    </w:p>
    <w:p w14:paraId="0C6FE212" w14:textId="77777777" w:rsidR="008A3CBA"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10.</w:t>
      </w:r>
      <w:r w:rsidRPr="009717B3">
        <w:rPr>
          <w:rFonts w:asciiTheme="minorHAnsi" w:hAnsiTheme="minorHAnsi" w:cs="Calibri"/>
          <w:sz w:val="22"/>
          <w:szCs w:val="22"/>
        </w:rPr>
        <w:tab/>
        <w:t>Przelew wierzytelności wynikających z niniejszej umowy może być dokonany wyłącznie za uprzednią pisemną zgodą Zamawiającego. Brak powyższej zgody Zamawiającego powoduje bezskuteczność cesji.</w:t>
      </w:r>
    </w:p>
    <w:p w14:paraId="3B408137" w14:textId="77777777" w:rsidR="008A3CBA"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11.</w:t>
      </w:r>
      <w:r w:rsidRPr="009717B3">
        <w:rPr>
          <w:rFonts w:asciiTheme="minorHAnsi" w:hAnsiTheme="minorHAnsi" w:cs="Calibri"/>
          <w:sz w:val="22"/>
          <w:szCs w:val="22"/>
        </w:rPr>
        <w:tab/>
        <w:t>Strony ustalają, iż Zamawiający może potrącić z wynagrodzenia wszelkie należności pieniężne oraz kary umowne należne od Wykonawcy na podstawie niniejszej Umowy.</w:t>
      </w:r>
    </w:p>
    <w:p w14:paraId="21CD4782" w14:textId="77777777" w:rsidR="000B0A4A" w:rsidRPr="009717B3" w:rsidRDefault="000B0A4A" w:rsidP="009717B3">
      <w:pPr>
        <w:ind w:left="567" w:hanging="567"/>
        <w:contextualSpacing/>
        <w:jc w:val="both"/>
        <w:rPr>
          <w:rFonts w:asciiTheme="minorHAnsi" w:hAnsiTheme="minorHAnsi" w:cs="Calibri"/>
          <w:sz w:val="22"/>
          <w:szCs w:val="22"/>
        </w:rPr>
      </w:pPr>
    </w:p>
    <w:p w14:paraId="34A9E90F"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4</w:t>
      </w:r>
    </w:p>
    <w:p w14:paraId="755EA243" w14:textId="77777777" w:rsidR="008A3CBA" w:rsidRPr="009717B3" w:rsidRDefault="008A3CBA" w:rsidP="00FC58E9">
      <w:pPr>
        <w:numPr>
          <w:ilvl w:val="0"/>
          <w:numId w:val="16"/>
        </w:numPr>
        <w:tabs>
          <w:tab w:val="num" w:pos="567"/>
        </w:tabs>
        <w:ind w:left="567" w:right="-2"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Wykonawca jest zobowiązany do zachowania w tajemnicy wszystkiego, o czym dowiedział się przy wykonywaniu Umowy, w tym w szczególności nie może w jakikolwiek sposób </w:t>
      </w:r>
      <w:r w:rsidRPr="009717B3">
        <w:rPr>
          <w:rFonts w:asciiTheme="minorHAnsi" w:hAnsiTheme="minorHAnsi" w:cs="Calibri"/>
          <w:sz w:val="22"/>
          <w:szCs w:val="22"/>
        </w:rPr>
        <w:lastRenderedPageBreak/>
        <w:t xml:space="preserve">udostępniać informacji oraz planów ochrony i innych przekazanych dokumentów osobom trzecim w sposób zarówno pośredni jak i bezpośredni, osobiście, przez pracowników jak również przez osoby trzecie. </w:t>
      </w:r>
    </w:p>
    <w:p w14:paraId="4A83DEEC" w14:textId="77777777" w:rsidR="008A3CBA" w:rsidRPr="009717B3" w:rsidRDefault="008A3CBA" w:rsidP="00FC58E9">
      <w:pPr>
        <w:numPr>
          <w:ilvl w:val="0"/>
          <w:numId w:val="16"/>
        </w:numPr>
        <w:tabs>
          <w:tab w:val="num" w:pos="567"/>
        </w:tabs>
        <w:ind w:left="567" w:right="-2"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Wykonawca oświadcza, że ponosi pełną i nieograniczoną odpowiedzialność za szkodę wywołaną ujawnieniem informacji o których mowa w ust. 1 w szczególności wynikłą z przekazania lub udostępnienia informacji innym podmiotom i osobom nieuprawnionym, jak ujawnionych w </w:t>
      </w:r>
      <w:r w:rsidR="00F25847" w:rsidRPr="009717B3">
        <w:rPr>
          <w:rFonts w:asciiTheme="minorHAnsi" w:hAnsiTheme="minorHAnsi" w:cs="Calibri"/>
          <w:sz w:val="22"/>
          <w:szCs w:val="22"/>
        </w:rPr>
        <w:t xml:space="preserve">wyniku </w:t>
      </w:r>
      <w:r w:rsidRPr="009717B3">
        <w:rPr>
          <w:rFonts w:asciiTheme="minorHAnsi" w:hAnsiTheme="minorHAnsi" w:cs="Calibri"/>
          <w:sz w:val="22"/>
          <w:szCs w:val="22"/>
        </w:rPr>
        <w:t>braku odpowiedniego zabezpieczenia lub nienależytego nadzoru nad pracownikami.</w:t>
      </w:r>
    </w:p>
    <w:p w14:paraId="400BE3DE" w14:textId="77777777" w:rsidR="00656B5E" w:rsidRPr="009717B3" w:rsidRDefault="008A3CBA" w:rsidP="00FC58E9">
      <w:pPr>
        <w:numPr>
          <w:ilvl w:val="0"/>
          <w:numId w:val="16"/>
        </w:numPr>
        <w:tabs>
          <w:tab w:val="num" w:pos="567"/>
        </w:tabs>
        <w:ind w:left="567" w:right="-2" w:hanging="567"/>
        <w:contextualSpacing/>
        <w:jc w:val="both"/>
        <w:rPr>
          <w:rFonts w:asciiTheme="minorHAnsi" w:hAnsiTheme="minorHAnsi" w:cs="Calibri"/>
          <w:sz w:val="22"/>
          <w:szCs w:val="22"/>
        </w:rPr>
      </w:pPr>
      <w:r w:rsidRPr="009717B3">
        <w:rPr>
          <w:rFonts w:asciiTheme="minorHAnsi" w:hAnsiTheme="minorHAnsi" w:cs="Calibri"/>
          <w:sz w:val="22"/>
          <w:szCs w:val="22"/>
        </w:rPr>
        <w:t>Zobowiązanie Wykonawcy, o którym mowa w ust. 1 i 2 nie jest ograniczone terytorialnie ani czasowo.</w:t>
      </w:r>
    </w:p>
    <w:p w14:paraId="23319737" w14:textId="77777777" w:rsidR="008A3CBA" w:rsidRPr="009717B3" w:rsidRDefault="008A3CBA" w:rsidP="00FC58E9">
      <w:pPr>
        <w:numPr>
          <w:ilvl w:val="0"/>
          <w:numId w:val="16"/>
        </w:numPr>
        <w:tabs>
          <w:tab w:val="num" w:pos="567"/>
        </w:tabs>
        <w:ind w:left="567" w:right="-2" w:hanging="567"/>
        <w:contextualSpacing/>
        <w:jc w:val="both"/>
        <w:rPr>
          <w:rFonts w:asciiTheme="minorHAnsi" w:hAnsiTheme="minorHAnsi" w:cs="Calibri"/>
          <w:color w:val="000000" w:themeColor="text1"/>
          <w:sz w:val="22"/>
          <w:szCs w:val="22"/>
        </w:rPr>
      </w:pPr>
      <w:r w:rsidRPr="009717B3">
        <w:rPr>
          <w:rFonts w:asciiTheme="minorHAnsi" w:hAnsiTheme="minorHAnsi" w:cs="Calibri"/>
          <w:color w:val="000000" w:themeColor="text1"/>
          <w:sz w:val="22"/>
          <w:szCs w:val="22"/>
        </w:rPr>
        <w:t>Do obowiązków Wykonawcy należy:</w:t>
      </w:r>
    </w:p>
    <w:p w14:paraId="4082CB1C" w14:textId="7487604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Wykonanie przedmiotu umowy zgodnie z umową, </w:t>
      </w:r>
      <w:r w:rsidR="0075391D" w:rsidRPr="009717B3">
        <w:rPr>
          <w:rFonts w:asciiTheme="minorHAnsi" w:hAnsiTheme="minorHAnsi"/>
        </w:rPr>
        <w:t>SWZ</w:t>
      </w:r>
      <w:r w:rsidRPr="009717B3">
        <w:rPr>
          <w:rFonts w:asciiTheme="minorHAnsi" w:hAnsiTheme="minorHAnsi"/>
        </w:rPr>
        <w:t xml:space="preserve"> (Załącznik nr 3</w:t>
      </w:r>
      <w:r w:rsidRPr="009717B3">
        <w:rPr>
          <w:rFonts w:asciiTheme="minorHAnsi" w:hAnsiTheme="minorHAnsi"/>
          <w:i/>
        </w:rPr>
        <w:t>)</w:t>
      </w:r>
      <w:r w:rsidRPr="009717B3">
        <w:rPr>
          <w:rFonts w:asciiTheme="minorHAnsi" w:hAnsiTheme="minorHAnsi"/>
        </w:rPr>
        <w:t xml:space="preserve"> oraz wskazaniami Zamawiającego.</w:t>
      </w:r>
    </w:p>
    <w:p w14:paraId="74B6B880"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Przestrzeganie przepisów BHP i p. poż. jak i innych obowiązujących u Zamawiającego np.:  Plany ochrony.</w:t>
      </w:r>
    </w:p>
    <w:p w14:paraId="20D103B5"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Utrzymanie na bieżąco ładu i porządku oraz zabezpieczenia mienia znajdującego się w pomieszczeniach Zamawiającego.</w:t>
      </w:r>
    </w:p>
    <w:p w14:paraId="0D87FE50"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Przedłożenie Zamawiającemu wykazu osób przewidzianych do realizacji przedmiotu umowy wg wykazu </w:t>
      </w:r>
      <w:r w:rsidRPr="009717B3">
        <w:rPr>
          <w:rFonts w:asciiTheme="minorHAnsi" w:hAnsiTheme="minorHAnsi"/>
          <w:i/>
        </w:rPr>
        <w:t>(</w:t>
      </w:r>
      <w:r w:rsidR="00730A6F" w:rsidRPr="009717B3">
        <w:rPr>
          <w:rFonts w:asciiTheme="minorHAnsi" w:hAnsiTheme="minorHAnsi"/>
        </w:rPr>
        <w:t>Załącznik nr 4</w:t>
      </w:r>
      <w:r w:rsidRPr="009717B3">
        <w:rPr>
          <w:rFonts w:asciiTheme="minorHAnsi" w:hAnsiTheme="minorHAnsi"/>
        </w:rPr>
        <w:t xml:space="preserve">). </w:t>
      </w:r>
    </w:p>
    <w:p w14:paraId="35340872"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bCs/>
          <w:iCs/>
        </w:rPr>
        <w:t xml:space="preserve">Zobowiązanie kadry skierowanej przez Wykonawcę do realizacji umowy </w:t>
      </w:r>
      <w:r w:rsidRPr="009717B3">
        <w:rPr>
          <w:rFonts w:asciiTheme="minorHAnsi" w:hAnsiTheme="minorHAnsi"/>
        </w:rPr>
        <w:t>z zasadami ochrony budynków Muzeum i obowiązującymi w tym zakresie przepisami wewnętrznymi. Wykonawca zobowiązany jest zorganizować w terminie uzgodnionym z Zamawiającym przed rozpoczęciem wykonywania usług ochrony przeszkolenie dla pracowników bezpośrednio realizujących usługę ochrony u Zamawiającego z zakresu obsługi centrali przeciwpożarowej, systemu sygnalizacji napadu i włamania, obsługi systemu telewizji dozorowej, systemu kontroli dostępu, pilotów napadowych oraz alarmów spowodowanych naruszeniem chronionych stref znajdujących się na wszystkich chronionych obiektach.</w:t>
      </w:r>
    </w:p>
    <w:p w14:paraId="2834DEE6" w14:textId="77777777" w:rsidR="008A3CBA" w:rsidRPr="009717B3" w:rsidRDefault="008A3CBA"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Pisemne, pod rygorem nieważności, powiadomienie z uzasadnieniem Zamawiającego, z wyprzedzeniem co najmniej trzydniowym, o każdorazowej zmianie w składzie osób przewidzianych do realizacji przedmiotu zamówienia, przy czym zmiany te mogą być dokonane w wyjątkowych i uzasadnionych przypadkach. </w:t>
      </w:r>
    </w:p>
    <w:p w14:paraId="0F57DD19" w14:textId="6726CAD8" w:rsidR="008A3CBA" w:rsidRPr="009717B3" w:rsidRDefault="001C2B6B"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 xml:space="preserve">Przeszkolenie nowych osób, skierowanych do realizacji przedmiotu umowy, z obsługi urządzeń ochrony zainstalowanych w chronionych obiektach jak również z funkcji tych urządzeń. </w:t>
      </w:r>
    </w:p>
    <w:p w14:paraId="38C9BCC2" w14:textId="405E0F81" w:rsidR="008A3CBA" w:rsidRPr="009717B3" w:rsidRDefault="001C2B6B"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Sprawowanie nadzoru</w:t>
      </w:r>
      <w:r w:rsidR="008A3CBA" w:rsidRPr="009717B3">
        <w:rPr>
          <w:rFonts w:asciiTheme="minorHAnsi" w:hAnsiTheme="minorHAnsi"/>
        </w:rPr>
        <w:t xml:space="preserve"> nad prawid</w:t>
      </w:r>
      <w:r w:rsidRPr="009717B3">
        <w:rPr>
          <w:rFonts w:asciiTheme="minorHAnsi" w:hAnsiTheme="minorHAnsi"/>
        </w:rPr>
        <w:t xml:space="preserve">łową ochroną </w:t>
      </w:r>
      <w:r w:rsidR="008A3CBA" w:rsidRPr="009717B3">
        <w:rPr>
          <w:rFonts w:asciiTheme="minorHAnsi" w:hAnsiTheme="minorHAnsi"/>
        </w:rPr>
        <w:t xml:space="preserve"> i stały kontakt z Zamawiającym </w:t>
      </w:r>
      <w:r w:rsidRPr="009717B3">
        <w:rPr>
          <w:rFonts w:asciiTheme="minorHAnsi" w:hAnsiTheme="minorHAnsi"/>
        </w:rPr>
        <w:t>upoważnionego</w:t>
      </w:r>
      <w:r w:rsidR="008A3CBA" w:rsidRPr="009717B3">
        <w:rPr>
          <w:rFonts w:asciiTheme="minorHAnsi" w:hAnsiTheme="minorHAnsi"/>
        </w:rPr>
        <w:t xml:space="preserve"> przedstawiciel</w:t>
      </w:r>
      <w:r w:rsidRPr="009717B3">
        <w:rPr>
          <w:rFonts w:asciiTheme="minorHAnsi" w:hAnsiTheme="minorHAnsi"/>
        </w:rPr>
        <w:t>a</w:t>
      </w:r>
      <w:r w:rsidR="008A3CBA" w:rsidRPr="009717B3">
        <w:rPr>
          <w:rFonts w:asciiTheme="minorHAnsi" w:hAnsiTheme="minorHAnsi"/>
        </w:rPr>
        <w:t xml:space="preserve"> Wykonawcy.</w:t>
      </w:r>
    </w:p>
    <w:p w14:paraId="2E5B2C8E" w14:textId="17900E87" w:rsidR="008A3CBA" w:rsidRPr="009717B3" w:rsidRDefault="001C2B6B" w:rsidP="00FC58E9">
      <w:pPr>
        <w:pStyle w:val="Akapitzlist"/>
        <w:numPr>
          <w:ilvl w:val="2"/>
          <w:numId w:val="54"/>
        </w:numPr>
        <w:tabs>
          <w:tab w:val="left" w:pos="1560"/>
        </w:tabs>
        <w:spacing w:after="0" w:line="240" w:lineRule="auto"/>
        <w:ind w:left="851" w:hanging="425"/>
        <w:jc w:val="both"/>
        <w:rPr>
          <w:rFonts w:asciiTheme="minorHAnsi" w:hAnsiTheme="minorHAnsi"/>
        </w:rPr>
      </w:pPr>
      <w:r w:rsidRPr="009717B3">
        <w:rPr>
          <w:rFonts w:asciiTheme="minorHAnsi" w:hAnsiTheme="minorHAnsi"/>
        </w:rPr>
        <w:t>Podjęcie czynności zmierzających do zapobieżenia powstania szkody, w</w:t>
      </w:r>
      <w:r w:rsidR="008A3CBA" w:rsidRPr="009717B3">
        <w:rPr>
          <w:rFonts w:asciiTheme="minorHAnsi" w:hAnsiTheme="minorHAnsi"/>
        </w:rPr>
        <w:t xml:space="preserve"> razie zagrożenia dla mienia w chronionym obiekcie</w:t>
      </w:r>
      <w:r w:rsidRPr="009717B3">
        <w:rPr>
          <w:rFonts w:asciiTheme="minorHAnsi" w:hAnsiTheme="minorHAnsi"/>
        </w:rPr>
        <w:t>,</w:t>
      </w:r>
      <w:r w:rsidR="008A3CBA" w:rsidRPr="009717B3">
        <w:rPr>
          <w:rFonts w:asciiTheme="minorHAnsi" w:hAnsiTheme="minorHAnsi"/>
        </w:rPr>
        <w:t xml:space="preserve"> a w razie jej zaistnienia do ograniczenia jej rozmiarów oraz do natychmiastowego powiadomienia przedstawicieli Zamawiającego, Policji, ewentualnie Straży Pożarnej.</w:t>
      </w:r>
    </w:p>
    <w:p w14:paraId="336A498E" w14:textId="77777777" w:rsidR="001D62C7" w:rsidRPr="009717B3" w:rsidRDefault="008A3CBA" w:rsidP="00FC58E9">
      <w:pPr>
        <w:numPr>
          <w:ilvl w:val="0"/>
          <w:numId w:val="23"/>
        </w:numPr>
        <w:tabs>
          <w:tab w:val="left" w:pos="567"/>
        </w:tabs>
        <w:suppressAutoHyphens/>
        <w:ind w:left="567" w:hanging="567"/>
        <w:contextualSpacing/>
        <w:jc w:val="both"/>
        <w:rPr>
          <w:rFonts w:asciiTheme="minorHAnsi" w:hAnsiTheme="minorHAnsi" w:cs="Calibri"/>
          <w:sz w:val="22"/>
          <w:szCs w:val="22"/>
          <w:lang w:val="x-none"/>
        </w:rPr>
      </w:pPr>
      <w:r w:rsidRPr="009717B3">
        <w:rPr>
          <w:rFonts w:asciiTheme="minorHAnsi" w:hAnsiTheme="minorHAnsi" w:cs="Calibri"/>
          <w:sz w:val="22"/>
          <w:szCs w:val="22"/>
          <w:lang w:val="x-none"/>
        </w:rPr>
        <w:t xml:space="preserve">Wstępne dochodzenie oraz sporządzenie przez Zamawiającego protokołu szkód musi odbyć </w:t>
      </w:r>
      <w:r w:rsidRPr="009717B3">
        <w:rPr>
          <w:rFonts w:asciiTheme="minorHAnsi" w:hAnsiTheme="minorHAnsi" w:cs="Calibri"/>
          <w:sz w:val="22"/>
          <w:szCs w:val="22"/>
        </w:rPr>
        <w:t xml:space="preserve"> </w:t>
      </w:r>
      <w:r w:rsidRPr="009717B3">
        <w:rPr>
          <w:rFonts w:asciiTheme="minorHAnsi" w:hAnsiTheme="minorHAnsi" w:cs="Calibri"/>
          <w:sz w:val="22"/>
          <w:szCs w:val="22"/>
          <w:lang w:val="x-none"/>
        </w:rPr>
        <w:t>się przy udziale przedstawiciela Wykonawcy natychmiast po zaistniałym włamaniu. Zamawiający określa w protokole rodzaj i przybliżoną wartość skradzionych przedmiotów lub tych, które uległy uszkodzeniu.</w:t>
      </w:r>
    </w:p>
    <w:p w14:paraId="0CC2A1E9" w14:textId="77777777" w:rsidR="001D62C7" w:rsidRPr="009717B3" w:rsidRDefault="008A3CBA" w:rsidP="00FC58E9">
      <w:pPr>
        <w:numPr>
          <w:ilvl w:val="0"/>
          <w:numId w:val="23"/>
        </w:numPr>
        <w:tabs>
          <w:tab w:val="left" w:pos="567"/>
        </w:tabs>
        <w:suppressAutoHyphens/>
        <w:ind w:left="567" w:hanging="567"/>
        <w:contextualSpacing/>
        <w:jc w:val="both"/>
        <w:rPr>
          <w:rFonts w:asciiTheme="minorHAnsi" w:hAnsiTheme="minorHAnsi" w:cs="Calibri"/>
          <w:sz w:val="22"/>
          <w:szCs w:val="22"/>
          <w:lang w:val="x-none"/>
        </w:rPr>
      </w:pPr>
      <w:r w:rsidRPr="009717B3">
        <w:rPr>
          <w:rFonts w:asciiTheme="minorHAnsi" w:hAnsiTheme="minorHAnsi"/>
          <w:sz w:val="22"/>
          <w:szCs w:val="22"/>
        </w:rPr>
        <w:t>Wykonawca zobowiązany jest do zabezpieczenia na własny koszt broni na posterunkach stałych zgodnie z obowiązującymi przepisami.</w:t>
      </w:r>
    </w:p>
    <w:p w14:paraId="32EA6D59" w14:textId="150570BC" w:rsidR="008A3CBA" w:rsidRPr="009717B3" w:rsidRDefault="008A3CBA" w:rsidP="00FC58E9">
      <w:pPr>
        <w:numPr>
          <w:ilvl w:val="0"/>
          <w:numId w:val="23"/>
        </w:numPr>
        <w:tabs>
          <w:tab w:val="left" w:pos="567"/>
        </w:tabs>
        <w:suppressAutoHyphens/>
        <w:ind w:left="567" w:hanging="567"/>
        <w:contextualSpacing/>
        <w:jc w:val="both"/>
        <w:rPr>
          <w:rFonts w:asciiTheme="minorHAnsi" w:hAnsiTheme="minorHAnsi" w:cs="Calibri"/>
          <w:sz w:val="22"/>
          <w:szCs w:val="22"/>
          <w:lang w:val="x-none"/>
        </w:rPr>
      </w:pPr>
      <w:r w:rsidRPr="009717B3">
        <w:rPr>
          <w:rFonts w:asciiTheme="minorHAnsi" w:hAnsiTheme="minorHAnsi"/>
          <w:sz w:val="22"/>
          <w:szCs w:val="22"/>
        </w:rPr>
        <w:t>Wykonawca zobowiązany jest do zapewnienia na koszt własny:</w:t>
      </w:r>
    </w:p>
    <w:p w14:paraId="6671CAE4" w14:textId="77777777" w:rsidR="008A3CBA" w:rsidRPr="009717B3" w:rsidRDefault="008A3CBA" w:rsidP="00FC58E9">
      <w:pPr>
        <w:numPr>
          <w:ilvl w:val="0"/>
          <w:numId w:val="55"/>
        </w:numPr>
        <w:tabs>
          <w:tab w:val="left" w:pos="1134"/>
        </w:tabs>
        <w:suppressAutoHyphens/>
        <w:ind w:left="907" w:hanging="283"/>
        <w:contextualSpacing/>
        <w:jc w:val="both"/>
        <w:rPr>
          <w:rFonts w:asciiTheme="minorHAnsi" w:hAnsiTheme="minorHAnsi" w:cs="Calibri"/>
          <w:sz w:val="22"/>
          <w:szCs w:val="22"/>
          <w:lang w:val="x-none"/>
        </w:rPr>
      </w:pPr>
      <w:r w:rsidRPr="009717B3">
        <w:rPr>
          <w:rFonts w:asciiTheme="minorHAnsi" w:hAnsiTheme="minorHAnsi" w:cs="Calibri"/>
          <w:sz w:val="22"/>
          <w:szCs w:val="22"/>
        </w:rPr>
        <w:t>Umundurowania/wymagany ciemny garnitur z emblematem i nazwą firmy świadczącej usługę ochrony, krawat, niebieską koszulę z emblematem i nazwą firmy świadczącej usługę ochrony/,</w:t>
      </w:r>
    </w:p>
    <w:p w14:paraId="1883A209" w14:textId="77777777" w:rsidR="001D62C7" w:rsidRPr="009717B3" w:rsidRDefault="008A3CBA" w:rsidP="00FC58E9">
      <w:pPr>
        <w:numPr>
          <w:ilvl w:val="0"/>
          <w:numId w:val="55"/>
        </w:numPr>
        <w:tabs>
          <w:tab w:val="left" w:pos="1134"/>
        </w:tabs>
        <w:suppressAutoHyphens/>
        <w:ind w:left="907" w:hanging="283"/>
        <w:contextualSpacing/>
        <w:jc w:val="both"/>
        <w:rPr>
          <w:rFonts w:asciiTheme="minorHAnsi" w:hAnsiTheme="minorHAnsi" w:cs="Calibri"/>
          <w:sz w:val="22"/>
          <w:szCs w:val="22"/>
          <w:lang w:val="x-none"/>
        </w:rPr>
      </w:pPr>
      <w:r w:rsidRPr="009717B3">
        <w:rPr>
          <w:rFonts w:asciiTheme="minorHAnsi" w:hAnsiTheme="minorHAnsi" w:cs="Calibri"/>
          <w:sz w:val="22"/>
          <w:szCs w:val="22"/>
        </w:rPr>
        <w:t>Systemu sygnalizacji napadu dla pracowników ochrony fizycznej z transmisją do centrum monitoringu firmy świadczącej usługę ochrony,</w:t>
      </w:r>
    </w:p>
    <w:p w14:paraId="22D87FE8" w14:textId="5C58F430" w:rsidR="008A3CBA" w:rsidRPr="009717B3" w:rsidRDefault="00DC7DBB" w:rsidP="00FC58E9">
      <w:pPr>
        <w:numPr>
          <w:ilvl w:val="0"/>
          <w:numId w:val="55"/>
        </w:numPr>
        <w:tabs>
          <w:tab w:val="left" w:pos="1134"/>
        </w:tabs>
        <w:suppressAutoHyphens/>
        <w:ind w:left="907" w:hanging="283"/>
        <w:contextualSpacing/>
        <w:jc w:val="both"/>
        <w:rPr>
          <w:rFonts w:asciiTheme="minorHAnsi" w:hAnsiTheme="minorHAnsi" w:cs="Calibri"/>
          <w:sz w:val="22"/>
          <w:szCs w:val="22"/>
          <w:lang w:val="x-none"/>
        </w:rPr>
      </w:pPr>
      <w:r>
        <w:rPr>
          <w:rFonts w:asciiTheme="minorHAnsi" w:hAnsiTheme="minorHAnsi" w:cs="Calibri"/>
          <w:sz w:val="22"/>
          <w:szCs w:val="22"/>
        </w:rPr>
        <w:lastRenderedPageBreak/>
        <w:t>Urządzenia</w:t>
      </w:r>
      <w:r w:rsidR="008A3CBA" w:rsidRPr="009717B3">
        <w:rPr>
          <w:rFonts w:asciiTheme="minorHAnsi" w:hAnsiTheme="minorHAnsi" w:cs="Calibri"/>
          <w:sz w:val="22"/>
          <w:szCs w:val="22"/>
        </w:rPr>
        <w:t xml:space="preserve"> do łączności radiowej z centrum monitoringu. </w:t>
      </w:r>
    </w:p>
    <w:p w14:paraId="7C558D2A" w14:textId="77777777" w:rsidR="001D62C7" w:rsidRDefault="008A3CBA" w:rsidP="00FC58E9">
      <w:pPr>
        <w:pStyle w:val="Akapitzlist"/>
        <w:numPr>
          <w:ilvl w:val="0"/>
          <w:numId w:val="29"/>
        </w:numPr>
        <w:tabs>
          <w:tab w:val="left" w:pos="567"/>
        </w:tabs>
        <w:suppressAutoHyphens w:val="0"/>
        <w:spacing w:after="0" w:line="240" w:lineRule="auto"/>
        <w:ind w:left="567" w:hanging="567"/>
        <w:jc w:val="both"/>
        <w:rPr>
          <w:rFonts w:asciiTheme="minorHAnsi" w:hAnsiTheme="minorHAnsi"/>
          <w:lang w:eastAsia="pl-PL"/>
        </w:rPr>
      </w:pPr>
      <w:r w:rsidRPr="009717B3">
        <w:rPr>
          <w:rFonts w:asciiTheme="minorHAnsi" w:hAnsiTheme="minorHAnsi"/>
        </w:rPr>
        <w:t>Wykonawca zobowiązany jest do usunięcia swoich r</w:t>
      </w:r>
      <w:r w:rsidR="00065710" w:rsidRPr="009717B3">
        <w:rPr>
          <w:rFonts w:asciiTheme="minorHAnsi" w:hAnsiTheme="minorHAnsi"/>
          <w:lang w:eastAsia="pl-PL"/>
        </w:rPr>
        <w:t>zeczy do dnia zakończenia umowy</w:t>
      </w:r>
      <w:r w:rsidR="001D62C7" w:rsidRPr="009717B3">
        <w:rPr>
          <w:rFonts w:asciiTheme="minorHAnsi" w:hAnsiTheme="minorHAnsi"/>
          <w:lang w:eastAsia="pl-PL"/>
        </w:rPr>
        <w:t>.</w:t>
      </w:r>
    </w:p>
    <w:p w14:paraId="535298FD" w14:textId="77777777" w:rsidR="000B0A4A" w:rsidRPr="009717B3" w:rsidRDefault="000B0A4A" w:rsidP="00D143BB">
      <w:pPr>
        <w:pStyle w:val="Akapitzlist"/>
        <w:tabs>
          <w:tab w:val="left" w:pos="567"/>
        </w:tabs>
        <w:suppressAutoHyphens w:val="0"/>
        <w:spacing w:after="0" w:line="240" w:lineRule="auto"/>
        <w:ind w:left="567"/>
        <w:jc w:val="both"/>
        <w:rPr>
          <w:rFonts w:asciiTheme="minorHAnsi" w:hAnsiTheme="minorHAnsi"/>
          <w:lang w:eastAsia="pl-PL"/>
        </w:rPr>
      </w:pPr>
    </w:p>
    <w:p w14:paraId="40427856"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5</w:t>
      </w:r>
    </w:p>
    <w:p w14:paraId="510F5E4C" w14:textId="77777777" w:rsidR="008A3CBA" w:rsidRPr="009717B3" w:rsidRDefault="008A3CBA" w:rsidP="00FC58E9">
      <w:pPr>
        <w:numPr>
          <w:ilvl w:val="0"/>
          <w:numId w:val="30"/>
        </w:numPr>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Zamawiający stosownie do art. 95 ust. 1 P</w:t>
      </w:r>
      <w:r w:rsidR="00000C0D" w:rsidRPr="009717B3">
        <w:rPr>
          <w:rFonts w:asciiTheme="minorHAnsi" w:hAnsiTheme="minorHAnsi" w:cs="Calibri"/>
          <w:sz w:val="22"/>
          <w:szCs w:val="22"/>
        </w:rPr>
        <w:t>ZP</w:t>
      </w:r>
      <w:r w:rsidRPr="009717B3">
        <w:rPr>
          <w:rFonts w:asciiTheme="minorHAnsi" w:hAnsiTheme="minorHAnsi" w:cs="Calibri"/>
          <w:sz w:val="22"/>
          <w:szCs w:val="22"/>
        </w:rPr>
        <w:t xml:space="preserve">, wymaga zatrudnienia przez Wykonawcę lub podwykonawcę na podstawie </w:t>
      </w:r>
      <w:r w:rsidR="00D40ADB" w:rsidRPr="009717B3">
        <w:rPr>
          <w:rFonts w:asciiTheme="minorHAnsi" w:hAnsiTheme="minorHAnsi" w:cs="Calibri"/>
          <w:sz w:val="22"/>
          <w:szCs w:val="22"/>
        </w:rPr>
        <w:t xml:space="preserve">stosunku pracy </w:t>
      </w:r>
      <w:r w:rsidRPr="009717B3">
        <w:rPr>
          <w:rFonts w:asciiTheme="minorHAnsi" w:hAnsiTheme="minorHAnsi" w:cs="Calibri"/>
          <w:sz w:val="22"/>
          <w:szCs w:val="22"/>
        </w:rPr>
        <w:t xml:space="preserve">osób wykonujących czynności w zakresie realizacji zamówienia polegające na wykonaniu pracy w sposób określony w art. 22 § 1 ustawy z dnia 26 czerwca 1974 r. – Kodeks pracy </w:t>
      </w:r>
      <w:r w:rsidR="00F25847" w:rsidRPr="009717B3">
        <w:rPr>
          <w:rFonts w:asciiTheme="minorHAnsi" w:hAnsiTheme="minorHAnsi"/>
          <w:sz w:val="22"/>
          <w:szCs w:val="22"/>
        </w:rPr>
        <w:t xml:space="preserve"> </w:t>
      </w:r>
      <w:r w:rsidR="00F25847" w:rsidRPr="009717B3">
        <w:rPr>
          <w:rFonts w:asciiTheme="minorHAnsi" w:hAnsiTheme="minorHAnsi" w:cs="Calibri"/>
          <w:sz w:val="22"/>
          <w:szCs w:val="22"/>
        </w:rPr>
        <w:t>(Dz.U. z 2020 r. poz. 1320)</w:t>
      </w:r>
    </w:p>
    <w:p w14:paraId="55A16865" w14:textId="5F59DB6B" w:rsidR="008A3CBA" w:rsidRPr="009717B3" w:rsidRDefault="008A3CBA" w:rsidP="00FC58E9">
      <w:pPr>
        <w:numPr>
          <w:ilvl w:val="0"/>
          <w:numId w:val="30"/>
        </w:numPr>
        <w:ind w:left="426" w:hanging="426"/>
        <w:contextualSpacing/>
        <w:jc w:val="both"/>
        <w:rPr>
          <w:rFonts w:asciiTheme="minorHAnsi" w:hAnsiTheme="minorHAnsi" w:cs="Calibri"/>
          <w:bCs/>
          <w:sz w:val="22"/>
          <w:szCs w:val="22"/>
          <w:u w:val="single"/>
        </w:rPr>
      </w:pPr>
      <w:r w:rsidRPr="009717B3">
        <w:rPr>
          <w:rFonts w:asciiTheme="minorHAnsi" w:hAnsiTheme="minorHAnsi" w:cs="Calibri"/>
          <w:sz w:val="22"/>
          <w:szCs w:val="22"/>
        </w:rPr>
        <w:t>Zamawiający wymaga</w:t>
      </w:r>
      <w:r w:rsidR="00552386" w:rsidRPr="009717B3">
        <w:rPr>
          <w:rFonts w:asciiTheme="minorHAnsi" w:hAnsiTheme="minorHAnsi" w:cs="Calibri"/>
          <w:sz w:val="22"/>
          <w:szCs w:val="22"/>
        </w:rPr>
        <w:t>,</w:t>
      </w:r>
      <w:r w:rsidRPr="009717B3">
        <w:rPr>
          <w:rFonts w:asciiTheme="minorHAnsi" w:hAnsiTheme="minorHAnsi" w:cs="Calibri"/>
          <w:sz w:val="22"/>
          <w:szCs w:val="22"/>
        </w:rPr>
        <w:t xml:space="preserve"> aby Wykonawca lub podwykonawca zatrudniał na podstawie </w:t>
      </w:r>
      <w:r w:rsidR="00D40ADB" w:rsidRPr="009717B3">
        <w:rPr>
          <w:rFonts w:asciiTheme="minorHAnsi" w:hAnsiTheme="minorHAnsi" w:cs="Calibri"/>
          <w:sz w:val="22"/>
          <w:szCs w:val="22"/>
        </w:rPr>
        <w:t>stosunku pracy</w:t>
      </w:r>
      <w:r w:rsidRPr="009717B3">
        <w:rPr>
          <w:rFonts w:asciiTheme="minorHAnsi" w:hAnsiTheme="minorHAnsi" w:cs="Calibri"/>
          <w:sz w:val="22"/>
          <w:szCs w:val="22"/>
        </w:rPr>
        <w:t xml:space="preserve"> osoby wykonujące czynności polegające na: </w:t>
      </w:r>
      <w:r w:rsidRPr="009717B3">
        <w:rPr>
          <w:rFonts w:asciiTheme="minorHAnsi" w:hAnsiTheme="minorHAnsi" w:cs="Calibri"/>
          <w:bCs/>
          <w:sz w:val="22"/>
          <w:szCs w:val="22"/>
        </w:rPr>
        <w:t>bezpośredniej fizycznej ochronie osób i mienia wykonywane w budynkach Muzeum Narodowego w Szczecinie.</w:t>
      </w:r>
      <w:r w:rsidR="00D24B8B" w:rsidRPr="009717B3">
        <w:rPr>
          <w:rFonts w:asciiTheme="minorHAnsi" w:hAnsiTheme="minorHAnsi" w:cs="Calibri"/>
          <w:bCs/>
          <w:sz w:val="22"/>
          <w:szCs w:val="22"/>
          <w:u w:val="single"/>
        </w:rPr>
        <w:t xml:space="preserve"> </w:t>
      </w:r>
      <w:r w:rsidRPr="009717B3">
        <w:rPr>
          <w:rFonts w:asciiTheme="minorHAnsi" w:hAnsiTheme="minorHAnsi" w:cs="Calibri"/>
          <w:bCs/>
          <w:sz w:val="22"/>
          <w:szCs w:val="22"/>
          <w:u w:val="single"/>
        </w:rPr>
        <w:t>Przedmiotowy wymóg nie dotyczy czynności realizowanych</w:t>
      </w:r>
      <w:r w:rsidR="00913D43" w:rsidRPr="009717B3">
        <w:rPr>
          <w:rFonts w:asciiTheme="minorHAnsi" w:hAnsiTheme="minorHAnsi" w:cs="Calibri"/>
          <w:bCs/>
          <w:sz w:val="22"/>
          <w:szCs w:val="22"/>
          <w:u w:val="single"/>
        </w:rPr>
        <w:t xml:space="preserve"> przez grupy interwencyjne, </w:t>
      </w:r>
      <w:r w:rsidRPr="009717B3">
        <w:rPr>
          <w:rFonts w:asciiTheme="minorHAnsi" w:hAnsiTheme="minorHAnsi" w:cs="Calibri"/>
          <w:bCs/>
          <w:sz w:val="22"/>
          <w:szCs w:val="22"/>
          <w:u w:val="single"/>
        </w:rPr>
        <w:t xml:space="preserve">uzbrojone stanowiska </w:t>
      </w:r>
      <w:r w:rsidR="00913D43" w:rsidRPr="009717B3">
        <w:rPr>
          <w:rFonts w:asciiTheme="minorHAnsi" w:hAnsiTheme="minorHAnsi" w:cs="Calibri"/>
          <w:bCs/>
          <w:sz w:val="22"/>
          <w:szCs w:val="22"/>
          <w:u w:val="single"/>
        </w:rPr>
        <w:t>interwencyjne oraz konwojowanie.</w:t>
      </w:r>
    </w:p>
    <w:p w14:paraId="2C2EBBEA" w14:textId="77777777" w:rsidR="008A3CBA" w:rsidRPr="009717B3" w:rsidRDefault="008A3CBA" w:rsidP="00FC58E9">
      <w:pPr>
        <w:numPr>
          <w:ilvl w:val="0"/>
          <w:numId w:val="30"/>
        </w:numPr>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W ramach realizacji niniejszego zamówienia, w przypadku rozwiązania stosunku pracy przed zakończeniem tego okresu, Wykonawca lub podwykonawca zobowiązuje się do niezwłocznego zatrudnienia na to miejsce innej osoby.</w:t>
      </w:r>
    </w:p>
    <w:p w14:paraId="17EBD5F4" w14:textId="77777777" w:rsidR="008A3CBA" w:rsidRPr="009717B3" w:rsidRDefault="008A3CBA" w:rsidP="00FC58E9">
      <w:pPr>
        <w:numPr>
          <w:ilvl w:val="0"/>
          <w:numId w:val="30"/>
        </w:numPr>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w:t>
      </w:r>
      <w:r w:rsidR="00D40ADB" w:rsidRPr="009717B3">
        <w:rPr>
          <w:rFonts w:asciiTheme="minorHAnsi" w:hAnsiTheme="minorHAnsi" w:cs="Calibri"/>
          <w:sz w:val="22"/>
          <w:szCs w:val="22"/>
        </w:rPr>
        <w:t>stosunku pracy</w:t>
      </w:r>
      <w:r w:rsidRPr="009717B3">
        <w:rPr>
          <w:rFonts w:asciiTheme="minorHAnsi" w:hAnsiTheme="minorHAnsi" w:cs="Calibri"/>
          <w:sz w:val="22"/>
          <w:szCs w:val="22"/>
        </w:rPr>
        <w:t xml:space="preserve"> przez Wykonawcę lub podwykonawcę osób wykonujących wskazane w ust. 2 czynności w trakcie realizacji zamówienia: </w:t>
      </w:r>
    </w:p>
    <w:p w14:paraId="4D7BB23A" w14:textId="77777777" w:rsidR="008A3CBA" w:rsidRPr="009717B3" w:rsidRDefault="008A3CBA" w:rsidP="00FC58E9">
      <w:pPr>
        <w:numPr>
          <w:ilvl w:val="0"/>
          <w:numId w:val="56"/>
        </w:numPr>
        <w:contextualSpacing/>
        <w:jc w:val="both"/>
        <w:rPr>
          <w:rFonts w:asciiTheme="minorHAnsi" w:hAnsiTheme="minorHAnsi" w:cs="Calibri"/>
          <w:sz w:val="22"/>
          <w:szCs w:val="22"/>
        </w:rPr>
      </w:pPr>
      <w:r w:rsidRPr="009717B3">
        <w:rPr>
          <w:rFonts w:asciiTheme="minorHAnsi" w:hAnsiTheme="minorHAnsi" w:cs="Calibri"/>
          <w:sz w:val="22"/>
          <w:szCs w:val="22"/>
        </w:rPr>
        <w:t xml:space="preserve">oświadczenie Wykonawcy lub podwykonawcy o zatrudnieniu na podstawie </w:t>
      </w:r>
      <w:r w:rsidR="00D40ADB" w:rsidRPr="009717B3">
        <w:rPr>
          <w:rFonts w:asciiTheme="minorHAnsi" w:hAnsiTheme="minorHAnsi" w:cs="Calibri"/>
          <w:sz w:val="22"/>
          <w:szCs w:val="22"/>
        </w:rPr>
        <w:t>stosunku pracy</w:t>
      </w:r>
      <w:r w:rsidRPr="009717B3">
        <w:rPr>
          <w:rFonts w:asciiTheme="minorHAnsi" w:hAnsiTheme="minorHAnsi" w:cs="Calibri"/>
          <w:sz w:val="22"/>
          <w:szCs w:val="22"/>
        </w:rPr>
        <w:t xml:space="preserve"> osób wykonujących czynności, których dotyczy wezwanie Zamawiającego,</w:t>
      </w:r>
    </w:p>
    <w:p w14:paraId="1D714AF1" w14:textId="77777777" w:rsidR="008A3CBA" w:rsidRPr="009717B3" w:rsidRDefault="008A3CBA" w:rsidP="00FC58E9">
      <w:pPr>
        <w:numPr>
          <w:ilvl w:val="0"/>
          <w:numId w:val="56"/>
        </w:numPr>
        <w:contextualSpacing/>
        <w:jc w:val="both"/>
        <w:rPr>
          <w:rFonts w:asciiTheme="minorHAnsi" w:hAnsiTheme="minorHAnsi" w:cs="Calibri"/>
          <w:sz w:val="22"/>
          <w:szCs w:val="22"/>
        </w:rPr>
      </w:pPr>
      <w:r w:rsidRPr="009717B3">
        <w:rPr>
          <w:rFonts w:asciiTheme="minorHAnsi" w:hAnsiTheme="minorHAnsi" w:cs="Calibri"/>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D24B8B" w:rsidRPr="009717B3">
        <w:rPr>
          <w:rFonts w:asciiTheme="minorHAnsi" w:hAnsiTheme="minorHAnsi" w:cs="Calibri"/>
          <w:sz w:val="22"/>
          <w:szCs w:val="22"/>
        </w:rPr>
        <w:t>10 maja 2018r. o ochronie danych osobowych (Dz.U. z 2019 r. poz. 1781)</w:t>
      </w:r>
    </w:p>
    <w:p w14:paraId="1E54BA4C" w14:textId="77777777" w:rsidR="008A3CBA" w:rsidRPr="009717B3" w:rsidRDefault="008A3CBA" w:rsidP="00FC58E9">
      <w:pPr>
        <w:numPr>
          <w:ilvl w:val="0"/>
          <w:numId w:val="56"/>
        </w:numPr>
        <w:contextualSpacing/>
        <w:jc w:val="both"/>
        <w:rPr>
          <w:rFonts w:asciiTheme="minorHAnsi" w:hAnsiTheme="minorHAnsi" w:cs="Calibri"/>
          <w:sz w:val="22"/>
          <w:szCs w:val="22"/>
        </w:rPr>
      </w:pPr>
      <w:r w:rsidRPr="009717B3">
        <w:rPr>
          <w:rFonts w:asciiTheme="minorHAnsi" w:hAnsiTheme="minorHAnsi" w:cs="Calibri"/>
          <w:sz w:val="22"/>
          <w:szCs w:val="22"/>
        </w:rPr>
        <w:t xml:space="preserve">zaświadczenie właściwego oddziału ZUS, potwierdzające opłacanie przez Wykonawcę lub podwykonawcę składek na ubezpieczenia społeczne i zdrowotne z tytułu zatrudnienia na podstawie </w:t>
      </w:r>
      <w:r w:rsidR="005859F5" w:rsidRPr="009717B3">
        <w:rPr>
          <w:rFonts w:asciiTheme="minorHAnsi" w:hAnsiTheme="minorHAnsi" w:cs="Calibri"/>
          <w:sz w:val="22"/>
          <w:szCs w:val="22"/>
        </w:rPr>
        <w:t>stosunku pracy</w:t>
      </w:r>
      <w:r w:rsidRPr="009717B3">
        <w:rPr>
          <w:rFonts w:asciiTheme="minorHAnsi" w:hAnsiTheme="minorHAnsi" w:cs="Calibri"/>
          <w:sz w:val="22"/>
          <w:szCs w:val="22"/>
        </w:rPr>
        <w:t xml:space="preserve"> za ostatni okres rozliczeniowy,</w:t>
      </w:r>
    </w:p>
    <w:p w14:paraId="337BB8AC" w14:textId="77777777" w:rsidR="008A3CBA" w:rsidRPr="009717B3" w:rsidRDefault="008A3CBA" w:rsidP="00FC58E9">
      <w:pPr>
        <w:numPr>
          <w:ilvl w:val="0"/>
          <w:numId w:val="56"/>
        </w:numPr>
        <w:contextualSpacing/>
        <w:jc w:val="both"/>
        <w:rPr>
          <w:rFonts w:asciiTheme="minorHAnsi" w:hAnsiTheme="minorHAnsi" w:cs="Calibri"/>
          <w:sz w:val="22"/>
          <w:szCs w:val="22"/>
        </w:rPr>
      </w:pPr>
      <w:r w:rsidRPr="009717B3">
        <w:rPr>
          <w:rFonts w:asciiTheme="minorHAnsi" w:hAnsiTheme="minorHAnsi" w:cs="Calibri"/>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D24B8B" w:rsidRPr="009717B3">
        <w:rPr>
          <w:rFonts w:asciiTheme="minorHAnsi" w:hAnsiTheme="minorHAnsi" w:cs="Calibri"/>
          <w:sz w:val="22"/>
          <w:szCs w:val="22"/>
        </w:rPr>
        <w:t>ustawą z 10 maja 2018r. o ochronie danych osobowych (Dz.U. z 2019 r. poz. 1781)</w:t>
      </w:r>
      <w:r w:rsidR="008E2746" w:rsidRPr="009717B3">
        <w:rPr>
          <w:rFonts w:asciiTheme="minorHAnsi" w:hAnsiTheme="minorHAnsi" w:cs="Calibri"/>
          <w:sz w:val="22"/>
          <w:szCs w:val="22"/>
        </w:rPr>
        <w:t>.</w:t>
      </w:r>
    </w:p>
    <w:p w14:paraId="2C6867C4" w14:textId="77777777" w:rsidR="008A3CBA" w:rsidRPr="009717B3" w:rsidRDefault="008A3CBA" w:rsidP="00FC58E9">
      <w:pPr>
        <w:numPr>
          <w:ilvl w:val="0"/>
          <w:numId w:val="30"/>
        </w:numPr>
        <w:tabs>
          <w:tab w:val="left" w:pos="426"/>
        </w:tabs>
        <w:suppressAutoHyphens/>
        <w:overflowPunct w:val="0"/>
        <w:autoSpaceDE w:val="0"/>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W trakcie realizacji zamówienia Zamawiający uprawniony jest do wykonywania czynności kontrolnych wobec Wykonawcy odnośnie spełniania przez Wykonawcę lub podwykonawcę wymogu zatrudnienia na podstawie </w:t>
      </w:r>
      <w:r w:rsidR="0052576C" w:rsidRPr="009717B3">
        <w:rPr>
          <w:rFonts w:asciiTheme="minorHAnsi" w:hAnsiTheme="minorHAnsi" w:cs="Calibri"/>
          <w:sz w:val="22"/>
          <w:szCs w:val="22"/>
        </w:rPr>
        <w:t>stosunku pracy</w:t>
      </w:r>
      <w:r w:rsidRPr="009717B3">
        <w:rPr>
          <w:rFonts w:asciiTheme="minorHAnsi" w:hAnsiTheme="minorHAnsi" w:cs="Calibri"/>
          <w:sz w:val="22"/>
          <w:szCs w:val="22"/>
        </w:rPr>
        <w:t xml:space="preserve"> osób wykonujących czynności wskazane w ust. 2. Zamawiający uprawniony jest w szczególności do: </w:t>
      </w:r>
    </w:p>
    <w:p w14:paraId="3C619668" w14:textId="77777777" w:rsidR="008A3CBA" w:rsidRPr="009717B3" w:rsidRDefault="008A3CBA" w:rsidP="00FC58E9">
      <w:pPr>
        <w:numPr>
          <w:ilvl w:val="0"/>
          <w:numId w:val="57"/>
        </w:numPr>
        <w:tabs>
          <w:tab w:val="left" w:pos="426"/>
        </w:tabs>
        <w:suppressAutoHyphens/>
        <w:overflowPunct w:val="0"/>
        <w:autoSpaceDE w:val="0"/>
        <w:contextualSpacing/>
        <w:jc w:val="both"/>
        <w:rPr>
          <w:rFonts w:asciiTheme="minorHAnsi" w:hAnsiTheme="minorHAnsi" w:cs="Calibri"/>
          <w:sz w:val="22"/>
          <w:szCs w:val="22"/>
        </w:rPr>
      </w:pPr>
      <w:r w:rsidRPr="009717B3">
        <w:rPr>
          <w:rFonts w:asciiTheme="minorHAnsi" w:hAnsiTheme="minorHAnsi" w:cs="Calibri"/>
          <w:sz w:val="22"/>
          <w:szCs w:val="22"/>
        </w:rPr>
        <w:t xml:space="preserve">żądania oświadczeń i dokumentów w zakresie potwierdzenia spełniania ww. wymogów i dokonywania ich oceny, </w:t>
      </w:r>
    </w:p>
    <w:p w14:paraId="06D3E336" w14:textId="77777777" w:rsidR="008A3CBA" w:rsidRPr="009717B3" w:rsidRDefault="008A3CBA" w:rsidP="00FC58E9">
      <w:pPr>
        <w:numPr>
          <w:ilvl w:val="0"/>
          <w:numId w:val="57"/>
        </w:numPr>
        <w:tabs>
          <w:tab w:val="left" w:pos="426"/>
        </w:tabs>
        <w:suppressAutoHyphens/>
        <w:overflowPunct w:val="0"/>
        <w:autoSpaceDE w:val="0"/>
        <w:contextualSpacing/>
        <w:jc w:val="both"/>
        <w:rPr>
          <w:rFonts w:asciiTheme="minorHAnsi" w:hAnsiTheme="minorHAnsi" w:cs="Calibri"/>
          <w:sz w:val="22"/>
          <w:szCs w:val="22"/>
        </w:rPr>
      </w:pPr>
      <w:r w:rsidRPr="009717B3">
        <w:rPr>
          <w:rFonts w:asciiTheme="minorHAnsi" w:hAnsiTheme="minorHAnsi" w:cs="Calibri"/>
          <w:sz w:val="22"/>
          <w:szCs w:val="22"/>
        </w:rPr>
        <w:t>żądania wyjaśnień w przypadku wątpliwości w zakresie potwierdzenia spełniania ww. wymogów,</w:t>
      </w:r>
    </w:p>
    <w:p w14:paraId="09C0306A" w14:textId="77777777" w:rsidR="008A3CBA" w:rsidRPr="009717B3" w:rsidRDefault="008A3CBA" w:rsidP="00FC58E9">
      <w:pPr>
        <w:numPr>
          <w:ilvl w:val="0"/>
          <w:numId w:val="57"/>
        </w:numPr>
        <w:tabs>
          <w:tab w:val="left" w:pos="426"/>
        </w:tabs>
        <w:suppressAutoHyphens/>
        <w:overflowPunct w:val="0"/>
        <w:autoSpaceDE w:val="0"/>
        <w:contextualSpacing/>
        <w:jc w:val="both"/>
        <w:rPr>
          <w:rFonts w:asciiTheme="minorHAnsi" w:hAnsiTheme="minorHAnsi" w:cs="Calibri"/>
          <w:sz w:val="22"/>
          <w:szCs w:val="22"/>
        </w:rPr>
      </w:pPr>
      <w:r w:rsidRPr="009717B3">
        <w:rPr>
          <w:rFonts w:asciiTheme="minorHAnsi" w:hAnsiTheme="minorHAnsi" w:cs="Calibri"/>
          <w:sz w:val="22"/>
          <w:szCs w:val="22"/>
        </w:rPr>
        <w:t xml:space="preserve">przeprowadzania kontroli na miejscu wykonywania świadczenia. </w:t>
      </w:r>
    </w:p>
    <w:p w14:paraId="2D0E02EA" w14:textId="77777777" w:rsidR="008A3CBA" w:rsidRPr="009717B3" w:rsidRDefault="008A3CBA" w:rsidP="00FC58E9">
      <w:pPr>
        <w:numPr>
          <w:ilvl w:val="0"/>
          <w:numId w:val="30"/>
        </w:numPr>
        <w:tabs>
          <w:tab w:val="left" w:pos="426"/>
        </w:tabs>
        <w:suppressAutoHyphens/>
        <w:overflowPunct w:val="0"/>
        <w:autoSpaceDE w:val="0"/>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W przypadku uzasadnionych wątpliwości co do przestrzegania prawa pracy przez Wykonawcę lub podwykonawcę, Zamawiający może zwrócić się o przeprowadzenie kontroli przez Państwową Inspekcję Pracy. </w:t>
      </w:r>
    </w:p>
    <w:p w14:paraId="0D928B86" w14:textId="77777777" w:rsidR="008A3CBA" w:rsidRPr="009717B3" w:rsidRDefault="008A3CBA" w:rsidP="00FC58E9">
      <w:pPr>
        <w:numPr>
          <w:ilvl w:val="0"/>
          <w:numId w:val="30"/>
        </w:numPr>
        <w:tabs>
          <w:tab w:val="left" w:pos="426"/>
        </w:tabs>
        <w:suppressAutoHyphens/>
        <w:overflowPunct w:val="0"/>
        <w:autoSpaceDE w:val="0"/>
        <w:ind w:left="426" w:hanging="426"/>
        <w:contextualSpacing/>
        <w:jc w:val="both"/>
        <w:rPr>
          <w:rFonts w:asciiTheme="minorHAnsi" w:hAnsiTheme="minorHAnsi" w:cs="Calibri"/>
          <w:sz w:val="22"/>
          <w:szCs w:val="22"/>
        </w:rPr>
      </w:pPr>
      <w:r w:rsidRPr="009717B3">
        <w:rPr>
          <w:rFonts w:asciiTheme="minorHAnsi" w:hAnsiTheme="minorHAnsi" w:cs="Calibri"/>
          <w:sz w:val="22"/>
          <w:szCs w:val="22"/>
        </w:rPr>
        <w:t xml:space="preserve">Zamawiający może odstąpić od umowy, jeżeli Wykonawca zaprzestał zatrudniania pracowników na podstawie </w:t>
      </w:r>
      <w:r w:rsidR="0052576C" w:rsidRPr="009717B3">
        <w:rPr>
          <w:rFonts w:asciiTheme="minorHAnsi" w:hAnsiTheme="minorHAnsi" w:cs="Calibri"/>
          <w:sz w:val="22"/>
          <w:szCs w:val="22"/>
        </w:rPr>
        <w:t>stosunku pracy</w:t>
      </w:r>
      <w:r w:rsidRPr="009717B3">
        <w:rPr>
          <w:rFonts w:asciiTheme="minorHAnsi" w:hAnsiTheme="minorHAnsi" w:cs="Calibri"/>
          <w:sz w:val="22"/>
          <w:szCs w:val="22"/>
        </w:rPr>
        <w:t>, zgodnie z ust. 2.</w:t>
      </w:r>
    </w:p>
    <w:p w14:paraId="49FF5637" w14:textId="77777777" w:rsidR="008A3CBA" w:rsidRPr="009717B3" w:rsidRDefault="008A3CBA" w:rsidP="009717B3">
      <w:pPr>
        <w:ind w:right="-2"/>
        <w:jc w:val="both"/>
        <w:rPr>
          <w:rFonts w:asciiTheme="minorHAnsi" w:hAnsiTheme="minorHAnsi" w:cs="Calibri"/>
          <w:b/>
          <w:sz w:val="22"/>
          <w:szCs w:val="22"/>
        </w:rPr>
      </w:pPr>
    </w:p>
    <w:p w14:paraId="639B6135"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lastRenderedPageBreak/>
        <w:t>§ 6</w:t>
      </w:r>
    </w:p>
    <w:p w14:paraId="5AED174D" w14:textId="77777777" w:rsidR="008A3CBA" w:rsidRPr="009717B3" w:rsidRDefault="008A3CBA" w:rsidP="00FC58E9">
      <w:pPr>
        <w:numPr>
          <w:ilvl w:val="0"/>
          <w:numId w:val="17"/>
        </w:numPr>
        <w:tabs>
          <w:tab w:val="clear" w:pos="1065"/>
          <w:tab w:val="num" w:pos="426"/>
        </w:tabs>
        <w:autoSpaceDE w:val="0"/>
        <w:autoSpaceDN w:val="0"/>
        <w:adjustRightInd w:val="0"/>
        <w:ind w:left="454" w:hanging="454"/>
        <w:contextualSpacing/>
        <w:jc w:val="both"/>
        <w:rPr>
          <w:rFonts w:asciiTheme="minorHAnsi" w:hAnsiTheme="minorHAnsi" w:cs="Calibri"/>
          <w:bCs/>
          <w:sz w:val="22"/>
          <w:szCs w:val="22"/>
        </w:rPr>
      </w:pPr>
      <w:r w:rsidRPr="009717B3">
        <w:rPr>
          <w:rFonts w:asciiTheme="minorHAnsi" w:hAnsiTheme="minorHAnsi" w:cs="Calibri"/>
          <w:bCs/>
          <w:sz w:val="22"/>
          <w:szCs w:val="22"/>
        </w:rPr>
        <w:t xml:space="preserve">W okresie obowiązywania umowy Wykonawca musi być ubezpieczony od odpowiedzialności cywilnej w zakresie prowadzonej działalności gospodarczej </w:t>
      </w:r>
      <w:r w:rsidR="00B96BB0" w:rsidRPr="009717B3">
        <w:rPr>
          <w:rFonts w:asciiTheme="minorHAnsi" w:hAnsiTheme="minorHAnsi" w:cs="Calibri"/>
          <w:bCs/>
          <w:sz w:val="22"/>
          <w:szCs w:val="22"/>
        </w:rPr>
        <w:t xml:space="preserve">w wysokości </w:t>
      </w:r>
      <w:r w:rsidR="00AF7B8D" w:rsidRPr="009717B3">
        <w:rPr>
          <w:rFonts w:asciiTheme="minorHAnsi" w:hAnsiTheme="minorHAnsi" w:cs="Calibri"/>
          <w:bCs/>
          <w:sz w:val="22"/>
          <w:szCs w:val="22"/>
        </w:rPr>
        <w:t xml:space="preserve">co najmniej </w:t>
      </w:r>
      <w:r w:rsidR="00B96BB0" w:rsidRPr="009717B3">
        <w:rPr>
          <w:rFonts w:asciiTheme="minorHAnsi" w:hAnsiTheme="minorHAnsi" w:cs="Calibri"/>
          <w:bCs/>
          <w:sz w:val="22"/>
          <w:szCs w:val="22"/>
        </w:rPr>
        <w:t>sumy ubezpieczeniowej odpowiadającej wynagrodzeniu wskazanemu w § 3 ust. 1</w:t>
      </w:r>
      <w:r w:rsidRPr="009717B3">
        <w:rPr>
          <w:rFonts w:asciiTheme="minorHAnsi" w:hAnsiTheme="minorHAnsi" w:cs="Calibri"/>
          <w:bCs/>
          <w:color w:val="000000" w:themeColor="text1"/>
          <w:sz w:val="22"/>
          <w:szCs w:val="22"/>
          <w:highlight w:val="yellow"/>
        </w:rPr>
        <w:t xml:space="preserve"> </w:t>
      </w:r>
      <w:r w:rsidRPr="009717B3">
        <w:rPr>
          <w:rFonts w:asciiTheme="minorHAnsi" w:hAnsiTheme="minorHAnsi" w:cs="Calibri"/>
          <w:bCs/>
          <w:color w:val="000000" w:themeColor="text1"/>
          <w:sz w:val="22"/>
          <w:szCs w:val="22"/>
        </w:rPr>
        <w:t xml:space="preserve"> </w:t>
      </w:r>
    </w:p>
    <w:p w14:paraId="54A3D823" w14:textId="77777777" w:rsidR="008A3CBA" w:rsidRPr="009717B3" w:rsidRDefault="008A3CBA" w:rsidP="00FC58E9">
      <w:pPr>
        <w:numPr>
          <w:ilvl w:val="0"/>
          <w:numId w:val="17"/>
        </w:numPr>
        <w:tabs>
          <w:tab w:val="num" w:pos="426"/>
        </w:tabs>
        <w:autoSpaceDE w:val="0"/>
        <w:autoSpaceDN w:val="0"/>
        <w:adjustRightInd w:val="0"/>
        <w:ind w:left="454" w:hanging="454"/>
        <w:contextualSpacing/>
        <w:jc w:val="both"/>
        <w:rPr>
          <w:rFonts w:asciiTheme="minorHAnsi" w:hAnsiTheme="minorHAnsi" w:cs="Calibri"/>
          <w:bCs/>
          <w:sz w:val="22"/>
          <w:szCs w:val="22"/>
        </w:rPr>
      </w:pPr>
      <w:r w:rsidRPr="009717B3">
        <w:rPr>
          <w:rFonts w:asciiTheme="minorHAnsi" w:hAnsiTheme="minorHAnsi" w:cs="Calibri"/>
          <w:bCs/>
          <w:sz w:val="22"/>
          <w:szCs w:val="22"/>
        </w:rPr>
        <w:t>Jeżeli okres objęcia ochroną ubezpieczeniową upływa w trakcie realizacji zamówienia, Wykonawca jest zobowiązany bezzwłocznie przedłużyć termin ubezpieczenia i przedstawić Zamawiającemu polisę lub inny dokument potwierdzający zawarcie umowy ubezpieczenia od odpowiedzialności cywilnej w zakresie prowadzonej działalności.</w:t>
      </w:r>
    </w:p>
    <w:p w14:paraId="1E25213C" w14:textId="60536BFF" w:rsidR="00E10ED3" w:rsidRPr="009717B3" w:rsidRDefault="008A3CBA" w:rsidP="00FC58E9">
      <w:pPr>
        <w:numPr>
          <w:ilvl w:val="0"/>
          <w:numId w:val="17"/>
        </w:numPr>
        <w:tabs>
          <w:tab w:val="num" w:pos="426"/>
        </w:tabs>
        <w:autoSpaceDE w:val="0"/>
        <w:autoSpaceDN w:val="0"/>
        <w:adjustRightInd w:val="0"/>
        <w:ind w:left="454" w:hanging="454"/>
        <w:contextualSpacing/>
        <w:jc w:val="both"/>
        <w:rPr>
          <w:rFonts w:asciiTheme="minorHAnsi" w:hAnsiTheme="minorHAnsi" w:cs="Calibri"/>
          <w:bCs/>
          <w:sz w:val="22"/>
          <w:szCs w:val="22"/>
        </w:rPr>
      </w:pPr>
      <w:r w:rsidRPr="009717B3">
        <w:rPr>
          <w:rFonts w:asciiTheme="minorHAnsi" w:hAnsiTheme="minorHAnsi" w:cs="Calibri"/>
          <w:bCs/>
          <w:sz w:val="22"/>
          <w:szCs w:val="22"/>
        </w:rPr>
        <w:t>W przypadku zaniechania wykonania obowiązku ubezpieczenia, Zamawiający będzie uprawniony do wezwania Wykonawcy do okazania ubezpieczenia, a po bezskutecznym upływie 14 dni, do dokonania wedle swojego wyboru ubezpieczenia Wykonawcy na jego koszt i potrącenia kosztu uzyskania Ubezpieczenia z wynagrodzenia Wykonawcy lub z zabezpieczenia należytego wykonania Umowy.</w:t>
      </w:r>
    </w:p>
    <w:p w14:paraId="7B62F71D" w14:textId="77777777" w:rsidR="009A3148" w:rsidRPr="009717B3" w:rsidRDefault="009A3148" w:rsidP="009717B3">
      <w:pPr>
        <w:autoSpaceDE w:val="0"/>
        <w:autoSpaceDN w:val="0"/>
        <w:adjustRightInd w:val="0"/>
        <w:ind w:left="567"/>
        <w:contextualSpacing/>
        <w:jc w:val="both"/>
        <w:rPr>
          <w:rFonts w:asciiTheme="minorHAnsi" w:hAnsiTheme="minorHAnsi" w:cs="Calibri"/>
          <w:bCs/>
          <w:sz w:val="22"/>
          <w:szCs w:val="22"/>
        </w:rPr>
      </w:pPr>
    </w:p>
    <w:p w14:paraId="1178B1F3" w14:textId="77777777" w:rsidR="008A3CBA" w:rsidRPr="009717B3" w:rsidRDefault="008A3CBA" w:rsidP="009717B3">
      <w:pPr>
        <w:jc w:val="center"/>
        <w:rPr>
          <w:rFonts w:asciiTheme="minorHAnsi" w:hAnsiTheme="minorHAnsi" w:cs="Calibri"/>
          <w:b/>
          <w:sz w:val="22"/>
          <w:szCs w:val="22"/>
        </w:rPr>
      </w:pPr>
      <w:r w:rsidRPr="009717B3">
        <w:rPr>
          <w:rFonts w:asciiTheme="minorHAnsi" w:hAnsiTheme="minorHAnsi" w:cs="Calibri"/>
          <w:b/>
          <w:sz w:val="22"/>
          <w:szCs w:val="22"/>
        </w:rPr>
        <w:t>§ 7</w:t>
      </w:r>
    </w:p>
    <w:p w14:paraId="5E4F5EC3" w14:textId="77777777" w:rsidR="008A3CBA" w:rsidRPr="009717B3" w:rsidRDefault="008A3CBA" w:rsidP="00FC58E9">
      <w:pPr>
        <w:numPr>
          <w:ilvl w:val="0"/>
          <w:numId w:val="15"/>
        </w:numPr>
        <w:tabs>
          <w:tab w:val="num" w:pos="567"/>
        </w:tabs>
        <w:ind w:left="567" w:hanging="567"/>
        <w:jc w:val="both"/>
        <w:rPr>
          <w:rFonts w:asciiTheme="minorHAnsi" w:hAnsiTheme="minorHAnsi" w:cs="Calibri"/>
          <w:sz w:val="22"/>
          <w:szCs w:val="22"/>
        </w:rPr>
      </w:pPr>
      <w:r w:rsidRPr="009717B3">
        <w:rPr>
          <w:rFonts w:asciiTheme="minorHAnsi" w:hAnsiTheme="minorHAnsi" w:cs="Calibri"/>
          <w:sz w:val="22"/>
          <w:szCs w:val="22"/>
        </w:rPr>
        <w:t xml:space="preserve">Ze strony Zamawiającego osobami uprawnionymi do kontaktu z Wykonawcą w sprawach dotyczących realizacji Umowy są: </w:t>
      </w:r>
    </w:p>
    <w:p w14:paraId="7085B61C" w14:textId="77777777" w:rsidR="001E0F9D" w:rsidRPr="009717B3" w:rsidRDefault="001E0F9D" w:rsidP="00FC58E9">
      <w:pPr>
        <w:pStyle w:val="Akapitzlist"/>
        <w:numPr>
          <w:ilvl w:val="0"/>
          <w:numId w:val="76"/>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54A83F4A"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5590E21B" w14:textId="46F7BD11"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291D21D3" w14:textId="77777777" w:rsidR="001E0F9D" w:rsidRPr="009717B3" w:rsidRDefault="001E0F9D" w:rsidP="009717B3">
      <w:pPr>
        <w:pStyle w:val="Akapitzlist"/>
        <w:spacing w:after="0" w:line="240" w:lineRule="auto"/>
        <w:ind w:left="786"/>
        <w:jc w:val="both"/>
        <w:rPr>
          <w:rFonts w:asciiTheme="minorHAnsi" w:hAnsiTheme="minorHAnsi"/>
          <w:lang w:val="de-DE"/>
        </w:rPr>
      </w:pPr>
    </w:p>
    <w:p w14:paraId="19815212" w14:textId="77777777" w:rsidR="001E0F9D" w:rsidRPr="009717B3" w:rsidRDefault="001E0F9D" w:rsidP="00FC58E9">
      <w:pPr>
        <w:pStyle w:val="Akapitzlist"/>
        <w:numPr>
          <w:ilvl w:val="0"/>
          <w:numId w:val="76"/>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754E2C44"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3281F8EE" w14:textId="580F06D4" w:rsidR="008A3CBA"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3F37823A" w14:textId="77777777" w:rsidR="008A3CBA" w:rsidRPr="009717B3" w:rsidRDefault="008A3CBA" w:rsidP="00FC58E9">
      <w:pPr>
        <w:numPr>
          <w:ilvl w:val="0"/>
          <w:numId w:val="15"/>
        </w:numPr>
        <w:tabs>
          <w:tab w:val="num" w:pos="567"/>
        </w:tabs>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W przypadku zmiany upoważnionego przedstawiciela Zamawiającego, Zamawiający wskaże nowego przedstawiciela Zamawiającego informując o tym pisemnie Wykonawcę. Zmiana ta nie stanowi zmiany Umowy. </w:t>
      </w:r>
    </w:p>
    <w:p w14:paraId="4F8BCBA7" w14:textId="77777777" w:rsidR="008A3CBA" w:rsidRPr="009717B3" w:rsidRDefault="008A3CBA" w:rsidP="00FC58E9">
      <w:pPr>
        <w:numPr>
          <w:ilvl w:val="0"/>
          <w:numId w:val="15"/>
        </w:numPr>
        <w:tabs>
          <w:tab w:val="num" w:pos="567"/>
        </w:tabs>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Ze strony Wykonawcy osobami uprawnionymi do kontaktu z Zamawiającym w sprawach dotyczących realizacji Umowy są: </w:t>
      </w:r>
    </w:p>
    <w:p w14:paraId="6AA3FA5F" w14:textId="381636DF" w:rsidR="001E0F9D" w:rsidRPr="009717B3" w:rsidRDefault="001E0F9D" w:rsidP="00FC58E9">
      <w:pPr>
        <w:pStyle w:val="Akapitzlist"/>
        <w:numPr>
          <w:ilvl w:val="0"/>
          <w:numId w:val="77"/>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2FC8FDC8"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4CBCB161"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7DEDBA44" w14:textId="77777777" w:rsidR="001E0F9D" w:rsidRPr="009717B3" w:rsidRDefault="001E0F9D" w:rsidP="009717B3">
      <w:pPr>
        <w:pStyle w:val="Akapitzlist"/>
        <w:spacing w:after="0" w:line="240" w:lineRule="auto"/>
        <w:ind w:left="786"/>
        <w:jc w:val="both"/>
        <w:rPr>
          <w:rFonts w:asciiTheme="minorHAnsi" w:hAnsiTheme="minorHAnsi"/>
          <w:lang w:val="de-DE"/>
        </w:rPr>
      </w:pPr>
    </w:p>
    <w:p w14:paraId="240FAF5A" w14:textId="77777777" w:rsidR="001E0F9D" w:rsidRPr="009717B3" w:rsidRDefault="001E0F9D" w:rsidP="00FC58E9">
      <w:pPr>
        <w:pStyle w:val="Akapitzlist"/>
        <w:numPr>
          <w:ilvl w:val="0"/>
          <w:numId w:val="77"/>
        </w:numPr>
        <w:spacing w:after="0" w:line="240" w:lineRule="auto"/>
        <w:jc w:val="both"/>
        <w:rPr>
          <w:rFonts w:asciiTheme="minorHAnsi" w:hAnsiTheme="minorHAnsi"/>
          <w:lang w:val="de-DE"/>
        </w:rPr>
      </w:pPr>
      <w:r w:rsidRPr="009717B3">
        <w:rPr>
          <w:rFonts w:asciiTheme="minorHAnsi" w:hAnsiTheme="minorHAnsi"/>
          <w:lang w:val="de-DE"/>
        </w:rPr>
        <w:t>p. ………………………………………..</w:t>
      </w:r>
      <w:r w:rsidRPr="009717B3">
        <w:rPr>
          <w:rFonts w:asciiTheme="minorHAnsi" w:hAnsiTheme="minorHAnsi"/>
          <w:lang w:val="de-DE"/>
        </w:rPr>
        <w:tab/>
      </w:r>
    </w:p>
    <w:p w14:paraId="08C6D1DC"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 xml:space="preserve">tel.  ……………………., </w:t>
      </w:r>
      <w:r w:rsidRPr="009717B3">
        <w:rPr>
          <w:rFonts w:asciiTheme="minorHAnsi" w:hAnsiTheme="minorHAnsi"/>
          <w:lang w:val="de-DE"/>
        </w:rPr>
        <w:tab/>
        <w:t>tel. kom. …………………….</w:t>
      </w:r>
    </w:p>
    <w:p w14:paraId="4E6DA74F" w14:textId="77777777" w:rsidR="001E0F9D" w:rsidRPr="009717B3" w:rsidRDefault="001E0F9D" w:rsidP="009717B3">
      <w:pPr>
        <w:pStyle w:val="Akapitzlist"/>
        <w:spacing w:after="0" w:line="240" w:lineRule="auto"/>
        <w:ind w:left="786"/>
        <w:jc w:val="both"/>
        <w:rPr>
          <w:rFonts w:asciiTheme="minorHAnsi" w:hAnsiTheme="minorHAnsi"/>
          <w:lang w:val="de-DE"/>
        </w:rPr>
      </w:pPr>
      <w:r w:rsidRPr="009717B3">
        <w:rPr>
          <w:rFonts w:asciiTheme="minorHAnsi" w:hAnsiTheme="minorHAnsi"/>
          <w:lang w:val="de-DE"/>
        </w:rPr>
        <w:t>e-mail:……………………………………………..</w:t>
      </w:r>
    </w:p>
    <w:p w14:paraId="1974707E" w14:textId="6AC4E3A6" w:rsidR="008A3CBA" w:rsidRPr="009717B3" w:rsidRDefault="008A3CBA" w:rsidP="00FC58E9">
      <w:pPr>
        <w:pStyle w:val="Akapitzlist"/>
        <w:numPr>
          <w:ilvl w:val="0"/>
          <w:numId w:val="22"/>
        </w:numPr>
        <w:spacing w:after="0" w:line="240" w:lineRule="auto"/>
        <w:ind w:left="530" w:hanging="530"/>
        <w:jc w:val="both"/>
        <w:rPr>
          <w:rFonts w:asciiTheme="minorHAnsi" w:hAnsiTheme="minorHAnsi"/>
          <w:lang w:val="x-none"/>
        </w:rPr>
      </w:pPr>
      <w:r w:rsidRPr="009717B3">
        <w:rPr>
          <w:rFonts w:asciiTheme="minorHAnsi" w:hAnsiTheme="minorHAnsi"/>
        </w:rPr>
        <w:t xml:space="preserve">O </w:t>
      </w:r>
      <w:r w:rsidRPr="009717B3">
        <w:rPr>
          <w:rFonts w:asciiTheme="minorHAnsi" w:hAnsiTheme="minorHAnsi"/>
          <w:lang w:val="x-none"/>
        </w:rPr>
        <w:t>zmianie wskazanych osób Strony są zobowiązane niezwłocznie poinformować drugą Stronę w formie pisemnej bądź za pośrednictwem faksu.</w:t>
      </w:r>
    </w:p>
    <w:p w14:paraId="230C4CF8" w14:textId="77777777" w:rsidR="00A32712" w:rsidRPr="009717B3" w:rsidRDefault="008A3CBA" w:rsidP="00FC58E9">
      <w:pPr>
        <w:pStyle w:val="Akapitzlist"/>
        <w:numPr>
          <w:ilvl w:val="0"/>
          <w:numId w:val="22"/>
        </w:numPr>
        <w:suppressAutoHyphens w:val="0"/>
        <w:spacing w:after="0" w:line="240" w:lineRule="auto"/>
        <w:ind w:left="567" w:right="-2" w:hanging="567"/>
        <w:jc w:val="both"/>
        <w:rPr>
          <w:rFonts w:asciiTheme="minorHAnsi" w:hAnsiTheme="minorHAnsi"/>
          <w:lang w:eastAsia="pl-PL"/>
        </w:rPr>
      </w:pPr>
      <w:r w:rsidRPr="009717B3">
        <w:rPr>
          <w:rFonts w:asciiTheme="minorHAnsi" w:hAnsiTheme="minorHAnsi"/>
        </w:rPr>
        <w:t>Strony umowy zobowiązują się do wzajemnego informowania w formie pisemnej bądź za pośrednictwem faksu o wydarzeniach mogących mieć znaczenie dla realizacji przedmiotu umowy.</w:t>
      </w:r>
    </w:p>
    <w:p w14:paraId="29F18C9A" w14:textId="77777777" w:rsidR="008A3CBA" w:rsidRPr="009717B3" w:rsidRDefault="008A3CBA" w:rsidP="009717B3">
      <w:pPr>
        <w:pStyle w:val="Akapitzlist"/>
        <w:suppressAutoHyphens w:val="0"/>
        <w:spacing w:after="0" w:line="240" w:lineRule="auto"/>
        <w:ind w:left="567" w:right="-2"/>
        <w:jc w:val="both"/>
        <w:rPr>
          <w:rFonts w:asciiTheme="minorHAnsi" w:hAnsiTheme="minorHAnsi"/>
        </w:rPr>
      </w:pPr>
    </w:p>
    <w:p w14:paraId="32ABC6DD" w14:textId="77777777" w:rsidR="008A3CBA" w:rsidRPr="009717B3"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8</w:t>
      </w:r>
    </w:p>
    <w:p w14:paraId="02F8DABD" w14:textId="77777777" w:rsidR="009D0A01" w:rsidRPr="009717B3" w:rsidRDefault="00B12201" w:rsidP="00FC58E9">
      <w:pPr>
        <w:pStyle w:val="Akapitzlist"/>
        <w:numPr>
          <w:ilvl w:val="0"/>
          <w:numId w:val="63"/>
        </w:numPr>
        <w:autoSpaceDE w:val="0"/>
        <w:autoSpaceDN w:val="0"/>
        <w:adjustRightInd w:val="0"/>
        <w:spacing w:after="0" w:line="240" w:lineRule="auto"/>
        <w:ind w:left="567" w:hanging="567"/>
        <w:jc w:val="both"/>
        <w:rPr>
          <w:rFonts w:asciiTheme="minorHAnsi" w:hAnsiTheme="minorHAnsi" w:cs="CIDFont+F1"/>
        </w:rPr>
      </w:pPr>
      <w:r w:rsidRPr="009717B3">
        <w:rPr>
          <w:rFonts w:asciiTheme="minorHAnsi" w:hAnsiTheme="minorHAnsi" w:cs="CIDFont+F1"/>
        </w:rPr>
        <w:t>Wykonawca zapłaci Zamawiającemu karę umowną:</w:t>
      </w:r>
    </w:p>
    <w:p w14:paraId="1FEC3EF5" w14:textId="77777777"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 xml:space="preserve">za odstąpienie od umowy przez Zamawiającego z przyczyn, za które ponosi odpowiedzialność Wykonawca – w wysokości 10 % brutto wynagrodzenia za miesiąc świadczenia usługi ochrony, </w:t>
      </w:r>
    </w:p>
    <w:p w14:paraId="4537FC9F" w14:textId="77777777" w:rsidR="00857B8E" w:rsidRPr="009717B3" w:rsidRDefault="00857B8E" w:rsidP="00FC58E9">
      <w:pPr>
        <w:numPr>
          <w:ilvl w:val="0"/>
          <w:numId w:val="58"/>
        </w:numPr>
        <w:suppressAutoHyphens/>
        <w:ind w:left="1049"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niezachowanie w tajemnicy wszystkiego o czym dowiedział się przy wykonywaniu umowy w tym szczególności w jakikolwiek sposób udostępnienie informacji oraz planów ochrony i innych dokumentów przekazanych osobom trzecim w sposób zarówno pośredni i bezpośredni, osobiście przez pracowników jak również przez osoby trzecie – w wysokości  2 % brutto całego wynagrodzenia za każde naruszenie,</w:t>
      </w:r>
    </w:p>
    <w:p w14:paraId="0FE33269" w14:textId="77777777"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lastRenderedPageBreak/>
        <w:t>za każdy przypadek nieuzasadnionej zmiany w składzie osób realizujących przedmiot zamówienia karę umowną w wysokości 100,00 zł od przypadku,</w:t>
      </w:r>
    </w:p>
    <w:p w14:paraId="1A11A709" w14:textId="4948B692"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przyjazd zmotoryzowanych grup interwencyjnych w czasie przekraczającym 10 min. od zgłoszenia - w wysokości 3 % brutto wynagrodzenia należnego za miesiąc świadczenia usługi ochrony, w którym miało miejsce zdarzenie stanowiące podstawę naliczenia kary umownej,</w:t>
      </w:r>
      <w:r w:rsidR="00AA1B5B" w:rsidRPr="009717B3">
        <w:rPr>
          <w:rFonts w:asciiTheme="minorHAnsi" w:hAnsiTheme="minorHAnsi" w:cstheme="minorHAnsi"/>
          <w:sz w:val="22"/>
          <w:szCs w:val="22"/>
        </w:rPr>
        <w:t xml:space="preserve"> za każdy przypadek</w:t>
      </w:r>
    </w:p>
    <w:p w14:paraId="36097B8F" w14:textId="46EC9060" w:rsidR="007C6718" w:rsidRPr="009717B3" w:rsidRDefault="007C6718"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 xml:space="preserve">za przyjazd zmotoryzowanych grup interwencyjnych </w:t>
      </w:r>
      <w:r w:rsidR="005C3A53" w:rsidRPr="009717B3">
        <w:rPr>
          <w:rFonts w:asciiTheme="minorHAnsi" w:hAnsiTheme="minorHAnsi" w:cstheme="minorHAnsi"/>
          <w:sz w:val="22"/>
          <w:szCs w:val="22"/>
        </w:rPr>
        <w:t>w czasie  przekraczającym czas reakcji zadeklarowany w ofercie od zgłoszenia tj. ……… min. – w wysokości 3% brutto wynagrodzenia należnego za miesiąc świadczenia usługi ochrony, w którym miało miejsce zdarzenie stanowiące podstawę naliczenia kary umownej</w:t>
      </w:r>
      <w:r w:rsidR="008A530F" w:rsidRPr="009717B3">
        <w:rPr>
          <w:rFonts w:asciiTheme="minorHAnsi" w:hAnsiTheme="minorHAnsi" w:cstheme="minorHAnsi"/>
          <w:sz w:val="22"/>
          <w:szCs w:val="22"/>
        </w:rPr>
        <w:t xml:space="preserve"> (w przypadku, gdy Wykonawca wskaże inny czas w ofercie)</w:t>
      </w:r>
      <w:r w:rsidR="00AA1B5B" w:rsidRPr="009717B3">
        <w:rPr>
          <w:rFonts w:asciiTheme="minorHAnsi" w:hAnsiTheme="minorHAnsi" w:cstheme="minorHAnsi"/>
          <w:sz w:val="22"/>
          <w:szCs w:val="22"/>
        </w:rPr>
        <w:t>, za każdy przypadek</w:t>
      </w:r>
      <w:r w:rsidR="005C3A53" w:rsidRPr="009717B3">
        <w:rPr>
          <w:rFonts w:asciiTheme="minorHAnsi" w:hAnsiTheme="minorHAnsi" w:cstheme="minorHAnsi"/>
          <w:sz w:val="22"/>
          <w:szCs w:val="22"/>
        </w:rPr>
        <w:t xml:space="preserve">. </w:t>
      </w:r>
    </w:p>
    <w:p w14:paraId="3241C349" w14:textId="2EF51923"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każdy stwierdzony przypadek nienależyte</w:t>
      </w:r>
      <w:r w:rsidR="002C1262" w:rsidRPr="009717B3">
        <w:rPr>
          <w:rFonts w:asciiTheme="minorHAnsi" w:hAnsiTheme="minorHAnsi" w:cstheme="minorHAnsi"/>
          <w:sz w:val="22"/>
          <w:szCs w:val="22"/>
        </w:rPr>
        <w:t xml:space="preserve">go wykonania przedmiotu umowy, </w:t>
      </w:r>
      <w:r w:rsidRPr="009717B3">
        <w:rPr>
          <w:rFonts w:asciiTheme="minorHAnsi" w:hAnsiTheme="minorHAnsi" w:cstheme="minorHAnsi"/>
          <w:sz w:val="22"/>
          <w:szCs w:val="22"/>
        </w:rPr>
        <w:t>a w szczególności:</w:t>
      </w:r>
    </w:p>
    <w:p w14:paraId="1FED9825"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lang w:val="x-none"/>
        </w:rPr>
      </w:pPr>
      <w:r w:rsidRPr="009717B3">
        <w:rPr>
          <w:rFonts w:asciiTheme="minorHAnsi" w:hAnsiTheme="minorHAnsi" w:cstheme="minorHAnsi"/>
          <w:sz w:val="22"/>
          <w:szCs w:val="22"/>
          <w:lang w:val="x-none"/>
        </w:rPr>
        <w:t xml:space="preserve">brak pełnej obsady wymaganej przez Zamawiającego – </w:t>
      </w:r>
      <w:r w:rsidRPr="009717B3">
        <w:rPr>
          <w:rFonts w:asciiTheme="minorHAnsi" w:hAnsiTheme="minorHAnsi" w:cstheme="minorHAnsi"/>
          <w:sz w:val="22"/>
          <w:szCs w:val="22"/>
        </w:rPr>
        <w:t>1</w:t>
      </w:r>
      <w:r w:rsidRPr="009717B3">
        <w:rPr>
          <w:rFonts w:asciiTheme="minorHAnsi" w:hAnsiTheme="minorHAnsi" w:cstheme="minorHAnsi"/>
          <w:sz w:val="22"/>
          <w:szCs w:val="22"/>
          <w:lang w:val="x-none"/>
        </w:rPr>
        <w:t>00,00 zł za każdą osobę, za każdą godzinę nieobecności;</w:t>
      </w:r>
    </w:p>
    <w:p w14:paraId="78F287FF"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lang w:val="x-none"/>
        </w:rPr>
      </w:pPr>
      <w:r w:rsidRPr="009717B3">
        <w:rPr>
          <w:rFonts w:asciiTheme="minorHAnsi" w:hAnsiTheme="minorHAnsi" w:cstheme="minorHAnsi"/>
          <w:sz w:val="22"/>
          <w:szCs w:val="22"/>
          <w:lang w:val="x-none"/>
        </w:rPr>
        <w:t xml:space="preserve">brak wymaganych Umową uprawnień pracowników ochrony – </w:t>
      </w:r>
      <w:r w:rsidRPr="009717B3">
        <w:rPr>
          <w:rFonts w:asciiTheme="minorHAnsi" w:hAnsiTheme="minorHAnsi" w:cstheme="minorHAnsi"/>
          <w:sz w:val="22"/>
          <w:szCs w:val="22"/>
        </w:rPr>
        <w:t>50</w:t>
      </w:r>
      <w:r w:rsidRPr="009717B3">
        <w:rPr>
          <w:rFonts w:asciiTheme="minorHAnsi" w:hAnsiTheme="minorHAnsi" w:cstheme="minorHAnsi"/>
          <w:sz w:val="22"/>
          <w:szCs w:val="22"/>
          <w:lang w:val="x-none"/>
        </w:rPr>
        <w:t>,00 zł za każdą osobę , za każdy dzień nie posiadania</w:t>
      </w:r>
      <w:r w:rsidRPr="009717B3">
        <w:rPr>
          <w:rFonts w:asciiTheme="minorHAnsi" w:hAnsiTheme="minorHAnsi" w:cstheme="minorHAnsi"/>
          <w:sz w:val="22"/>
          <w:szCs w:val="22"/>
        </w:rPr>
        <w:t xml:space="preserve"> uprawnień</w:t>
      </w:r>
      <w:r w:rsidRPr="009717B3">
        <w:rPr>
          <w:rFonts w:asciiTheme="minorHAnsi" w:hAnsiTheme="minorHAnsi" w:cstheme="minorHAnsi"/>
          <w:sz w:val="22"/>
          <w:szCs w:val="22"/>
          <w:lang w:val="x-none"/>
        </w:rPr>
        <w:t>;</w:t>
      </w:r>
    </w:p>
    <w:p w14:paraId="0B58498F"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rPr>
      </w:pPr>
      <w:r w:rsidRPr="009717B3">
        <w:rPr>
          <w:rFonts w:asciiTheme="minorHAnsi" w:hAnsiTheme="minorHAnsi" w:cstheme="minorHAnsi"/>
          <w:sz w:val="22"/>
          <w:szCs w:val="22"/>
        </w:rPr>
        <w:t>za rażące zaniedbanie wyglądu zewnętrznego pracownika Wykonawcy – 100,00 zł/ za każdą osobę za każdy dzień;</w:t>
      </w:r>
    </w:p>
    <w:p w14:paraId="550AB99B"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rPr>
      </w:pPr>
      <w:r w:rsidRPr="009717B3">
        <w:rPr>
          <w:rFonts w:asciiTheme="minorHAnsi" w:hAnsiTheme="minorHAnsi" w:cstheme="minorHAnsi"/>
          <w:sz w:val="22"/>
          <w:szCs w:val="22"/>
          <w:lang w:val="x-none"/>
        </w:rPr>
        <w:t xml:space="preserve">za przebywanie pracownika Wykonawcy w trakcie zmiany pod wpływem alkoholu lub środków odurzających – </w:t>
      </w:r>
      <w:r w:rsidRPr="009717B3">
        <w:rPr>
          <w:rFonts w:asciiTheme="minorHAnsi" w:hAnsiTheme="minorHAnsi" w:cstheme="minorHAnsi"/>
          <w:sz w:val="22"/>
          <w:szCs w:val="22"/>
        </w:rPr>
        <w:t>500</w:t>
      </w:r>
      <w:r w:rsidRPr="009717B3">
        <w:rPr>
          <w:rFonts w:asciiTheme="minorHAnsi" w:hAnsiTheme="minorHAnsi" w:cstheme="minorHAnsi"/>
          <w:sz w:val="22"/>
          <w:szCs w:val="22"/>
          <w:lang w:val="x-none"/>
        </w:rPr>
        <w:t>,00 zł/ za każdą osobę</w:t>
      </w:r>
      <w:r w:rsidRPr="009717B3">
        <w:rPr>
          <w:rFonts w:asciiTheme="minorHAnsi" w:hAnsiTheme="minorHAnsi" w:cstheme="minorHAnsi"/>
          <w:sz w:val="22"/>
          <w:szCs w:val="22"/>
        </w:rPr>
        <w:t>;</w:t>
      </w:r>
    </w:p>
    <w:p w14:paraId="177F542A" w14:textId="77777777" w:rsidR="00857B8E" w:rsidRPr="009717B3" w:rsidRDefault="00857B8E" w:rsidP="00FC58E9">
      <w:pPr>
        <w:numPr>
          <w:ilvl w:val="1"/>
          <w:numId w:val="59"/>
        </w:numPr>
        <w:suppressAutoHyphens/>
        <w:ind w:left="1843" w:right="-1"/>
        <w:contextualSpacing/>
        <w:jc w:val="both"/>
        <w:rPr>
          <w:rFonts w:asciiTheme="minorHAnsi" w:hAnsiTheme="minorHAnsi" w:cstheme="minorHAnsi"/>
          <w:sz w:val="22"/>
          <w:szCs w:val="22"/>
          <w:lang w:val="x-none"/>
        </w:rPr>
      </w:pPr>
      <w:r w:rsidRPr="009717B3">
        <w:rPr>
          <w:rFonts w:asciiTheme="minorHAnsi" w:hAnsiTheme="minorHAnsi" w:cstheme="minorHAnsi"/>
          <w:sz w:val="22"/>
          <w:szCs w:val="22"/>
          <w:lang w:val="x-none"/>
        </w:rPr>
        <w:t xml:space="preserve">za nieprzestrzeganie regulaminów i instrukcji obowiązujących u Zamawiającego – </w:t>
      </w:r>
      <w:r w:rsidRPr="009717B3">
        <w:rPr>
          <w:rFonts w:asciiTheme="minorHAnsi" w:hAnsiTheme="minorHAnsi" w:cstheme="minorHAnsi"/>
          <w:sz w:val="22"/>
          <w:szCs w:val="22"/>
        </w:rPr>
        <w:t>250</w:t>
      </w:r>
      <w:r w:rsidRPr="009717B3">
        <w:rPr>
          <w:rFonts w:asciiTheme="minorHAnsi" w:hAnsiTheme="minorHAnsi" w:cstheme="minorHAnsi"/>
          <w:sz w:val="22"/>
          <w:szCs w:val="22"/>
          <w:lang w:val="x-none"/>
        </w:rPr>
        <w:t>,00 zł za każde stwierdzone naruszenie;</w:t>
      </w:r>
    </w:p>
    <w:p w14:paraId="0ACC9578" w14:textId="77777777" w:rsidR="00857B8E" w:rsidRPr="009717B3" w:rsidRDefault="00857B8E" w:rsidP="00FC58E9">
      <w:pPr>
        <w:numPr>
          <w:ilvl w:val="0"/>
          <w:numId w:val="58"/>
        </w:numPr>
        <w:suppressAutoHyphen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wprowadzenie zmian (w okresie pierwszych 3 (słownie: trzech) miesięcy od rozpoczęcia realizacji usługi na poszczególnych obiektach Zamawiającego zgodnie z treścią oferty w składzie personelu ochraniającego obiekty w stopniu przekraczającym 30 % składu pierwotnie przedstawionego Zamawiającemu - w wysokości 3 % brutto wynagrodzenia należnego za miesiąc świadczenia usługi ochrony, w którym miało miejsce zdarzenie stanowiące podstawę naliczenia kary umownej,</w:t>
      </w:r>
    </w:p>
    <w:p w14:paraId="658ED7A3" w14:textId="77777777" w:rsidR="00857B8E" w:rsidRPr="009717B3" w:rsidRDefault="00857B8E" w:rsidP="00FC58E9">
      <w:pPr>
        <w:numPr>
          <w:ilvl w:val="0"/>
          <w:numId w:val="58"/>
        </w:numPr>
        <w:tabs>
          <w:tab w:val="num" w:pos="1134"/>
          <w:tab w:val="num" w:pos="6120"/>
        </w:tabs>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za zwłokę w usunięciu swoich rzeczy po zakończeniu umowy w wysokości 100,00 zł za każdy dzień zwłoki.</w:t>
      </w:r>
    </w:p>
    <w:p w14:paraId="33F36726" w14:textId="75ADB7B3" w:rsidR="00857B8E" w:rsidRPr="009717B3" w:rsidRDefault="00D638D6" w:rsidP="009717B3">
      <w:pPr>
        <w:ind w:left="1049" w:right="-1" w:hanging="425"/>
        <w:contextualSpacing/>
        <w:jc w:val="both"/>
        <w:rPr>
          <w:rFonts w:asciiTheme="minorHAnsi" w:hAnsiTheme="minorHAnsi" w:cstheme="minorHAnsi"/>
          <w:sz w:val="22"/>
          <w:szCs w:val="22"/>
        </w:rPr>
      </w:pPr>
      <w:r w:rsidRPr="009717B3">
        <w:rPr>
          <w:rFonts w:asciiTheme="minorHAnsi" w:hAnsiTheme="minorHAnsi" w:cstheme="minorHAnsi"/>
          <w:sz w:val="22"/>
          <w:szCs w:val="22"/>
        </w:rPr>
        <w:t>i</w:t>
      </w:r>
      <w:r w:rsidR="00857B8E" w:rsidRPr="009717B3">
        <w:rPr>
          <w:rFonts w:asciiTheme="minorHAnsi" w:hAnsiTheme="minorHAnsi" w:cstheme="minorHAnsi"/>
          <w:sz w:val="22"/>
          <w:szCs w:val="22"/>
        </w:rPr>
        <w:t>)</w:t>
      </w:r>
      <w:r w:rsidR="00857B8E" w:rsidRPr="009717B3">
        <w:rPr>
          <w:rFonts w:asciiTheme="minorHAnsi" w:hAnsiTheme="minorHAnsi" w:cstheme="minorHAnsi"/>
          <w:sz w:val="22"/>
          <w:szCs w:val="22"/>
        </w:rPr>
        <w:tab/>
        <w:t>za  brak  utrzymania  ciągłości  ubezpieczenia  przez cały  okres  trwania  umowy,  w sytuacji,  gdy Wykonawca  nie  okaże  ubezpieczenia  na  żądanie  Zamawiającego,   w  wysokości  0,01  % wynagrodzenia brutto za każdy dzień zwłoki.</w:t>
      </w:r>
    </w:p>
    <w:p w14:paraId="1BC8FBF7" w14:textId="6A2AD929" w:rsidR="00857B8E" w:rsidRPr="009717B3" w:rsidRDefault="00D638D6" w:rsidP="009717B3">
      <w:pPr>
        <w:ind w:left="1049" w:right="-1" w:hanging="425"/>
        <w:contextualSpacing/>
        <w:jc w:val="both"/>
        <w:rPr>
          <w:rFonts w:asciiTheme="minorHAnsi" w:hAnsiTheme="minorHAnsi" w:cstheme="minorHAnsi"/>
          <w:color w:val="000000" w:themeColor="text1"/>
          <w:sz w:val="22"/>
          <w:szCs w:val="22"/>
        </w:rPr>
      </w:pPr>
      <w:r w:rsidRPr="009717B3">
        <w:rPr>
          <w:rFonts w:asciiTheme="minorHAnsi" w:hAnsiTheme="minorHAnsi" w:cstheme="minorHAnsi"/>
          <w:color w:val="000000" w:themeColor="text1"/>
          <w:sz w:val="22"/>
          <w:szCs w:val="22"/>
        </w:rPr>
        <w:t>j</w:t>
      </w:r>
      <w:r w:rsidR="003042F9" w:rsidRPr="009717B3">
        <w:rPr>
          <w:rFonts w:asciiTheme="minorHAnsi" w:hAnsiTheme="minorHAnsi" w:cstheme="minorHAnsi"/>
          <w:color w:val="000000" w:themeColor="text1"/>
          <w:sz w:val="22"/>
          <w:szCs w:val="22"/>
        </w:rPr>
        <w:t xml:space="preserve">) </w:t>
      </w:r>
      <w:r w:rsidR="003042F9" w:rsidRPr="009717B3">
        <w:rPr>
          <w:rFonts w:asciiTheme="minorHAnsi" w:hAnsiTheme="minorHAnsi" w:cstheme="minorHAnsi"/>
          <w:color w:val="000000" w:themeColor="text1"/>
          <w:sz w:val="22"/>
          <w:szCs w:val="22"/>
        </w:rPr>
        <w:tab/>
        <w:t xml:space="preserve">za brak zatrudnienia </w:t>
      </w:r>
      <w:r w:rsidR="00857B8E" w:rsidRPr="009717B3">
        <w:rPr>
          <w:rFonts w:asciiTheme="minorHAnsi" w:hAnsiTheme="minorHAnsi" w:cstheme="minorHAnsi"/>
          <w:color w:val="000000" w:themeColor="text1"/>
          <w:sz w:val="22"/>
          <w:szCs w:val="22"/>
        </w:rPr>
        <w:t xml:space="preserve">pracowników na podstawie stosunku pracy przy czynnościach wskazanych w § 5 ust. 2 w okresie realizacji zamówienia w </w:t>
      </w:r>
      <w:r w:rsidR="00857B8E" w:rsidRPr="009717B3">
        <w:rPr>
          <w:rFonts w:asciiTheme="minorHAnsi" w:hAnsiTheme="minorHAnsi" w:cstheme="minorHAnsi"/>
          <w:sz w:val="22"/>
          <w:szCs w:val="22"/>
        </w:rPr>
        <w:t xml:space="preserve">wysokości 0,1 % całkowitego </w:t>
      </w:r>
      <w:r w:rsidR="00857B8E" w:rsidRPr="009717B3">
        <w:rPr>
          <w:rFonts w:asciiTheme="minorHAnsi" w:hAnsiTheme="minorHAnsi" w:cstheme="minorHAnsi"/>
          <w:color w:val="000000" w:themeColor="text1"/>
          <w:sz w:val="22"/>
          <w:szCs w:val="22"/>
        </w:rPr>
        <w:t xml:space="preserve">wynagrodzenia brutto Wykonawcy od każdego stwierdzonego przypadku. </w:t>
      </w:r>
    </w:p>
    <w:p w14:paraId="0877006F" w14:textId="11B1D84F" w:rsidR="00857B8E" w:rsidRPr="009717B3" w:rsidRDefault="00D638D6" w:rsidP="009717B3">
      <w:pPr>
        <w:ind w:left="1049" w:right="-1" w:hanging="425"/>
        <w:contextualSpacing/>
        <w:jc w:val="both"/>
        <w:rPr>
          <w:rFonts w:asciiTheme="minorHAnsi" w:hAnsiTheme="minorHAnsi" w:cstheme="minorHAnsi"/>
          <w:sz w:val="22"/>
          <w:szCs w:val="22"/>
        </w:rPr>
      </w:pPr>
      <w:r w:rsidRPr="009717B3">
        <w:rPr>
          <w:rFonts w:asciiTheme="minorHAnsi" w:hAnsiTheme="minorHAnsi" w:cstheme="minorHAnsi"/>
          <w:color w:val="000000" w:themeColor="text1"/>
          <w:sz w:val="22"/>
          <w:szCs w:val="22"/>
        </w:rPr>
        <w:t>k</w:t>
      </w:r>
      <w:r w:rsidR="00857B8E" w:rsidRPr="009717B3">
        <w:rPr>
          <w:rFonts w:asciiTheme="minorHAnsi" w:hAnsiTheme="minorHAnsi" w:cstheme="minorHAnsi"/>
          <w:color w:val="000000" w:themeColor="text1"/>
          <w:sz w:val="22"/>
          <w:szCs w:val="22"/>
        </w:rPr>
        <w:t>)</w:t>
      </w:r>
      <w:r w:rsidR="00857B8E" w:rsidRPr="009717B3">
        <w:rPr>
          <w:rFonts w:asciiTheme="minorHAnsi" w:hAnsiTheme="minorHAnsi" w:cstheme="minorHAnsi"/>
          <w:color w:val="000000" w:themeColor="text1"/>
          <w:sz w:val="22"/>
          <w:szCs w:val="22"/>
        </w:rPr>
        <w:tab/>
        <w:t>Zamawiający zapłaci</w:t>
      </w:r>
      <w:r w:rsidR="00857B8E" w:rsidRPr="009717B3">
        <w:rPr>
          <w:rFonts w:asciiTheme="minorHAnsi" w:hAnsiTheme="minorHAnsi" w:cstheme="minorHAnsi"/>
          <w:sz w:val="22"/>
          <w:szCs w:val="22"/>
        </w:rPr>
        <w:t xml:space="preserve"> Wykonawcy karę umowną za odstąpienie od umowy przez Wykonawcę z przyczyn, za które ponosi odpowiedzialność Zamawiający, w wysokości 10 % brutto wynagrodzenia należnego za miesiąc świadczenia usługi ochrony, w którym miało miejsce zdarzenie stanowiące podstawę naliczenia kary umownej.</w:t>
      </w:r>
    </w:p>
    <w:p w14:paraId="585863A9" w14:textId="77777777" w:rsidR="008A3CBA" w:rsidRPr="009717B3" w:rsidRDefault="008A3CBA" w:rsidP="00FC58E9">
      <w:pPr>
        <w:numPr>
          <w:ilvl w:val="0"/>
          <w:numId w:val="63"/>
        </w:numPr>
        <w:ind w:right="-1"/>
        <w:contextualSpacing/>
        <w:jc w:val="both"/>
        <w:rPr>
          <w:rFonts w:asciiTheme="minorHAnsi" w:hAnsiTheme="minorHAnsi" w:cs="Calibri"/>
          <w:sz w:val="22"/>
          <w:szCs w:val="22"/>
        </w:rPr>
      </w:pPr>
      <w:r w:rsidRPr="009717B3">
        <w:rPr>
          <w:rFonts w:asciiTheme="minorHAnsi" w:hAnsiTheme="minorHAnsi" w:cs="Calibri"/>
          <w:sz w:val="22"/>
          <w:szCs w:val="22"/>
        </w:rPr>
        <w:t>Łącz</w:t>
      </w:r>
      <w:r w:rsidR="00A772DD" w:rsidRPr="009717B3">
        <w:rPr>
          <w:rFonts w:asciiTheme="minorHAnsi" w:hAnsiTheme="minorHAnsi" w:cs="Calibri"/>
          <w:sz w:val="22"/>
          <w:szCs w:val="22"/>
        </w:rPr>
        <w:t>n</w:t>
      </w:r>
      <w:r w:rsidR="00857B8E" w:rsidRPr="009717B3">
        <w:rPr>
          <w:rFonts w:asciiTheme="minorHAnsi" w:hAnsiTheme="minorHAnsi" w:cs="Calibri"/>
          <w:sz w:val="22"/>
          <w:szCs w:val="22"/>
        </w:rPr>
        <w:t xml:space="preserve">a </w:t>
      </w:r>
      <w:r w:rsidRPr="009717B3">
        <w:rPr>
          <w:rFonts w:asciiTheme="minorHAnsi" w:hAnsiTheme="minorHAnsi" w:cs="Calibri"/>
          <w:sz w:val="22"/>
          <w:szCs w:val="22"/>
        </w:rPr>
        <w:t>maksymalna wysokość kar umownych, jakich dochodzić może Wykonawca nie może przekroczyć 50% kwoty wynagrodzenia wskazanego w § 3 ust. 1 umowy.</w:t>
      </w:r>
    </w:p>
    <w:p w14:paraId="51F43338" w14:textId="77777777" w:rsidR="008A3CBA" w:rsidRPr="009717B3" w:rsidRDefault="008A3CBA" w:rsidP="00FC58E9">
      <w:pPr>
        <w:numPr>
          <w:ilvl w:val="0"/>
          <w:numId w:val="63"/>
        </w:numPr>
        <w:ind w:right="-1"/>
        <w:contextualSpacing/>
        <w:jc w:val="both"/>
        <w:rPr>
          <w:rFonts w:asciiTheme="minorHAnsi" w:hAnsiTheme="minorHAnsi" w:cs="Calibri"/>
          <w:sz w:val="22"/>
          <w:szCs w:val="22"/>
        </w:rPr>
      </w:pPr>
      <w:r w:rsidRPr="009717B3">
        <w:rPr>
          <w:rFonts w:asciiTheme="minorHAnsi" w:hAnsiTheme="minorHAnsi" w:cs="Calibri"/>
          <w:sz w:val="22"/>
          <w:szCs w:val="22"/>
        </w:rPr>
        <w:t>Zamawiający ma prawo dochodzić odszkodowania uzupełniającego na zasadach Kodeksu Cywilnego, jeżeli poniesiona przez niego szkoda przewyższy wysokość kar umownych.</w:t>
      </w:r>
    </w:p>
    <w:p w14:paraId="205DC99B" w14:textId="77777777" w:rsidR="008A3CBA" w:rsidRPr="009717B3" w:rsidRDefault="008A3CBA" w:rsidP="00FC58E9">
      <w:pPr>
        <w:numPr>
          <w:ilvl w:val="0"/>
          <w:numId w:val="63"/>
        </w:numPr>
        <w:ind w:right="-1"/>
        <w:contextualSpacing/>
        <w:jc w:val="both"/>
        <w:rPr>
          <w:rFonts w:asciiTheme="minorHAnsi" w:hAnsiTheme="minorHAnsi" w:cs="Calibri"/>
          <w:sz w:val="22"/>
          <w:szCs w:val="22"/>
        </w:rPr>
      </w:pPr>
      <w:r w:rsidRPr="009717B3">
        <w:rPr>
          <w:rFonts w:asciiTheme="minorHAnsi" w:hAnsiTheme="minorHAnsi" w:cs="Calibri"/>
          <w:sz w:val="22"/>
          <w:szCs w:val="22"/>
        </w:rPr>
        <w:t>Strony ustalają, iż kary umowne mogą być potrącane z wynagrodzenia należnego Wykonawcy.</w:t>
      </w:r>
    </w:p>
    <w:p w14:paraId="490C061E" w14:textId="77777777" w:rsidR="008A3CBA" w:rsidRPr="009717B3" w:rsidRDefault="008A3CBA" w:rsidP="009717B3">
      <w:pPr>
        <w:ind w:left="426" w:right="-1"/>
        <w:jc w:val="both"/>
        <w:rPr>
          <w:rFonts w:asciiTheme="minorHAnsi" w:hAnsiTheme="minorHAnsi" w:cs="Calibri"/>
          <w:sz w:val="22"/>
          <w:szCs w:val="22"/>
        </w:rPr>
      </w:pPr>
    </w:p>
    <w:p w14:paraId="6D537953" w14:textId="77777777" w:rsidR="008A3CBA" w:rsidRDefault="008A3CBA" w:rsidP="009717B3">
      <w:pPr>
        <w:autoSpaceDE w:val="0"/>
        <w:autoSpaceDN w:val="0"/>
        <w:adjustRightInd w:val="0"/>
        <w:contextualSpacing/>
        <w:jc w:val="center"/>
        <w:rPr>
          <w:rFonts w:asciiTheme="minorHAnsi" w:hAnsiTheme="minorHAnsi" w:cs="Calibri"/>
          <w:b/>
          <w:bCs/>
          <w:sz w:val="22"/>
          <w:szCs w:val="22"/>
        </w:rPr>
      </w:pPr>
      <w:r w:rsidRPr="009717B3">
        <w:rPr>
          <w:rFonts w:asciiTheme="minorHAnsi" w:hAnsiTheme="minorHAnsi" w:cs="Calibri"/>
          <w:b/>
          <w:bCs/>
          <w:sz w:val="22"/>
          <w:szCs w:val="22"/>
        </w:rPr>
        <w:t>§ 9</w:t>
      </w:r>
    </w:p>
    <w:p w14:paraId="65AD5A91" w14:textId="77777777" w:rsidR="000B0A4A" w:rsidRPr="009717B3" w:rsidRDefault="000B0A4A" w:rsidP="009717B3">
      <w:pPr>
        <w:autoSpaceDE w:val="0"/>
        <w:autoSpaceDN w:val="0"/>
        <w:adjustRightInd w:val="0"/>
        <w:contextualSpacing/>
        <w:jc w:val="center"/>
        <w:rPr>
          <w:rFonts w:asciiTheme="minorHAnsi" w:hAnsiTheme="minorHAnsi" w:cs="Calibri"/>
          <w:b/>
          <w:bCs/>
          <w:sz w:val="22"/>
          <w:szCs w:val="22"/>
        </w:rPr>
      </w:pPr>
    </w:p>
    <w:p w14:paraId="3662497B" w14:textId="5E39B5DC" w:rsidR="008A3CBA" w:rsidRPr="009717B3" w:rsidRDefault="008A3CBA" w:rsidP="00FC58E9">
      <w:pPr>
        <w:numPr>
          <w:ilvl w:val="0"/>
          <w:numId w:val="18"/>
        </w:numPr>
        <w:tabs>
          <w:tab w:val="num" w:pos="567"/>
        </w:tabs>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lastRenderedPageBreak/>
        <w:t>Zamawiaj</w:t>
      </w:r>
      <w:r w:rsidR="00D25437" w:rsidRPr="009717B3">
        <w:rPr>
          <w:rFonts w:asciiTheme="minorHAnsi" w:hAnsiTheme="minorHAnsi" w:cs="Calibri"/>
          <w:sz w:val="22"/>
          <w:szCs w:val="22"/>
        </w:rPr>
        <w:t xml:space="preserve">ący ma prawo odstąpić od umowy </w:t>
      </w:r>
      <w:r w:rsidRPr="009717B3">
        <w:rPr>
          <w:rFonts w:asciiTheme="minorHAnsi" w:hAnsiTheme="minorHAnsi" w:cs="Calibri"/>
          <w:sz w:val="22"/>
          <w:szCs w:val="22"/>
        </w:rPr>
        <w:t>ze skutkiem natychmiastowym w następujących wypadkach:</w:t>
      </w:r>
    </w:p>
    <w:p w14:paraId="73A9D5E9" w14:textId="77777777" w:rsidR="008A3CBA" w:rsidRPr="009717B3" w:rsidRDefault="008A3CBA" w:rsidP="00FC58E9">
      <w:pPr>
        <w:numPr>
          <w:ilvl w:val="1"/>
          <w:numId w:val="60"/>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jeżeli Wykonawca nie podjął wykonania obowiązków wynikających z niniejszej umowy lub przerwał ich wykonywanie i przerwa ta trwa dłużej niż godzinę,</w:t>
      </w:r>
    </w:p>
    <w:p w14:paraId="558050DE" w14:textId="77777777" w:rsidR="008A3CBA" w:rsidRPr="009717B3" w:rsidRDefault="008A3CBA" w:rsidP="00FC58E9">
      <w:pPr>
        <w:numPr>
          <w:ilvl w:val="1"/>
          <w:numId w:val="60"/>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jeżeli Wykonawca pomimo trzykrotnego naruszenia obowiązków o których  mowa w § 8 ust. 1 pkt </w:t>
      </w:r>
      <w:r w:rsidR="00A32712" w:rsidRPr="009717B3">
        <w:rPr>
          <w:rFonts w:asciiTheme="minorHAnsi" w:hAnsiTheme="minorHAnsi" w:cs="Calibri"/>
          <w:sz w:val="22"/>
          <w:szCs w:val="22"/>
        </w:rPr>
        <w:t>d</w:t>
      </w:r>
      <w:r w:rsidRPr="009717B3">
        <w:rPr>
          <w:rFonts w:asciiTheme="minorHAnsi" w:hAnsiTheme="minorHAnsi" w:cs="Calibri"/>
          <w:sz w:val="22"/>
          <w:szCs w:val="22"/>
        </w:rPr>
        <w:t xml:space="preserve">) lub </w:t>
      </w:r>
      <w:r w:rsidR="00A32712" w:rsidRPr="009717B3">
        <w:rPr>
          <w:rFonts w:asciiTheme="minorHAnsi" w:hAnsiTheme="minorHAnsi" w:cs="Calibri"/>
          <w:sz w:val="22"/>
          <w:szCs w:val="22"/>
        </w:rPr>
        <w:t>e</w:t>
      </w:r>
      <w:r w:rsidRPr="009717B3">
        <w:rPr>
          <w:rFonts w:asciiTheme="minorHAnsi" w:hAnsiTheme="minorHAnsi" w:cs="Calibri"/>
          <w:sz w:val="22"/>
          <w:szCs w:val="22"/>
        </w:rPr>
        <w:t>) nie wypełnia należycie swych obowiązków,</w:t>
      </w:r>
    </w:p>
    <w:p w14:paraId="36AB2CFD" w14:textId="77777777" w:rsidR="008A3CBA" w:rsidRPr="009717B3" w:rsidRDefault="008A3CBA" w:rsidP="00FC58E9">
      <w:pPr>
        <w:numPr>
          <w:ilvl w:val="1"/>
          <w:numId w:val="60"/>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jeżeli Wykonawca w rażący sposób nie będzie wywiązywał się z realizacji jej treści, np. poprzez ochranianie obiektów niezgodnie z warunkami umowy lub innymi powszechnie obowiązującymi przepisami.</w:t>
      </w:r>
    </w:p>
    <w:p w14:paraId="5FE9C5AB" w14:textId="77777777" w:rsidR="008A3CBA" w:rsidRPr="009717B3" w:rsidRDefault="008A3CBA" w:rsidP="00FC58E9">
      <w:pPr>
        <w:numPr>
          <w:ilvl w:val="1"/>
          <w:numId w:val="60"/>
        </w:numPr>
        <w:tabs>
          <w:tab w:val="clear" w:pos="1440"/>
          <w:tab w:val="num" w:pos="1985"/>
        </w:tabs>
        <w:autoSpaceDE w:val="0"/>
        <w:autoSpaceDN w:val="0"/>
        <w:adjustRightInd w:val="0"/>
        <w:ind w:left="1134" w:hanging="567"/>
        <w:contextualSpacing/>
        <w:jc w:val="both"/>
        <w:rPr>
          <w:rFonts w:asciiTheme="minorHAnsi" w:hAnsiTheme="minorHAnsi" w:cs="Calibri"/>
          <w:sz w:val="22"/>
          <w:szCs w:val="22"/>
        </w:rPr>
      </w:pPr>
      <w:r w:rsidRPr="009717B3">
        <w:rPr>
          <w:rFonts w:asciiTheme="minorHAnsi" w:hAnsiTheme="minorHAnsi" w:cs="Calibri"/>
          <w:sz w:val="22"/>
          <w:szCs w:val="22"/>
        </w:rPr>
        <w:t>stwierdzone zostało przez Zamawiającego nienależyte wykonanie przedmiotu umowy potwierdzone wpisem do dziennika wydarzeń.</w:t>
      </w:r>
    </w:p>
    <w:p w14:paraId="26511035" w14:textId="77777777" w:rsidR="00A772DD" w:rsidRPr="009717B3" w:rsidRDefault="008A3CBA" w:rsidP="00FC58E9">
      <w:pPr>
        <w:numPr>
          <w:ilvl w:val="0"/>
          <w:numId w:val="24"/>
        </w:numPr>
        <w:tabs>
          <w:tab w:val="num" w:pos="567"/>
        </w:tabs>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Wykonawca jest uprawniony do odstąpienia od umowy w przypadku, gdy Zamawiający opóźnia się z zapłatą wynagrodzenia za 3 (słownie: trzy) okresy rozliczeniowe.</w:t>
      </w:r>
    </w:p>
    <w:p w14:paraId="0EE787FD" w14:textId="77777777" w:rsidR="008A3CBA" w:rsidRPr="009717B3" w:rsidRDefault="008A3CBA" w:rsidP="00FC58E9">
      <w:pPr>
        <w:numPr>
          <w:ilvl w:val="0"/>
          <w:numId w:val="24"/>
        </w:numPr>
        <w:tabs>
          <w:tab w:val="num" w:pos="567"/>
        </w:tabs>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Zamawiaj</w:t>
      </w:r>
      <w:r w:rsidR="00A772DD" w:rsidRPr="009717B3">
        <w:rPr>
          <w:rFonts w:asciiTheme="minorHAnsi" w:hAnsiTheme="minorHAnsi" w:cs="Calibri"/>
          <w:sz w:val="22"/>
          <w:szCs w:val="22"/>
        </w:rPr>
        <w:t>ą</w:t>
      </w:r>
      <w:r w:rsidRPr="009717B3">
        <w:rPr>
          <w:rFonts w:asciiTheme="minorHAnsi" w:hAnsiTheme="minorHAnsi" w:cs="Calibri"/>
          <w:sz w:val="22"/>
          <w:szCs w:val="22"/>
        </w:rPr>
        <w:t xml:space="preserve">cy może odstąpić od umowy, jeżeli Wykonawca zaprzestał zatrudniania pracowników na podstawie </w:t>
      </w:r>
      <w:r w:rsidR="007E2144" w:rsidRPr="009717B3">
        <w:rPr>
          <w:rFonts w:asciiTheme="minorHAnsi" w:hAnsiTheme="minorHAnsi" w:cs="Calibri"/>
          <w:sz w:val="22"/>
          <w:szCs w:val="22"/>
        </w:rPr>
        <w:t>stosunku pracy</w:t>
      </w:r>
      <w:r w:rsidRPr="009717B3">
        <w:rPr>
          <w:rFonts w:asciiTheme="minorHAnsi" w:hAnsiTheme="minorHAnsi" w:cs="Calibri"/>
          <w:sz w:val="22"/>
          <w:szCs w:val="22"/>
        </w:rPr>
        <w:t>, zgodnie z</w:t>
      </w:r>
      <w:r w:rsidR="007C3D3C" w:rsidRPr="009717B3">
        <w:rPr>
          <w:rFonts w:asciiTheme="minorHAnsi" w:hAnsiTheme="minorHAnsi" w:cs="Calibri"/>
          <w:sz w:val="22"/>
          <w:szCs w:val="22"/>
        </w:rPr>
        <w:t xml:space="preserve"> §</w:t>
      </w:r>
      <w:r w:rsidRPr="009717B3">
        <w:rPr>
          <w:rFonts w:asciiTheme="minorHAnsi" w:hAnsiTheme="minorHAnsi" w:cs="Calibri"/>
          <w:sz w:val="22"/>
          <w:szCs w:val="22"/>
        </w:rPr>
        <w:t xml:space="preserve"> 5.</w:t>
      </w:r>
      <w:r w:rsidR="007C3D3C" w:rsidRPr="009717B3">
        <w:rPr>
          <w:rFonts w:asciiTheme="minorHAnsi" w:hAnsiTheme="minorHAnsi" w:cs="Calibri"/>
          <w:sz w:val="22"/>
          <w:szCs w:val="22"/>
        </w:rPr>
        <w:t xml:space="preserve"> </w:t>
      </w:r>
    </w:p>
    <w:p w14:paraId="6358BA5E" w14:textId="77777777" w:rsidR="008A3CBA" w:rsidRPr="009717B3" w:rsidRDefault="008A3CBA" w:rsidP="00FC58E9">
      <w:pPr>
        <w:numPr>
          <w:ilvl w:val="0"/>
          <w:numId w:val="24"/>
        </w:numPr>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Prawo do odstąpienia od umowy w przypadkach wskazanych w ust. 2 oraz 3 przysługuje w terminie 30 dni od daty powzięcia wiadomości o okolicznościach uzasadniających odstąpienie.</w:t>
      </w:r>
    </w:p>
    <w:p w14:paraId="5DF29099" w14:textId="77777777" w:rsidR="008A3CBA" w:rsidRPr="009717B3" w:rsidRDefault="008A3CBA" w:rsidP="00FC58E9">
      <w:pPr>
        <w:numPr>
          <w:ilvl w:val="0"/>
          <w:numId w:val="24"/>
        </w:numPr>
        <w:autoSpaceDE w:val="0"/>
        <w:autoSpaceDN w:val="0"/>
        <w:adjustRightInd w:val="0"/>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W wypadkach wskazanych w ust. 2 oraz 3 Strony dokonają rozliczenia za wykonane usługi w terminie 30 dni od daty odstąpienia od umowy.</w:t>
      </w:r>
    </w:p>
    <w:p w14:paraId="3DA21F5D" w14:textId="77777777" w:rsidR="00DB5C69" w:rsidRPr="009717B3" w:rsidRDefault="00DB5C69" w:rsidP="009717B3">
      <w:pPr>
        <w:autoSpaceDE w:val="0"/>
        <w:autoSpaceDN w:val="0"/>
        <w:adjustRightInd w:val="0"/>
        <w:jc w:val="both"/>
        <w:rPr>
          <w:rFonts w:asciiTheme="minorHAnsi" w:hAnsiTheme="minorHAnsi" w:cs="Calibri"/>
          <w:sz w:val="22"/>
          <w:szCs w:val="22"/>
        </w:rPr>
      </w:pPr>
    </w:p>
    <w:p w14:paraId="0F9A0E33" w14:textId="77777777" w:rsidR="008A3CBA"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10</w:t>
      </w:r>
    </w:p>
    <w:p w14:paraId="387D153C" w14:textId="77777777" w:rsidR="000B0A4A" w:rsidRPr="009717B3" w:rsidRDefault="000B0A4A" w:rsidP="009717B3">
      <w:pPr>
        <w:ind w:right="-2"/>
        <w:jc w:val="center"/>
        <w:rPr>
          <w:rFonts w:asciiTheme="minorHAnsi" w:hAnsiTheme="minorHAnsi" w:cs="Calibri"/>
          <w:b/>
          <w:sz w:val="22"/>
          <w:szCs w:val="22"/>
        </w:rPr>
      </w:pPr>
    </w:p>
    <w:p w14:paraId="241F8515" w14:textId="77777777" w:rsidR="008A3CBA" w:rsidRPr="009717B3" w:rsidRDefault="008A3CBA" w:rsidP="00FC58E9">
      <w:pPr>
        <w:numPr>
          <w:ilvl w:val="1"/>
          <w:numId w:val="19"/>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W celu zabezpieczenia ewentualnych roszczeń Zamawiającego wynikających z niewykonania lub nienależytego wykonania niniejszej umowy Wykonawca wnosi, przed podpisaniem umow</w:t>
      </w:r>
      <w:r w:rsidR="00211CAF" w:rsidRPr="009717B3">
        <w:rPr>
          <w:rFonts w:asciiTheme="minorHAnsi" w:hAnsiTheme="minorHAnsi" w:cs="Calibri"/>
          <w:sz w:val="22"/>
          <w:szCs w:val="22"/>
        </w:rPr>
        <w:t>y, zabezpieczenie w wysokości 5</w:t>
      </w:r>
      <w:r w:rsidRPr="009717B3">
        <w:rPr>
          <w:rFonts w:asciiTheme="minorHAnsi" w:hAnsiTheme="minorHAnsi" w:cs="Calibri"/>
          <w:sz w:val="22"/>
          <w:szCs w:val="22"/>
        </w:rPr>
        <w:t xml:space="preserve"> % swojej ceny ofertowej brutto tj. na kwotę …………………….zł</w:t>
      </w:r>
      <w:r w:rsidRPr="009717B3">
        <w:rPr>
          <w:rFonts w:asciiTheme="minorHAnsi" w:hAnsiTheme="minorHAnsi" w:cs="Calibri"/>
          <w:b/>
          <w:sz w:val="22"/>
          <w:szCs w:val="22"/>
        </w:rPr>
        <w:t xml:space="preserve"> </w:t>
      </w:r>
      <w:r w:rsidRPr="009717B3">
        <w:rPr>
          <w:rFonts w:asciiTheme="minorHAnsi" w:hAnsiTheme="minorHAnsi" w:cs="Calibri"/>
          <w:sz w:val="22"/>
          <w:szCs w:val="22"/>
        </w:rPr>
        <w:t xml:space="preserve">(słownie złotych: ……………………………………………………………….) w formie „…………………………………. „ </w:t>
      </w:r>
    </w:p>
    <w:p w14:paraId="68414633" w14:textId="77777777" w:rsidR="008A3CBA" w:rsidRPr="009717B3" w:rsidRDefault="008A3CBA" w:rsidP="00FC58E9">
      <w:pPr>
        <w:numPr>
          <w:ilvl w:val="1"/>
          <w:numId w:val="19"/>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Zabezpieczenie w wysokości 100 % zostanie zwrócone</w:t>
      </w:r>
      <w:r w:rsidR="00211CAF" w:rsidRPr="009717B3">
        <w:rPr>
          <w:rFonts w:asciiTheme="minorHAnsi" w:hAnsiTheme="minorHAnsi" w:cs="Calibri"/>
          <w:sz w:val="22"/>
          <w:szCs w:val="22"/>
        </w:rPr>
        <w:t xml:space="preserve"> Wykonawcy przez Zamawiającego </w:t>
      </w:r>
      <w:r w:rsidRPr="009717B3">
        <w:rPr>
          <w:rFonts w:asciiTheme="minorHAnsi" w:hAnsiTheme="minorHAnsi" w:cs="Calibri"/>
          <w:sz w:val="22"/>
          <w:szCs w:val="22"/>
        </w:rPr>
        <w:t>w ciągu 30 dni od dnia wykonania przedmiotu umowy i uznania przez Zamawiającego, że przedmiot umowy został należycie wykonany.</w:t>
      </w:r>
    </w:p>
    <w:p w14:paraId="2B2F0EFC" w14:textId="77777777" w:rsidR="008A3CBA" w:rsidRPr="009717B3" w:rsidRDefault="008A3CBA" w:rsidP="00FC58E9">
      <w:pPr>
        <w:numPr>
          <w:ilvl w:val="1"/>
          <w:numId w:val="19"/>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 W przypadku naliczenia kar umownych określonych w § 8 umowy Zamawiający dokonuje ich potrącenia z kwoty stanowiącej zabezpieczenie należytego wykonania umowy, o ile nie zostały potrącone z wynagrodzenia.</w:t>
      </w:r>
    </w:p>
    <w:p w14:paraId="475EA812" w14:textId="77777777" w:rsidR="008A3CBA" w:rsidRPr="009717B3" w:rsidRDefault="008A3CBA" w:rsidP="00FC58E9">
      <w:pPr>
        <w:numPr>
          <w:ilvl w:val="1"/>
          <w:numId w:val="19"/>
        </w:num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Zamawiający wyraża zgodę na zmianę formy zabezpieczenia w trakcie jego utrzymywania na inne formy wskazane w </w:t>
      </w:r>
      <w:r w:rsidRPr="009717B3">
        <w:rPr>
          <w:rFonts w:asciiTheme="minorHAnsi" w:hAnsiTheme="minorHAnsi" w:cs="Calibri"/>
          <w:bCs/>
          <w:sz w:val="22"/>
          <w:szCs w:val="22"/>
          <w:lang w:eastAsia="ar-SA"/>
        </w:rPr>
        <w:t xml:space="preserve"> ogłoszeniu.</w:t>
      </w:r>
    </w:p>
    <w:p w14:paraId="03F4071E" w14:textId="01633D88" w:rsidR="00E10ED3" w:rsidRPr="009717B3" w:rsidRDefault="00E10ED3" w:rsidP="009717B3">
      <w:pPr>
        <w:ind w:right="-2"/>
        <w:rPr>
          <w:rFonts w:asciiTheme="minorHAnsi" w:hAnsiTheme="minorHAnsi" w:cs="Calibri"/>
          <w:b/>
          <w:sz w:val="22"/>
          <w:szCs w:val="22"/>
        </w:rPr>
      </w:pPr>
    </w:p>
    <w:p w14:paraId="43C1C5EB" w14:textId="77777777" w:rsidR="008A3CBA" w:rsidRDefault="008A3CBA" w:rsidP="009717B3">
      <w:pPr>
        <w:ind w:right="-2"/>
        <w:jc w:val="center"/>
        <w:rPr>
          <w:rFonts w:asciiTheme="minorHAnsi" w:hAnsiTheme="minorHAnsi" w:cs="Calibri"/>
          <w:b/>
          <w:sz w:val="22"/>
          <w:szCs w:val="22"/>
        </w:rPr>
      </w:pPr>
      <w:r w:rsidRPr="009717B3">
        <w:rPr>
          <w:rFonts w:asciiTheme="minorHAnsi" w:hAnsiTheme="minorHAnsi" w:cs="Calibri"/>
          <w:b/>
          <w:sz w:val="22"/>
          <w:szCs w:val="22"/>
        </w:rPr>
        <w:t>§ 11</w:t>
      </w:r>
    </w:p>
    <w:p w14:paraId="1FD8CBB3" w14:textId="77777777" w:rsidR="000B0A4A" w:rsidRPr="009717B3" w:rsidRDefault="000B0A4A" w:rsidP="009717B3">
      <w:pPr>
        <w:ind w:right="-2"/>
        <w:jc w:val="center"/>
        <w:rPr>
          <w:rFonts w:asciiTheme="minorHAnsi" w:hAnsiTheme="minorHAnsi" w:cs="Calibri"/>
          <w:b/>
          <w:sz w:val="22"/>
          <w:szCs w:val="22"/>
        </w:rPr>
      </w:pPr>
    </w:p>
    <w:p w14:paraId="7BD28ECD" w14:textId="77777777" w:rsidR="008A3CBA" w:rsidRPr="009717B3" w:rsidRDefault="008A3CBA" w:rsidP="00FC58E9">
      <w:pPr>
        <w:numPr>
          <w:ilvl w:val="0"/>
          <w:numId w:val="21"/>
        </w:numPr>
        <w:tabs>
          <w:tab w:val="num" w:pos="567"/>
        </w:tabs>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Zamawiający przewiduje możliwość wprowadzania zmian do treści Umowy między innymi w następujących przypadkach:</w:t>
      </w:r>
    </w:p>
    <w:p w14:paraId="57BD44C9" w14:textId="1A0F01F2" w:rsidR="008A3CBA" w:rsidRPr="007F1E2B" w:rsidRDefault="008A3CBA" w:rsidP="007F1E2B">
      <w:pPr>
        <w:numPr>
          <w:ilvl w:val="0"/>
          <w:numId w:val="28"/>
        </w:numPr>
        <w:tabs>
          <w:tab w:val="left" w:pos="0"/>
          <w:tab w:val="left" w:pos="567"/>
        </w:tabs>
        <w:suppressAutoHyphens/>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w przypadku wystąpienia zmian stanu prawnego, w tym zmiany ustawowej stawki podatku VAT, gwałtownej dekoniunktury, kryzysów finansowych w skali ponadpaństwowej, </w:t>
      </w:r>
      <w:r w:rsidR="007F1E2B" w:rsidRPr="007F1E2B">
        <w:rPr>
          <w:rFonts w:asciiTheme="minorHAnsi" w:hAnsiTheme="minorHAnsi" w:cs="Calibri"/>
          <w:sz w:val="22"/>
          <w:szCs w:val="22"/>
          <w:lang w:val="x-none" w:eastAsia="ar-SA"/>
        </w:rPr>
        <w:t>przedłużenia się czasu trwania działań wojennych na Ukrainie oraz skutków</w:t>
      </w:r>
      <w:r w:rsidR="007F1E2B">
        <w:rPr>
          <w:rFonts w:asciiTheme="minorHAnsi" w:hAnsiTheme="minorHAnsi" w:cs="Calibri"/>
          <w:sz w:val="22"/>
          <w:szCs w:val="22"/>
          <w:lang w:eastAsia="ar-SA"/>
        </w:rPr>
        <w:t xml:space="preserve"> </w:t>
      </w:r>
      <w:r w:rsidR="007F1E2B" w:rsidRPr="007F1E2B">
        <w:rPr>
          <w:rFonts w:asciiTheme="minorHAnsi" w:hAnsiTheme="minorHAnsi" w:cs="Calibri"/>
          <w:sz w:val="22"/>
          <w:szCs w:val="22"/>
          <w:lang w:val="x-none" w:eastAsia="ar-SA"/>
        </w:rPr>
        <w:t>z tym związanych</w:t>
      </w:r>
      <w:r w:rsidR="00A81ACB">
        <w:rPr>
          <w:rFonts w:asciiTheme="minorHAnsi" w:hAnsiTheme="minorHAnsi" w:cs="Calibri"/>
          <w:sz w:val="22"/>
          <w:szCs w:val="22"/>
          <w:lang w:eastAsia="ar-SA"/>
        </w:rPr>
        <w:t xml:space="preserve">, </w:t>
      </w:r>
      <w:r w:rsidRPr="007F1E2B">
        <w:rPr>
          <w:rFonts w:asciiTheme="minorHAnsi" w:hAnsiTheme="minorHAnsi" w:cs="Calibri"/>
          <w:sz w:val="22"/>
          <w:szCs w:val="22"/>
          <w:lang w:val="x-none" w:eastAsia="ar-SA"/>
        </w:rPr>
        <w:t>powszechnej niedostępności surowców, niekorzystnych warunków atmosferycznych, konieczności uwzględnienia wpływu ewentualnych zmian na rynku pracy</w:t>
      </w:r>
      <w:r w:rsidR="00362087" w:rsidRPr="007F1E2B">
        <w:rPr>
          <w:rFonts w:asciiTheme="minorHAnsi" w:hAnsiTheme="minorHAnsi" w:cs="Calibri"/>
          <w:sz w:val="22"/>
          <w:szCs w:val="22"/>
          <w:lang w:val="x-none" w:eastAsia="ar-SA"/>
        </w:rPr>
        <w:t xml:space="preserve"> </w:t>
      </w:r>
      <w:r w:rsidRPr="007F1E2B">
        <w:rPr>
          <w:rFonts w:asciiTheme="minorHAnsi" w:hAnsiTheme="minorHAnsi" w:cs="Calibri"/>
          <w:sz w:val="22"/>
          <w:szCs w:val="22"/>
          <w:lang w:val="x-none" w:eastAsia="ar-SA"/>
        </w:rPr>
        <w:t>lub wpływu ewentualnych prac dodatkowych i zamiennych na realizację przedmiotu umowy</w:t>
      </w:r>
      <w:r w:rsidRPr="007F1E2B">
        <w:rPr>
          <w:rFonts w:asciiTheme="minorHAnsi" w:hAnsiTheme="minorHAnsi" w:cs="Calibri"/>
          <w:sz w:val="22"/>
          <w:szCs w:val="22"/>
          <w:lang w:eastAsia="ar-SA"/>
        </w:rPr>
        <w:t>.</w:t>
      </w:r>
      <w:r w:rsidRPr="007F1E2B">
        <w:rPr>
          <w:rFonts w:asciiTheme="minorHAnsi" w:hAnsiTheme="minorHAnsi" w:cs="Calibri"/>
          <w:sz w:val="22"/>
          <w:szCs w:val="22"/>
          <w:lang w:val="x-none" w:eastAsia="ar-SA"/>
        </w:rPr>
        <w:t xml:space="preserve"> W przypadku zajścia ww. okoliczności możliwa jest zmiana terminów wskazanych w § 2 Umowy lub sposobu ochrony obiektów</w:t>
      </w:r>
      <w:r w:rsidRPr="007F1E2B">
        <w:rPr>
          <w:rFonts w:asciiTheme="minorHAnsi" w:hAnsiTheme="minorHAnsi" w:cs="Calibri"/>
          <w:sz w:val="22"/>
          <w:szCs w:val="22"/>
          <w:lang w:eastAsia="ar-SA"/>
        </w:rPr>
        <w:t xml:space="preserve"> </w:t>
      </w:r>
      <w:r w:rsidRPr="007F1E2B">
        <w:rPr>
          <w:rFonts w:asciiTheme="minorHAnsi" w:hAnsiTheme="minorHAnsi" w:cs="Calibri"/>
          <w:sz w:val="22"/>
          <w:szCs w:val="22"/>
          <w:lang w:val="x-none" w:eastAsia="ar-SA"/>
        </w:rPr>
        <w:t xml:space="preserve"> oraz zmniejszenia rzeczowego umowy i związanej z tym zmiany wynagrodzenia. </w:t>
      </w:r>
    </w:p>
    <w:p w14:paraId="551EA215" w14:textId="77777777" w:rsidR="00A506A8" w:rsidRPr="009717B3" w:rsidRDefault="008A3CBA" w:rsidP="00FC58E9">
      <w:pPr>
        <w:numPr>
          <w:ilvl w:val="0"/>
          <w:numId w:val="28"/>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Zamawiający zastrzega sobie prawo do wprowadzenia zmian w ilości godzin pracownika ochrony, które będą wynikały z aktualnych potrzeb Zamawiającego w szczególno</w:t>
      </w:r>
      <w:r w:rsidR="00342C38" w:rsidRPr="009717B3">
        <w:rPr>
          <w:rFonts w:asciiTheme="minorHAnsi" w:hAnsiTheme="minorHAnsi" w:cs="Calibri"/>
          <w:sz w:val="22"/>
          <w:szCs w:val="22"/>
          <w:lang w:val="x-none" w:eastAsia="ar-SA"/>
        </w:rPr>
        <w:t xml:space="preserve">ści </w:t>
      </w:r>
      <w:r w:rsidR="00342C38" w:rsidRPr="009717B3">
        <w:rPr>
          <w:rFonts w:asciiTheme="minorHAnsi" w:hAnsiTheme="minorHAnsi" w:cs="Calibri"/>
          <w:sz w:val="22"/>
          <w:szCs w:val="22"/>
          <w:lang w:val="x-none" w:eastAsia="ar-SA"/>
        </w:rPr>
        <w:lastRenderedPageBreak/>
        <w:t>zwiększenia</w:t>
      </w:r>
      <w:r w:rsidRPr="009717B3">
        <w:rPr>
          <w:rFonts w:asciiTheme="minorHAnsi" w:hAnsiTheme="minorHAnsi" w:cs="Calibri"/>
          <w:sz w:val="22"/>
          <w:szCs w:val="22"/>
          <w:lang w:val="x-none" w:eastAsia="ar-SA"/>
        </w:rPr>
        <w:t xml:space="preserve"> liczby godzin co będzie równoznaczne ze zwiększeniem odpowiedniej części wynagrodzenia.  Zwiększenie może nastąpić o 10% kwoty brutto podanej w formularzu ofertowym n</w:t>
      </w:r>
      <w:r w:rsidR="00342C38" w:rsidRPr="009717B3">
        <w:rPr>
          <w:rFonts w:asciiTheme="minorHAnsi" w:hAnsiTheme="minorHAnsi" w:cs="Calibri"/>
          <w:sz w:val="22"/>
          <w:szCs w:val="22"/>
          <w:lang w:val="x-none" w:eastAsia="ar-SA"/>
        </w:rPr>
        <w:t xml:space="preserve">a poszczególne usługi zgodnie ze stawkami wynikającymi </w:t>
      </w:r>
      <w:r w:rsidRPr="009717B3">
        <w:rPr>
          <w:rFonts w:asciiTheme="minorHAnsi" w:hAnsiTheme="minorHAnsi" w:cs="Calibri"/>
          <w:sz w:val="22"/>
          <w:szCs w:val="22"/>
          <w:lang w:val="x-none" w:eastAsia="ar-SA"/>
        </w:rPr>
        <w:t>z oferty.</w:t>
      </w:r>
    </w:p>
    <w:p w14:paraId="4C1EA71A" w14:textId="47F8DE22" w:rsidR="00A506A8" w:rsidRPr="009717B3" w:rsidRDefault="00A506A8" w:rsidP="00FC58E9">
      <w:pPr>
        <w:numPr>
          <w:ilvl w:val="0"/>
          <w:numId w:val="28"/>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Zamawiający zastrzega sobie prawo do wprowadzenia zmian w ilości </w:t>
      </w:r>
      <w:r w:rsidRPr="009717B3">
        <w:rPr>
          <w:rFonts w:asciiTheme="minorHAnsi" w:hAnsiTheme="minorHAnsi" w:cs="Calibri"/>
          <w:sz w:val="22"/>
          <w:szCs w:val="22"/>
          <w:lang w:eastAsia="ar-SA"/>
        </w:rPr>
        <w:t xml:space="preserve">poszczególnych </w:t>
      </w:r>
      <w:r w:rsidRPr="009717B3">
        <w:rPr>
          <w:rFonts w:asciiTheme="minorHAnsi" w:hAnsiTheme="minorHAnsi" w:cs="Calibri"/>
          <w:sz w:val="22"/>
          <w:szCs w:val="22"/>
          <w:lang w:val="x-none" w:eastAsia="ar-SA"/>
        </w:rPr>
        <w:t>godzin</w:t>
      </w:r>
      <w:r w:rsidRPr="009717B3">
        <w:rPr>
          <w:rFonts w:asciiTheme="minorHAnsi" w:hAnsiTheme="minorHAnsi" w:cs="Calibri"/>
          <w:sz w:val="22"/>
          <w:szCs w:val="22"/>
          <w:lang w:eastAsia="ar-SA"/>
        </w:rPr>
        <w:t xml:space="preserve"> oraz wozokilometrów w przypadku konwojowania</w:t>
      </w:r>
      <w:r w:rsidRPr="009717B3">
        <w:rPr>
          <w:rFonts w:asciiTheme="minorHAnsi" w:hAnsiTheme="minorHAnsi" w:cs="Calibri"/>
          <w:sz w:val="22"/>
          <w:szCs w:val="22"/>
          <w:lang w:val="x-none" w:eastAsia="ar-SA"/>
        </w:rPr>
        <w:t xml:space="preserve"> , które będą wynikały z aktualnych potrzeb Zamawiającego w szczególności zwiększenia liczby godzin</w:t>
      </w:r>
      <w:r w:rsidRPr="009717B3">
        <w:rPr>
          <w:rFonts w:asciiTheme="minorHAnsi" w:hAnsiTheme="minorHAnsi" w:cs="Calibri"/>
          <w:sz w:val="22"/>
          <w:szCs w:val="22"/>
          <w:lang w:eastAsia="ar-SA"/>
        </w:rPr>
        <w:t xml:space="preserve"> oraz wozokilometrów</w:t>
      </w:r>
      <w:r w:rsidRPr="009717B3">
        <w:rPr>
          <w:rFonts w:asciiTheme="minorHAnsi" w:hAnsiTheme="minorHAnsi" w:cs="Calibri"/>
          <w:sz w:val="22"/>
          <w:szCs w:val="22"/>
          <w:lang w:val="x-none" w:eastAsia="ar-SA"/>
        </w:rPr>
        <w:t xml:space="preserve"> co będzie równoznaczne ze zwiększeniem odpowiedniej części wynagrodzenia.  Zwiększenie może nastąpić o 25% kwoty brutto podanej w formularzu ofertowym na poszczególne usługi zgodnie ze stawkami wynikającymi z oferty.</w:t>
      </w:r>
    </w:p>
    <w:p w14:paraId="34545203" w14:textId="77777777" w:rsidR="008A3CBA" w:rsidRPr="009717B3" w:rsidRDefault="008A3CBA" w:rsidP="00FC58E9">
      <w:pPr>
        <w:numPr>
          <w:ilvl w:val="0"/>
          <w:numId w:val="28"/>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Zmiany osoby przy pomocy której Wykonawca realizuje przedmiot umowy (o ile nie wiąże się to ze zmianą Wykonawcy). W przypadku braku możliwości wykonywania przedmiotu umowy przez wskazaną osobę, (rozwiązanie umowy, śmierć, długotrwała choroba, utrata uprawnień, inne uzasadnione okoliczności nie pozwalające wykonywać wskazanym osobom powierzonych czynności) Wykonawca może powierzyć te czynności innym osobom o kwalifikacjach (uprawnieniach) spełniających co najmniej takie warunki, jakie zaoferował Wykonawca w trakcie postepowania o udzielenie zamówienia. W przypadku zmiany osoby realizującej przedmiot umowy wskazana nowa osoba musi posiadać uprawnienia równoważne wskazanej uprzednio przez Wykonawcę osobie.</w:t>
      </w:r>
    </w:p>
    <w:p w14:paraId="3CD1704B" w14:textId="1F1BFC80" w:rsidR="00A506A8" w:rsidRDefault="008A3CBA" w:rsidP="00FC58E9">
      <w:pPr>
        <w:numPr>
          <w:ilvl w:val="0"/>
          <w:numId w:val="28"/>
        </w:numPr>
        <w:tabs>
          <w:tab w:val="clear" w:pos="1440"/>
          <w:tab w:val="left" w:pos="0"/>
          <w:tab w:val="left" w:pos="567"/>
          <w:tab w:val="num" w:pos="1276"/>
        </w:tabs>
        <w:suppressAutoHyphens/>
        <w:ind w:left="851" w:hanging="425"/>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Zamawiający zastrzega sobie prawo do wprowadzenia zmian w ilości godzin pracownika ochrony, które będą wynikały z aktualnych potrzeb Zamawiającego w szczególności zmniejszenia liczby godzin co będzie równoznaczne ze zmniejszeniem odpowiedniej części wynagrodzenia.  Zmniejszenie może nastąpić </w:t>
      </w:r>
      <w:r w:rsidRPr="009717B3">
        <w:rPr>
          <w:rFonts w:asciiTheme="minorHAnsi" w:hAnsiTheme="minorHAnsi" w:cs="Calibri"/>
          <w:sz w:val="22"/>
          <w:szCs w:val="22"/>
          <w:lang w:eastAsia="ar-SA"/>
        </w:rPr>
        <w:t xml:space="preserve">łącznie </w:t>
      </w:r>
      <w:r w:rsidRPr="009717B3">
        <w:rPr>
          <w:rFonts w:asciiTheme="minorHAnsi" w:hAnsiTheme="minorHAnsi" w:cs="Calibri"/>
          <w:sz w:val="22"/>
          <w:szCs w:val="22"/>
          <w:lang w:val="x-none" w:eastAsia="ar-SA"/>
        </w:rPr>
        <w:t xml:space="preserve">o </w:t>
      </w:r>
      <w:r w:rsidR="005C3A53" w:rsidRPr="009717B3">
        <w:rPr>
          <w:rFonts w:asciiTheme="minorHAnsi" w:hAnsiTheme="minorHAnsi" w:cs="Calibri"/>
          <w:sz w:val="22"/>
          <w:szCs w:val="22"/>
          <w:lang w:eastAsia="ar-SA"/>
        </w:rPr>
        <w:t>25</w:t>
      </w:r>
      <w:r w:rsidRPr="009717B3">
        <w:rPr>
          <w:rFonts w:asciiTheme="minorHAnsi" w:hAnsiTheme="minorHAnsi" w:cs="Calibri"/>
          <w:sz w:val="22"/>
          <w:szCs w:val="22"/>
          <w:lang w:val="x-none" w:eastAsia="ar-SA"/>
        </w:rPr>
        <w:t>% ilości godzin w obiektach MNS w punkcie a,b,c,d oraz e i f wskazanych w opisie przedmiotu zamówienia.</w:t>
      </w:r>
    </w:p>
    <w:p w14:paraId="6906686E" w14:textId="77777777" w:rsidR="008A3CBA" w:rsidRPr="009717B3" w:rsidRDefault="008A3CBA" w:rsidP="009717B3">
      <w:pPr>
        <w:tabs>
          <w:tab w:val="left" w:pos="567"/>
          <w:tab w:val="left" w:pos="1440"/>
        </w:tabs>
        <w:ind w:left="567" w:hanging="567"/>
        <w:contextualSpacing/>
        <w:jc w:val="both"/>
        <w:rPr>
          <w:rFonts w:asciiTheme="minorHAnsi" w:hAnsiTheme="minorHAnsi" w:cs="Calibri"/>
          <w:iCs/>
          <w:sz w:val="22"/>
          <w:szCs w:val="22"/>
        </w:rPr>
      </w:pPr>
      <w:r w:rsidRPr="009717B3">
        <w:rPr>
          <w:rFonts w:asciiTheme="minorHAnsi" w:hAnsiTheme="minorHAnsi" w:cs="Calibri"/>
          <w:b/>
          <w:bCs/>
          <w:iCs/>
          <w:sz w:val="22"/>
          <w:szCs w:val="22"/>
        </w:rPr>
        <w:t>2</w:t>
      </w:r>
      <w:r w:rsidRPr="009717B3">
        <w:rPr>
          <w:rFonts w:asciiTheme="minorHAnsi" w:hAnsiTheme="minorHAnsi" w:cs="Calibri"/>
          <w:iCs/>
          <w:sz w:val="22"/>
          <w:szCs w:val="22"/>
        </w:rPr>
        <w:t>.</w:t>
      </w:r>
      <w:r w:rsidRPr="009717B3">
        <w:rPr>
          <w:rFonts w:asciiTheme="minorHAnsi" w:hAnsiTheme="minorHAnsi" w:cs="Calibri"/>
          <w:iCs/>
          <w:sz w:val="22"/>
          <w:szCs w:val="22"/>
        </w:rPr>
        <w:tab/>
        <w:t>Niezależnie od powyższego, Strony dopuszczają możliwość zmian redakcyjnych Umowy oraz zmian będących następstwem zmian danych Stron ujawnionych w rejestrach publicznych,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bądź wskazujące nowe dane wynikające ze zmian w rejestrach publicznych albo też kierując się poszanowaniem wzajemnych interesów, zasadą równości Stron oraz ekwiwalentności świadczeń i przede wszystkim zgodnym zamiarem wykonania przedmiotu umowy, określą zmiany korzystne z punktu widzenia realizacji Przedmiotu Umowy.</w:t>
      </w:r>
    </w:p>
    <w:p w14:paraId="35E12EE2" w14:textId="77777777" w:rsidR="008A3CBA" w:rsidRPr="009717B3" w:rsidRDefault="008A3CBA" w:rsidP="009717B3">
      <w:pPr>
        <w:tabs>
          <w:tab w:val="left" w:pos="567"/>
        </w:tabs>
        <w:ind w:left="567" w:hanging="567"/>
        <w:contextualSpacing/>
        <w:jc w:val="both"/>
        <w:rPr>
          <w:rFonts w:asciiTheme="minorHAnsi" w:hAnsiTheme="minorHAnsi" w:cs="Calibri"/>
          <w:sz w:val="22"/>
          <w:szCs w:val="22"/>
        </w:rPr>
      </w:pPr>
      <w:r w:rsidRPr="009717B3">
        <w:rPr>
          <w:rFonts w:asciiTheme="minorHAnsi" w:hAnsiTheme="minorHAnsi" w:cs="Calibri"/>
          <w:b/>
          <w:bCs/>
          <w:sz w:val="22"/>
          <w:szCs w:val="22"/>
        </w:rPr>
        <w:t>3</w:t>
      </w:r>
      <w:r w:rsidRPr="009717B3">
        <w:rPr>
          <w:rFonts w:asciiTheme="minorHAnsi" w:hAnsiTheme="minorHAnsi" w:cs="Calibri"/>
          <w:sz w:val="22"/>
          <w:szCs w:val="22"/>
        </w:rPr>
        <w:t>.</w:t>
      </w:r>
      <w:r w:rsidRPr="009717B3">
        <w:rPr>
          <w:rFonts w:asciiTheme="minorHAnsi" w:hAnsiTheme="minorHAnsi" w:cs="Calibri"/>
          <w:sz w:val="22"/>
          <w:szCs w:val="22"/>
        </w:rPr>
        <w:tab/>
        <w:t>Za zmianę umowy nie będzie traktowana zmiana:</w:t>
      </w:r>
    </w:p>
    <w:p w14:paraId="140EA790" w14:textId="77777777" w:rsidR="00F10F26" w:rsidRPr="009717B3" w:rsidRDefault="008A3CBA" w:rsidP="009717B3">
      <w:pPr>
        <w:ind w:left="567" w:hanging="567"/>
        <w:contextualSpacing/>
        <w:jc w:val="both"/>
        <w:rPr>
          <w:rFonts w:asciiTheme="minorHAnsi" w:hAnsiTheme="minorHAnsi" w:cs="Calibri"/>
          <w:sz w:val="22"/>
          <w:szCs w:val="22"/>
        </w:rPr>
      </w:pPr>
      <w:r w:rsidRPr="009717B3">
        <w:rPr>
          <w:rFonts w:asciiTheme="minorHAnsi" w:hAnsiTheme="minorHAnsi" w:cs="Calibri"/>
          <w:sz w:val="22"/>
          <w:szCs w:val="22"/>
        </w:rPr>
        <w:t xml:space="preserve">           </w:t>
      </w:r>
      <w:r w:rsidR="00292B94" w:rsidRPr="009717B3">
        <w:rPr>
          <w:rFonts w:asciiTheme="minorHAnsi" w:hAnsiTheme="minorHAnsi" w:cs="Calibri"/>
          <w:sz w:val="22"/>
          <w:szCs w:val="22"/>
        </w:rPr>
        <w:t>K</w:t>
      </w:r>
      <w:r w:rsidRPr="009717B3">
        <w:rPr>
          <w:rFonts w:asciiTheme="minorHAnsi" w:hAnsiTheme="minorHAnsi" w:cs="Calibri"/>
          <w:sz w:val="22"/>
          <w:szCs w:val="22"/>
        </w:rPr>
        <w:t xml:space="preserve">adry realizującej umowę, pod warunkiem zaproponowania osób o kwalifikacjach, co najmniej takich samych jak kwalifikacje zmienianych osób, po pisemnym zgłoszeniu Wykonawcy oraz zatwierdzeniu tych osób przez Zamawiającego. </w:t>
      </w:r>
    </w:p>
    <w:p w14:paraId="6398D22B" w14:textId="717733F2" w:rsidR="00F10F26" w:rsidRPr="009717B3" w:rsidRDefault="00F10F26" w:rsidP="009717B3">
      <w:pPr>
        <w:ind w:left="567" w:hanging="567"/>
        <w:contextualSpacing/>
        <w:jc w:val="both"/>
        <w:rPr>
          <w:rFonts w:asciiTheme="minorHAnsi" w:hAnsiTheme="minorHAnsi"/>
          <w:sz w:val="22"/>
          <w:szCs w:val="22"/>
        </w:rPr>
      </w:pPr>
      <w:r w:rsidRPr="009717B3">
        <w:rPr>
          <w:rFonts w:asciiTheme="minorHAnsi" w:hAnsiTheme="minorHAnsi" w:cs="Calibri"/>
          <w:b/>
          <w:bCs/>
          <w:sz w:val="22"/>
          <w:szCs w:val="22"/>
        </w:rPr>
        <w:t>4.</w:t>
      </w:r>
      <w:r w:rsidRPr="009717B3">
        <w:rPr>
          <w:rFonts w:asciiTheme="minorHAnsi" w:hAnsiTheme="minorHAnsi" w:cs="Calibri"/>
          <w:sz w:val="22"/>
          <w:szCs w:val="22"/>
        </w:rPr>
        <w:tab/>
      </w:r>
      <w:r w:rsidRPr="009717B3">
        <w:rPr>
          <w:rFonts w:asciiTheme="minorHAnsi" w:hAnsiTheme="minorHAnsi"/>
          <w:sz w:val="22"/>
          <w:szCs w:val="22"/>
          <w:lang w:eastAsia="ar-SA"/>
        </w:rPr>
        <w:t>Wszelkie zmiany lub uzupełnienia niniejszej Umowy wymagają formy pisemnej pod rygorem nieważności.</w:t>
      </w:r>
    </w:p>
    <w:p w14:paraId="22EF8AAF" w14:textId="31D8BA59" w:rsidR="00F10F26" w:rsidRPr="009717B3" w:rsidRDefault="00F10F26" w:rsidP="009717B3">
      <w:pPr>
        <w:pStyle w:val="Akapitzlist"/>
        <w:spacing w:after="0" w:line="240" w:lineRule="auto"/>
        <w:ind w:left="757"/>
        <w:jc w:val="both"/>
        <w:rPr>
          <w:rFonts w:asciiTheme="minorHAnsi" w:hAnsiTheme="minorHAnsi"/>
        </w:rPr>
      </w:pPr>
    </w:p>
    <w:p w14:paraId="76BB3F9A" w14:textId="77777777" w:rsidR="00AA1B5B" w:rsidRPr="009717B3" w:rsidRDefault="00AA1B5B" w:rsidP="009717B3">
      <w:pPr>
        <w:ind w:left="567" w:hanging="567"/>
        <w:contextualSpacing/>
        <w:jc w:val="both"/>
        <w:rPr>
          <w:rFonts w:asciiTheme="minorHAnsi" w:hAnsiTheme="minorHAnsi" w:cs="Calibri"/>
          <w:sz w:val="22"/>
          <w:szCs w:val="22"/>
        </w:rPr>
      </w:pPr>
    </w:p>
    <w:p w14:paraId="047219D0" w14:textId="341627F3" w:rsidR="00084F5A" w:rsidRPr="009717B3" w:rsidRDefault="00084F5A" w:rsidP="009717B3">
      <w:pPr>
        <w:keepNext/>
        <w:widowControl w:val="0"/>
        <w:ind w:left="4254" w:right="28"/>
        <w:jc w:val="both"/>
        <w:rPr>
          <w:rFonts w:asciiTheme="minorHAnsi" w:hAnsiTheme="minorHAnsi" w:cs="Calibri"/>
          <w:b/>
          <w:bCs/>
          <w:color w:val="000000" w:themeColor="text1"/>
          <w:sz w:val="22"/>
          <w:szCs w:val="22"/>
        </w:rPr>
      </w:pPr>
      <w:r w:rsidRPr="009717B3">
        <w:rPr>
          <w:rFonts w:asciiTheme="minorHAnsi" w:hAnsiTheme="minorHAnsi" w:cs="Calibri"/>
          <w:b/>
          <w:bCs/>
          <w:color w:val="000000" w:themeColor="text1"/>
          <w:sz w:val="22"/>
          <w:szCs w:val="22"/>
        </w:rPr>
        <w:t>§ 12</w:t>
      </w:r>
    </w:p>
    <w:p w14:paraId="2854EE7F" w14:textId="77777777" w:rsidR="00084F5A" w:rsidRPr="009717B3" w:rsidRDefault="00084F5A" w:rsidP="009717B3">
      <w:pPr>
        <w:ind w:left="567" w:right="567"/>
        <w:contextualSpacing/>
        <w:jc w:val="center"/>
        <w:rPr>
          <w:rFonts w:asciiTheme="minorHAnsi" w:hAnsiTheme="minorHAnsi" w:cs="Calibri"/>
          <w:b/>
          <w:sz w:val="22"/>
          <w:szCs w:val="22"/>
          <w:lang w:eastAsia="ar-SA"/>
        </w:rPr>
      </w:pPr>
    </w:p>
    <w:p w14:paraId="7E1C7BC1" w14:textId="0B5D10C6" w:rsidR="00F10F26" w:rsidRPr="009717B3" w:rsidRDefault="00F10F26" w:rsidP="00FC58E9">
      <w:pPr>
        <w:pStyle w:val="Akapitzlist"/>
        <w:numPr>
          <w:ilvl w:val="3"/>
          <w:numId w:val="97"/>
        </w:numPr>
        <w:spacing w:after="0" w:line="240" w:lineRule="auto"/>
        <w:ind w:left="567" w:hanging="567"/>
        <w:jc w:val="both"/>
        <w:rPr>
          <w:rFonts w:asciiTheme="minorHAnsi" w:hAnsiTheme="minorHAnsi"/>
          <w:lang w:eastAsia="ar-SA"/>
        </w:rPr>
      </w:pPr>
      <w:r w:rsidRPr="009717B3">
        <w:rPr>
          <w:rFonts w:asciiTheme="minorHAnsi" w:hAnsiTheme="minorHAnsi"/>
          <w:lang w:eastAsia="ar-SA"/>
        </w:rPr>
        <w:t>W przypadku zmian:</w:t>
      </w:r>
    </w:p>
    <w:p w14:paraId="25C49134"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a)</w:t>
      </w:r>
      <w:r w:rsidRPr="009717B3">
        <w:rPr>
          <w:rFonts w:asciiTheme="minorHAnsi" w:hAnsiTheme="minorHAnsi" w:cs="Calibri"/>
          <w:sz w:val="22"/>
          <w:szCs w:val="22"/>
          <w:lang w:eastAsia="ar-SA"/>
        </w:rPr>
        <w:tab/>
        <w:t>stawki podatku od towarów i usług,</w:t>
      </w:r>
    </w:p>
    <w:p w14:paraId="01033590"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b)</w:t>
      </w:r>
      <w:r w:rsidRPr="009717B3">
        <w:rPr>
          <w:rFonts w:asciiTheme="minorHAnsi" w:hAnsiTheme="minorHAnsi" w:cs="Calibri"/>
          <w:sz w:val="22"/>
          <w:szCs w:val="22"/>
          <w:lang w:eastAsia="ar-SA"/>
        </w:rPr>
        <w:tab/>
        <w:t>wysokości minimalnego wynagrodzenia za pracę ustalonego na podstawie art. 2 ust. 3–5 ustawy z dnia 10 października 2002 r. o minimalnym wynagrodzeniu za pracę (Dz.U. z 2020 r. poz. 2207)</w:t>
      </w:r>
    </w:p>
    <w:p w14:paraId="732A753B"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c)</w:t>
      </w:r>
      <w:r w:rsidRPr="009717B3">
        <w:rPr>
          <w:rFonts w:asciiTheme="minorHAnsi" w:hAnsiTheme="minorHAnsi" w:cs="Calibri"/>
          <w:sz w:val="22"/>
          <w:szCs w:val="22"/>
          <w:lang w:eastAsia="ar-SA"/>
        </w:rPr>
        <w:tab/>
        <w:t xml:space="preserve">zasad podlegania ubezpieczeniom społecznym lub ubezpieczeniu zdrowotnemu lub wysokości stawki składki na ubezpieczenia społeczne lub zdrowotne, </w:t>
      </w:r>
    </w:p>
    <w:p w14:paraId="3EE040CF" w14:textId="77777777" w:rsidR="00F10F26" w:rsidRPr="009717B3" w:rsidRDefault="00F10F26" w:rsidP="009717B3">
      <w:pPr>
        <w:ind w:left="966"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lastRenderedPageBreak/>
        <w:t>d)</w:t>
      </w:r>
      <w:r w:rsidRPr="009717B3">
        <w:rPr>
          <w:rFonts w:asciiTheme="minorHAnsi" w:hAnsiTheme="minorHAnsi" w:cs="Calibri"/>
          <w:sz w:val="22"/>
          <w:szCs w:val="22"/>
          <w:lang w:eastAsia="ar-SA"/>
        </w:rPr>
        <w:tab/>
        <w:t>zasad gromadzenia i wysokości wpłat do pracowniczych planów kapitałowych, o których mowa w ustawie z dnia 4 października 2018 r. o pracowniczych planach kapitałowych(Dz.U. 2018 poz. 2215)</w:t>
      </w:r>
    </w:p>
    <w:p w14:paraId="2C4D7E94" w14:textId="77777777" w:rsidR="00F10F26" w:rsidRPr="009717B3" w:rsidRDefault="00F10F26" w:rsidP="009717B3">
      <w:pPr>
        <w:ind w:left="567"/>
        <w:jc w:val="both"/>
        <w:rPr>
          <w:rFonts w:asciiTheme="minorHAnsi" w:hAnsiTheme="minorHAnsi" w:cs="Calibri"/>
          <w:sz w:val="22"/>
          <w:szCs w:val="22"/>
          <w:lang w:eastAsia="ar-SA"/>
        </w:rPr>
      </w:pPr>
      <w:r w:rsidRPr="00D143BB">
        <w:rPr>
          <w:rFonts w:asciiTheme="minorHAnsi" w:hAnsiTheme="minorHAnsi" w:cs="Calibri"/>
          <w:b/>
          <w:bCs/>
          <w:sz w:val="22"/>
          <w:szCs w:val="22"/>
          <w:u w:val="single"/>
          <w:lang w:eastAsia="ar-SA"/>
        </w:rPr>
        <w:t>jeżeli zmiany te będą miały wpływ na koszty wykonania zamówienia przez wykonawcę,</w:t>
      </w:r>
      <w:r w:rsidRPr="009717B3">
        <w:rPr>
          <w:rFonts w:asciiTheme="minorHAnsi" w:hAnsiTheme="minorHAnsi" w:cs="Calibri"/>
          <w:sz w:val="22"/>
          <w:szCs w:val="22"/>
          <w:lang w:eastAsia="ar-SA"/>
        </w:rPr>
        <w:t xml:space="preserve"> nastąpi waloryzacja wynagrodzenia należnego wykonawcy wprowadzona aneksem do umowy. </w:t>
      </w:r>
    </w:p>
    <w:p w14:paraId="33FDCB5C" w14:textId="403D9553"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Zmiany, o których mowa w ust. 1 mogą dotyczyć wyłącznie zmian wprowadzonych przepisami uchwalonymi po upływie terminu składania ofert i obejmować będą wynagrodzenie należne za przedmiot umowy wykonany po dniu wejścia w życie zmienionych przepisów.</w:t>
      </w:r>
    </w:p>
    <w:p w14:paraId="0AC6DC8C" w14:textId="77777777"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W celu dokonania zmiany, o której mowa w ust. 1 Wykonawca w terminie 30 dni od dnia wejścia w życie zmienionych przepisów dotyczących minimalnego wynagrodzenia za pracę lub stawki minimalnej lub zmiany przepisów dotyczących zasad podlegania ubezpieczeniom społecznym lub ubezpieczeniu zdrowotnemu lub wysokości stawki na ubezpieczenie społeczne i zdrowotne, może wystąpić do drugiej Strony z wnioskiem o dokonanie zmiany wysokości wynagrodzenia.</w:t>
      </w:r>
    </w:p>
    <w:p w14:paraId="2BB211ED" w14:textId="77777777"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Brak złożenia wniosku o aneks w terminie określonym w </w:t>
      </w:r>
      <w:r w:rsidRPr="009717B3">
        <w:rPr>
          <w:rFonts w:asciiTheme="minorHAnsi" w:hAnsiTheme="minorHAnsi"/>
          <w:lang w:eastAsia="ar-SA"/>
        </w:rPr>
        <w:tab/>
        <w:t xml:space="preserve">ust. 3 skutkować będzie uznaniem, iż zmiana przepisów nie ma wpływu na wysokość wynagrodzenia Wykonawcy, co oznacza, iż Wykonawcy w związku ze zmianą przepisów nie będą służyć jakiekolwiek roszczenia wobec Zamawiającego. </w:t>
      </w:r>
    </w:p>
    <w:p w14:paraId="71A48587" w14:textId="2068E3F5"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Wraz z wnioskiem o aneks, o którym mowa powyżej, Wykonawca składa </w:t>
      </w:r>
      <w:r w:rsidRPr="009717B3">
        <w:rPr>
          <w:rFonts w:asciiTheme="minorHAnsi" w:hAnsiTheme="minorHAnsi"/>
          <w:lang w:eastAsia="ar-SA"/>
        </w:rPr>
        <w:tab/>
        <w:t xml:space="preserve">uzasadnienie zawierające w szczególności szczegółowe wyliczenie całkowitej </w:t>
      </w:r>
      <w:r w:rsidRPr="009717B3">
        <w:rPr>
          <w:rFonts w:asciiTheme="minorHAnsi" w:hAnsiTheme="minorHAnsi"/>
          <w:lang w:eastAsia="ar-SA"/>
        </w:rPr>
        <w:tab/>
        <w:t xml:space="preserve">kwoty, o jaką wynagrodzenie Wykonawcy powinno ulec zmianie oraz wskazanie daty, od której nastąpiła zmiana przepisów prawa skutkująca zmianą wysokości kosztów wykonania  Umowy przez Wykonawcę. </w:t>
      </w:r>
      <w:r w:rsidR="000B0A4A">
        <w:rPr>
          <w:rFonts w:asciiTheme="minorHAnsi" w:hAnsiTheme="minorHAnsi"/>
          <w:lang w:eastAsia="ar-SA"/>
        </w:rPr>
        <w:t>Wykonawca jest zobowiązany do wykazania wpływu zmian, o których mowa w ust. 1 na koszty realizacji umowy.</w:t>
      </w:r>
    </w:p>
    <w:p w14:paraId="317F3BAA" w14:textId="3BC9FF37"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W przypadku zmian, o których mowa w ust. 1, jeżeli z wnioskiem występuje Wykonawca, jest on zobowiązany dołączyć do wniosku dokumenty dowodzące w jakim zakresie zmiany te mają wpływ na koszty wykonania Umowy, w szczególności: </w:t>
      </w:r>
    </w:p>
    <w:p w14:paraId="5FF1EDBF" w14:textId="77777777" w:rsidR="00F10F26" w:rsidRPr="009717B3" w:rsidRDefault="00F10F26" w:rsidP="009717B3">
      <w:pPr>
        <w:ind w:left="969"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a)</w:t>
      </w:r>
      <w:r w:rsidRPr="009717B3">
        <w:rPr>
          <w:rFonts w:asciiTheme="minorHAnsi" w:hAnsiTheme="minorHAnsi" w:cs="Calibri"/>
          <w:sz w:val="22"/>
          <w:szCs w:val="22"/>
          <w:lang w:eastAsia="ar-SA"/>
        </w:rPr>
        <w:tab/>
        <w:t>pisemne zestawienie wynagrodzeń (zarówno przed jak i po zmianie) pracowników uczestniczących w wykonywaniu Umowy wraz z określeniem zakresu (części etatu), w jakim wykonują oni prace bezpośrednio związane z realizacją przedmiotu Umowy oraz części wynagrodzenia odpowiadającej temu zakresowi - w przypadku zmiany, o której mowa ust.1 pkt b i d Umowy,</w:t>
      </w:r>
    </w:p>
    <w:p w14:paraId="5F3A9C44" w14:textId="77777777" w:rsidR="00F10F26" w:rsidRPr="009717B3" w:rsidRDefault="00F10F26" w:rsidP="009717B3">
      <w:pPr>
        <w:ind w:left="969" w:hanging="399"/>
        <w:jc w:val="both"/>
        <w:rPr>
          <w:rFonts w:asciiTheme="minorHAnsi" w:hAnsiTheme="minorHAnsi" w:cs="Calibri"/>
          <w:sz w:val="22"/>
          <w:szCs w:val="22"/>
          <w:lang w:eastAsia="ar-SA"/>
        </w:rPr>
      </w:pPr>
      <w:r w:rsidRPr="009717B3">
        <w:rPr>
          <w:rFonts w:asciiTheme="minorHAnsi" w:hAnsiTheme="minorHAnsi" w:cs="Calibri"/>
          <w:sz w:val="22"/>
          <w:szCs w:val="22"/>
          <w:lang w:eastAsia="ar-SA"/>
        </w:rPr>
        <w:t>b)</w:t>
      </w:r>
      <w:r w:rsidRPr="009717B3">
        <w:rPr>
          <w:rFonts w:asciiTheme="minorHAnsi" w:hAnsiTheme="minorHAnsi" w:cs="Calibri"/>
          <w:sz w:val="22"/>
          <w:szCs w:val="22"/>
          <w:lang w:eastAsia="ar-SA"/>
        </w:rPr>
        <w:tab/>
        <w:t>pisemne zestawienie wynagrodzeń (zarówno przed jak i po zmianie) pracowników uczestniczących w wykonywaniu Umowy wraz z kwotami składek uiszczanych do Zakładu Ubezpieczeń Społecznych / 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c.</w:t>
      </w:r>
    </w:p>
    <w:p w14:paraId="10DF7E27" w14:textId="77777777" w:rsidR="00F10F26"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 xml:space="preserve">W przypadku zmiany, o której mowa w ust. 6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powyżej. </w:t>
      </w:r>
    </w:p>
    <w:p w14:paraId="283D4AEB" w14:textId="77777777" w:rsidR="009A3CC8"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ab/>
        <w:t>W terminie do 30 dni roboczych od dnia przekazania wniosku, o którym mowa powyżej, Strona, która otrzymała wniosek, przekaże drugiej Stronie informację o zakresie, w jakim zatwierdza wniosek oraz wskaże kwotę, o którą należne Wykonawcy wynagrodzenie, powinno ulec zmianie, albo informację o niezatwierdzeniu wniosku wraz z uzasadnieniem</w:t>
      </w:r>
      <w:r w:rsidR="009A3CC8" w:rsidRPr="009717B3">
        <w:rPr>
          <w:rFonts w:asciiTheme="minorHAnsi" w:hAnsiTheme="minorHAnsi"/>
          <w:lang w:eastAsia="ar-SA"/>
        </w:rPr>
        <w:t>.</w:t>
      </w:r>
    </w:p>
    <w:p w14:paraId="5D4E3EE0" w14:textId="2F495146" w:rsidR="00084F5A" w:rsidRPr="009717B3" w:rsidRDefault="00F10F26" w:rsidP="00FC58E9">
      <w:pPr>
        <w:pStyle w:val="Akapitzlist"/>
        <w:numPr>
          <w:ilvl w:val="0"/>
          <w:numId w:val="98"/>
        </w:numPr>
        <w:spacing w:after="0" w:line="240" w:lineRule="auto"/>
        <w:ind w:left="567" w:hanging="567"/>
        <w:jc w:val="both"/>
        <w:rPr>
          <w:rFonts w:asciiTheme="minorHAnsi" w:hAnsiTheme="minorHAnsi"/>
          <w:lang w:eastAsia="ar-SA"/>
        </w:rPr>
      </w:pPr>
      <w:r w:rsidRPr="009717B3">
        <w:rPr>
          <w:rFonts w:asciiTheme="minorHAnsi" w:hAnsiTheme="minorHAnsi"/>
          <w:lang w:eastAsia="ar-SA"/>
        </w:rPr>
        <w:tab/>
      </w:r>
      <w:r w:rsidR="00084F5A" w:rsidRPr="009717B3">
        <w:rPr>
          <w:rFonts w:asciiTheme="minorHAnsi" w:hAnsiTheme="minorHAnsi"/>
          <w:lang w:eastAsia="en-US"/>
        </w:rPr>
        <w:t xml:space="preserve">Strony przewidują możliwość zmiany wynagrodzenia Wykonawcy w przypadku zmiany (wzrostu lub obniżenia) ceny materiałów lub kosztów związanych z realizacją umowy, zgodnie z poniższymi zasadami: </w:t>
      </w:r>
    </w:p>
    <w:p w14:paraId="42BCB4AA" w14:textId="6433E1DC" w:rsidR="00D15FB5" w:rsidRPr="009717B3" w:rsidRDefault="00D15F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lastRenderedPageBreak/>
        <w:t>każda ze stron może żądać zmiany Wynagrodzenia (odpowiednio podwyższenia lub obniżenia), w przypadku zmiany kwartalnego Wskaźnika cen towarów i usług konsumpcyjnych (rodzaj wskaźnika–A - analogiczny okres roku poprzedniego=100), ogłaszanego obwieszczeniem Prezesa Głównego Urzędu Statystycznego („Wskaźnik GUS”) /źródło GUS, www.stat.gov.pl/</w:t>
      </w:r>
    </w:p>
    <w:p w14:paraId="011A057F" w14:textId="043FCC24" w:rsidR="003F66B5" w:rsidRPr="009717B3" w:rsidRDefault="00D15F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 xml:space="preserve">zmiana kwartalnego Wskaźnika GUS uzasadnia żądanie zmiany Wynagrodzenia pod warunkiem, że różnica pomiędzy kwartalnym Wskaźnikiem GUS obowiązującym w dniu, w którym upływał termin składania ofert w postępowaniu, w następstwie którego zawarto Umowę, a ostatnio opublikowanym kwartalnym Wskaźnikiem GUS obowiązującym przed wystąpieniem przez Stronę z wnioskiem o zawarcie aneksu, zmieni się o poziom przekraczający </w:t>
      </w:r>
      <w:r w:rsidR="00E34922">
        <w:rPr>
          <w:rFonts w:asciiTheme="minorHAnsi" w:hAnsiTheme="minorHAnsi"/>
          <w:lang w:eastAsia="ar-SA"/>
        </w:rPr>
        <w:t>10</w:t>
      </w:r>
      <w:r w:rsidRPr="009717B3">
        <w:rPr>
          <w:rFonts w:asciiTheme="minorHAnsi" w:hAnsiTheme="minorHAnsi"/>
          <w:lang w:eastAsia="ar-SA"/>
        </w:rPr>
        <w:t>% ;</w:t>
      </w:r>
    </w:p>
    <w:p w14:paraId="5E519AD9" w14:textId="00B32A49" w:rsidR="003F66B5" w:rsidRPr="009717B3" w:rsidRDefault="003F66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 xml:space="preserve">Początkowy termin ustalenia zmiany wynagrodzenia określonego w ust. </w:t>
      </w:r>
      <w:r w:rsidR="00CE3B22" w:rsidRPr="009717B3">
        <w:rPr>
          <w:rFonts w:asciiTheme="minorHAnsi" w:hAnsiTheme="minorHAnsi"/>
          <w:lang w:eastAsia="ar-SA"/>
        </w:rPr>
        <w:t>9 pkt.</w:t>
      </w:r>
      <w:r w:rsidR="00CA178E">
        <w:rPr>
          <w:rFonts w:asciiTheme="minorHAnsi" w:hAnsiTheme="minorHAnsi"/>
          <w:lang w:eastAsia="ar-SA"/>
        </w:rPr>
        <w:t>a)</w:t>
      </w:r>
      <w:r w:rsidRPr="009717B3">
        <w:rPr>
          <w:rFonts w:asciiTheme="minorHAnsi" w:hAnsiTheme="minorHAnsi"/>
          <w:lang w:eastAsia="ar-SA"/>
        </w:rPr>
        <w:t xml:space="preserve"> ustala się jako nie wcześniej niż 9 </w:t>
      </w:r>
      <w:r w:rsidR="00CE3B22" w:rsidRPr="009717B3">
        <w:rPr>
          <w:rFonts w:asciiTheme="minorHAnsi" w:hAnsiTheme="minorHAnsi"/>
          <w:lang w:eastAsia="ar-SA"/>
        </w:rPr>
        <w:t>miesięcy</w:t>
      </w:r>
      <w:r w:rsidRPr="009717B3">
        <w:rPr>
          <w:rFonts w:asciiTheme="minorHAnsi" w:hAnsiTheme="minorHAnsi"/>
          <w:lang w:eastAsia="ar-SA"/>
        </w:rPr>
        <w:t xml:space="preserve"> od dnia zawarcia umowy.</w:t>
      </w:r>
    </w:p>
    <w:p w14:paraId="4D0A43B1" w14:textId="3907084C" w:rsidR="00D15FB5" w:rsidRPr="009717B3" w:rsidRDefault="00D15F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nie jest dopuszczalne podwyższenie wynagrodzenia Wykonawcy o wskaźnik cen towarów i usług w zakresie kosztów objętych zmianami, o których mowa w ust. 1.</w:t>
      </w:r>
    </w:p>
    <w:p w14:paraId="6832EA60" w14:textId="4F3CCFC3" w:rsidR="00D15FB5" w:rsidRPr="009717B3" w:rsidRDefault="00D15F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zmiana Wynagrodzenia dotyczyć będzie części Wynagrodzenia przypadającej do zapłaty po zaistni</w:t>
      </w:r>
      <w:r w:rsidR="00CA178E">
        <w:rPr>
          <w:rFonts w:asciiTheme="minorHAnsi" w:hAnsiTheme="minorHAnsi"/>
          <w:lang w:eastAsia="ar-SA"/>
        </w:rPr>
        <w:t>eniu zdarzenia opisanego w pkt a)-c</w:t>
      </w:r>
      <w:r w:rsidRPr="009717B3">
        <w:rPr>
          <w:rFonts w:asciiTheme="minorHAnsi" w:hAnsiTheme="minorHAnsi"/>
          <w:lang w:eastAsia="ar-SA"/>
        </w:rPr>
        <w:t>) powyżej</w:t>
      </w:r>
      <w:r w:rsidR="00D45A81">
        <w:rPr>
          <w:rFonts w:asciiTheme="minorHAnsi" w:hAnsiTheme="minorHAnsi"/>
          <w:lang w:eastAsia="ar-SA"/>
        </w:rPr>
        <w:t>;</w:t>
      </w:r>
    </w:p>
    <w:p w14:paraId="1961F568" w14:textId="552EB2B0" w:rsidR="003F66B5" w:rsidRPr="009717B3" w:rsidRDefault="003F66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 xml:space="preserve">Maksymalna łączna wartość zmiany wynagrodzenia, jaką dopuszcza Zamawiający w związku z wystąpieniem przesłanki zmiany umowy określonej w ust. </w:t>
      </w:r>
      <w:r w:rsidR="00CE3B22" w:rsidRPr="009717B3">
        <w:rPr>
          <w:rFonts w:asciiTheme="minorHAnsi" w:hAnsiTheme="minorHAnsi"/>
          <w:lang w:eastAsia="ar-SA"/>
        </w:rPr>
        <w:t>9 pkt.</w:t>
      </w:r>
      <w:r w:rsidR="00D45A81">
        <w:rPr>
          <w:rFonts w:asciiTheme="minorHAnsi" w:hAnsiTheme="minorHAnsi"/>
          <w:lang w:eastAsia="ar-SA"/>
        </w:rPr>
        <w:t>a)</w:t>
      </w:r>
      <w:r w:rsidRPr="009717B3">
        <w:rPr>
          <w:rFonts w:asciiTheme="minorHAnsi" w:hAnsiTheme="minorHAnsi"/>
          <w:lang w:eastAsia="ar-SA"/>
        </w:rPr>
        <w:t>, nie może przekroczyć 10% wynagrodzenia brutto, o którym mowa w § 15 ust. 1 umowy.</w:t>
      </w:r>
    </w:p>
    <w:p w14:paraId="5E106754" w14:textId="26F1ADC7" w:rsidR="003F66B5" w:rsidRPr="009717B3" w:rsidRDefault="003F66B5" w:rsidP="00FC58E9">
      <w:pPr>
        <w:pStyle w:val="Akapitzlist"/>
        <w:numPr>
          <w:ilvl w:val="0"/>
          <w:numId w:val="101"/>
        </w:numPr>
        <w:spacing w:after="0" w:line="240" w:lineRule="auto"/>
        <w:jc w:val="both"/>
        <w:rPr>
          <w:rFonts w:asciiTheme="minorHAnsi" w:hAnsiTheme="minorHAnsi"/>
          <w:lang w:eastAsia="ar-SA"/>
        </w:rPr>
      </w:pPr>
      <w:r w:rsidRPr="009717B3">
        <w:rPr>
          <w:rFonts w:asciiTheme="minorHAnsi" w:hAnsiTheme="minorHAnsi"/>
          <w:lang w:eastAsia="ar-SA"/>
        </w:rPr>
        <w:t>W przypadku, gdy Wykonawca realizuje przedmiot umowy z pomocą Podwykonawców, w sytuacji zmiany wynagrodzenia, o której mowa w ust. 1, Wykonawca zobowiązany jest do analogicznej zmiany wynagrodzenia przysługującego Podwykonawcy, z którym zawarł umowę, jeżeli łącznie spełnione są następujące warunki:</w:t>
      </w:r>
    </w:p>
    <w:p w14:paraId="3658E579" w14:textId="77777777" w:rsidR="003F66B5" w:rsidRPr="009717B3" w:rsidRDefault="003F66B5" w:rsidP="00D143BB">
      <w:pPr>
        <w:pStyle w:val="Akapitzlist"/>
        <w:spacing w:after="0" w:line="240" w:lineRule="auto"/>
        <w:ind w:left="1287"/>
        <w:jc w:val="both"/>
        <w:rPr>
          <w:rFonts w:asciiTheme="minorHAnsi" w:hAnsiTheme="minorHAnsi"/>
          <w:lang w:eastAsia="ar-SA"/>
        </w:rPr>
      </w:pPr>
      <w:r w:rsidRPr="009717B3">
        <w:rPr>
          <w:rFonts w:asciiTheme="minorHAnsi" w:hAnsiTheme="minorHAnsi"/>
          <w:lang w:eastAsia="ar-SA"/>
        </w:rPr>
        <w:t>- przedmiotem umowy z Podwykonawcą są dostawy lub usługi,</w:t>
      </w:r>
    </w:p>
    <w:p w14:paraId="0B681246" w14:textId="77777777" w:rsidR="003F66B5" w:rsidRPr="009717B3" w:rsidRDefault="003F66B5" w:rsidP="00D143BB">
      <w:pPr>
        <w:pStyle w:val="Akapitzlist"/>
        <w:spacing w:after="0" w:line="240" w:lineRule="auto"/>
        <w:ind w:left="1287"/>
        <w:jc w:val="both"/>
        <w:rPr>
          <w:rFonts w:asciiTheme="minorHAnsi" w:hAnsiTheme="minorHAnsi"/>
          <w:lang w:eastAsia="ar-SA"/>
        </w:rPr>
      </w:pPr>
      <w:r w:rsidRPr="009717B3">
        <w:rPr>
          <w:rFonts w:asciiTheme="minorHAnsi" w:hAnsiTheme="minorHAnsi"/>
          <w:lang w:eastAsia="ar-SA"/>
        </w:rPr>
        <w:t>- okres obowiązywania umowy przekracza 6 miesięcy.</w:t>
      </w:r>
    </w:p>
    <w:p w14:paraId="3291CD90" w14:textId="20A48522" w:rsidR="003F66B5" w:rsidRPr="009717B3" w:rsidRDefault="003F66B5" w:rsidP="00D143BB">
      <w:pPr>
        <w:pStyle w:val="Akapitzlist"/>
        <w:numPr>
          <w:ilvl w:val="0"/>
          <w:numId w:val="138"/>
        </w:numPr>
        <w:spacing w:after="0" w:line="240" w:lineRule="auto"/>
        <w:ind w:left="567" w:hanging="567"/>
        <w:jc w:val="both"/>
        <w:rPr>
          <w:rFonts w:asciiTheme="minorHAnsi" w:hAnsiTheme="minorHAnsi"/>
          <w:lang w:eastAsia="ar-SA"/>
        </w:rPr>
      </w:pPr>
      <w:r w:rsidRPr="009717B3">
        <w:rPr>
          <w:rFonts w:asciiTheme="minorHAnsi" w:hAnsiTheme="minorHAnsi"/>
          <w:lang w:eastAsia="ar-SA"/>
        </w:rPr>
        <w:t>Każda zmiana umowy poprzedzona musi być zgłoszeniem drugiej Stronie wniosku o dokonanie zmiany. Wniosek o dokonanie zmiany musi zostać przygotowany w formie pisemnej.</w:t>
      </w:r>
    </w:p>
    <w:p w14:paraId="1E87E7C1" w14:textId="62943B06" w:rsidR="003F66B5" w:rsidRPr="009717B3" w:rsidRDefault="003F66B5" w:rsidP="00D143BB">
      <w:pPr>
        <w:pStyle w:val="Akapitzlist"/>
        <w:numPr>
          <w:ilvl w:val="0"/>
          <w:numId w:val="138"/>
        </w:numPr>
        <w:spacing w:after="0" w:line="240" w:lineRule="auto"/>
        <w:ind w:left="567" w:hanging="567"/>
        <w:jc w:val="both"/>
        <w:rPr>
          <w:rFonts w:asciiTheme="minorHAnsi" w:hAnsiTheme="minorHAnsi"/>
          <w:lang w:eastAsia="ar-SA"/>
        </w:rPr>
      </w:pPr>
      <w:r w:rsidRPr="009717B3">
        <w:rPr>
          <w:rFonts w:asciiTheme="minorHAnsi" w:hAnsiTheme="minorHAnsi"/>
          <w:lang w:eastAsia="ar-SA"/>
        </w:rPr>
        <w:t>Wniosek o zmianę powinien zawierać opis proponowanej zmiany wraz z uzasadnieniem.</w:t>
      </w:r>
    </w:p>
    <w:p w14:paraId="2ABFAFF7" w14:textId="6BA92E91" w:rsidR="003F66B5" w:rsidRPr="009717B3" w:rsidRDefault="003F66B5" w:rsidP="00D143BB">
      <w:pPr>
        <w:pStyle w:val="Akapitzlist"/>
        <w:numPr>
          <w:ilvl w:val="0"/>
          <w:numId w:val="138"/>
        </w:numPr>
        <w:spacing w:after="0" w:line="240" w:lineRule="auto"/>
        <w:ind w:left="567" w:hanging="567"/>
        <w:jc w:val="both"/>
        <w:rPr>
          <w:rFonts w:asciiTheme="minorHAnsi" w:hAnsiTheme="minorHAnsi"/>
          <w:lang w:eastAsia="ar-SA"/>
        </w:rPr>
      </w:pPr>
      <w:r w:rsidRPr="009717B3">
        <w:rPr>
          <w:rFonts w:asciiTheme="minorHAnsi" w:hAnsiTheme="minorHAnsi"/>
          <w:lang w:eastAsia="ar-SA"/>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14:paraId="016ABD3E" w14:textId="7922D5AB" w:rsidR="00084F5A" w:rsidRPr="00CA178E" w:rsidRDefault="00084F5A" w:rsidP="00CA178E">
      <w:pPr>
        <w:autoSpaceDE w:val="0"/>
        <w:autoSpaceDN w:val="0"/>
        <w:adjustRightInd w:val="0"/>
        <w:jc w:val="both"/>
        <w:rPr>
          <w:rFonts w:asciiTheme="minorHAnsi" w:hAnsiTheme="minorHAnsi"/>
        </w:rPr>
      </w:pPr>
    </w:p>
    <w:p w14:paraId="1D00172B" w14:textId="08F969E0" w:rsidR="008A3CBA" w:rsidRPr="009717B3" w:rsidRDefault="008A3CBA" w:rsidP="009717B3">
      <w:pPr>
        <w:keepNext/>
        <w:widowControl w:val="0"/>
        <w:ind w:left="4254" w:right="28"/>
        <w:jc w:val="both"/>
        <w:rPr>
          <w:rFonts w:asciiTheme="minorHAnsi" w:hAnsiTheme="minorHAnsi" w:cs="Calibri"/>
          <w:b/>
          <w:bCs/>
          <w:color w:val="000000" w:themeColor="text1"/>
          <w:sz w:val="22"/>
          <w:szCs w:val="22"/>
        </w:rPr>
      </w:pPr>
      <w:r w:rsidRPr="009717B3">
        <w:rPr>
          <w:rFonts w:asciiTheme="minorHAnsi" w:hAnsiTheme="minorHAnsi" w:cs="Calibri"/>
          <w:b/>
          <w:bCs/>
          <w:color w:val="000000" w:themeColor="text1"/>
          <w:sz w:val="22"/>
          <w:szCs w:val="22"/>
        </w:rPr>
        <w:t xml:space="preserve">  </w:t>
      </w:r>
      <w:r w:rsidR="00084F5A" w:rsidRPr="009717B3">
        <w:rPr>
          <w:rFonts w:asciiTheme="minorHAnsi" w:hAnsiTheme="minorHAnsi" w:cs="Calibri"/>
          <w:b/>
          <w:bCs/>
          <w:color w:val="000000" w:themeColor="text1"/>
          <w:sz w:val="22"/>
          <w:szCs w:val="22"/>
        </w:rPr>
        <w:t>§ 13</w:t>
      </w:r>
    </w:p>
    <w:p w14:paraId="27857FCD" w14:textId="77777777" w:rsidR="008A3CBA" w:rsidRPr="009717B3" w:rsidRDefault="008A3CBA" w:rsidP="009717B3">
      <w:pPr>
        <w:keepNext/>
        <w:widowControl w:val="0"/>
        <w:ind w:right="28"/>
        <w:jc w:val="both"/>
        <w:rPr>
          <w:rFonts w:asciiTheme="minorHAnsi" w:hAnsiTheme="minorHAnsi" w:cs="Calibri"/>
          <w:b/>
          <w:bCs/>
          <w:color w:val="000000" w:themeColor="text1"/>
          <w:sz w:val="22"/>
          <w:szCs w:val="22"/>
        </w:rPr>
      </w:pPr>
      <w:r w:rsidRPr="009717B3">
        <w:rPr>
          <w:rFonts w:asciiTheme="minorHAnsi" w:hAnsiTheme="minorHAnsi" w:cs="Calibri"/>
          <w:b/>
          <w:bCs/>
          <w:color w:val="000000" w:themeColor="text1"/>
          <w:sz w:val="22"/>
          <w:szCs w:val="22"/>
        </w:rPr>
        <w:t xml:space="preserve">                                                                 </w:t>
      </w:r>
    </w:p>
    <w:p w14:paraId="47849145"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43C5EDF1"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1B460348"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lastRenderedPageBreak/>
        <w:t>Jeśli obydwie strony przekazują dane osobowe, zapewnią, że są do tego uprawnione. Strona przekazująca dane osobowe zawiadomi osoby, których dane osobowe dostarczył, o takim przekazaniu przed ich dostarczeniem odbiorcy.</w:t>
      </w:r>
    </w:p>
    <w:p w14:paraId="67F894A1"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Obydwie strony mogą udostępniać dane osobowe swoim dostawcom usług, ale wyłącznie zgodnie z obowiązującymi przepisami o ochronie danych osobowych oraz z odpowiednimi wdrożonymi zabezpieczeniami.</w:t>
      </w:r>
    </w:p>
    <w:p w14:paraId="466ADC86"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0C9ADA13"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2BACB2C4" w14:textId="7777777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53C086FB" w14:textId="49B644D7" w:rsidR="008A3CBA" w:rsidRPr="009717B3" w:rsidRDefault="008A3CBA" w:rsidP="00FC58E9">
      <w:pPr>
        <w:numPr>
          <w:ilvl w:val="1"/>
          <w:numId w:val="26"/>
        </w:numPr>
        <w:suppressAutoHyphens/>
        <w:ind w:left="567" w:hanging="567"/>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5A325CB2" w14:textId="15D1FCBF" w:rsidR="00E10ED3" w:rsidRPr="009717B3" w:rsidRDefault="00796818" w:rsidP="009717B3">
      <w:pPr>
        <w:ind w:left="3240"/>
        <w:jc w:val="both"/>
        <w:rPr>
          <w:rFonts w:asciiTheme="minorHAnsi" w:hAnsiTheme="minorHAnsi" w:cs="Calibri"/>
          <w:b/>
          <w:color w:val="000000" w:themeColor="text1"/>
          <w:sz w:val="22"/>
          <w:szCs w:val="22"/>
        </w:rPr>
      </w:pPr>
      <w:r w:rsidRPr="009717B3">
        <w:rPr>
          <w:rFonts w:asciiTheme="minorHAnsi" w:hAnsiTheme="minorHAnsi" w:cs="Calibri"/>
          <w:b/>
          <w:color w:val="000000" w:themeColor="text1"/>
          <w:sz w:val="22"/>
          <w:szCs w:val="22"/>
        </w:rPr>
        <w:t xml:space="preserve">             </w:t>
      </w:r>
    </w:p>
    <w:p w14:paraId="591AEE4E" w14:textId="0099D3D7" w:rsidR="008A3CBA" w:rsidRPr="009717B3" w:rsidRDefault="00CA178E" w:rsidP="009717B3">
      <w:pPr>
        <w:ind w:left="567"/>
        <w:jc w:val="center"/>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 14</w:t>
      </w:r>
    </w:p>
    <w:p w14:paraId="793517C6" w14:textId="77777777" w:rsidR="00730A6F" w:rsidRPr="009717B3" w:rsidRDefault="00730A6F" w:rsidP="009717B3">
      <w:pPr>
        <w:ind w:left="3240"/>
        <w:jc w:val="both"/>
        <w:rPr>
          <w:rFonts w:asciiTheme="minorHAnsi" w:hAnsiTheme="minorHAnsi" w:cs="Calibri"/>
          <w:b/>
          <w:color w:val="000000" w:themeColor="text1"/>
          <w:sz w:val="22"/>
          <w:szCs w:val="22"/>
        </w:rPr>
      </w:pPr>
    </w:p>
    <w:p w14:paraId="04DE0749" w14:textId="77777777" w:rsidR="008A3CBA" w:rsidRPr="009717B3" w:rsidRDefault="008A3CBA" w:rsidP="00FC58E9">
      <w:pPr>
        <w:numPr>
          <w:ilvl w:val="3"/>
          <w:numId w:val="27"/>
        </w:numPr>
        <w:suppressAutoHyphens/>
        <w:ind w:left="567" w:hanging="567"/>
        <w:contextualSpacing/>
        <w:jc w:val="both"/>
        <w:rPr>
          <w:rFonts w:asciiTheme="minorHAnsi" w:hAnsiTheme="minorHAnsi" w:cs="Calibri"/>
          <w:b/>
          <w:bCs/>
          <w:smallCap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 xml:space="preserve">Wykonawca przy realizacji Umowy zobowiązuje posługiwać się rachunkiem rozliczeniowym o którym mowa w art. 49 ust. 1 pkt 1 ustawy z dnia 29 sierpnia 1997 r.  Prawo Bankowe </w:t>
      </w:r>
      <w:r w:rsidR="0052576C" w:rsidRPr="009717B3">
        <w:rPr>
          <w:rFonts w:asciiTheme="minorHAnsi" w:hAnsiTheme="minorHAnsi" w:cs="Calibri"/>
          <w:bCs/>
          <w:sz w:val="22"/>
          <w:szCs w:val="22"/>
          <w:shd w:val="clear" w:color="auto" w:fill="FFFFFF"/>
          <w:lang w:eastAsia="ar-SA"/>
        </w:rPr>
        <w:t xml:space="preserve">(Dz.U. z 2020r. poz. 106) </w:t>
      </w:r>
      <w:r w:rsidRPr="009717B3">
        <w:rPr>
          <w:rFonts w:asciiTheme="minorHAnsi" w:hAnsiTheme="minorHAnsi" w:cs="Calibri"/>
          <w:bCs/>
          <w:sz w:val="22"/>
          <w:szCs w:val="22"/>
          <w:shd w:val="clear" w:color="auto" w:fill="FFFFFF"/>
          <w:lang w:val="x-none" w:eastAsia="ar-SA"/>
        </w:rPr>
        <w:t xml:space="preserve">zawartym w wykazie podmiotów, o którym mowa w art. 96b ust. 1 ustawy z dnia 11 marca 2004 r. o podatku od towarów i usług </w:t>
      </w:r>
      <w:r w:rsidR="0052576C" w:rsidRPr="009717B3">
        <w:rPr>
          <w:rFonts w:asciiTheme="minorHAnsi" w:hAnsiTheme="minorHAnsi" w:cs="Calibri"/>
          <w:bCs/>
          <w:sz w:val="22"/>
          <w:szCs w:val="22"/>
          <w:shd w:val="clear" w:color="auto" w:fill="FFFFFF"/>
          <w:lang w:eastAsia="ar-SA"/>
        </w:rPr>
        <w:t xml:space="preserve"> </w:t>
      </w:r>
      <w:bookmarkStart w:id="10" w:name="_Hlk67321670"/>
      <w:r w:rsidR="0052576C" w:rsidRPr="009717B3">
        <w:rPr>
          <w:rFonts w:asciiTheme="minorHAnsi" w:hAnsiTheme="minorHAnsi" w:cs="Calibri"/>
          <w:bCs/>
          <w:sz w:val="22"/>
          <w:szCs w:val="22"/>
          <w:shd w:val="clear" w:color="auto" w:fill="FFFFFF"/>
          <w:lang w:eastAsia="ar-SA"/>
        </w:rPr>
        <w:t>(Dz. U. z 2020r. poz. 1666)</w:t>
      </w:r>
      <w:bookmarkEnd w:id="10"/>
    </w:p>
    <w:p w14:paraId="54CA34D7"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
          <w:bCs/>
          <w:smallCap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Za datę zapłaty jakiejkolwiek części Wynagrodzenia przyjmuje się każdorazowo datę obciążenia rachunku Zamawiającego.</w:t>
      </w:r>
    </w:p>
    <w:p w14:paraId="6C59F438"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
          <w:bCs/>
          <w:smallCaps/>
          <w:sz w:val="22"/>
          <w:szCs w:val="22"/>
          <w:shd w:val="clear" w:color="auto" w:fill="FFFFFF"/>
          <w:lang w:val="x-none" w:eastAsia="ar-SA"/>
        </w:rPr>
      </w:pPr>
      <w:r w:rsidRPr="009717B3">
        <w:rPr>
          <w:rFonts w:asciiTheme="minorHAnsi" w:hAnsiTheme="minorHAnsi" w:cs="Calibri"/>
          <w:sz w:val="22"/>
          <w:szCs w:val="22"/>
          <w:lang w:val="x-none" w:eastAsia="ar-SA"/>
        </w:rPr>
        <w:lastRenderedPageBreak/>
        <w:t xml:space="preserve">Wykonawca przyjmuje do wiadomości, iż Zamawiający będzie stosował mechanizm podzielonej płatności, o którym mowa w art. 108a ust. 1 ustawy z dnia 11 marca 2004 r. o podatku od towarów i usług </w:t>
      </w:r>
      <w:r w:rsidR="0052576C" w:rsidRPr="009717B3">
        <w:rPr>
          <w:rFonts w:asciiTheme="minorHAnsi" w:hAnsiTheme="minorHAnsi"/>
          <w:sz w:val="22"/>
          <w:szCs w:val="22"/>
        </w:rPr>
        <w:t xml:space="preserve"> </w:t>
      </w:r>
      <w:r w:rsidR="0052576C" w:rsidRPr="009717B3">
        <w:rPr>
          <w:rFonts w:asciiTheme="minorHAnsi" w:hAnsiTheme="minorHAnsi" w:cs="Calibri"/>
          <w:sz w:val="22"/>
          <w:szCs w:val="22"/>
          <w:lang w:val="x-none" w:eastAsia="ar-SA"/>
        </w:rPr>
        <w:t>(Dz. U. z 2020r. poz. 1666)</w:t>
      </w:r>
    </w:p>
    <w:p w14:paraId="51FAF98F"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00D24B8B" w:rsidRPr="009717B3">
        <w:rPr>
          <w:rFonts w:asciiTheme="minorHAnsi" w:hAnsiTheme="minorHAnsi" w:cs="Calibri"/>
          <w:sz w:val="22"/>
          <w:szCs w:val="22"/>
          <w:lang w:eastAsia="ar-SA"/>
        </w:rPr>
        <w:t xml:space="preserve"> </w:t>
      </w:r>
      <w:r w:rsidRPr="009717B3">
        <w:rPr>
          <w:rFonts w:asciiTheme="minorHAnsi" w:hAnsiTheme="minorHAnsi" w:cs="Calibri"/>
          <w:sz w:val="22"/>
          <w:szCs w:val="22"/>
          <w:lang w:val="x-none" w:eastAsia="ar-SA"/>
        </w:rPr>
        <w:t xml:space="preserve"> </w:t>
      </w:r>
      <w:r w:rsidR="00D24B8B" w:rsidRPr="009717B3">
        <w:rPr>
          <w:rFonts w:asciiTheme="minorHAnsi" w:hAnsiTheme="minorHAnsi" w:cs="Calibri"/>
          <w:sz w:val="22"/>
          <w:szCs w:val="22"/>
          <w:lang w:eastAsia="ar-SA"/>
        </w:rPr>
        <w:t>(</w:t>
      </w:r>
      <w:r w:rsidR="00D24B8B" w:rsidRPr="009717B3">
        <w:rPr>
          <w:rFonts w:asciiTheme="minorHAnsi" w:hAnsiTheme="minorHAnsi" w:cs="Calibri"/>
          <w:sz w:val="22"/>
          <w:szCs w:val="22"/>
          <w:lang w:val="x-none" w:eastAsia="ar-SA"/>
        </w:rPr>
        <w:t>Dz.U.</w:t>
      </w:r>
      <w:r w:rsidR="00D24B8B" w:rsidRPr="009717B3">
        <w:rPr>
          <w:rFonts w:asciiTheme="minorHAnsi" w:hAnsiTheme="minorHAnsi" w:cs="Calibri"/>
          <w:sz w:val="22"/>
          <w:szCs w:val="22"/>
          <w:lang w:eastAsia="ar-SA"/>
        </w:rPr>
        <w:t xml:space="preserve"> z </w:t>
      </w:r>
      <w:r w:rsidR="00D24B8B" w:rsidRPr="009717B3">
        <w:rPr>
          <w:rFonts w:asciiTheme="minorHAnsi" w:hAnsiTheme="minorHAnsi" w:cs="Calibri"/>
          <w:sz w:val="22"/>
          <w:szCs w:val="22"/>
          <w:lang w:val="x-none" w:eastAsia="ar-SA"/>
        </w:rPr>
        <w:t>2020</w:t>
      </w:r>
      <w:r w:rsidR="00D24B8B" w:rsidRPr="009717B3">
        <w:rPr>
          <w:rFonts w:asciiTheme="minorHAnsi" w:hAnsiTheme="minorHAnsi" w:cs="Calibri"/>
          <w:sz w:val="22"/>
          <w:szCs w:val="22"/>
          <w:lang w:eastAsia="ar-SA"/>
        </w:rPr>
        <w:t>r</w:t>
      </w:r>
      <w:r w:rsidR="00D24B8B" w:rsidRPr="009717B3">
        <w:rPr>
          <w:rFonts w:asciiTheme="minorHAnsi" w:hAnsiTheme="minorHAnsi" w:cs="Calibri"/>
          <w:sz w:val="22"/>
          <w:szCs w:val="22"/>
          <w:lang w:val="x-none" w:eastAsia="ar-SA"/>
        </w:rPr>
        <w:t>.</w:t>
      </w:r>
      <w:r w:rsidR="00D24B8B" w:rsidRPr="009717B3">
        <w:rPr>
          <w:rFonts w:asciiTheme="minorHAnsi" w:hAnsiTheme="minorHAnsi" w:cs="Calibri"/>
          <w:sz w:val="22"/>
          <w:szCs w:val="22"/>
          <w:lang w:eastAsia="ar-SA"/>
        </w:rPr>
        <w:t xml:space="preserve"> poz. </w:t>
      </w:r>
      <w:r w:rsidR="00D24B8B" w:rsidRPr="009717B3">
        <w:rPr>
          <w:rFonts w:asciiTheme="minorHAnsi" w:hAnsiTheme="minorHAnsi" w:cs="Calibri"/>
          <w:sz w:val="22"/>
          <w:szCs w:val="22"/>
          <w:lang w:val="x-none" w:eastAsia="ar-SA"/>
        </w:rPr>
        <w:t>1666</w:t>
      </w:r>
      <w:r w:rsidR="00D24B8B" w:rsidRPr="009717B3">
        <w:rPr>
          <w:rFonts w:asciiTheme="minorHAnsi" w:hAnsiTheme="minorHAnsi" w:cs="Calibri"/>
          <w:sz w:val="22"/>
          <w:szCs w:val="22"/>
          <w:lang w:eastAsia="ar-SA"/>
        </w:rPr>
        <w:t xml:space="preserve"> ze zm.)</w:t>
      </w:r>
      <w:r w:rsidR="00D24B8B" w:rsidRPr="009717B3">
        <w:rPr>
          <w:rFonts w:asciiTheme="minorHAnsi" w:hAnsiTheme="minorHAnsi" w:cs="Calibri"/>
          <w:sz w:val="22"/>
          <w:szCs w:val="22"/>
          <w:lang w:val="x-none" w:eastAsia="ar-SA"/>
        </w:rPr>
        <w:t xml:space="preserve"> </w:t>
      </w:r>
    </w:p>
    <w:p w14:paraId="2444CE79"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W przypadku wystawienia faktury, o której mowa w ust. 4, Wykonawca jest obowiązany do jej ustrukturyzowania wysyłając ją do Zamawiającego za pośrednictwem Platformy Elektronicznego Fakturowania na adres / konto jaki Zamawiający przekaże Wykonawcy najpóźniej do dnia odbioru końcowego.  </w:t>
      </w:r>
    </w:p>
    <w:p w14:paraId="7EB1C488"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04CD87AD"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sz w:val="22"/>
          <w:szCs w:val="22"/>
          <w:lang w:val="x-none" w:eastAsia="ar-SA"/>
        </w:rPr>
      </w:pPr>
      <w:r w:rsidRPr="009717B3">
        <w:rPr>
          <w:rFonts w:asciiTheme="minorHAnsi" w:hAnsiTheme="minorHAnsi" w:cs="Calibri"/>
          <w:sz w:val="22"/>
          <w:szCs w:val="22"/>
          <w:lang w:val="x-none" w:eastAsia="ar-SA"/>
        </w:rPr>
        <w:t xml:space="preserve">Za  chwilę  doręczenia  ustrukturyzowanej  faktury  elektronicznej  uznawać  się  będzie  chwilę wprowadzenia prawidłowo wystawionej faktury, zawierającej wszystkie elementy, o których mowa w  ust.  6  powyżej,  do  konta  Zamawiającego  na  PEF,  w sposób  umożliwiający  Zamawiającemu zapoznanie się z jej treścią. </w:t>
      </w:r>
    </w:p>
    <w:p w14:paraId="5BDAAB79"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C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 xml:space="preserve">Zapłata: </w:t>
      </w:r>
    </w:p>
    <w:p w14:paraId="6EF12090" w14:textId="77777777" w:rsidR="008A3CBA" w:rsidRPr="009717B3" w:rsidRDefault="008A3CBA" w:rsidP="00FC58E9">
      <w:pPr>
        <w:numPr>
          <w:ilvl w:val="0"/>
          <w:numId w:val="25"/>
        </w:numPr>
        <w:ind w:left="993" w:hanging="567"/>
        <w:contextualSpacing/>
        <w:jc w:val="both"/>
        <w:rPr>
          <w:rFonts w:asciiTheme="minorHAnsi" w:hAnsiTheme="minorHAnsi" w:cs="Calibri"/>
          <w:bCs/>
          <w:sz w:val="22"/>
          <w:szCs w:val="22"/>
          <w:shd w:val="clear" w:color="auto" w:fill="FFFFFF"/>
          <w:lang w:eastAsia="ar-SA"/>
        </w:rPr>
      </w:pPr>
      <w:r w:rsidRPr="009717B3">
        <w:rPr>
          <w:rFonts w:asciiTheme="minorHAnsi" w:hAnsiTheme="minorHAnsi" w:cs="Calibri"/>
          <w:bCs/>
          <w:sz w:val="22"/>
          <w:szCs w:val="22"/>
          <w:shd w:val="clear" w:color="auto" w:fill="FFFFFF"/>
          <w:lang w:eastAsia="ar-SA"/>
        </w:rPr>
        <w:t xml:space="preserve">kwoty odpowiadającej całości albo części kwoty podatku wynikającej z otrzymanej faktury będzie dokonywana na rachunek VAT, w rozumieniu art. 2 pkt 37 Wykonawcy ustawy z dnia 11 marca 2004 r. o podatku od towarów i usług </w:t>
      </w:r>
      <w:r w:rsidR="006677F0" w:rsidRPr="009717B3">
        <w:rPr>
          <w:rFonts w:asciiTheme="minorHAnsi" w:hAnsiTheme="minorHAnsi" w:cs="Calibri"/>
          <w:bCs/>
          <w:sz w:val="22"/>
          <w:szCs w:val="22"/>
          <w:shd w:val="clear" w:color="auto" w:fill="FFFFFF"/>
          <w:lang w:eastAsia="ar-SA"/>
        </w:rPr>
        <w:t>(Dz.U.2020.106)</w:t>
      </w:r>
    </w:p>
    <w:p w14:paraId="337B2BD3" w14:textId="77777777" w:rsidR="008A3CBA" w:rsidRPr="009717B3" w:rsidRDefault="008A3CBA" w:rsidP="00FC58E9">
      <w:pPr>
        <w:numPr>
          <w:ilvl w:val="0"/>
          <w:numId w:val="25"/>
        </w:numPr>
        <w:ind w:left="993" w:hanging="567"/>
        <w:contextualSpacing/>
        <w:jc w:val="both"/>
        <w:rPr>
          <w:rFonts w:asciiTheme="minorHAnsi" w:hAnsiTheme="minorHAnsi" w:cs="Calibri"/>
          <w:bCs/>
          <w:sz w:val="22"/>
          <w:szCs w:val="22"/>
          <w:shd w:val="clear" w:color="auto" w:fill="FFFFFF"/>
          <w:lang w:eastAsia="ar-SA"/>
        </w:rPr>
      </w:pPr>
      <w:r w:rsidRPr="009717B3">
        <w:rPr>
          <w:rFonts w:asciiTheme="minorHAnsi" w:hAnsiTheme="minorHAnsi" w:cs="Calibri"/>
          <w:bCs/>
          <w:sz w:val="22"/>
          <w:szCs w:val="22"/>
          <w:shd w:val="clear" w:color="auto" w:fill="FFFFFF"/>
          <w:lang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174D0CB4"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C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Wykonawca nie może bez uprzedniej zgody Zamawiającego wyrażonej na piśmie pod rygorem nieważności, przenieść na osobę trzecią jakiejkolwiek wierzytelności wynikającej z Umowy.</w:t>
      </w:r>
    </w:p>
    <w:p w14:paraId="01ED2113" w14:textId="77777777" w:rsidR="008A3CBA" w:rsidRPr="009717B3" w:rsidRDefault="008A3CBA" w:rsidP="00FC58E9">
      <w:pPr>
        <w:numPr>
          <w:ilvl w:val="0"/>
          <w:numId w:val="27"/>
        </w:numPr>
        <w:suppressAutoHyphens/>
        <w:ind w:left="567" w:hanging="567"/>
        <w:contextualSpacing/>
        <w:jc w:val="both"/>
        <w:rPr>
          <w:rFonts w:asciiTheme="minorHAnsi" w:hAnsiTheme="minorHAnsi" w:cs="Calibri"/>
          <w:bCs/>
          <w:sz w:val="22"/>
          <w:szCs w:val="22"/>
          <w:shd w:val="clear" w:color="auto" w:fill="FFFFFF"/>
          <w:lang w:val="x-none" w:eastAsia="ar-SA"/>
        </w:rPr>
      </w:pPr>
      <w:r w:rsidRPr="009717B3">
        <w:rPr>
          <w:rFonts w:asciiTheme="minorHAnsi" w:hAnsiTheme="minorHAnsi" w:cs="Calibri"/>
          <w:bCs/>
          <w:sz w:val="22"/>
          <w:szCs w:val="22"/>
          <w:shd w:val="clear" w:color="auto" w:fill="FFFFFF"/>
          <w:lang w:val="x-none" w:eastAsia="ar-SA"/>
        </w:rPr>
        <w:t>Dokonanie zapłaty na rachunek bankowy oraz na rachunek VAT (w rozumieniu art. 2 pkt 37 Wykonawcy ustawy z dnia 11 marca 2004 r. o podatku od towarów i usług (tekst jedn.: Dz. U. z 20</w:t>
      </w:r>
      <w:r w:rsidRPr="009717B3">
        <w:rPr>
          <w:rFonts w:asciiTheme="minorHAnsi" w:hAnsiTheme="minorHAnsi" w:cs="Calibri"/>
          <w:bCs/>
          <w:sz w:val="22"/>
          <w:szCs w:val="22"/>
          <w:shd w:val="clear" w:color="auto" w:fill="FFFFFF"/>
          <w:lang w:eastAsia="ar-SA"/>
        </w:rPr>
        <w:t>20</w:t>
      </w:r>
      <w:r w:rsidRPr="009717B3">
        <w:rPr>
          <w:rFonts w:asciiTheme="minorHAnsi" w:hAnsiTheme="minorHAnsi" w:cs="Calibri"/>
          <w:bCs/>
          <w:sz w:val="22"/>
          <w:szCs w:val="22"/>
          <w:shd w:val="clear" w:color="auto" w:fill="FFFFFF"/>
          <w:lang w:val="x-none" w:eastAsia="ar-SA"/>
        </w:rPr>
        <w:t xml:space="preserve"> r. poz. </w:t>
      </w:r>
      <w:r w:rsidRPr="009717B3">
        <w:rPr>
          <w:rFonts w:asciiTheme="minorHAnsi" w:hAnsiTheme="minorHAnsi" w:cs="Calibri"/>
          <w:bCs/>
          <w:sz w:val="22"/>
          <w:szCs w:val="22"/>
          <w:shd w:val="clear" w:color="auto" w:fill="FFFFFF"/>
          <w:lang w:eastAsia="ar-SA"/>
        </w:rPr>
        <w:t>106</w:t>
      </w:r>
      <w:r w:rsidRPr="009717B3">
        <w:rPr>
          <w:rFonts w:asciiTheme="minorHAnsi" w:hAnsiTheme="minorHAnsi" w:cs="Calibri"/>
          <w:bCs/>
          <w:sz w:val="22"/>
          <w:szCs w:val="22"/>
          <w:shd w:val="clear" w:color="auto" w:fill="FFFFFF"/>
          <w:lang w:val="x-none" w:eastAsia="ar-SA"/>
        </w:rPr>
        <w:t xml:space="preserve"> z późn. zm.) wskazanego członka konsorcjum zwalnia Zamawiającego z odpowiedzialności w stosunku do wszystkich członków konsorcjum. </w:t>
      </w:r>
    </w:p>
    <w:p w14:paraId="011A748D" w14:textId="77777777" w:rsidR="008A3CBA" w:rsidRDefault="008A3CBA" w:rsidP="00FC58E9">
      <w:pPr>
        <w:numPr>
          <w:ilvl w:val="0"/>
          <w:numId w:val="27"/>
        </w:numPr>
        <w:suppressAutoHyphens/>
        <w:ind w:left="567" w:hanging="567"/>
        <w:contextualSpacing/>
        <w:jc w:val="both"/>
        <w:rPr>
          <w:rFonts w:asciiTheme="minorHAnsi" w:hAnsiTheme="minorHAnsi" w:cs="Calibri"/>
          <w:color w:val="000000" w:themeColor="text1"/>
          <w:sz w:val="22"/>
          <w:szCs w:val="22"/>
          <w:lang w:val="x-none" w:eastAsia="ar-SA"/>
        </w:rPr>
      </w:pPr>
      <w:r w:rsidRPr="009717B3">
        <w:rPr>
          <w:rFonts w:asciiTheme="minorHAnsi" w:hAnsiTheme="minorHAnsi" w:cs="Calibri"/>
          <w:color w:val="000000" w:themeColor="text1"/>
          <w:sz w:val="22"/>
          <w:szCs w:val="22"/>
          <w:lang w:val="x-none" w:eastAsia="ar-SA"/>
        </w:rPr>
        <w:t>W przypadku wystawienia faktury w formie pisemnej, prawidłowo wystawiona faktura powinna być doręczona do Sekretariatu Zamawiającego na adres jego siedziby.</w:t>
      </w:r>
    </w:p>
    <w:p w14:paraId="6977B83C" w14:textId="77777777" w:rsidR="000B0A4A" w:rsidRPr="009717B3" w:rsidRDefault="000B0A4A" w:rsidP="00D143BB">
      <w:pPr>
        <w:suppressAutoHyphens/>
        <w:ind w:left="567"/>
        <w:contextualSpacing/>
        <w:jc w:val="both"/>
        <w:rPr>
          <w:rFonts w:asciiTheme="minorHAnsi" w:hAnsiTheme="minorHAnsi" w:cs="Calibri"/>
          <w:color w:val="000000" w:themeColor="text1"/>
          <w:sz w:val="22"/>
          <w:szCs w:val="22"/>
          <w:lang w:val="x-none" w:eastAsia="ar-SA"/>
        </w:rPr>
      </w:pPr>
    </w:p>
    <w:p w14:paraId="6EF603DD" w14:textId="70134BD8" w:rsidR="008A3CBA" w:rsidRDefault="00CA178E" w:rsidP="009717B3">
      <w:pPr>
        <w:jc w:val="center"/>
        <w:rPr>
          <w:rFonts w:asciiTheme="minorHAnsi" w:hAnsiTheme="minorHAnsi" w:cs="Calibri"/>
          <w:b/>
          <w:bCs/>
          <w:smallCaps/>
          <w:sz w:val="22"/>
          <w:szCs w:val="22"/>
        </w:rPr>
      </w:pPr>
      <w:r>
        <w:rPr>
          <w:rFonts w:asciiTheme="minorHAnsi" w:hAnsiTheme="minorHAnsi" w:cs="Calibri"/>
          <w:b/>
          <w:bCs/>
          <w:smallCaps/>
          <w:sz w:val="22"/>
          <w:szCs w:val="22"/>
        </w:rPr>
        <w:t>§15</w:t>
      </w:r>
    </w:p>
    <w:p w14:paraId="2E6F455E" w14:textId="77777777" w:rsidR="000B0A4A" w:rsidRPr="009717B3" w:rsidRDefault="000B0A4A" w:rsidP="009717B3">
      <w:pPr>
        <w:jc w:val="center"/>
        <w:rPr>
          <w:rFonts w:asciiTheme="minorHAnsi" w:hAnsiTheme="minorHAnsi" w:cs="Calibri"/>
          <w:b/>
          <w:bCs/>
          <w:smallCaps/>
          <w:sz w:val="22"/>
          <w:szCs w:val="22"/>
        </w:rPr>
      </w:pPr>
    </w:p>
    <w:p w14:paraId="6EFF206D" w14:textId="77777777" w:rsidR="008A3CBA" w:rsidRDefault="008A3CBA" w:rsidP="009717B3">
      <w:pPr>
        <w:ind w:left="567"/>
        <w:jc w:val="both"/>
        <w:rPr>
          <w:rFonts w:asciiTheme="minorHAnsi" w:hAnsiTheme="minorHAnsi" w:cs="Calibri"/>
          <w:sz w:val="22"/>
          <w:szCs w:val="22"/>
        </w:rPr>
      </w:pPr>
      <w:r w:rsidRPr="009717B3">
        <w:rPr>
          <w:rFonts w:asciiTheme="minorHAnsi" w:hAnsiTheme="minorHAnsi" w:cs="Calibri"/>
          <w:sz w:val="22"/>
          <w:szCs w:val="22"/>
        </w:rPr>
        <w:t xml:space="preserve">Wszelkie ewentualne spory jakie wynikną w związku z realizacją niniejszej Umowy, Strony będą się starały załatwić polubownie, a nie dające się rozstrzygnąć wątpliwości poddane zostaną pod rozstrzygnięcie sądowi powszechnemu właściwemu miejscowo dla Zamawiającego. </w:t>
      </w:r>
    </w:p>
    <w:p w14:paraId="30F72BB7" w14:textId="77777777" w:rsidR="000B0A4A" w:rsidRPr="009717B3" w:rsidRDefault="000B0A4A" w:rsidP="009717B3">
      <w:pPr>
        <w:ind w:left="567"/>
        <w:jc w:val="both"/>
        <w:rPr>
          <w:rFonts w:asciiTheme="minorHAnsi" w:hAnsiTheme="minorHAnsi" w:cs="Calibri"/>
          <w:sz w:val="22"/>
          <w:szCs w:val="22"/>
        </w:rPr>
      </w:pPr>
    </w:p>
    <w:p w14:paraId="4C8BD907" w14:textId="4EDE91C1" w:rsidR="008A3CBA" w:rsidRDefault="00CA178E" w:rsidP="009717B3">
      <w:pPr>
        <w:ind w:left="720" w:hanging="720"/>
        <w:jc w:val="center"/>
        <w:rPr>
          <w:rFonts w:asciiTheme="minorHAnsi" w:hAnsiTheme="minorHAnsi" w:cs="Calibri"/>
          <w:b/>
          <w:bCs/>
          <w:smallCaps/>
          <w:sz w:val="22"/>
          <w:szCs w:val="22"/>
        </w:rPr>
      </w:pPr>
      <w:r>
        <w:rPr>
          <w:rFonts w:asciiTheme="minorHAnsi" w:hAnsiTheme="minorHAnsi" w:cs="Calibri"/>
          <w:b/>
          <w:bCs/>
          <w:smallCaps/>
          <w:sz w:val="22"/>
          <w:szCs w:val="22"/>
        </w:rPr>
        <w:t>§16</w:t>
      </w:r>
    </w:p>
    <w:p w14:paraId="3FA0215D" w14:textId="77777777" w:rsidR="000B0A4A" w:rsidRPr="009717B3" w:rsidRDefault="000B0A4A" w:rsidP="009717B3">
      <w:pPr>
        <w:ind w:left="720" w:hanging="720"/>
        <w:jc w:val="center"/>
        <w:rPr>
          <w:rFonts w:asciiTheme="minorHAnsi" w:hAnsiTheme="minorHAnsi" w:cs="Calibri"/>
          <w:b/>
          <w:bCs/>
          <w:smallCaps/>
          <w:sz w:val="22"/>
          <w:szCs w:val="22"/>
        </w:rPr>
      </w:pPr>
    </w:p>
    <w:p w14:paraId="2C11BCE2" w14:textId="77777777" w:rsidR="008A3CBA" w:rsidRDefault="008A3CBA" w:rsidP="009717B3">
      <w:pPr>
        <w:ind w:left="567"/>
        <w:jc w:val="both"/>
        <w:rPr>
          <w:rFonts w:asciiTheme="minorHAnsi" w:hAnsiTheme="minorHAnsi" w:cs="Calibri"/>
          <w:sz w:val="22"/>
          <w:szCs w:val="22"/>
        </w:rPr>
      </w:pPr>
      <w:r w:rsidRPr="009717B3">
        <w:rPr>
          <w:rFonts w:asciiTheme="minorHAnsi" w:hAnsiTheme="minorHAnsi" w:cs="Calibri"/>
          <w:sz w:val="22"/>
          <w:szCs w:val="22"/>
        </w:rPr>
        <w:t xml:space="preserve">W sprawach nieuregulowanych niniejszą umową zastosowanie mieć będą </w:t>
      </w:r>
      <w:r w:rsidR="006677F0" w:rsidRPr="009717B3">
        <w:rPr>
          <w:rFonts w:asciiTheme="minorHAnsi" w:hAnsiTheme="minorHAnsi" w:cs="Calibri"/>
          <w:sz w:val="22"/>
          <w:szCs w:val="22"/>
        </w:rPr>
        <w:t xml:space="preserve">odpowiednio </w:t>
      </w:r>
      <w:r w:rsidRPr="009717B3">
        <w:rPr>
          <w:rFonts w:asciiTheme="minorHAnsi" w:hAnsiTheme="minorHAnsi" w:cs="Calibri"/>
          <w:sz w:val="22"/>
          <w:szCs w:val="22"/>
        </w:rPr>
        <w:t xml:space="preserve">przepisy Kodeksu Cywilnego </w:t>
      </w:r>
    </w:p>
    <w:p w14:paraId="4C3B580B" w14:textId="77777777" w:rsidR="000B0A4A" w:rsidRPr="009717B3" w:rsidRDefault="000B0A4A" w:rsidP="009717B3">
      <w:pPr>
        <w:ind w:left="567"/>
        <w:jc w:val="both"/>
        <w:rPr>
          <w:rFonts w:asciiTheme="minorHAnsi" w:hAnsiTheme="minorHAnsi" w:cs="Calibri"/>
          <w:sz w:val="22"/>
          <w:szCs w:val="22"/>
        </w:rPr>
      </w:pPr>
    </w:p>
    <w:p w14:paraId="3F87EDB0" w14:textId="4D1A713F" w:rsidR="008A3CBA" w:rsidRDefault="00CA178E" w:rsidP="009717B3">
      <w:pPr>
        <w:ind w:left="720" w:hanging="720"/>
        <w:jc w:val="center"/>
        <w:rPr>
          <w:rFonts w:asciiTheme="minorHAnsi" w:hAnsiTheme="minorHAnsi" w:cs="Calibri"/>
          <w:b/>
          <w:bCs/>
          <w:smallCaps/>
          <w:sz w:val="22"/>
          <w:szCs w:val="22"/>
        </w:rPr>
      </w:pPr>
      <w:r>
        <w:rPr>
          <w:rFonts w:asciiTheme="minorHAnsi" w:hAnsiTheme="minorHAnsi" w:cs="Calibri"/>
          <w:b/>
          <w:bCs/>
          <w:smallCaps/>
          <w:sz w:val="22"/>
          <w:szCs w:val="22"/>
        </w:rPr>
        <w:t>§17</w:t>
      </w:r>
    </w:p>
    <w:p w14:paraId="67BBE685" w14:textId="77777777" w:rsidR="000B0A4A" w:rsidRPr="009717B3" w:rsidRDefault="000B0A4A" w:rsidP="009717B3">
      <w:pPr>
        <w:ind w:left="720" w:hanging="720"/>
        <w:jc w:val="center"/>
        <w:rPr>
          <w:rFonts w:asciiTheme="minorHAnsi" w:hAnsiTheme="minorHAnsi" w:cs="Calibri"/>
          <w:b/>
          <w:bCs/>
          <w:smallCaps/>
          <w:sz w:val="22"/>
          <w:szCs w:val="22"/>
        </w:rPr>
      </w:pPr>
    </w:p>
    <w:p w14:paraId="5CB64CA2" w14:textId="77777777" w:rsidR="008A3CBA" w:rsidRPr="009717B3" w:rsidRDefault="008A3CBA" w:rsidP="009717B3">
      <w:pPr>
        <w:tabs>
          <w:tab w:val="left" w:pos="567"/>
        </w:tabs>
        <w:ind w:left="567" w:hanging="567"/>
        <w:jc w:val="both"/>
        <w:rPr>
          <w:rFonts w:asciiTheme="minorHAnsi" w:hAnsiTheme="minorHAnsi" w:cs="Calibri"/>
          <w:sz w:val="22"/>
          <w:szCs w:val="22"/>
        </w:rPr>
      </w:pPr>
      <w:r w:rsidRPr="009717B3">
        <w:rPr>
          <w:rFonts w:asciiTheme="minorHAnsi" w:hAnsiTheme="minorHAnsi" w:cs="Calibri"/>
          <w:b/>
          <w:bCs/>
          <w:iCs/>
          <w:sz w:val="22"/>
          <w:szCs w:val="22"/>
        </w:rPr>
        <w:t>1</w:t>
      </w:r>
      <w:r w:rsidRPr="009717B3">
        <w:rPr>
          <w:rFonts w:asciiTheme="minorHAnsi" w:hAnsiTheme="minorHAnsi" w:cs="Calibri"/>
          <w:iCs/>
          <w:sz w:val="22"/>
          <w:szCs w:val="22"/>
        </w:rPr>
        <w:t>.</w:t>
      </w:r>
      <w:r w:rsidRPr="009717B3">
        <w:rPr>
          <w:rFonts w:asciiTheme="minorHAnsi" w:hAnsiTheme="minorHAnsi" w:cs="Calibri"/>
          <w:iCs/>
          <w:sz w:val="22"/>
          <w:szCs w:val="22"/>
        </w:rPr>
        <w:tab/>
      </w:r>
      <w:r w:rsidRPr="009717B3">
        <w:rPr>
          <w:rFonts w:asciiTheme="minorHAnsi" w:hAnsiTheme="minorHAnsi" w:cs="Calibri"/>
          <w:sz w:val="22"/>
          <w:szCs w:val="22"/>
        </w:rPr>
        <w:t>Umowę niniejszą sporządzono w czterech jednobrzmiących egzemplarzach, po dwa dla każdej ze stron.</w:t>
      </w:r>
    </w:p>
    <w:p w14:paraId="58A6B891" w14:textId="77777777" w:rsidR="008A3CBA" w:rsidRPr="009717B3" w:rsidRDefault="008A3CBA" w:rsidP="009717B3">
      <w:pPr>
        <w:tabs>
          <w:tab w:val="left" w:pos="567"/>
        </w:tabs>
        <w:ind w:left="567" w:hanging="567"/>
        <w:jc w:val="both"/>
        <w:rPr>
          <w:rFonts w:asciiTheme="minorHAnsi" w:hAnsiTheme="minorHAnsi" w:cs="Calibri"/>
          <w:sz w:val="22"/>
          <w:szCs w:val="22"/>
        </w:rPr>
      </w:pPr>
      <w:r w:rsidRPr="009717B3">
        <w:rPr>
          <w:rFonts w:asciiTheme="minorHAnsi" w:hAnsiTheme="minorHAnsi" w:cs="Calibri"/>
          <w:b/>
          <w:bCs/>
          <w:sz w:val="22"/>
          <w:szCs w:val="22"/>
        </w:rPr>
        <w:t>2.</w:t>
      </w:r>
      <w:r w:rsidRPr="009717B3">
        <w:rPr>
          <w:rFonts w:asciiTheme="minorHAnsi" w:hAnsiTheme="minorHAnsi" w:cs="Calibri"/>
          <w:sz w:val="22"/>
          <w:szCs w:val="22"/>
        </w:rPr>
        <w:tab/>
        <w:t>Załącznikami do umowy są następujące dokumenty:</w:t>
      </w:r>
    </w:p>
    <w:p w14:paraId="0F038B17" w14:textId="77777777" w:rsidR="008A3CBA" w:rsidRPr="009717B3" w:rsidRDefault="008A3CBA" w:rsidP="00FC58E9">
      <w:pPr>
        <w:numPr>
          <w:ilvl w:val="1"/>
          <w:numId w:val="20"/>
        </w:numPr>
        <w:ind w:left="1134" w:right="-2" w:hanging="567"/>
        <w:jc w:val="both"/>
        <w:rPr>
          <w:rFonts w:asciiTheme="minorHAnsi" w:hAnsiTheme="minorHAnsi" w:cs="Calibri"/>
          <w:sz w:val="22"/>
          <w:szCs w:val="22"/>
        </w:rPr>
      </w:pPr>
      <w:r w:rsidRPr="009717B3">
        <w:rPr>
          <w:rFonts w:asciiTheme="minorHAnsi" w:hAnsiTheme="minorHAnsi" w:cs="Calibri"/>
          <w:sz w:val="22"/>
          <w:szCs w:val="22"/>
        </w:rPr>
        <w:lastRenderedPageBreak/>
        <w:t>Załącznik nr 1 – Oferta wykonawcy,</w:t>
      </w:r>
    </w:p>
    <w:p w14:paraId="15FBA0DD" w14:textId="77777777" w:rsidR="008A3CBA" w:rsidRPr="009717B3" w:rsidRDefault="008A3CBA" w:rsidP="00FC58E9">
      <w:pPr>
        <w:numPr>
          <w:ilvl w:val="1"/>
          <w:numId w:val="20"/>
        </w:numPr>
        <w:ind w:left="1134" w:right="-2" w:hanging="567"/>
        <w:jc w:val="both"/>
        <w:rPr>
          <w:rFonts w:asciiTheme="minorHAnsi" w:hAnsiTheme="minorHAnsi" w:cs="Calibri"/>
          <w:sz w:val="22"/>
          <w:szCs w:val="22"/>
        </w:rPr>
      </w:pPr>
      <w:r w:rsidRPr="009717B3">
        <w:rPr>
          <w:rFonts w:asciiTheme="minorHAnsi" w:hAnsiTheme="minorHAnsi" w:cs="Calibri"/>
          <w:sz w:val="22"/>
          <w:szCs w:val="22"/>
        </w:rPr>
        <w:t>Załącznik nr 2 – Szczegółowy opis przedmiotu zamówienia,</w:t>
      </w:r>
    </w:p>
    <w:p w14:paraId="7156F7E7" w14:textId="736E2544" w:rsidR="008A3CBA" w:rsidRPr="009717B3" w:rsidRDefault="008A3CBA" w:rsidP="00FC58E9">
      <w:pPr>
        <w:numPr>
          <w:ilvl w:val="1"/>
          <w:numId w:val="20"/>
        </w:numPr>
        <w:ind w:left="1134" w:right="-2" w:hanging="567"/>
        <w:jc w:val="both"/>
        <w:rPr>
          <w:rFonts w:asciiTheme="minorHAnsi" w:hAnsiTheme="minorHAnsi" w:cs="Calibri"/>
          <w:sz w:val="22"/>
          <w:szCs w:val="22"/>
        </w:rPr>
      </w:pPr>
      <w:r w:rsidRPr="009717B3">
        <w:rPr>
          <w:rFonts w:asciiTheme="minorHAnsi" w:hAnsiTheme="minorHAnsi" w:cs="Calibri"/>
          <w:sz w:val="22"/>
          <w:szCs w:val="22"/>
        </w:rPr>
        <w:t>Załącznik</w:t>
      </w:r>
      <w:r w:rsidR="00913D43" w:rsidRPr="009717B3">
        <w:rPr>
          <w:rFonts w:asciiTheme="minorHAnsi" w:hAnsiTheme="minorHAnsi" w:cs="Calibri"/>
          <w:sz w:val="22"/>
          <w:szCs w:val="22"/>
        </w:rPr>
        <w:t xml:space="preserve"> nr 3 – Specyfikacja Warunków Zamówienia,</w:t>
      </w:r>
    </w:p>
    <w:p w14:paraId="30714CE9" w14:textId="77777777" w:rsidR="008A3CBA" w:rsidRPr="009717B3" w:rsidRDefault="008A3CBA" w:rsidP="00FC58E9">
      <w:pPr>
        <w:numPr>
          <w:ilvl w:val="1"/>
          <w:numId w:val="20"/>
        </w:numPr>
        <w:ind w:left="1134" w:right="-2" w:hanging="567"/>
        <w:jc w:val="both"/>
        <w:rPr>
          <w:rFonts w:asciiTheme="minorHAnsi" w:hAnsiTheme="minorHAnsi" w:cs="Calibri"/>
          <w:color w:val="FF0000"/>
          <w:sz w:val="22"/>
          <w:szCs w:val="22"/>
        </w:rPr>
      </w:pPr>
      <w:r w:rsidRPr="009717B3">
        <w:rPr>
          <w:rFonts w:asciiTheme="minorHAnsi" w:hAnsiTheme="minorHAnsi" w:cs="Calibri"/>
          <w:sz w:val="22"/>
          <w:szCs w:val="22"/>
        </w:rPr>
        <w:t xml:space="preserve">Załącznik nr 4 – </w:t>
      </w:r>
      <w:r w:rsidRPr="009717B3">
        <w:rPr>
          <w:rFonts w:asciiTheme="minorHAnsi" w:hAnsiTheme="minorHAnsi" w:cs="Calibri"/>
          <w:color w:val="000000" w:themeColor="text1"/>
          <w:sz w:val="22"/>
          <w:szCs w:val="22"/>
        </w:rPr>
        <w:t>Wykaz osób biorących udział w realizacji zamówienia,</w:t>
      </w:r>
    </w:p>
    <w:p w14:paraId="05A04104" w14:textId="77777777" w:rsidR="008A3CBA" w:rsidRPr="009717B3" w:rsidRDefault="008A3CBA" w:rsidP="00FC58E9">
      <w:pPr>
        <w:numPr>
          <w:ilvl w:val="1"/>
          <w:numId w:val="20"/>
        </w:numPr>
        <w:ind w:left="1134" w:right="-2" w:hanging="567"/>
        <w:jc w:val="both"/>
        <w:rPr>
          <w:rFonts w:asciiTheme="minorHAnsi" w:hAnsiTheme="minorHAnsi" w:cs="Calibri"/>
          <w:sz w:val="22"/>
          <w:szCs w:val="22"/>
        </w:rPr>
      </w:pPr>
      <w:r w:rsidRPr="009717B3">
        <w:rPr>
          <w:rFonts w:asciiTheme="minorHAnsi" w:hAnsiTheme="minorHAnsi" w:cs="Calibri"/>
          <w:sz w:val="22"/>
          <w:szCs w:val="22"/>
        </w:rPr>
        <w:t>Załącznik nr 5 – Wyciągi z planów ochrony obiektów,</w:t>
      </w:r>
    </w:p>
    <w:p w14:paraId="2AB068F0" w14:textId="5E823F94" w:rsidR="008A3CBA" w:rsidRPr="009717B3" w:rsidRDefault="0075391D" w:rsidP="009717B3">
      <w:pPr>
        <w:ind w:left="1134" w:hanging="567"/>
        <w:jc w:val="both"/>
        <w:rPr>
          <w:rFonts w:asciiTheme="minorHAnsi" w:hAnsiTheme="minorHAnsi" w:cs="Calibri"/>
          <w:sz w:val="22"/>
          <w:szCs w:val="22"/>
        </w:rPr>
      </w:pPr>
      <w:r w:rsidRPr="009717B3">
        <w:rPr>
          <w:rFonts w:asciiTheme="minorHAnsi" w:hAnsiTheme="minorHAnsi" w:cs="Calibri"/>
          <w:sz w:val="22"/>
          <w:szCs w:val="22"/>
        </w:rPr>
        <w:t>6</w:t>
      </w:r>
      <w:r w:rsidR="001C2F18" w:rsidRPr="009717B3">
        <w:rPr>
          <w:rFonts w:asciiTheme="minorHAnsi" w:hAnsiTheme="minorHAnsi" w:cs="Calibri"/>
          <w:sz w:val="22"/>
          <w:szCs w:val="22"/>
        </w:rPr>
        <w:t xml:space="preserve">) </w:t>
      </w:r>
      <w:r w:rsidR="001C2F18" w:rsidRPr="009717B3">
        <w:rPr>
          <w:rFonts w:asciiTheme="minorHAnsi" w:hAnsiTheme="minorHAnsi" w:cs="Calibri"/>
          <w:sz w:val="22"/>
          <w:szCs w:val="22"/>
        </w:rPr>
        <w:tab/>
        <w:t>Załącznik nr 6</w:t>
      </w:r>
      <w:r w:rsidR="002526F4" w:rsidRPr="009717B3">
        <w:rPr>
          <w:rFonts w:asciiTheme="minorHAnsi" w:hAnsiTheme="minorHAnsi" w:cs="Calibri"/>
          <w:sz w:val="22"/>
          <w:szCs w:val="22"/>
        </w:rPr>
        <w:t xml:space="preserve"> – Protokół przejęcia obiektu, </w:t>
      </w:r>
    </w:p>
    <w:p w14:paraId="4CB680D3" w14:textId="61C4107D" w:rsidR="008A3CBA" w:rsidRPr="009717B3" w:rsidRDefault="0075391D" w:rsidP="009717B3">
      <w:pPr>
        <w:ind w:left="1134" w:hanging="567"/>
        <w:jc w:val="both"/>
        <w:rPr>
          <w:rFonts w:asciiTheme="minorHAnsi" w:hAnsiTheme="minorHAnsi" w:cs="Calibri"/>
          <w:color w:val="FF0000"/>
          <w:sz w:val="22"/>
          <w:szCs w:val="22"/>
        </w:rPr>
      </w:pPr>
      <w:r w:rsidRPr="009717B3">
        <w:rPr>
          <w:rFonts w:asciiTheme="minorHAnsi" w:hAnsiTheme="minorHAnsi" w:cs="Calibri"/>
          <w:sz w:val="22"/>
          <w:szCs w:val="22"/>
        </w:rPr>
        <w:t>7</w:t>
      </w:r>
      <w:r w:rsidR="002526F4" w:rsidRPr="009717B3">
        <w:rPr>
          <w:rFonts w:asciiTheme="minorHAnsi" w:hAnsiTheme="minorHAnsi" w:cs="Calibri"/>
          <w:sz w:val="22"/>
          <w:szCs w:val="22"/>
        </w:rPr>
        <w:t>)</w:t>
      </w:r>
      <w:r w:rsidR="001C2F18" w:rsidRPr="009717B3">
        <w:rPr>
          <w:rFonts w:asciiTheme="minorHAnsi" w:hAnsiTheme="minorHAnsi" w:cs="Calibri"/>
          <w:sz w:val="22"/>
          <w:szCs w:val="22"/>
        </w:rPr>
        <w:t xml:space="preserve"> </w:t>
      </w:r>
      <w:r w:rsidR="001C2F18" w:rsidRPr="009717B3">
        <w:rPr>
          <w:rFonts w:asciiTheme="minorHAnsi" w:hAnsiTheme="minorHAnsi" w:cs="Calibri"/>
          <w:sz w:val="22"/>
          <w:szCs w:val="22"/>
        </w:rPr>
        <w:tab/>
        <w:t>Załącznik nr 7</w:t>
      </w:r>
      <w:r w:rsidR="008A3CBA" w:rsidRPr="009717B3">
        <w:rPr>
          <w:rFonts w:asciiTheme="minorHAnsi" w:hAnsiTheme="minorHAnsi" w:cs="Calibri"/>
          <w:sz w:val="22"/>
          <w:szCs w:val="22"/>
        </w:rPr>
        <w:t xml:space="preserve"> -  Protokół przekazania obiektu</w:t>
      </w:r>
      <w:r w:rsidR="008A3CBA" w:rsidRPr="009717B3">
        <w:rPr>
          <w:rFonts w:asciiTheme="minorHAnsi" w:hAnsiTheme="minorHAnsi" w:cs="Calibri"/>
          <w:color w:val="FF0000"/>
          <w:sz w:val="22"/>
          <w:szCs w:val="22"/>
        </w:rPr>
        <w:t xml:space="preserve">.                                 </w:t>
      </w:r>
    </w:p>
    <w:p w14:paraId="48C77F3E" w14:textId="743020F8" w:rsidR="008A3CBA" w:rsidRDefault="008A3CBA" w:rsidP="009717B3">
      <w:pPr>
        <w:jc w:val="both"/>
        <w:rPr>
          <w:rFonts w:asciiTheme="minorHAnsi" w:hAnsiTheme="minorHAnsi" w:cs="Calibri"/>
          <w:sz w:val="22"/>
          <w:szCs w:val="22"/>
        </w:rPr>
      </w:pPr>
    </w:p>
    <w:p w14:paraId="756DBB75" w14:textId="2A40B500" w:rsidR="009717B3" w:rsidRDefault="009717B3" w:rsidP="009717B3">
      <w:pPr>
        <w:jc w:val="both"/>
        <w:rPr>
          <w:rFonts w:asciiTheme="minorHAnsi" w:hAnsiTheme="minorHAnsi" w:cs="Calibri"/>
          <w:sz w:val="22"/>
          <w:szCs w:val="22"/>
        </w:rPr>
      </w:pPr>
    </w:p>
    <w:p w14:paraId="0F6C81F7" w14:textId="23CCF793" w:rsidR="009717B3" w:rsidRDefault="009717B3" w:rsidP="009717B3">
      <w:pPr>
        <w:jc w:val="both"/>
        <w:rPr>
          <w:rFonts w:asciiTheme="minorHAnsi" w:hAnsiTheme="minorHAnsi" w:cs="Calibri"/>
          <w:sz w:val="22"/>
          <w:szCs w:val="22"/>
        </w:rPr>
      </w:pPr>
    </w:p>
    <w:p w14:paraId="094288C4" w14:textId="77777777" w:rsidR="009717B3" w:rsidRPr="009717B3" w:rsidRDefault="009717B3" w:rsidP="009717B3">
      <w:pPr>
        <w:jc w:val="both"/>
        <w:rPr>
          <w:rFonts w:asciiTheme="minorHAnsi" w:hAnsiTheme="minorHAnsi" w:cs="Calibri"/>
          <w:sz w:val="22"/>
          <w:szCs w:val="22"/>
        </w:rPr>
      </w:pPr>
    </w:p>
    <w:p w14:paraId="2869523B" w14:textId="77777777" w:rsidR="008A3CBA" w:rsidRPr="009717B3" w:rsidRDefault="008A3CBA" w:rsidP="009717B3">
      <w:pPr>
        <w:keepNext/>
        <w:tabs>
          <w:tab w:val="left" w:pos="-180"/>
        </w:tabs>
        <w:ind w:left="708" w:right="-1"/>
        <w:jc w:val="both"/>
        <w:outlineLvl w:val="0"/>
        <w:rPr>
          <w:rFonts w:asciiTheme="minorHAnsi" w:hAnsiTheme="minorHAnsi" w:cs="Calibri"/>
          <w:b/>
          <w:color w:val="000000"/>
          <w:kern w:val="32"/>
          <w:sz w:val="22"/>
          <w:szCs w:val="22"/>
        </w:rPr>
      </w:pPr>
      <w:r w:rsidRPr="009717B3">
        <w:rPr>
          <w:rFonts w:asciiTheme="minorHAnsi" w:hAnsiTheme="minorHAnsi" w:cs="Calibri"/>
          <w:b/>
          <w:color w:val="000000"/>
          <w:kern w:val="32"/>
          <w:sz w:val="22"/>
          <w:szCs w:val="22"/>
        </w:rPr>
        <w:t xml:space="preserve">        ZAMAWIAJĄCY</w:t>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Pr="009717B3">
        <w:rPr>
          <w:rFonts w:asciiTheme="minorHAnsi" w:hAnsiTheme="minorHAnsi" w:cs="Calibri"/>
          <w:b/>
          <w:color w:val="000000"/>
          <w:kern w:val="32"/>
          <w:sz w:val="22"/>
          <w:szCs w:val="22"/>
        </w:rPr>
        <w:tab/>
      </w:r>
      <w:r w:rsidR="002526F4" w:rsidRPr="009717B3">
        <w:rPr>
          <w:rFonts w:asciiTheme="minorHAnsi" w:hAnsiTheme="minorHAnsi" w:cs="Calibri"/>
          <w:b/>
          <w:color w:val="000000"/>
          <w:kern w:val="32"/>
          <w:sz w:val="22"/>
          <w:szCs w:val="22"/>
        </w:rPr>
        <w:t xml:space="preserve">                                                           </w:t>
      </w:r>
      <w:r w:rsidRPr="009717B3">
        <w:rPr>
          <w:rFonts w:asciiTheme="minorHAnsi" w:hAnsiTheme="minorHAnsi" w:cs="Calibri"/>
          <w:b/>
          <w:color w:val="000000"/>
          <w:kern w:val="32"/>
          <w:sz w:val="22"/>
          <w:szCs w:val="22"/>
        </w:rPr>
        <w:t>WYKONAWCA</w:t>
      </w:r>
    </w:p>
    <w:p w14:paraId="13EA0B78" w14:textId="1722702F" w:rsidR="009F66D1" w:rsidRPr="009717B3" w:rsidRDefault="009F66D1" w:rsidP="009717B3">
      <w:pPr>
        <w:suppressAutoHyphens/>
        <w:jc w:val="both"/>
        <w:rPr>
          <w:rFonts w:asciiTheme="minorHAnsi" w:hAnsiTheme="minorHAnsi"/>
          <w:bCs/>
          <w:sz w:val="22"/>
          <w:szCs w:val="22"/>
        </w:rPr>
      </w:pPr>
    </w:p>
    <w:sectPr w:rsidR="009F66D1" w:rsidRPr="009717B3" w:rsidSect="0008431F">
      <w:pgSz w:w="11906" w:h="16838"/>
      <w:pgMar w:top="1531" w:right="1418" w:bottom="153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652B54" w16cex:dateUtc="2024-03-06T13:56:00Z"/>
  <w16cex:commentExtensible w16cex:durableId="5A75410F" w16cex:dateUtc="2024-03-06T13:59:00Z"/>
  <w16cex:commentExtensible w16cex:durableId="6A6F8404" w16cex:dateUtc="2024-03-06T14:01:00Z"/>
  <w16cex:commentExtensible w16cex:durableId="58E656A0" w16cex:dateUtc="2024-03-06T14:09:00Z"/>
  <w16cex:commentExtensible w16cex:durableId="1E18D69D" w16cex:dateUtc="2024-03-06T14:29:00Z"/>
  <w16cex:commentExtensible w16cex:durableId="0BB2FC2B" w16cex:dateUtc="2024-03-06T14:38:00Z"/>
  <w16cex:commentExtensible w16cex:durableId="5C86D217" w16cex:dateUtc="2024-03-06T14:44:00Z"/>
  <w16cex:commentExtensible w16cex:durableId="00CE3132" w16cex:dateUtc="2024-03-07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3B6C8B" w16cid:durableId="0FA95253"/>
  <w16cid:commentId w16cid:paraId="654E98AF" w16cid:durableId="74652B54"/>
  <w16cid:commentId w16cid:paraId="5382C55C" w16cid:durableId="0693559D"/>
  <w16cid:commentId w16cid:paraId="74911DA7" w16cid:durableId="143DA48D"/>
  <w16cid:commentId w16cid:paraId="3FCAABD9" w16cid:durableId="5A75410F"/>
  <w16cid:commentId w16cid:paraId="20332E6F" w16cid:durableId="5DA84DD4"/>
  <w16cid:commentId w16cid:paraId="57E95F69" w16cid:durableId="6A6F8404"/>
  <w16cid:commentId w16cid:paraId="43F448FF" w16cid:durableId="7DA34A73"/>
  <w16cid:commentId w16cid:paraId="7DB1221A" w16cid:durableId="5F2BBE92"/>
  <w16cid:commentId w16cid:paraId="72D1CDA9" w16cid:durableId="0AF65CC0"/>
  <w16cid:commentId w16cid:paraId="233DBF19" w16cid:durableId="3B445307"/>
  <w16cid:commentId w16cid:paraId="59C170E2" w16cid:durableId="2B3D19EB"/>
  <w16cid:commentId w16cid:paraId="1B15630C" w16cid:durableId="5FEA337E"/>
  <w16cid:commentId w16cid:paraId="1D0B0314" w16cid:durableId="6F2BAD85"/>
  <w16cid:commentId w16cid:paraId="5A7FDC1E" w16cid:durableId="58E656A0"/>
  <w16cid:commentId w16cid:paraId="1F4F532E" w16cid:durableId="2D95E120"/>
  <w16cid:commentId w16cid:paraId="10BBA7D6" w16cid:durableId="2C93C3DF"/>
  <w16cid:commentId w16cid:paraId="048BEA42" w16cid:durableId="5C996AF5"/>
  <w16cid:commentId w16cid:paraId="0918A98C" w16cid:durableId="674D25F3"/>
  <w16cid:commentId w16cid:paraId="615D73B2" w16cid:durableId="1825DB63"/>
  <w16cid:commentId w16cid:paraId="0A692733" w16cid:durableId="1E18D69D"/>
  <w16cid:commentId w16cid:paraId="5C9CB63B" w16cid:durableId="03D3C539"/>
  <w16cid:commentId w16cid:paraId="74BC4697" w16cid:durableId="50372010"/>
  <w16cid:commentId w16cid:paraId="6ACC92D8" w16cid:durableId="0BB2FC2B"/>
  <w16cid:commentId w16cid:paraId="3F0EAA5C" w16cid:durableId="561B548B"/>
  <w16cid:commentId w16cid:paraId="61CD272D" w16cid:durableId="41A9EE51"/>
  <w16cid:commentId w16cid:paraId="44A023FC" w16cid:durableId="70166E1F"/>
  <w16cid:commentId w16cid:paraId="22B4F76D" w16cid:durableId="3B14D32B"/>
  <w16cid:commentId w16cid:paraId="31D7A834" w16cid:durableId="50E94DDE"/>
  <w16cid:commentId w16cid:paraId="681018B4" w16cid:durableId="5C86D217"/>
  <w16cid:commentId w16cid:paraId="0C59F230" w16cid:durableId="00CE3132"/>
  <w16cid:commentId w16cid:paraId="1CB0EAE8" w16cid:durableId="1CFFBF0D"/>
  <w16cid:commentId w16cid:paraId="52D933D2" w16cid:durableId="300197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D3D51" w14:textId="77777777" w:rsidR="00D50764" w:rsidRDefault="00D50764">
      <w:r>
        <w:separator/>
      </w:r>
    </w:p>
  </w:endnote>
  <w:endnote w:type="continuationSeparator" w:id="0">
    <w:p w14:paraId="1AF5EC6D" w14:textId="77777777" w:rsidR="00D50764" w:rsidRDefault="00D5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DejaVu Sans Condensed">
    <w:altName w:val="Arial"/>
    <w:panose1 w:val="00000000000000000000"/>
    <w:charset w:val="EE"/>
    <w:family w:val="swiss"/>
    <w:notTrueType/>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071397"/>
      <w:docPartObj>
        <w:docPartGallery w:val="Page Numbers (Bottom of Page)"/>
        <w:docPartUnique/>
      </w:docPartObj>
    </w:sdtPr>
    <w:sdtEndPr/>
    <w:sdtContent>
      <w:p w14:paraId="672FA0B9" w14:textId="7193EA71" w:rsidR="002A3177" w:rsidRDefault="002A3177">
        <w:pPr>
          <w:pStyle w:val="Stopka"/>
          <w:jc w:val="right"/>
        </w:pPr>
        <w:r>
          <w:fldChar w:fldCharType="begin"/>
        </w:r>
        <w:r>
          <w:instrText>PAGE   \* MERGEFORMAT</w:instrText>
        </w:r>
        <w:r>
          <w:fldChar w:fldCharType="separate"/>
        </w:r>
        <w:r w:rsidR="009F3BCB">
          <w:rPr>
            <w:noProof/>
          </w:rPr>
          <w:t>2</w:t>
        </w:r>
        <w:r>
          <w:fldChar w:fldCharType="end"/>
        </w:r>
      </w:p>
    </w:sdtContent>
  </w:sdt>
  <w:p w14:paraId="3FD2C570" w14:textId="77777777" w:rsidR="002A3177" w:rsidRDefault="002A31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785320"/>
      <w:docPartObj>
        <w:docPartGallery w:val="Page Numbers (Bottom of Page)"/>
        <w:docPartUnique/>
      </w:docPartObj>
    </w:sdtPr>
    <w:sdtEndPr/>
    <w:sdtContent>
      <w:p w14:paraId="309819EF" w14:textId="4AA5DDE5" w:rsidR="002D69C1" w:rsidRDefault="002D69C1">
        <w:pPr>
          <w:pStyle w:val="Stopka"/>
          <w:jc w:val="right"/>
        </w:pPr>
        <w:r>
          <w:fldChar w:fldCharType="begin"/>
        </w:r>
        <w:r>
          <w:instrText>PAGE   \* MERGEFORMAT</w:instrText>
        </w:r>
        <w:r>
          <w:fldChar w:fldCharType="separate"/>
        </w:r>
        <w:r w:rsidR="009F3BCB">
          <w:rPr>
            <w:noProof/>
          </w:rPr>
          <w:t>1</w:t>
        </w:r>
        <w:r>
          <w:fldChar w:fldCharType="end"/>
        </w:r>
      </w:p>
    </w:sdtContent>
  </w:sdt>
  <w:p w14:paraId="6F80047A" w14:textId="77777777" w:rsidR="002A3177" w:rsidRDefault="002A31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A2A2A" w14:textId="77777777" w:rsidR="00D50764" w:rsidRDefault="00D50764">
      <w:r>
        <w:separator/>
      </w:r>
    </w:p>
  </w:footnote>
  <w:footnote w:type="continuationSeparator" w:id="0">
    <w:p w14:paraId="36FFD665" w14:textId="77777777" w:rsidR="00D50764" w:rsidRDefault="00D50764">
      <w:r>
        <w:continuationSeparator/>
      </w:r>
    </w:p>
  </w:footnote>
  <w:footnote w:id="1">
    <w:p w14:paraId="2997F710" w14:textId="77777777" w:rsidR="002A3177" w:rsidRPr="004A7314" w:rsidRDefault="002A3177" w:rsidP="004A7314">
      <w:pPr>
        <w:pStyle w:val="Tekstprzypisudolnego"/>
        <w:jc w:val="both"/>
        <w:rPr>
          <w:rFonts w:asciiTheme="minorHAnsi" w:hAnsiTheme="minorHAnsi"/>
          <w:sz w:val="16"/>
          <w:szCs w:val="16"/>
        </w:rPr>
      </w:pPr>
      <w:r>
        <w:rPr>
          <w:rStyle w:val="Odwoanieprzypisudolnego"/>
        </w:rPr>
        <w:footnoteRef/>
      </w:r>
      <w:r>
        <w:t xml:space="preserve"> </w:t>
      </w:r>
      <w:r w:rsidRPr="004A7314">
        <w:rPr>
          <w:rFonts w:asciiTheme="minorHAnsi" w:hAnsiTheme="minorHAnsi"/>
          <w:sz w:val="16"/>
          <w:szCs w:val="16"/>
        </w:rPr>
        <w:t>Zgodnie z art. 7 ust. 1 ustawy o przeciwdziałania wspieraniu agresji na Ukrainę z postępowania wyklucza się:</w:t>
      </w:r>
    </w:p>
    <w:p w14:paraId="45EDE4D9" w14:textId="77777777" w:rsidR="002A3177" w:rsidRPr="004A7314" w:rsidRDefault="002A3177" w:rsidP="00FC58E9">
      <w:pPr>
        <w:numPr>
          <w:ilvl w:val="0"/>
          <w:numId w:val="92"/>
        </w:numPr>
        <w:jc w:val="both"/>
        <w:rPr>
          <w:rFonts w:asciiTheme="minorHAnsi" w:hAnsiTheme="minorHAnsi"/>
          <w:sz w:val="16"/>
          <w:szCs w:val="16"/>
        </w:rPr>
      </w:pPr>
      <w:r w:rsidRPr="004A7314">
        <w:rPr>
          <w:rFonts w:asciiTheme="minorHAnsi" w:hAnsiTheme="minorHAnsi"/>
          <w:sz w:val="16"/>
          <w:szCs w:val="16"/>
        </w:rPr>
        <w:t>wykonawcę wymienionego w wykazach określonych w Rozporządzeniu Rady (WE) nr 765/2006 z dnia 18 maja 2006 r. dotyczącym środków ograniczających w związku z sytuacją na Białorusi i udziałem Białorusi w agresji Rosji wobec Ukrainy (Dz. U.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 UE.L. 2014.78.6, dalej: „rozporządzenie 269/2014”) albo wpisanego na listę na podstawie decyzji w sprawie wpisu na listę rozstrzygającej o zastosowaniu środka, o którym mowa w art. 1 pkt 3 ustawy o przeciwdziałaniu agresji na Ukrainę ,</w:t>
      </w:r>
    </w:p>
    <w:p w14:paraId="52712FF9" w14:textId="77777777" w:rsidR="002A3177" w:rsidRPr="004A7314" w:rsidRDefault="002A3177" w:rsidP="00FC58E9">
      <w:pPr>
        <w:numPr>
          <w:ilvl w:val="0"/>
          <w:numId w:val="92"/>
        </w:numPr>
        <w:jc w:val="both"/>
        <w:rPr>
          <w:rFonts w:asciiTheme="minorHAnsi" w:hAnsiTheme="minorHAnsi"/>
          <w:sz w:val="16"/>
          <w:szCs w:val="16"/>
        </w:rPr>
      </w:pPr>
      <w:r w:rsidRPr="004A7314">
        <w:rPr>
          <w:rFonts w:asciiTheme="minorHAnsi" w:hAnsiTheme="minorHAnsi"/>
          <w:sz w:val="16"/>
          <w:szCs w:val="16"/>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5B4A46D0" w14:textId="77777777" w:rsidR="002A3177" w:rsidRPr="004A7314" w:rsidRDefault="002A3177" w:rsidP="00FC58E9">
      <w:pPr>
        <w:numPr>
          <w:ilvl w:val="0"/>
          <w:numId w:val="92"/>
        </w:numPr>
        <w:jc w:val="both"/>
        <w:rPr>
          <w:rFonts w:ascii="Tahoma" w:hAnsi="Tahoma"/>
          <w:sz w:val="20"/>
          <w:szCs w:val="20"/>
        </w:rPr>
      </w:pPr>
      <w:r w:rsidRPr="004A7314">
        <w:rPr>
          <w:rFonts w:asciiTheme="minorHAnsi" w:hAnsiTheme="minorHAnsi"/>
          <w:sz w:val="16"/>
          <w:szCs w:val="16"/>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3B4E0610" w14:textId="4B8B6DDB" w:rsidR="002A3177" w:rsidRDefault="002A3177">
      <w:pPr>
        <w:pStyle w:val="Tekstprzypisudolnego"/>
      </w:pPr>
    </w:p>
  </w:footnote>
  <w:footnote w:id="2">
    <w:p w14:paraId="637B6CA1" w14:textId="77777777" w:rsidR="002A3177" w:rsidRPr="004A7314" w:rsidRDefault="002A3177" w:rsidP="004A7314">
      <w:pPr>
        <w:pStyle w:val="Tekstprzypisudolnego"/>
        <w:jc w:val="both"/>
        <w:rPr>
          <w:rFonts w:asciiTheme="minorHAnsi" w:hAnsiTheme="minorHAnsi"/>
          <w:sz w:val="16"/>
          <w:szCs w:val="16"/>
        </w:rPr>
      </w:pPr>
      <w:r>
        <w:rPr>
          <w:rStyle w:val="Odwoanieprzypisudolnego"/>
        </w:rPr>
        <w:footnoteRef/>
      </w:r>
      <w:r>
        <w:t xml:space="preserve"> </w:t>
      </w:r>
      <w:r w:rsidRPr="004A7314">
        <w:rPr>
          <w:rFonts w:asciiTheme="minorHAnsi" w:hAnsiTheme="minorHAnsi"/>
          <w:sz w:val="16"/>
          <w:szCs w:val="16"/>
        </w:rPr>
        <w:t>Zgodnie z art. 7 ust. 1 ustawy o przeciwdziałania wspieraniu agresji na Ukrainę z postępowania wyklucza się:</w:t>
      </w:r>
    </w:p>
    <w:p w14:paraId="11034145" w14:textId="77777777" w:rsidR="002A3177" w:rsidRPr="004A7314" w:rsidRDefault="002A3177" w:rsidP="00FC58E9">
      <w:pPr>
        <w:numPr>
          <w:ilvl w:val="0"/>
          <w:numId w:val="92"/>
        </w:numPr>
        <w:jc w:val="both"/>
        <w:rPr>
          <w:rFonts w:asciiTheme="minorHAnsi" w:hAnsiTheme="minorHAnsi"/>
          <w:sz w:val="16"/>
          <w:szCs w:val="16"/>
        </w:rPr>
      </w:pPr>
      <w:r w:rsidRPr="004A7314">
        <w:rPr>
          <w:rFonts w:asciiTheme="minorHAnsi" w:hAnsiTheme="minorHAnsi"/>
          <w:sz w:val="16"/>
          <w:szCs w:val="16"/>
        </w:rPr>
        <w:t>wykonawcę wymienionego w wykazach określonych w Rozporządzeniu Rady (WE) nr 765/2006 z dnia 18 maja 2006 r. dotyczącym środków ograniczających w związku z sytuacją na Białorusi i udziałem Białorusi w agresji Rosji wobec Ukrainy (Dz. U. UE.L. 2006.134.1), dalej: „rozporządzenie 765/2006”) i Rozporządzeniu Rady (UE) nr 269/2014 z dnia 17 marca 2014 r. w sprawie środków ograniczających w odniesieniu do działań podważających integralność terytorialną, suwerenność i niezależność Ukrainy lub im zagrażających (Dz. U. UE.L. 2014.78.6, dalej: „rozporządzenie 269/2014”) albo wpisanego na listę na podstawie decyzji w sprawie wpisu na listę rozstrzygającej o zastosowaniu środka, o którym mowa w art. 1 pkt 3 ustawy o przeciwdziałaniu agresji na Ukrainę ,</w:t>
      </w:r>
    </w:p>
    <w:p w14:paraId="44EBB34E" w14:textId="77777777" w:rsidR="002A3177" w:rsidRPr="004A7314" w:rsidRDefault="002A3177" w:rsidP="00FC58E9">
      <w:pPr>
        <w:numPr>
          <w:ilvl w:val="0"/>
          <w:numId w:val="92"/>
        </w:numPr>
        <w:jc w:val="both"/>
        <w:rPr>
          <w:rFonts w:asciiTheme="minorHAnsi" w:hAnsiTheme="minorHAnsi"/>
          <w:sz w:val="16"/>
          <w:szCs w:val="16"/>
        </w:rPr>
      </w:pPr>
      <w:r w:rsidRPr="004A7314">
        <w:rPr>
          <w:rFonts w:asciiTheme="minorHAnsi" w:hAnsiTheme="minorHAnsi"/>
          <w:sz w:val="16"/>
          <w:szCs w:val="16"/>
        </w:rPr>
        <w:t xml:space="preserve">wykonawcę,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agresji na Ukrainę, </w:t>
      </w:r>
    </w:p>
    <w:p w14:paraId="214A9CDE" w14:textId="77777777" w:rsidR="002A3177" w:rsidRPr="004A7314" w:rsidRDefault="002A3177" w:rsidP="00FC58E9">
      <w:pPr>
        <w:numPr>
          <w:ilvl w:val="0"/>
          <w:numId w:val="92"/>
        </w:numPr>
        <w:jc w:val="both"/>
        <w:rPr>
          <w:rFonts w:ascii="Tahoma" w:hAnsi="Tahoma"/>
          <w:sz w:val="20"/>
          <w:szCs w:val="20"/>
        </w:rPr>
      </w:pPr>
      <w:r w:rsidRPr="004A7314">
        <w:rPr>
          <w:rFonts w:asciiTheme="minorHAnsi" w:hAnsiTheme="minorHAnsi"/>
          <w:sz w:val="16"/>
          <w:szCs w:val="16"/>
        </w:rPr>
        <w:t>wykonawcę,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agresji na Ukrainę.</w:t>
      </w:r>
    </w:p>
    <w:p w14:paraId="4670A8D8" w14:textId="77777777" w:rsidR="002A3177" w:rsidRDefault="002A3177" w:rsidP="004A7314">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206"/>
        </w:tabs>
        <w:ind w:left="20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Arial" w:hAnsi="Arial" w:cs="Arial"/>
        <w:b w:val="0"/>
        <w:bCs w:val="0"/>
        <w:strike w:val="0"/>
        <w:dstrike w:val="0"/>
        <w:sz w:val="21"/>
        <w:szCs w:val="21"/>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0E91668"/>
    <w:multiLevelType w:val="hybridMultilevel"/>
    <w:tmpl w:val="FFFFFFFF"/>
    <w:lvl w:ilvl="0" w:tplc="157E0080">
      <w:start w:val="1"/>
      <w:numFmt w:val="decimal"/>
      <w:lvlText w:val="%1."/>
      <w:lvlJc w:val="left"/>
      <w:pPr>
        <w:ind w:left="36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30626AA"/>
    <w:multiLevelType w:val="hybridMultilevel"/>
    <w:tmpl w:val="FC6C6034"/>
    <w:lvl w:ilvl="0" w:tplc="3168E21C">
      <w:start w:val="1"/>
      <w:numFmt w:val="lowerLetter"/>
      <w:lvlText w:val="%1)"/>
      <w:lvlJc w:val="left"/>
      <w:pPr>
        <w:ind w:left="720" w:hanging="360"/>
      </w:pPr>
      <w:rPr>
        <w:rFonts w:cs="Times New Roman" w:hint="default"/>
        <w:b w:val="0"/>
        <w:bCs w:val="0"/>
        <w:color w:val="auto"/>
      </w:rPr>
    </w:lvl>
    <w:lvl w:ilvl="1" w:tplc="04150019">
      <w:start w:val="1"/>
      <w:numFmt w:val="lowerLetter"/>
      <w:lvlText w:val="%2."/>
      <w:lvlJc w:val="left"/>
      <w:pPr>
        <w:ind w:left="1440" w:hanging="360"/>
      </w:pPr>
      <w:rPr>
        <w:rFonts w:cs="Times New Roman"/>
      </w:rPr>
    </w:lvl>
    <w:lvl w:ilvl="2" w:tplc="E806C14C">
      <w:start w:val="1"/>
      <w:numFmt w:val="lowerLetter"/>
      <w:lvlText w:val="(%3)"/>
      <w:lvlJc w:val="left"/>
      <w:pPr>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560A85"/>
    <w:multiLevelType w:val="hybridMultilevel"/>
    <w:tmpl w:val="6DD28840"/>
    <w:lvl w:ilvl="0" w:tplc="16BA3D16">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235B07"/>
    <w:multiLevelType w:val="hybridMultilevel"/>
    <w:tmpl w:val="CB0E5A18"/>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15:restartNumberingAfterBreak="0">
    <w:nsid w:val="0B5C0A53"/>
    <w:multiLevelType w:val="hybridMultilevel"/>
    <w:tmpl w:val="CA2ECEC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C2524EE"/>
    <w:multiLevelType w:val="hybridMultilevel"/>
    <w:tmpl w:val="2C4CBC58"/>
    <w:lvl w:ilvl="0" w:tplc="04150011">
      <w:start w:val="1"/>
      <w:numFmt w:val="decimal"/>
      <w:lvlText w:val="%1)"/>
      <w:lvlJc w:val="left"/>
      <w:pPr>
        <w:ind w:left="2487" w:hanging="360"/>
      </w:pPr>
    </w:lvl>
    <w:lvl w:ilvl="1" w:tplc="04150019">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16" w15:restartNumberingAfterBreak="0">
    <w:nsid w:val="0C913FA6"/>
    <w:multiLevelType w:val="hybridMultilevel"/>
    <w:tmpl w:val="637E5EFA"/>
    <w:lvl w:ilvl="0" w:tplc="046032FA">
      <w:start w:val="1"/>
      <w:numFmt w:val="decimal"/>
      <w:lvlText w:val="%1."/>
      <w:lvlJc w:val="left"/>
      <w:pPr>
        <w:ind w:left="360" w:hanging="360"/>
      </w:pPr>
      <w:rPr>
        <w:rFonts w:cs="Times New Roman" w:hint="default"/>
        <w:b/>
        <w:bCs/>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0D01218A"/>
    <w:multiLevelType w:val="hybridMultilevel"/>
    <w:tmpl w:val="EBF82A1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0DDE35DF"/>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DF94943"/>
    <w:multiLevelType w:val="hybridMultilevel"/>
    <w:tmpl w:val="EF288898"/>
    <w:lvl w:ilvl="0" w:tplc="C71E3BEE">
      <w:start w:val="1"/>
      <w:numFmt w:val="decimal"/>
      <w:lvlText w:val="%1."/>
      <w:lvlJc w:val="left"/>
      <w:pPr>
        <w:ind w:left="720" w:hanging="360"/>
      </w:pPr>
      <w:rPr>
        <w:rFonts w:cs="Times New Roman" w:hint="default"/>
        <w:b w:val="0"/>
        <w:color w:val="auto"/>
      </w:rPr>
    </w:lvl>
    <w:lvl w:ilvl="1" w:tplc="A846067C">
      <w:start w:val="1"/>
      <w:numFmt w:val="decimal"/>
      <w:lvlText w:val="%2."/>
      <w:lvlJc w:val="left"/>
      <w:pPr>
        <w:ind w:left="1440" w:hanging="360"/>
      </w:pPr>
      <w:rPr>
        <w:rFonts w:cs="Times New Roman" w:hint="default"/>
        <w:b/>
        <w:bCs/>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FA43D1A"/>
    <w:multiLevelType w:val="hybridMultilevel"/>
    <w:tmpl w:val="83C6A65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1" w15:restartNumberingAfterBreak="0">
    <w:nsid w:val="10A2487C"/>
    <w:multiLevelType w:val="hybridMultilevel"/>
    <w:tmpl w:val="5B3A5146"/>
    <w:lvl w:ilvl="0" w:tplc="5ABC4BCC">
      <w:start w:val="2"/>
      <w:numFmt w:val="decimal"/>
      <w:lvlText w:val="%1."/>
      <w:lvlJc w:val="left"/>
      <w:pPr>
        <w:ind w:left="111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71928"/>
    <w:multiLevelType w:val="hybridMultilevel"/>
    <w:tmpl w:val="D2907960"/>
    <w:lvl w:ilvl="0" w:tplc="F1E8074A">
      <w:start w:val="1"/>
      <w:numFmt w:val="lowerRoman"/>
      <w:lvlText w:val="%1."/>
      <w:lvlJc w:val="right"/>
      <w:pPr>
        <w:ind w:left="1101" w:hanging="360"/>
      </w:pPr>
      <w:rPr>
        <w:rFonts w:cs="Times New Roman" w:hint="default"/>
        <w:color w:val="auto"/>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23" w15:restartNumberingAfterBreak="0">
    <w:nsid w:val="11FC162F"/>
    <w:multiLevelType w:val="hybridMultilevel"/>
    <w:tmpl w:val="DDDE2D22"/>
    <w:lvl w:ilvl="0" w:tplc="1A44F820">
      <w:start w:val="1"/>
      <w:numFmt w:val="decimal"/>
      <w:lvlText w:val="%1."/>
      <w:lvlJc w:val="left"/>
      <w:pPr>
        <w:ind w:left="720" w:hanging="360"/>
      </w:pPr>
      <w:rPr>
        <w:rFonts w:cs="Times New Roman" w:hint="default"/>
        <w:b/>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F3FCD586">
      <w:start w:val="1"/>
      <w:numFmt w:val="decimal"/>
      <w:lvlText w:val="%4."/>
      <w:lvlJc w:val="left"/>
      <w:pPr>
        <w:ind w:left="644" w:hanging="360"/>
      </w:pPr>
      <w:rPr>
        <w:rFonts w:cs="Times New Roman"/>
        <w:b/>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352558B"/>
    <w:multiLevelType w:val="hybridMultilevel"/>
    <w:tmpl w:val="C7E2D2C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13560E2D"/>
    <w:multiLevelType w:val="hybridMultilevel"/>
    <w:tmpl w:val="7D826914"/>
    <w:lvl w:ilvl="0" w:tplc="0415001B">
      <w:start w:val="1"/>
      <w:numFmt w:val="lowerRoman"/>
      <w:lvlText w:val="%1."/>
      <w:lvlJc w:val="right"/>
      <w:pPr>
        <w:ind w:left="1215" w:hanging="360"/>
      </w:pPr>
      <w:rPr>
        <w:rFonts w:cs="Times New Roman"/>
      </w:rPr>
    </w:lvl>
    <w:lvl w:ilvl="1" w:tplc="04150019">
      <w:start w:val="1"/>
      <w:numFmt w:val="lowerLetter"/>
      <w:lvlText w:val="%2."/>
      <w:lvlJc w:val="left"/>
      <w:pPr>
        <w:ind w:left="1935" w:hanging="360"/>
      </w:pPr>
      <w:rPr>
        <w:rFonts w:cs="Times New Roman"/>
      </w:rPr>
    </w:lvl>
    <w:lvl w:ilvl="2" w:tplc="0415001B">
      <w:start w:val="1"/>
      <w:numFmt w:val="lowerRoman"/>
      <w:lvlText w:val="%3."/>
      <w:lvlJc w:val="right"/>
      <w:pPr>
        <w:ind w:left="2655" w:hanging="180"/>
      </w:pPr>
      <w:rPr>
        <w:rFonts w:cs="Times New Roman"/>
      </w:rPr>
    </w:lvl>
    <w:lvl w:ilvl="3" w:tplc="0415000F">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26" w15:restartNumberingAfterBreak="0">
    <w:nsid w:val="13637A7A"/>
    <w:multiLevelType w:val="hybridMultilevel"/>
    <w:tmpl w:val="88F6EE94"/>
    <w:lvl w:ilvl="0" w:tplc="5A40C524">
      <w:start w:val="15"/>
      <w:numFmt w:val="decimal"/>
      <w:lvlText w:val="%1."/>
      <w:lvlJc w:val="left"/>
      <w:pPr>
        <w:ind w:left="1080" w:hanging="360"/>
      </w:pPr>
      <w:rPr>
        <w:rFonts w:cs="Times New Roman" w:hint="default"/>
        <w:b/>
        <w:bCs/>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13D206D8"/>
    <w:multiLevelType w:val="hybridMultilevel"/>
    <w:tmpl w:val="502C0E42"/>
    <w:lvl w:ilvl="0" w:tplc="7E3E892A">
      <w:start w:val="5"/>
      <w:numFmt w:val="decimal"/>
      <w:lvlText w:val="%1."/>
      <w:lvlJc w:val="left"/>
      <w:pPr>
        <w:ind w:left="2979" w:hanging="360"/>
      </w:pPr>
      <w:rPr>
        <w:rFonts w:cs="Times New Roman" w:hint="default"/>
        <w:b/>
        <w:bCs/>
        <w:color w:val="000000"/>
      </w:rPr>
    </w:lvl>
    <w:lvl w:ilvl="1" w:tplc="04150019" w:tentative="1">
      <w:start w:val="1"/>
      <w:numFmt w:val="lowerLetter"/>
      <w:lvlText w:val="%2."/>
      <w:lvlJc w:val="left"/>
      <w:pPr>
        <w:ind w:left="3132" w:hanging="360"/>
      </w:pPr>
      <w:rPr>
        <w:rFonts w:cs="Times New Roman"/>
      </w:rPr>
    </w:lvl>
    <w:lvl w:ilvl="2" w:tplc="0415001B" w:tentative="1">
      <w:start w:val="1"/>
      <w:numFmt w:val="lowerRoman"/>
      <w:lvlText w:val="%3."/>
      <w:lvlJc w:val="right"/>
      <w:pPr>
        <w:ind w:left="3852" w:hanging="180"/>
      </w:pPr>
      <w:rPr>
        <w:rFonts w:cs="Times New Roman"/>
      </w:rPr>
    </w:lvl>
    <w:lvl w:ilvl="3" w:tplc="0415000F" w:tentative="1">
      <w:start w:val="1"/>
      <w:numFmt w:val="decimal"/>
      <w:lvlText w:val="%4."/>
      <w:lvlJc w:val="left"/>
      <w:pPr>
        <w:ind w:left="4572" w:hanging="360"/>
      </w:pPr>
      <w:rPr>
        <w:rFonts w:cs="Times New Roman"/>
      </w:rPr>
    </w:lvl>
    <w:lvl w:ilvl="4" w:tplc="04150019" w:tentative="1">
      <w:start w:val="1"/>
      <w:numFmt w:val="lowerLetter"/>
      <w:lvlText w:val="%5."/>
      <w:lvlJc w:val="left"/>
      <w:pPr>
        <w:ind w:left="5292" w:hanging="360"/>
      </w:pPr>
      <w:rPr>
        <w:rFonts w:cs="Times New Roman"/>
      </w:rPr>
    </w:lvl>
    <w:lvl w:ilvl="5" w:tplc="0415001B" w:tentative="1">
      <w:start w:val="1"/>
      <w:numFmt w:val="lowerRoman"/>
      <w:lvlText w:val="%6."/>
      <w:lvlJc w:val="right"/>
      <w:pPr>
        <w:ind w:left="6012" w:hanging="180"/>
      </w:pPr>
      <w:rPr>
        <w:rFonts w:cs="Times New Roman"/>
      </w:rPr>
    </w:lvl>
    <w:lvl w:ilvl="6" w:tplc="0415000F" w:tentative="1">
      <w:start w:val="1"/>
      <w:numFmt w:val="decimal"/>
      <w:lvlText w:val="%7."/>
      <w:lvlJc w:val="left"/>
      <w:pPr>
        <w:ind w:left="6732" w:hanging="360"/>
      </w:pPr>
      <w:rPr>
        <w:rFonts w:cs="Times New Roman"/>
      </w:rPr>
    </w:lvl>
    <w:lvl w:ilvl="7" w:tplc="04150019" w:tentative="1">
      <w:start w:val="1"/>
      <w:numFmt w:val="lowerLetter"/>
      <w:lvlText w:val="%8."/>
      <w:lvlJc w:val="left"/>
      <w:pPr>
        <w:ind w:left="7452" w:hanging="360"/>
      </w:pPr>
      <w:rPr>
        <w:rFonts w:cs="Times New Roman"/>
      </w:rPr>
    </w:lvl>
    <w:lvl w:ilvl="8" w:tplc="0415001B" w:tentative="1">
      <w:start w:val="1"/>
      <w:numFmt w:val="lowerRoman"/>
      <w:lvlText w:val="%9."/>
      <w:lvlJc w:val="right"/>
      <w:pPr>
        <w:ind w:left="8172" w:hanging="180"/>
      </w:pPr>
      <w:rPr>
        <w:rFonts w:cs="Times New Roman"/>
      </w:rPr>
    </w:lvl>
  </w:abstractNum>
  <w:abstractNum w:abstractNumId="28" w15:restartNumberingAfterBreak="0">
    <w:nsid w:val="14537A8C"/>
    <w:multiLevelType w:val="hybridMultilevel"/>
    <w:tmpl w:val="1F869B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45B1A3F"/>
    <w:multiLevelType w:val="hybridMultilevel"/>
    <w:tmpl w:val="FFFFFFFF"/>
    <w:lvl w:ilvl="0" w:tplc="04150011">
      <w:start w:val="1"/>
      <w:numFmt w:val="decimal"/>
      <w:lvlText w:val="%1)"/>
      <w:lvlJc w:val="left"/>
      <w:pPr>
        <w:ind w:left="702" w:hanging="360"/>
      </w:pPr>
      <w:rPr>
        <w:rFonts w:cs="Times New Roman"/>
      </w:rPr>
    </w:lvl>
    <w:lvl w:ilvl="1" w:tplc="04150019" w:tentative="1">
      <w:start w:val="1"/>
      <w:numFmt w:val="lowerLetter"/>
      <w:lvlText w:val="%2."/>
      <w:lvlJc w:val="left"/>
      <w:pPr>
        <w:ind w:left="1422" w:hanging="360"/>
      </w:pPr>
      <w:rPr>
        <w:rFonts w:cs="Times New Roman"/>
      </w:rPr>
    </w:lvl>
    <w:lvl w:ilvl="2" w:tplc="0415001B" w:tentative="1">
      <w:start w:val="1"/>
      <w:numFmt w:val="lowerRoman"/>
      <w:lvlText w:val="%3."/>
      <w:lvlJc w:val="right"/>
      <w:pPr>
        <w:ind w:left="2142" w:hanging="180"/>
      </w:pPr>
      <w:rPr>
        <w:rFonts w:cs="Times New Roman"/>
      </w:rPr>
    </w:lvl>
    <w:lvl w:ilvl="3" w:tplc="0415000F" w:tentative="1">
      <w:start w:val="1"/>
      <w:numFmt w:val="decimal"/>
      <w:lvlText w:val="%4."/>
      <w:lvlJc w:val="left"/>
      <w:pPr>
        <w:ind w:left="2862" w:hanging="360"/>
      </w:pPr>
      <w:rPr>
        <w:rFonts w:cs="Times New Roman"/>
      </w:rPr>
    </w:lvl>
    <w:lvl w:ilvl="4" w:tplc="04150019" w:tentative="1">
      <w:start w:val="1"/>
      <w:numFmt w:val="lowerLetter"/>
      <w:lvlText w:val="%5."/>
      <w:lvlJc w:val="left"/>
      <w:pPr>
        <w:ind w:left="3582" w:hanging="360"/>
      </w:pPr>
      <w:rPr>
        <w:rFonts w:cs="Times New Roman"/>
      </w:rPr>
    </w:lvl>
    <w:lvl w:ilvl="5" w:tplc="0415001B" w:tentative="1">
      <w:start w:val="1"/>
      <w:numFmt w:val="lowerRoman"/>
      <w:lvlText w:val="%6."/>
      <w:lvlJc w:val="right"/>
      <w:pPr>
        <w:ind w:left="4302" w:hanging="180"/>
      </w:pPr>
      <w:rPr>
        <w:rFonts w:cs="Times New Roman"/>
      </w:rPr>
    </w:lvl>
    <w:lvl w:ilvl="6" w:tplc="0415000F" w:tentative="1">
      <w:start w:val="1"/>
      <w:numFmt w:val="decimal"/>
      <w:lvlText w:val="%7."/>
      <w:lvlJc w:val="left"/>
      <w:pPr>
        <w:ind w:left="5022" w:hanging="360"/>
      </w:pPr>
      <w:rPr>
        <w:rFonts w:cs="Times New Roman"/>
      </w:rPr>
    </w:lvl>
    <w:lvl w:ilvl="7" w:tplc="04150019" w:tentative="1">
      <w:start w:val="1"/>
      <w:numFmt w:val="lowerLetter"/>
      <w:lvlText w:val="%8."/>
      <w:lvlJc w:val="left"/>
      <w:pPr>
        <w:ind w:left="5742" w:hanging="360"/>
      </w:pPr>
      <w:rPr>
        <w:rFonts w:cs="Times New Roman"/>
      </w:rPr>
    </w:lvl>
    <w:lvl w:ilvl="8" w:tplc="0415001B" w:tentative="1">
      <w:start w:val="1"/>
      <w:numFmt w:val="lowerRoman"/>
      <w:lvlText w:val="%9."/>
      <w:lvlJc w:val="right"/>
      <w:pPr>
        <w:ind w:left="6462" w:hanging="180"/>
      </w:pPr>
      <w:rPr>
        <w:rFonts w:cs="Times New Roman"/>
      </w:rPr>
    </w:lvl>
  </w:abstractNum>
  <w:abstractNum w:abstractNumId="30" w15:restartNumberingAfterBreak="0">
    <w:nsid w:val="1495445F"/>
    <w:multiLevelType w:val="hybridMultilevel"/>
    <w:tmpl w:val="69AEC68E"/>
    <w:lvl w:ilvl="0" w:tplc="04150017">
      <w:start w:val="1"/>
      <w:numFmt w:val="lowerLetter"/>
      <w:lvlText w:val="%1)"/>
      <w:lvlJc w:val="left"/>
      <w:pPr>
        <w:ind w:left="1101" w:hanging="360"/>
      </w:pPr>
      <w:rPr>
        <w:rFonts w:cs="Times New Roman" w:hint="default"/>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31" w15:restartNumberingAfterBreak="0">
    <w:nsid w:val="19FB6204"/>
    <w:multiLevelType w:val="multilevel"/>
    <w:tmpl w:val="C9845A04"/>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Calibri" w:eastAsia="Times New Roman" w:hAnsi="Calibri" w:cs="Calibri"/>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bCs/>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1A1C4D7F"/>
    <w:multiLevelType w:val="multilevel"/>
    <w:tmpl w:val="B174436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1A740AE0"/>
    <w:multiLevelType w:val="hybridMultilevel"/>
    <w:tmpl w:val="35068226"/>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1B2220CD"/>
    <w:multiLevelType w:val="hybridMultilevel"/>
    <w:tmpl w:val="E76CB0C6"/>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5" w15:restartNumberingAfterBreak="0">
    <w:nsid w:val="1B647458"/>
    <w:multiLevelType w:val="hybridMultilevel"/>
    <w:tmpl w:val="4278724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6" w15:restartNumberingAfterBreak="0">
    <w:nsid w:val="1E2243DD"/>
    <w:multiLevelType w:val="hybridMultilevel"/>
    <w:tmpl w:val="6550199A"/>
    <w:lvl w:ilvl="0" w:tplc="0415000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7" w15:restartNumberingAfterBreak="0">
    <w:nsid w:val="1EA72274"/>
    <w:multiLevelType w:val="hybridMultilevel"/>
    <w:tmpl w:val="D21AB708"/>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7">
      <w:start w:val="1"/>
      <w:numFmt w:val="lowerLetter"/>
      <w:lvlText w:val="%3)"/>
      <w:lvlJc w:val="lef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8" w15:restartNumberingAfterBreak="0">
    <w:nsid w:val="1FE1212D"/>
    <w:multiLevelType w:val="hybridMultilevel"/>
    <w:tmpl w:val="0C6E2F72"/>
    <w:lvl w:ilvl="0" w:tplc="0415001B">
      <w:start w:val="1"/>
      <w:numFmt w:val="lowerRoman"/>
      <w:lvlText w:val="%1."/>
      <w:lvlJc w:val="right"/>
      <w:pPr>
        <w:ind w:left="720" w:hanging="360"/>
      </w:pPr>
      <w:rPr>
        <w:rFonts w:cs="Times New Roman"/>
      </w:rPr>
    </w:lvl>
    <w:lvl w:ilvl="1" w:tplc="0415001B">
      <w:start w:val="1"/>
      <w:numFmt w:val="lowerRoman"/>
      <w:lvlText w:val="%2."/>
      <w:lvlJc w:val="righ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25DD53DF"/>
    <w:multiLevelType w:val="hybridMultilevel"/>
    <w:tmpl w:val="FFFFFFFF"/>
    <w:lvl w:ilvl="0" w:tplc="04150017">
      <w:start w:val="1"/>
      <w:numFmt w:val="lowerLetter"/>
      <w:lvlText w:val="%1)"/>
      <w:lvlJc w:val="left"/>
      <w:pPr>
        <w:ind w:left="502" w:hanging="360"/>
      </w:pPr>
      <w:rPr>
        <w:rFonts w:cs="Times New Roman"/>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2" w15:restartNumberingAfterBreak="0">
    <w:nsid w:val="27A35C03"/>
    <w:multiLevelType w:val="hybridMultilevel"/>
    <w:tmpl w:val="64FE0192"/>
    <w:lvl w:ilvl="0" w:tplc="D77C5A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BD476F"/>
    <w:multiLevelType w:val="hybridMultilevel"/>
    <w:tmpl w:val="23E4417C"/>
    <w:lvl w:ilvl="0" w:tplc="A98CCB7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1">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285E5527"/>
    <w:multiLevelType w:val="hybridMultilevel"/>
    <w:tmpl w:val="225EBB26"/>
    <w:lvl w:ilvl="0" w:tplc="04150017">
      <w:start w:val="1"/>
      <w:numFmt w:val="lowerLetter"/>
      <w:lvlText w:val="%1)"/>
      <w:lvlJc w:val="left"/>
      <w:pPr>
        <w:ind w:left="873" w:hanging="360"/>
      </w:pPr>
      <w:rPr>
        <w:rFonts w:cs="Times New Roman" w:hint="default"/>
      </w:rPr>
    </w:lvl>
    <w:lvl w:ilvl="1" w:tplc="04150003" w:tentative="1">
      <w:start w:val="1"/>
      <w:numFmt w:val="bullet"/>
      <w:lvlText w:val="o"/>
      <w:lvlJc w:val="left"/>
      <w:pPr>
        <w:ind w:left="1593" w:hanging="360"/>
      </w:pPr>
      <w:rPr>
        <w:rFonts w:ascii="Courier New" w:hAnsi="Courier New" w:hint="default"/>
      </w:rPr>
    </w:lvl>
    <w:lvl w:ilvl="2" w:tplc="04150005">
      <w:start w:val="1"/>
      <w:numFmt w:val="bullet"/>
      <w:lvlText w:val=""/>
      <w:lvlJc w:val="left"/>
      <w:pPr>
        <w:ind w:left="2313" w:hanging="360"/>
      </w:pPr>
      <w:rPr>
        <w:rFonts w:ascii="Wingdings" w:hAnsi="Wingdings" w:hint="default"/>
      </w:rPr>
    </w:lvl>
    <w:lvl w:ilvl="3" w:tplc="04150001" w:tentative="1">
      <w:start w:val="1"/>
      <w:numFmt w:val="bullet"/>
      <w:lvlText w:val=""/>
      <w:lvlJc w:val="left"/>
      <w:pPr>
        <w:ind w:left="3033" w:hanging="360"/>
      </w:pPr>
      <w:rPr>
        <w:rFonts w:ascii="Symbol" w:hAnsi="Symbol" w:hint="default"/>
      </w:rPr>
    </w:lvl>
    <w:lvl w:ilvl="4" w:tplc="04150003" w:tentative="1">
      <w:start w:val="1"/>
      <w:numFmt w:val="bullet"/>
      <w:lvlText w:val="o"/>
      <w:lvlJc w:val="left"/>
      <w:pPr>
        <w:ind w:left="3753" w:hanging="360"/>
      </w:pPr>
      <w:rPr>
        <w:rFonts w:ascii="Courier New" w:hAnsi="Courier New" w:hint="default"/>
      </w:rPr>
    </w:lvl>
    <w:lvl w:ilvl="5" w:tplc="04150005" w:tentative="1">
      <w:start w:val="1"/>
      <w:numFmt w:val="bullet"/>
      <w:lvlText w:val=""/>
      <w:lvlJc w:val="left"/>
      <w:pPr>
        <w:ind w:left="4473" w:hanging="360"/>
      </w:pPr>
      <w:rPr>
        <w:rFonts w:ascii="Wingdings" w:hAnsi="Wingdings" w:hint="default"/>
      </w:rPr>
    </w:lvl>
    <w:lvl w:ilvl="6" w:tplc="04150001" w:tentative="1">
      <w:start w:val="1"/>
      <w:numFmt w:val="bullet"/>
      <w:lvlText w:val=""/>
      <w:lvlJc w:val="left"/>
      <w:pPr>
        <w:ind w:left="5193" w:hanging="360"/>
      </w:pPr>
      <w:rPr>
        <w:rFonts w:ascii="Symbol" w:hAnsi="Symbol" w:hint="default"/>
      </w:rPr>
    </w:lvl>
    <w:lvl w:ilvl="7" w:tplc="04150003" w:tentative="1">
      <w:start w:val="1"/>
      <w:numFmt w:val="bullet"/>
      <w:lvlText w:val="o"/>
      <w:lvlJc w:val="left"/>
      <w:pPr>
        <w:ind w:left="5913" w:hanging="360"/>
      </w:pPr>
      <w:rPr>
        <w:rFonts w:ascii="Courier New" w:hAnsi="Courier New" w:hint="default"/>
      </w:rPr>
    </w:lvl>
    <w:lvl w:ilvl="8" w:tplc="04150005" w:tentative="1">
      <w:start w:val="1"/>
      <w:numFmt w:val="bullet"/>
      <w:lvlText w:val=""/>
      <w:lvlJc w:val="left"/>
      <w:pPr>
        <w:ind w:left="6633" w:hanging="360"/>
      </w:pPr>
      <w:rPr>
        <w:rFonts w:ascii="Wingdings" w:hAnsi="Wingdings" w:hint="default"/>
      </w:rPr>
    </w:lvl>
  </w:abstractNum>
  <w:abstractNum w:abstractNumId="45" w15:restartNumberingAfterBreak="0">
    <w:nsid w:val="292774F2"/>
    <w:multiLevelType w:val="hybridMultilevel"/>
    <w:tmpl w:val="12083136"/>
    <w:lvl w:ilvl="0" w:tplc="36B06C58">
      <w:start w:val="4"/>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A6B03E5"/>
    <w:multiLevelType w:val="hybridMultilevel"/>
    <w:tmpl w:val="8D383EB4"/>
    <w:lvl w:ilvl="0" w:tplc="04150011">
      <w:start w:val="1"/>
      <w:numFmt w:val="decimal"/>
      <w:lvlText w:val="%1)"/>
      <w:lvlJc w:val="left"/>
      <w:pPr>
        <w:ind w:left="1425" w:hanging="360"/>
      </w:p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47" w15:restartNumberingAfterBreak="0">
    <w:nsid w:val="2B6169BB"/>
    <w:multiLevelType w:val="hybridMultilevel"/>
    <w:tmpl w:val="FFFFFFFF"/>
    <w:lvl w:ilvl="0" w:tplc="81120A3A">
      <w:start w:val="3"/>
      <w:numFmt w:val="decimal"/>
      <w:lvlText w:val="%1."/>
      <w:lvlJc w:val="left"/>
      <w:pPr>
        <w:ind w:left="1429" w:hanging="360"/>
      </w:pPr>
      <w:rPr>
        <w:rFonts w:ascii="Cambria" w:hAnsi="Cambria" w:cs="Times New Roman" w:hint="default"/>
        <w:b/>
      </w:rPr>
    </w:lvl>
    <w:lvl w:ilvl="1" w:tplc="5B6E1312">
      <w:start w:val="1"/>
      <w:numFmt w:val="decimal"/>
      <w:lvlText w:val="%2."/>
      <w:lvlJc w:val="left"/>
      <w:pPr>
        <w:ind w:left="2149" w:hanging="360"/>
      </w:pPr>
      <w:rPr>
        <w:rFonts w:ascii="Cambria" w:hAnsi="Cambria" w:cs="Times New Roman" w:hint="default"/>
        <w:b/>
      </w:rPr>
    </w:lvl>
    <w:lvl w:ilvl="2" w:tplc="804A2692">
      <w:start w:val="1"/>
      <w:numFmt w:val="lowerLetter"/>
      <w:lvlText w:val="%3)"/>
      <w:lvlJc w:val="left"/>
      <w:pPr>
        <w:ind w:left="3049" w:hanging="360"/>
      </w:pPr>
      <w:rPr>
        <w:rFonts w:cs="Times New Roman"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8" w15:restartNumberingAfterBreak="0">
    <w:nsid w:val="2B6F75D5"/>
    <w:multiLevelType w:val="hybridMultilevel"/>
    <w:tmpl w:val="FFFFFFFF"/>
    <w:lvl w:ilvl="0" w:tplc="5DF876D8">
      <w:start w:val="1"/>
      <w:numFmt w:val="decimal"/>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2CC66E27"/>
    <w:multiLevelType w:val="hybridMultilevel"/>
    <w:tmpl w:val="4AB447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2D4029AE"/>
    <w:multiLevelType w:val="hybridMultilevel"/>
    <w:tmpl w:val="54DC124A"/>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1" w15:restartNumberingAfterBreak="0">
    <w:nsid w:val="2D7B0572"/>
    <w:multiLevelType w:val="hybridMultilevel"/>
    <w:tmpl w:val="21423E98"/>
    <w:lvl w:ilvl="0" w:tplc="B8C8760E">
      <w:start w:val="8"/>
      <w:numFmt w:val="decimal"/>
      <w:lvlText w:val="%1."/>
      <w:lvlJc w:val="left"/>
      <w:pPr>
        <w:ind w:left="1287" w:hanging="360"/>
      </w:pPr>
      <w:rPr>
        <w:rFonts w:cs="Times New Roman" w:hint="default"/>
        <w:b/>
        <w:bCs/>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2DD61754"/>
    <w:multiLevelType w:val="multilevel"/>
    <w:tmpl w:val="77EAEC5E"/>
    <w:lvl w:ilvl="0">
      <w:start w:val="1"/>
      <w:numFmt w:val="decimal"/>
      <w:lvlText w:val="%1."/>
      <w:lvlJc w:val="left"/>
      <w:pPr>
        <w:tabs>
          <w:tab w:val="num" w:pos="1080"/>
        </w:tabs>
        <w:ind w:left="1080" w:hanging="360"/>
      </w:pPr>
      <w:rPr>
        <w:rFonts w:cs="Times New Roman" w:hint="default"/>
        <w:b/>
        <w:bCs/>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304348CB"/>
    <w:multiLevelType w:val="hybridMultilevel"/>
    <w:tmpl w:val="2C4CBC58"/>
    <w:lvl w:ilvl="0" w:tplc="04150011">
      <w:start w:val="1"/>
      <w:numFmt w:val="decimal"/>
      <w:lvlText w:val="%1)"/>
      <w:lvlJc w:val="left"/>
      <w:pPr>
        <w:ind w:left="2487" w:hanging="360"/>
      </w:pPr>
    </w:lvl>
    <w:lvl w:ilvl="1" w:tplc="04150019">
      <w:start w:val="1"/>
      <w:numFmt w:val="lowerLetter"/>
      <w:lvlText w:val="%2."/>
      <w:lvlJc w:val="left"/>
      <w:pPr>
        <w:ind w:left="3207" w:hanging="360"/>
      </w:pPr>
      <w:rPr>
        <w:rFonts w:cs="Times New Roman"/>
      </w:rPr>
    </w:lvl>
    <w:lvl w:ilvl="2" w:tplc="0415001B" w:tentative="1">
      <w:start w:val="1"/>
      <w:numFmt w:val="lowerRoman"/>
      <w:lvlText w:val="%3."/>
      <w:lvlJc w:val="right"/>
      <w:pPr>
        <w:ind w:left="3927" w:hanging="180"/>
      </w:pPr>
      <w:rPr>
        <w:rFonts w:cs="Times New Roman"/>
      </w:rPr>
    </w:lvl>
    <w:lvl w:ilvl="3" w:tplc="0415000F" w:tentative="1">
      <w:start w:val="1"/>
      <w:numFmt w:val="decimal"/>
      <w:lvlText w:val="%4."/>
      <w:lvlJc w:val="left"/>
      <w:pPr>
        <w:ind w:left="4647" w:hanging="360"/>
      </w:pPr>
      <w:rPr>
        <w:rFonts w:cs="Times New Roman"/>
      </w:rPr>
    </w:lvl>
    <w:lvl w:ilvl="4" w:tplc="04150019" w:tentative="1">
      <w:start w:val="1"/>
      <w:numFmt w:val="lowerLetter"/>
      <w:lvlText w:val="%5."/>
      <w:lvlJc w:val="left"/>
      <w:pPr>
        <w:ind w:left="5367" w:hanging="360"/>
      </w:pPr>
      <w:rPr>
        <w:rFonts w:cs="Times New Roman"/>
      </w:rPr>
    </w:lvl>
    <w:lvl w:ilvl="5" w:tplc="0415001B" w:tentative="1">
      <w:start w:val="1"/>
      <w:numFmt w:val="lowerRoman"/>
      <w:lvlText w:val="%6."/>
      <w:lvlJc w:val="right"/>
      <w:pPr>
        <w:ind w:left="6087" w:hanging="180"/>
      </w:pPr>
      <w:rPr>
        <w:rFonts w:cs="Times New Roman"/>
      </w:rPr>
    </w:lvl>
    <w:lvl w:ilvl="6" w:tplc="0415000F" w:tentative="1">
      <w:start w:val="1"/>
      <w:numFmt w:val="decimal"/>
      <w:lvlText w:val="%7."/>
      <w:lvlJc w:val="left"/>
      <w:pPr>
        <w:ind w:left="6807" w:hanging="360"/>
      </w:pPr>
      <w:rPr>
        <w:rFonts w:cs="Times New Roman"/>
      </w:rPr>
    </w:lvl>
    <w:lvl w:ilvl="7" w:tplc="04150019" w:tentative="1">
      <w:start w:val="1"/>
      <w:numFmt w:val="lowerLetter"/>
      <w:lvlText w:val="%8."/>
      <w:lvlJc w:val="left"/>
      <w:pPr>
        <w:ind w:left="7527" w:hanging="360"/>
      </w:pPr>
      <w:rPr>
        <w:rFonts w:cs="Times New Roman"/>
      </w:rPr>
    </w:lvl>
    <w:lvl w:ilvl="8" w:tplc="0415001B" w:tentative="1">
      <w:start w:val="1"/>
      <w:numFmt w:val="lowerRoman"/>
      <w:lvlText w:val="%9."/>
      <w:lvlJc w:val="right"/>
      <w:pPr>
        <w:ind w:left="8247" w:hanging="180"/>
      </w:pPr>
      <w:rPr>
        <w:rFonts w:cs="Times New Roman"/>
      </w:rPr>
    </w:lvl>
  </w:abstractNum>
  <w:abstractNum w:abstractNumId="54" w15:restartNumberingAfterBreak="0">
    <w:nsid w:val="31246DDE"/>
    <w:multiLevelType w:val="hybridMultilevel"/>
    <w:tmpl w:val="ECD64DC4"/>
    <w:lvl w:ilvl="0" w:tplc="283860B4">
      <w:start w:val="5000"/>
      <w:numFmt w:val="decimal"/>
      <w:lvlText w:val="%1"/>
      <w:lvlJc w:val="left"/>
      <w:pPr>
        <w:ind w:left="792" w:hanging="432"/>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C055A8"/>
    <w:multiLevelType w:val="hybridMultilevel"/>
    <w:tmpl w:val="015A2CD6"/>
    <w:lvl w:ilvl="0" w:tplc="72A47986">
      <w:start w:val="1"/>
      <w:numFmt w:val="decimal"/>
      <w:lvlText w:val="%1."/>
      <w:lvlJc w:val="left"/>
      <w:pPr>
        <w:tabs>
          <w:tab w:val="num" w:pos="1440"/>
        </w:tabs>
        <w:ind w:left="1440" w:hanging="360"/>
      </w:pPr>
      <w:rPr>
        <w:rFonts w:cs="Times New Roman"/>
        <w:b/>
        <w:bCs/>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6" w15:restartNumberingAfterBreak="0">
    <w:nsid w:val="31C17F95"/>
    <w:multiLevelType w:val="hybridMultilevel"/>
    <w:tmpl w:val="A4C218EA"/>
    <w:lvl w:ilvl="0" w:tplc="0415001B">
      <w:start w:val="1"/>
      <w:numFmt w:val="low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31E43CEA"/>
    <w:multiLevelType w:val="hybridMultilevel"/>
    <w:tmpl w:val="5B4CE5AE"/>
    <w:lvl w:ilvl="0" w:tplc="E8D48CB4">
      <w:start w:val="24"/>
      <w:numFmt w:val="decimal"/>
      <w:lvlText w:val="%1."/>
      <w:lvlJc w:val="left"/>
      <w:pPr>
        <w:ind w:left="1046"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1E979B7"/>
    <w:multiLevelType w:val="hybridMultilevel"/>
    <w:tmpl w:val="8D383EB4"/>
    <w:lvl w:ilvl="0" w:tplc="04150011">
      <w:start w:val="1"/>
      <w:numFmt w:val="decimal"/>
      <w:lvlText w:val="%1)"/>
      <w:lvlJc w:val="left"/>
      <w:pPr>
        <w:ind w:left="1425" w:hanging="360"/>
      </w:p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59" w15:restartNumberingAfterBreak="0">
    <w:nsid w:val="320E06F4"/>
    <w:multiLevelType w:val="multilevel"/>
    <w:tmpl w:val="22080B3A"/>
    <w:lvl w:ilvl="0">
      <w:start w:val="1"/>
      <w:numFmt w:val="decimal"/>
      <w:lvlText w:val="%1."/>
      <w:lvlJc w:val="left"/>
      <w:pPr>
        <w:tabs>
          <w:tab w:val="num" w:pos="1065"/>
        </w:tabs>
        <w:ind w:left="1065" w:hanging="705"/>
      </w:pPr>
      <w:rPr>
        <w:rFonts w:cs="Times New Roman" w:hint="default"/>
        <w:b/>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15:restartNumberingAfterBreak="0">
    <w:nsid w:val="327C6DC9"/>
    <w:multiLevelType w:val="hybridMultilevel"/>
    <w:tmpl w:val="FFFFFFFF"/>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1" w15:restartNumberingAfterBreak="0">
    <w:nsid w:val="3459798D"/>
    <w:multiLevelType w:val="hybridMultilevel"/>
    <w:tmpl w:val="8EF00328"/>
    <w:lvl w:ilvl="0" w:tplc="04150011">
      <w:start w:val="1"/>
      <w:numFmt w:val="decimal"/>
      <w:lvlText w:val="%1)"/>
      <w:lvlJc w:val="left"/>
      <w:pPr>
        <w:ind w:left="1046" w:hanging="360"/>
      </w:pPr>
    </w:lvl>
    <w:lvl w:ilvl="1" w:tplc="04150019" w:tentative="1">
      <w:start w:val="1"/>
      <w:numFmt w:val="lowerLetter"/>
      <w:lvlText w:val="%2."/>
      <w:lvlJc w:val="left"/>
      <w:pPr>
        <w:ind w:left="1766" w:hanging="360"/>
      </w:pPr>
      <w:rPr>
        <w:rFonts w:cs="Times New Roman"/>
      </w:rPr>
    </w:lvl>
    <w:lvl w:ilvl="2" w:tplc="0415001B" w:tentative="1">
      <w:start w:val="1"/>
      <w:numFmt w:val="lowerRoman"/>
      <w:lvlText w:val="%3."/>
      <w:lvlJc w:val="right"/>
      <w:pPr>
        <w:ind w:left="2486" w:hanging="180"/>
      </w:pPr>
      <w:rPr>
        <w:rFonts w:cs="Times New Roman"/>
      </w:rPr>
    </w:lvl>
    <w:lvl w:ilvl="3" w:tplc="0415000F" w:tentative="1">
      <w:start w:val="1"/>
      <w:numFmt w:val="decimal"/>
      <w:lvlText w:val="%4."/>
      <w:lvlJc w:val="left"/>
      <w:pPr>
        <w:ind w:left="3206" w:hanging="360"/>
      </w:pPr>
      <w:rPr>
        <w:rFonts w:cs="Times New Roman"/>
      </w:rPr>
    </w:lvl>
    <w:lvl w:ilvl="4" w:tplc="04150019" w:tentative="1">
      <w:start w:val="1"/>
      <w:numFmt w:val="lowerLetter"/>
      <w:lvlText w:val="%5."/>
      <w:lvlJc w:val="left"/>
      <w:pPr>
        <w:ind w:left="3926" w:hanging="360"/>
      </w:pPr>
      <w:rPr>
        <w:rFonts w:cs="Times New Roman"/>
      </w:rPr>
    </w:lvl>
    <w:lvl w:ilvl="5" w:tplc="0415001B" w:tentative="1">
      <w:start w:val="1"/>
      <w:numFmt w:val="lowerRoman"/>
      <w:lvlText w:val="%6."/>
      <w:lvlJc w:val="right"/>
      <w:pPr>
        <w:ind w:left="4646" w:hanging="180"/>
      </w:pPr>
      <w:rPr>
        <w:rFonts w:cs="Times New Roman"/>
      </w:rPr>
    </w:lvl>
    <w:lvl w:ilvl="6" w:tplc="0415000F" w:tentative="1">
      <w:start w:val="1"/>
      <w:numFmt w:val="decimal"/>
      <w:lvlText w:val="%7."/>
      <w:lvlJc w:val="left"/>
      <w:pPr>
        <w:ind w:left="5366" w:hanging="360"/>
      </w:pPr>
      <w:rPr>
        <w:rFonts w:cs="Times New Roman"/>
      </w:rPr>
    </w:lvl>
    <w:lvl w:ilvl="7" w:tplc="04150019" w:tentative="1">
      <w:start w:val="1"/>
      <w:numFmt w:val="lowerLetter"/>
      <w:lvlText w:val="%8."/>
      <w:lvlJc w:val="left"/>
      <w:pPr>
        <w:ind w:left="6086" w:hanging="360"/>
      </w:pPr>
      <w:rPr>
        <w:rFonts w:cs="Times New Roman"/>
      </w:rPr>
    </w:lvl>
    <w:lvl w:ilvl="8" w:tplc="0415001B" w:tentative="1">
      <w:start w:val="1"/>
      <w:numFmt w:val="lowerRoman"/>
      <w:lvlText w:val="%9."/>
      <w:lvlJc w:val="right"/>
      <w:pPr>
        <w:ind w:left="6806" w:hanging="180"/>
      </w:pPr>
      <w:rPr>
        <w:rFonts w:cs="Times New Roman"/>
      </w:rPr>
    </w:lvl>
  </w:abstractNum>
  <w:abstractNum w:abstractNumId="62" w15:restartNumberingAfterBreak="0">
    <w:nsid w:val="36F23032"/>
    <w:multiLevelType w:val="hybridMultilevel"/>
    <w:tmpl w:val="866EC40E"/>
    <w:lvl w:ilvl="0" w:tplc="F22E5958">
      <w:start w:val="16"/>
      <w:numFmt w:val="decimal"/>
      <w:lvlText w:val="%1."/>
      <w:lvlJc w:val="left"/>
      <w:pPr>
        <w:tabs>
          <w:tab w:val="num" w:pos="1353"/>
        </w:tabs>
        <w:ind w:left="1353"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3A033757"/>
    <w:multiLevelType w:val="hybridMultilevel"/>
    <w:tmpl w:val="833ABC7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4" w15:restartNumberingAfterBreak="0">
    <w:nsid w:val="3B305941"/>
    <w:multiLevelType w:val="hybridMultilevel"/>
    <w:tmpl w:val="B2AE31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3C6073CD"/>
    <w:multiLevelType w:val="hybridMultilevel"/>
    <w:tmpl w:val="D3144514"/>
    <w:lvl w:ilvl="0" w:tplc="4CBC17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0F40EA4"/>
    <w:multiLevelType w:val="hybridMultilevel"/>
    <w:tmpl w:val="D9E6E7D0"/>
    <w:lvl w:ilvl="0" w:tplc="04150017">
      <w:start w:val="1"/>
      <w:numFmt w:val="lowerLetter"/>
      <w:lvlText w:val="%1)"/>
      <w:lvlJc w:val="left"/>
      <w:pPr>
        <w:ind w:left="1457" w:hanging="360"/>
      </w:pPr>
      <w:rPr>
        <w:rFonts w:cs="Times New Roman"/>
      </w:rPr>
    </w:lvl>
    <w:lvl w:ilvl="1" w:tplc="04150019" w:tentative="1">
      <w:start w:val="1"/>
      <w:numFmt w:val="lowerLetter"/>
      <w:lvlText w:val="%2."/>
      <w:lvlJc w:val="left"/>
      <w:pPr>
        <w:ind w:left="2177" w:hanging="360"/>
      </w:pPr>
      <w:rPr>
        <w:rFonts w:cs="Times New Roman"/>
      </w:rPr>
    </w:lvl>
    <w:lvl w:ilvl="2" w:tplc="0415001B" w:tentative="1">
      <w:start w:val="1"/>
      <w:numFmt w:val="lowerRoman"/>
      <w:lvlText w:val="%3."/>
      <w:lvlJc w:val="right"/>
      <w:pPr>
        <w:ind w:left="2897" w:hanging="180"/>
      </w:pPr>
      <w:rPr>
        <w:rFonts w:cs="Times New Roman"/>
      </w:rPr>
    </w:lvl>
    <w:lvl w:ilvl="3" w:tplc="0415000F" w:tentative="1">
      <w:start w:val="1"/>
      <w:numFmt w:val="decimal"/>
      <w:lvlText w:val="%4."/>
      <w:lvlJc w:val="left"/>
      <w:pPr>
        <w:ind w:left="3617" w:hanging="360"/>
      </w:pPr>
      <w:rPr>
        <w:rFonts w:cs="Times New Roman"/>
      </w:rPr>
    </w:lvl>
    <w:lvl w:ilvl="4" w:tplc="04150019" w:tentative="1">
      <w:start w:val="1"/>
      <w:numFmt w:val="lowerLetter"/>
      <w:lvlText w:val="%5."/>
      <w:lvlJc w:val="left"/>
      <w:pPr>
        <w:ind w:left="4337" w:hanging="360"/>
      </w:pPr>
      <w:rPr>
        <w:rFonts w:cs="Times New Roman"/>
      </w:rPr>
    </w:lvl>
    <w:lvl w:ilvl="5" w:tplc="0415001B" w:tentative="1">
      <w:start w:val="1"/>
      <w:numFmt w:val="lowerRoman"/>
      <w:lvlText w:val="%6."/>
      <w:lvlJc w:val="right"/>
      <w:pPr>
        <w:ind w:left="5057" w:hanging="180"/>
      </w:pPr>
      <w:rPr>
        <w:rFonts w:cs="Times New Roman"/>
      </w:rPr>
    </w:lvl>
    <w:lvl w:ilvl="6" w:tplc="0415000F" w:tentative="1">
      <w:start w:val="1"/>
      <w:numFmt w:val="decimal"/>
      <w:lvlText w:val="%7."/>
      <w:lvlJc w:val="left"/>
      <w:pPr>
        <w:ind w:left="5777" w:hanging="360"/>
      </w:pPr>
      <w:rPr>
        <w:rFonts w:cs="Times New Roman"/>
      </w:rPr>
    </w:lvl>
    <w:lvl w:ilvl="7" w:tplc="04150019" w:tentative="1">
      <w:start w:val="1"/>
      <w:numFmt w:val="lowerLetter"/>
      <w:lvlText w:val="%8."/>
      <w:lvlJc w:val="left"/>
      <w:pPr>
        <w:ind w:left="6497" w:hanging="360"/>
      </w:pPr>
      <w:rPr>
        <w:rFonts w:cs="Times New Roman"/>
      </w:rPr>
    </w:lvl>
    <w:lvl w:ilvl="8" w:tplc="0415001B" w:tentative="1">
      <w:start w:val="1"/>
      <w:numFmt w:val="lowerRoman"/>
      <w:lvlText w:val="%9."/>
      <w:lvlJc w:val="right"/>
      <w:pPr>
        <w:ind w:left="7217" w:hanging="180"/>
      </w:pPr>
      <w:rPr>
        <w:rFonts w:cs="Times New Roman"/>
      </w:rPr>
    </w:lvl>
  </w:abstractNum>
  <w:abstractNum w:abstractNumId="6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8"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45D36643"/>
    <w:multiLevelType w:val="multilevel"/>
    <w:tmpl w:val="DA3241D8"/>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45E10990"/>
    <w:multiLevelType w:val="hybridMultilevel"/>
    <w:tmpl w:val="26F00BAE"/>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2" w15:restartNumberingAfterBreak="0">
    <w:nsid w:val="46AD192F"/>
    <w:multiLevelType w:val="hybridMultilevel"/>
    <w:tmpl w:val="950C7082"/>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3" w15:restartNumberingAfterBreak="0">
    <w:nsid w:val="46CF412B"/>
    <w:multiLevelType w:val="hybridMultilevel"/>
    <w:tmpl w:val="8548B25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4"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75" w15:restartNumberingAfterBreak="0">
    <w:nsid w:val="49465705"/>
    <w:multiLevelType w:val="hybridMultilevel"/>
    <w:tmpl w:val="FFFFFFFF"/>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76"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7" w15:restartNumberingAfterBreak="0">
    <w:nsid w:val="4DEB65F8"/>
    <w:multiLevelType w:val="hybridMultilevel"/>
    <w:tmpl w:val="3FFAB794"/>
    <w:lvl w:ilvl="0" w:tplc="04150001">
      <w:start w:val="1"/>
      <w:numFmt w:val="bullet"/>
      <w:lvlText w:val=""/>
      <w:lvlJc w:val="left"/>
      <w:pPr>
        <w:tabs>
          <w:tab w:val="num" w:pos="1212"/>
        </w:tabs>
        <w:ind w:left="1212" w:hanging="360"/>
      </w:pPr>
      <w:rPr>
        <w:rFonts w:ascii="Symbol" w:hAnsi="Symbol" w:hint="default"/>
      </w:rPr>
    </w:lvl>
    <w:lvl w:ilvl="1" w:tplc="2C0AC624">
      <w:start w:val="2"/>
      <w:numFmt w:val="lowerLetter"/>
      <w:lvlText w:val="%2."/>
      <w:lvlJc w:val="left"/>
      <w:pPr>
        <w:tabs>
          <w:tab w:val="num" w:pos="1932"/>
        </w:tabs>
        <w:ind w:left="1932" w:hanging="360"/>
      </w:pPr>
      <w:rPr>
        <w:rFonts w:cs="Times New Roman" w:hint="default"/>
      </w:rPr>
    </w:lvl>
    <w:lvl w:ilvl="2" w:tplc="04150005" w:tentative="1">
      <w:start w:val="1"/>
      <w:numFmt w:val="bullet"/>
      <w:lvlText w:val=""/>
      <w:lvlJc w:val="left"/>
      <w:pPr>
        <w:tabs>
          <w:tab w:val="num" w:pos="2652"/>
        </w:tabs>
        <w:ind w:left="2652" w:hanging="360"/>
      </w:pPr>
      <w:rPr>
        <w:rFonts w:ascii="Wingdings" w:hAnsi="Wingdings" w:hint="default"/>
      </w:rPr>
    </w:lvl>
    <w:lvl w:ilvl="3" w:tplc="04150001" w:tentative="1">
      <w:start w:val="1"/>
      <w:numFmt w:val="bullet"/>
      <w:lvlText w:val=""/>
      <w:lvlJc w:val="left"/>
      <w:pPr>
        <w:tabs>
          <w:tab w:val="num" w:pos="3372"/>
        </w:tabs>
        <w:ind w:left="3372" w:hanging="360"/>
      </w:pPr>
      <w:rPr>
        <w:rFonts w:ascii="Symbol" w:hAnsi="Symbol" w:hint="default"/>
      </w:rPr>
    </w:lvl>
    <w:lvl w:ilvl="4" w:tplc="04150003" w:tentative="1">
      <w:start w:val="1"/>
      <w:numFmt w:val="bullet"/>
      <w:lvlText w:val="o"/>
      <w:lvlJc w:val="left"/>
      <w:pPr>
        <w:tabs>
          <w:tab w:val="num" w:pos="4092"/>
        </w:tabs>
        <w:ind w:left="4092" w:hanging="360"/>
      </w:pPr>
      <w:rPr>
        <w:rFonts w:ascii="Courier New" w:hAnsi="Courier New" w:hint="default"/>
      </w:rPr>
    </w:lvl>
    <w:lvl w:ilvl="5" w:tplc="04150005" w:tentative="1">
      <w:start w:val="1"/>
      <w:numFmt w:val="bullet"/>
      <w:lvlText w:val=""/>
      <w:lvlJc w:val="left"/>
      <w:pPr>
        <w:tabs>
          <w:tab w:val="num" w:pos="4812"/>
        </w:tabs>
        <w:ind w:left="4812" w:hanging="360"/>
      </w:pPr>
      <w:rPr>
        <w:rFonts w:ascii="Wingdings" w:hAnsi="Wingdings" w:hint="default"/>
      </w:rPr>
    </w:lvl>
    <w:lvl w:ilvl="6" w:tplc="04150001" w:tentative="1">
      <w:start w:val="1"/>
      <w:numFmt w:val="bullet"/>
      <w:lvlText w:val=""/>
      <w:lvlJc w:val="left"/>
      <w:pPr>
        <w:tabs>
          <w:tab w:val="num" w:pos="5532"/>
        </w:tabs>
        <w:ind w:left="5532" w:hanging="360"/>
      </w:pPr>
      <w:rPr>
        <w:rFonts w:ascii="Symbol" w:hAnsi="Symbol" w:hint="default"/>
      </w:rPr>
    </w:lvl>
    <w:lvl w:ilvl="7" w:tplc="04150003" w:tentative="1">
      <w:start w:val="1"/>
      <w:numFmt w:val="bullet"/>
      <w:lvlText w:val="o"/>
      <w:lvlJc w:val="left"/>
      <w:pPr>
        <w:tabs>
          <w:tab w:val="num" w:pos="6252"/>
        </w:tabs>
        <w:ind w:left="6252" w:hanging="360"/>
      </w:pPr>
      <w:rPr>
        <w:rFonts w:ascii="Courier New" w:hAnsi="Courier New" w:hint="default"/>
      </w:rPr>
    </w:lvl>
    <w:lvl w:ilvl="8" w:tplc="04150005" w:tentative="1">
      <w:start w:val="1"/>
      <w:numFmt w:val="bullet"/>
      <w:lvlText w:val=""/>
      <w:lvlJc w:val="left"/>
      <w:pPr>
        <w:tabs>
          <w:tab w:val="num" w:pos="6972"/>
        </w:tabs>
        <w:ind w:left="6972" w:hanging="360"/>
      </w:pPr>
      <w:rPr>
        <w:rFonts w:ascii="Wingdings" w:hAnsi="Wingdings" w:hint="default"/>
      </w:rPr>
    </w:lvl>
  </w:abstractNum>
  <w:abstractNum w:abstractNumId="78" w15:restartNumberingAfterBreak="0">
    <w:nsid w:val="4E944D46"/>
    <w:multiLevelType w:val="hybridMultilevel"/>
    <w:tmpl w:val="854ACEF8"/>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79" w15:restartNumberingAfterBreak="0">
    <w:nsid w:val="4F0D692B"/>
    <w:multiLevelType w:val="multilevel"/>
    <w:tmpl w:val="EE54BC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0" w15:restartNumberingAfterBreak="0">
    <w:nsid w:val="4F4E1F2D"/>
    <w:multiLevelType w:val="hybridMultilevel"/>
    <w:tmpl w:val="7CFC7242"/>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255582B"/>
    <w:multiLevelType w:val="hybridMultilevel"/>
    <w:tmpl w:val="C5FA91F6"/>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82" w15:restartNumberingAfterBreak="0">
    <w:nsid w:val="52E84E7E"/>
    <w:multiLevelType w:val="hybridMultilevel"/>
    <w:tmpl w:val="64FE0192"/>
    <w:lvl w:ilvl="0" w:tplc="D77C5A3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1B6D57"/>
    <w:multiLevelType w:val="hybridMultilevel"/>
    <w:tmpl w:val="B7C0E774"/>
    <w:lvl w:ilvl="0" w:tplc="04150017">
      <w:start w:val="1"/>
      <w:numFmt w:val="lowerLetter"/>
      <w:lvlText w:val="%1)"/>
      <w:lvlJc w:val="left"/>
      <w:pPr>
        <w:tabs>
          <w:tab w:val="num" w:pos="1681"/>
        </w:tabs>
        <w:ind w:left="1681" w:hanging="360"/>
      </w:pPr>
    </w:lvl>
    <w:lvl w:ilvl="1" w:tplc="04150003">
      <w:start w:val="1"/>
      <w:numFmt w:val="bullet"/>
      <w:lvlText w:val="o"/>
      <w:lvlJc w:val="left"/>
      <w:pPr>
        <w:tabs>
          <w:tab w:val="num" w:pos="2401"/>
        </w:tabs>
        <w:ind w:left="2401" w:hanging="360"/>
      </w:pPr>
      <w:rPr>
        <w:rFonts w:ascii="Courier New" w:hAnsi="Courier New" w:cs="Times New Roman" w:hint="default"/>
      </w:rPr>
    </w:lvl>
    <w:lvl w:ilvl="2" w:tplc="04150005">
      <w:start w:val="1"/>
      <w:numFmt w:val="bullet"/>
      <w:lvlText w:val=""/>
      <w:lvlJc w:val="left"/>
      <w:pPr>
        <w:tabs>
          <w:tab w:val="num" w:pos="3121"/>
        </w:tabs>
        <w:ind w:left="3121" w:hanging="360"/>
      </w:pPr>
      <w:rPr>
        <w:rFonts w:ascii="Wingdings" w:hAnsi="Wingdings" w:hint="default"/>
      </w:rPr>
    </w:lvl>
    <w:lvl w:ilvl="3" w:tplc="04150001">
      <w:start w:val="1"/>
      <w:numFmt w:val="bullet"/>
      <w:lvlText w:val=""/>
      <w:lvlJc w:val="left"/>
      <w:pPr>
        <w:tabs>
          <w:tab w:val="num" w:pos="3841"/>
        </w:tabs>
        <w:ind w:left="3841" w:hanging="360"/>
      </w:pPr>
      <w:rPr>
        <w:rFonts w:ascii="Symbol" w:hAnsi="Symbol" w:hint="default"/>
      </w:rPr>
    </w:lvl>
    <w:lvl w:ilvl="4" w:tplc="04150003">
      <w:start w:val="1"/>
      <w:numFmt w:val="bullet"/>
      <w:lvlText w:val="o"/>
      <w:lvlJc w:val="left"/>
      <w:pPr>
        <w:tabs>
          <w:tab w:val="num" w:pos="4561"/>
        </w:tabs>
        <w:ind w:left="4561" w:hanging="360"/>
      </w:pPr>
      <w:rPr>
        <w:rFonts w:ascii="Courier New" w:hAnsi="Courier New" w:cs="Times New Roman" w:hint="default"/>
      </w:rPr>
    </w:lvl>
    <w:lvl w:ilvl="5" w:tplc="04150005">
      <w:start w:val="1"/>
      <w:numFmt w:val="bullet"/>
      <w:lvlText w:val=""/>
      <w:lvlJc w:val="left"/>
      <w:pPr>
        <w:tabs>
          <w:tab w:val="num" w:pos="5281"/>
        </w:tabs>
        <w:ind w:left="5281" w:hanging="360"/>
      </w:pPr>
      <w:rPr>
        <w:rFonts w:ascii="Wingdings" w:hAnsi="Wingdings" w:hint="default"/>
      </w:rPr>
    </w:lvl>
    <w:lvl w:ilvl="6" w:tplc="04150001">
      <w:start w:val="1"/>
      <w:numFmt w:val="bullet"/>
      <w:lvlText w:val=""/>
      <w:lvlJc w:val="left"/>
      <w:pPr>
        <w:tabs>
          <w:tab w:val="num" w:pos="6001"/>
        </w:tabs>
        <w:ind w:left="6001" w:hanging="360"/>
      </w:pPr>
      <w:rPr>
        <w:rFonts w:ascii="Symbol" w:hAnsi="Symbol" w:hint="default"/>
      </w:rPr>
    </w:lvl>
    <w:lvl w:ilvl="7" w:tplc="04150003">
      <w:start w:val="1"/>
      <w:numFmt w:val="bullet"/>
      <w:lvlText w:val="o"/>
      <w:lvlJc w:val="left"/>
      <w:pPr>
        <w:tabs>
          <w:tab w:val="num" w:pos="6721"/>
        </w:tabs>
        <w:ind w:left="6721" w:hanging="360"/>
      </w:pPr>
      <w:rPr>
        <w:rFonts w:ascii="Courier New" w:hAnsi="Courier New" w:cs="Times New Roman" w:hint="default"/>
      </w:rPr>
    </w:lvl>
    <w:lvl w:ilvl="8" w:tplc="04150005">
      <w:start w:val="1"/>
      <w:numFmt w:val="bullet"/>
      <w:lvlText w:val=""/>
      <w:lvlJc w:val="left"/>
      <w:pPr>
        <w:tabs>
          <w:tab w:val="num" w:pos="7441"/>
        </w:tabs>
        <w:ind w:left="7441" w:hanging="360"/>
      </w:pPr>
      <w:rPr>
        <w:rFonts w:ascii="Wingdings" w:hAnsi="Wingdings" w:hint="default"/>
      </w:rPr>
    </w:lvl>
  </w:abstractNum>
  <w:abstractNum w:abstractNumId="84" w15:restartNumberingAfterBreak="0">
    <w:nsid w:val="54E64024"/>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5" w15:restartNumberingAfterBreak="0">
    <w:nsid w:val="54FF0B9E"/>
    <w:multiLevelType w:val="hybridMultilevel"/>
    <w:tmpl w:val="8084A912"/>
    <w:lvl w:ilvl="0" w:tplc="04150017">
      <w:start w:val="1"/>
      <w:numFmt w:val="lowerLetter"/>
      <w:lvlText w:val="%1)"/>
      <w:lvlJc w:val="left"/>
      <w:pPr>
        <w:tabs>
          <w:tab w:val="num" w:pos="1772"/>
        </w:tabs>
        <w:ind w:left="1772" w:hanging="360"/>
      </w:pPr>
    </w:lvl>
    <w:lvl w:ilvl="1" w:tplc="04150003">
      <w:start w:val="1"/>
      <w:numFmt w:val="bullet"/>
      <w:lvlText w:val="o"/>
      <w:lvlJc w:val="left"/>
      <w:pPr>
        <w:tabs>
          <w:tab w:val="num" w:pos="2492"/>
        </w:tabs>
        <w:ind w:left="2492" w:hanging="360"/>
      </w:pPr>
      <w:rPr>
        <w:rFonts w:ascii="Courier New" w:hAnsi="Courier New" w:cs="Times New Roman" w:hint="default"/>
      </w:rPr>
    </w:lvl>
    <w:lvl w:ilvl="2" w:tplc="04150005">
      <w:start w:val="1"/>
      <w:numFmt w:val="bullet"/>
      <w:lvlText w:val=""/>
      <w:lvlJc w:val="left"/>
      <w:pPr>
        <w:tabs>
          <w:tab w:val="num" w:pos="3212"/>
        </w:tabs>
        <w:ind w:left="3212" w:hanging="360"/>
      </w:pPr>
      <w:rPr>
        <w:rFonts w:ascii="Wingdings" w:hAnsi="Wingdings" w:hint="default"/>
      </w:rPr>
    </w:lvl>
    <w:lvl w:ilvl="3" w:tplc="04150001">
      <w:start w:val="1"/>
      <w:numFmt w:val="bullet"/>
      <w:lvlText w:val=""/>
      <w:lvlJc w:val="left"/>
      <w:pPr>
        <w:tabs>
          <w:tab w:val="num" w:pos="3932"/>
        </w:tabs>
        <w:ind w:left="3932" w:hanging="360"/>
      </w:pPr>
      <w:rPr>
        <w:rFonts w:ascii="Symbol" w:hAnsi="Symbol" w:hint="default"/>
      </w:rPr>
    </w:lvl>
    <w:lvl w:ilvl="4" w:tplc="04150003">
      <w:start w:val="1"/>
      <w:numFmt w:val="bullet"/>
      <w:lvlText w:val="o"/>
      <w:lvlJc w:val="left"/>
      <w:pPr>
        <w:tabs>
          <w:tab w:val="num" w:pos="4652"/>
        </w:tabs>
        <w:ind w:left="4652" w:hanging="360"/>
      </w:pPr>
      <w:rPr>
        <w:rFonts w:ascii="Courier New" w:hAnsi="Courier New" w:cs="Times New Roman" w:hint="default"/>
      </w:rPr>
    </w:lvl>
    <w:lvl w:ilvl="5" w:tplc="04150005">
      <w:start w:val="1"/>
      <w:numFmt w:val="bullet"/>
      <w:lvlText w:val=""/>
      <w:lvlJc w:val="left"/>
      <w:pPr>
        <w:tabs>
          <w:tab w:val="num" w:pos="5372"/>
        </w:tabs>
        <w:ind w:left="5372" w:hanging="360"/>
      </w:pPr>
      <w:rPr>
        <w:rFonts w:ascii="Wingdings" w:hAnsi="Wingdings" w:hint="default"/>
      </w:rPr>
    </w:lvl>
    <w:lvl w:ilvl="6" w:tplc="04150001">
      <w:start w:val="1"/>
      <w:numFmt w:val="bullet"/>
      <w:lvlText w:val=""/>
      <w:lvlJc w:val="left"/>
      <w:pPr>
        <w:tabs>
          <w:tab w:val="num" w:pos="6092"/>
        </w:tabs>
        <w:ind w:left="6092" w:hanging="360"/>
      </w:pPr>
      <w:rPr>
        <w:rFonts w:ascii="Symbol" w:hAnsi="Symbol" w:hint="default"/>
      </w:rPr>
    </w:lvl>
    <w:lvl w:ilvl="7" w:tplc="04150003">
      <w:start w:val="1"/>
      <w:numFmt w:val="bullet"/>
      <w:lvlText w:val="o"/>
      <w:lvlJc w:val="left"/>
      <w:pPr>
        <w:tabs>
          <w:tab w:val="num" w:pos="6812"/>
        </w:tabs>
        <w:ind w:left="6812" w:hanging="360"/>
      </w:pPr>
      <w:rPr>
        <w:rFonts w:ascii="Courier New" w:hAnsi="Courier New" w:cs="Times New Roman" w:hint="default"/>
      </w:rPr>
    </w:lvl>
    <w:lvl w:ilvl="8" w:tplc="04150005">
      <w:start w:val="1"/>
      <w:numFmt w:val="bullet"/>
      <w:lvlText w:val=""/>
      <w:lvlJc w:val="left"/>
      <w:pPr>
        <w:tabs>
          <w:tab w:val="num" w:pos="7532"/>
        </w:tabs>
        <w:ind w:left="7532" w:hanging="360"/>
      </w:pPr>
      <w:rPr>
        <w:rFonts w:ascii="Wingdings" w:hAnsi="Wingdings" w:hint="default"/>
      </w:rPr>
    </w:lvl>
  </w:abstractNum>
  <w:abstractNum w:abstractNumId="86" w15:restartNumberingAfterBreak="0">
    <w:nsid w:val="57465182"/>
    <w:multiLevelType w:val="hybridMultilevel"/>
    <w:tmpl w:val="21588878"/>
    <w:lvl w:ilvl="0" w:tplc="04150011">
      <w:start w:val="1"/>
      <w:numFmt w:val="decimal"/>
      <w:lvlText w:val="%1)"/>
      <w:lvlJc w:val="left"/>
      <w:pPr>
        <w:ind w:left="2738" w:hanging="360"/>
      </w:pPr>
      <w:rPr>
        <w:rFonts w:hint="default"/>
      </w:rPr>
    </w:lvl>
    <w:lvl w:ilvl="1" w:tplc="04150003" w:tentative="1">
      <w:start w:val="1"/>
      <w:numFmt w:val="bullet"/>
      <w:lvlText w:val="o"/>
      <w:lvlJc w:val="left"/>
      <w:pPr>
        <w:ind w:left="3458" w:hanging="360"/>
      </w:pPr>
      <w:rPr>
        <w:rFonts w:ascii="Courier New" w:hAnsi="Courier New" w:hint="default"/>
      </w:rPr>
    </w:lvl>
    <w:lvl w:ilvl="2" w:tplc="04150005" w:tentative="1">
      <w:start w:val="1"/>
      <w:numFmt w:val="bullet"/>
      <w:lvlText w:val=""/>
      <w:lvlJc w:val="left"/>
      <w:pPr>
        <w:ind w:left="4178" w:hanging="360"/>
      </w:pPr>
      <w:rPr>
        <w:rFonts w:ascii="Wingdings" w:hAnsi="Wingdings" w:hint="default"/>
      </w:rPr>
    </w:lvl>
    <w:lvl w:ilvl="3" w:tplc="04150001" w:tentative="1">
      <w:start w:val="1"/>
      <w:numFmt w:val="bullet"/>
      <w:lvlText w:val=""/>
      <w:lvlJc w:val="left"/>
      <w:pPr>
        <w:ind w:left="4898" w:hanging="360"/>
      </w:pPr>
      <w:rPr>
        <w:rFonts w:ascii="Symbol" w:hAnsi="Symbol" w:hint="default"/>
      </w:rPr>
    </w:lvl>
    <w:lvl w:ilvl="4" w:tplc="04150003" w:tentative="1">
      <w:start w:val="1"/>
      <w:numFmt w:val="bullet"/>
      <w:lvlText w:val="o"/>
      <w:lvlJc w:val="left"/>
      <w:pPr>
        <w:ind w:left="5618" w:hanging="360"/>
      </w:pPr>
      <w:rPr>
        <w:rFonts w:ascii="Courier New" w:hAnsi="Courier New" w:hint="default"/>
      </w:rPr>
    </w:lvl>
    <w:lvl w:ilvl="5" w:tplc="04150005" w:tentative="1">
      <w:start w:val="1"/>
      <w:numFmt w:val="bullet"/>
      <w:lvlText w:val=""/>
      <w:lvlJc w:val="left"/>
      <w:pPr>
        <w:ind w:left="6338" w:hanging="360"/>
      </w:pPr>
      <w:rPr>
        <w:rFonts w:ascii="Wingdings" w:hAnsi="Wingdings" w:hint="default"/>
      </w:rPr>
    </w:lvl>
    <w:lvl w:ilvl="6" w:tplc="04150001" w:tentative="1">
      <w:start w:val="1"/>
      <w:numFmt w:val="bullet"/>
      <w:lvlText w:val=""/>
      <w:lvlJc w:val="left"/>
      <w:pPr>
        <w:ind w:left="7058" w:hanging="360"/>
      </w:pPr>
      <w:rPr>
        <w:rFonts w:ascii="Symbol" w:hAnsi="Symbol" w:hint="default"/>
      </w:rPr>
    </w:lvl>
    <w:lvl w:ilvl="7" w:tplc="04150003" w:tentative="1">
      <w:start w:val="1"/>
      <w:numFmt w:val="bullet"/>
      <w:lvlText w:val="o"/>
      <w:lvlJc w:val="left"/>
      <w:pPr>
        <w:ind w:left="7778" w:hanging="360"/>
      </w:pPr>
      <w:rPr>
        <w:rFonts w:ascii="Courier New" w:hAnsi="Courier New" w:hint="default"/>
      </w:rPr>
    </w:lvl>
    <w:lvl w:ilvl="8" w:tplc="04150005" w:tentative="1">
      <w:start w:val="1"/>
      <w:numFmt w:val="bullet"/>
      <w:lvlText w:val=""/>
      <w:lvlJc w:val="left"/>
      <w:pPr>
        <w:ind w:left="8498" w:hanging="360"/>
      </w:pPr>
      <w:rPr>
        <w:rFonts w:ascii="Wingdings" w:hAnsi="Wingdings" w:hint="default"/>
      </w:rPr>
    </w:lvl>
  </w:abstractNum>
  <w:abstractNum w:abstractNumId="87" w15:restartNumberingAfterBreak="0">
    <w:nsid w:val="59136DE5"/>
    <w:multiLevelType w:val="hybridMultilevel"/>
    <w:tmpl w:val="8B223F12"/>
    <w:lvl w:ilvl="0" w:tplc="7E0E3C74">
      <w:start w:val="1"/>
      <w:numFmt w:val="decimal"/>
      <w:lvlText w:val="%1."/>
      <w:lvlJc w:val="left"/>
      <w:pPr>
        <w:tabs>
          <w:tab w:val="num" w:pos="1080"/>
        </w:tabs>
        <w:ind w:left="108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597B11A2"/>
    <w:multiLevelType w:val="hybridMultilevel"/>
    <w:tmpl w:val="32B846FA"/>
    <w:lvl w:ilvl="0" w:tplc="04150017">
      <w:start w:val="1"/>
      <w:numFmt w:val="lowerLetter"/>
      <w:lvlText w:val="%1)"/>
      <w:lvlJc w:val="left"/>
      <w:pPr>
        <w:ind w:left="1070" w:hanging="360"/>
      </w:pPr>
    </w:lvl>
    <w:lvl w:ilvl="1" w:tplc="04150019">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89" w15:restartNumberingAfterBreak="0">
    <w:nsid w:val="59A4410E"/>
    <w:multiLevelType w:val="hybridMultilevel"/>
    <w:tmpl w:val="584846CE"/>
    <w:lvl w:ilvl="0" w:tplc="04150011">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90" w15:restartNumberingAfterBreak="0">
    <w:nsid w:val="5A5A01D4"/>
    <w:multiLevelType w:val="hybridMultilevel"/>
    <w:tmpl w:val="B7C0E774"/>
    <w:lvl w:ilvl="0" w:tplc="04150017">
      <w:start w:val="1"/>
      <w:numFmt w:val="lowerLetter"/>
      <w:lvlText w:val="%1)"/>
      <w:lvlJc w:val="left"/>
      <w:pPr>
        <w:tabs>
          <w:tab w:val="num" w:pos="1681"/>
        </w:tabs>
        <w:ind w:left="1681" w:hanging="360"/>
      </w:pPr>
    </w:lvl>
    <w:lvl w:ilvl="1" w:tplc="04150003">
      <w:start w:val="1"/>
      <w:numFmt w:val="bullet"/>
      <w:lvlText w:val="o"/>
      <w:lvlJc w:val="left"/>
      <w:pPr>
        <w:tabs>
          <w:tab w:val="num" w:pos="2401"/>
        </w:tabs>
        <w:ind w:left="2401" w:hanging="360"/>
      </w:pPr>
      <w:rPr>
        <w:rFonts w:ascii="Courier New" w:hAnsi="Courier New" w:cs="Times New Roman" w:hint="default"/>
      </w:rPr>
    </w:lvl>
    <w:lvl w:ilvl="2" w:tplc="04150005">
      <w:start w:val="1"/>
      <w:numFmt w:val="bullet"/>
      <w:lvlText w:val=""/>
      <w:lvlJc w:val="left"/>
      <w:pPr>
        <w:tabs>
          <w:tab w:val="num" w:pos="3121"/>
        </w:tabs>
        <w:ind w:left="3121" w:hanging="360"/>
      </w:pPr>
      <w:rPr>
        <w:rFonts w:ascii="Wingdings" w:hAnsi="Wingdings" w:hint="default"/>
      </w:rPr>
    </w:lvl>
    <w:lvl w:ilvl="3" w:tplc="04150001">
      <w:start w:val="1"/>
      <w:numFmt w:val="bullet"/>
      <w:lvlText w:val=""/>
      <w:lvlJc w:val="left"/>
      <w:pPr>
        <w:tabs>
          <w:tab w:val="num" w:pos="3841"/>
        </w:tabs>
        <w:ind w:left="3841" w:hanging="360"/>
      </w:pPr>
      <w:rPr>
        <w:rFonts w:ascii="Symbol" w:hAnsi="Symbol" w:hint="default"/>
      </w:rPr>
    </w:lvl>
    <w:lvl w:ilvl="4" w:tplc="04150003">
      <w:start w:val="1"/>
      <w:numFmt w:val="bullet"/>
      <w:lvlText w:val="o"/>
      <w:lvlJc w:val="left"/>
      <w:pPr>
        <w:tabs>
          <w:tab w:val="num" w:pos="4561"/>
        </w:tabs>
        <w:ind w:left="4561" w:hanging="360"/>
      </w:pPr>
      <w:rPr>
        <w:rFonts w:ascii="Courier New" w:hAnsi="Courier New" w:cs="Times New Roman" w:hint="default"/>
      </w:rPr>
    </w:lvl>
    <w:lvl w:ilvl="5" w:tplc="04150005">
      <w:start w:val="1"/>
      <w:numFmt w:val="bullet"/>
      <w:lvlText w:val=""/>
      <w:lvlJc w:val="left"/>
      <w:pPr>
        <w:tabs>
          <w:tab w:val="num" w:pos="5281"/>
        </w:tabs>
        <w:ind w:left="5281" w:hanging="360"/>
      </w:pPr>
      <w:rPr>
        <w:rFonts w:ascii="Wingdings" w:hAnsi="Wingdings" w:hint="default"/>
      </w:rPr>
    </w:lvl>
    <w:lvl w:ilvl="6" w:tplc="04150001">
      <w:start w:val="1"/>
      <w:numFmt w:val="bullet"/>
      <w:lvlText w:val=""/>
      <w:lvlJc w:val="left"/>
      <w:pPr>
        <w:tabs>
          <w:tab w:val="num" w:pos="6001"/>
        </w:tabs>
        <w:ind w:left="6001" w:hanging="360"/>
      </w:pPr>
      <w:rPr>
        <w:rFonts w:ascii="Symbol" w:hAnsi="Symbol" w:hint="default"/>
      </w:rPr>
    </w:lvl>
    <w:lvl w:ilvl="7" w:tplc="04150003">
      <w:start w:val="1"/>
      <w:numFmt w:val="bullet"/>
      <w:lvlText w:val="o"/>
      <w:lvlJc w:val="left"/>
      <w:pPr>
        <w:tabs>
          <w:tab w:val="num" w:pos="6721"/>
        </w:tabs>
        <w:ind w:left="6721" w:hanging="360"/>
      </w:pPr>
      <w:rPr>
        <w:rFonts w:ascii="Courier New" w:hAnsi="Courier New" w:cs="Times New Roman" w:hint="default"/>
      </w:rPr>
    </w:lvl>
    <w:lvl w:ilvl="8" w:tplc="04150005">
      <w:start w:val="1"/>
      <w:numFmt w:val="bullet"/>
      <w:lvlText w:val=""/>
      <w:lvlJc w:val="left"/>
      <w:pPr>
        <w:tabs>
          <w:tab w:val="num" w:pos="7441"/>
        </w:tabs>
        <w:ind w:left="7441" w:hanging="360"/>
      </w:pPr>
      <w:rPr>
        <w:rFonts w:ascii="Wingdings" w:hAnsi="Wingdings" w:hint="default"/>
      </w:rPr>
    </w:lvl>
  </w:abstractNum>
  <w:abstractNum w:abstractNumId="91" w15:restartNumberingAfterBreak="0">
    <w:nsid w:val="5B811EB7"/>
    <w:multiLevelType w:val="hybridMultilevel"/>
    <w:tmpl w:val="4CF824E0"/>
    <w:lvl w:ilvl="0" w:tplc="0415001B">
      <w:start w:val="1"/>
      <w:numFmt w:val="lowerRoman"/>
      <w:lvlText w:val="%1."/>
      <w:lvlJc w:val="right"/>
      <w:pPr>
        <w:ind w:left="1215" w:hanging="360"/>
      </w:pPr>
      <w:rPr>
        <w:rFonts w:cs="Times New Roman"/>
      </w:rPr>
    </w:lvl>
    <w:lvl w:ilvl="1" w:tplc="04150019">
      <w:start w:val="1"/>
      <w:numFmt w:val="lowerLetter"/>
      <w:lvlText w:val="%2."/>
      <w:lvlJc w:val="left"/>
      <w:pPr>
        <w:ind w:left="1935" w:hanging="360"/>
      </w:pPr>
      <w:rPr>
        <w:rFonts w:cs="Times New Roman"/>
      </w:rPr>
    </w:lvl>
    <w:lvl w:ilvl="2" w:tplc="0415001B">
      <w:start w:val="1"/>
      <w:numFmt w:val="lowerRoman"/>
      <w:lvlText w:val="%3."/>
      <w:lvlJc w:val="right"/>
      <w:pPr>
        <w:ind w:left="2655" w:hanging="180"/>
      </w:pPr>
      <w:rPr>
        <w:rFonts w:cs="Times New Roman"/>
      </w:rPr>
    </w:lvl>
    <w:lvl w:ilvl="3" w:tplc="5E66C1F4">
      <w:start w:val="1"/>
      <w:numFmt w:val="lowerLetter"/>
      <w:lvlText w:val="(%4)"/>
      <w:lvlJc w:val="left"/>
      <w:pPr>
        <w:ind w:left="3387" w:hanging="372"/>
      </w:pPr>
      <w:rPr>
        <w:rFonts w:cs="Times New Roman" w:hint="default"/>
      </w:rPr>
    </w:lvl>
    <w:lvl w:ilvl="4" w:tplc="E83E2BC6">
      <w:start w:val="1"/>
      <w:numFmt w:val="decimal"/>
      <w:lvlText w:val="%5."/>
      <w:lvlJc w:val="left"/>
      <w:pPr>
        <w:ind w:left="4095" w:hanging="360"/>
      </w:pPr>
      <w:rPr>
        <w:rFonts w:cs="Times New Roman" w:hint="default"/>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9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3" w15:restartNumberingAfterBreak="0">
    <w:nsid w:val="5D567D9B"/>
    <w:multiLevelType w:val="hybridMultilevel"/>
    <w:tmpl w:val="D7021A9C"/>
    <w:lvl w:ilvl="0" w:tplc="3E14FA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D5D77E1"/>
    <w:multiLevelType w:val="hybridMultilevel"/>
    <w:tmpl w:val="A9C0B984"/>
    <w:lvl w:ilvl="0" w:tplc="04150017">
      <w:start w:val="1"/>
      <w:numFmt w:val="lowerLetter"/>
      <w:lvlText w:val="%1)"/>
      <w:lvlJc w:val="left"/>
      <w:pPr>
        <w:ind w:left="816" w:hanging="360"/>
      </w:pPr>
      <w:rPr>
        <w:rFonts w:cs="Times New Roman"/>
      </w:rPr>
    </w:lvl>
    <w:lvl w:ilvl="1" w:tplc="04150019">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95" w15:restartNumberingAfterBreak="0">
    <w:nsid w:val="5DA01981"/>
    <w:multiLevelType w:val="hybridMultilevel"/>
    <w:tmpl w:val="1BC81DC2"/>
    <w:lvl w:ilvl="0" w:tplc="67E43338">
      <w:start w:val="10"/>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DC1048"/>
    <w:multiLevelType w:val="hybridMultilevel"/>
    <w:tmpl w:val="EDBA8FD0"/>
    <w:lvl w:ilvl="0" w:tplc="A22C225A">
      <w:start w:val="1"/>
      <w:numFmt w:val="decimal"/>
      <w:lvlText w:val="%1."/>
      <w:lvlJc w:val="left"/>
      <w:pPr>
        <w:ind w:left="1046"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5E702FAE"/>
    <w:multiLevelType w:val="hybridMultilevel"/>
    <w:tmpl w:val="1A7097D6"/>
    <w:lvl w:ilvl="0" w:tplc="04150011">
      <w:start w:val="1"/>
      <w:numFmt w:val="decimal"/>
      <w:lvlText w:val="%1)"/>
      <w:lvlJc w:val="left"/>
      <w:pPr>
        <w:tabs>
          <w:tab w:val="num" w:pos="1990"/>
        </w:tabs>
        <w:ind w:left="1990" w:hanging="360"/>
      </w:pPr>
      <w:rPr>
        <w:rFonts w:hint="default"/>
      </w:rPr>
    </w:lvl>
    <w:lvl w:ilvl="1" w:tplc="04150003" w:tentative="1">
      <w:start w:val="1"/>
      <w:numFmt w:val="bullet"/>
      <w:lvlText w:val="o"/>
      <w:lvlJc w:val="left"/>
      <w:pPr>
        <w:tabs>
          <w:tab w:val="num" w:pos="2710"/>
        </w:tabs>
        <w:ind w:left="2710" w:hanging="360"/>
      </w:pPr>
      <w:rPr>
        <w:rFonts w:ascii="Courier New" w:hAnsi="Courier New" w:hint="default"/>
      </w:rPr>
    </w:lvl>
    <w:lvl w:ilvl="2" w:tplc="04150005" w:tentative="1">
      <w:start w:val="1"/>
      <w:numFmt w:val="bullet"/>
      <w:lvlText w:val=""/>
      <w:lvlJc w:val="left"/>
      <w:pPr>
        <w:tabs>
          <w:tab w:val="num" w:pos="3430"/>
        </w:tabs>
        <w:ind w:left="3430" w:hanging="360"/>
      </w:pPr>
      <w:rPr>
        <w:rFonts w:ascii="Wingdings" w:hAnsi="Wingdings" w:hint="default"/>
      </w:rPr>
    </w:lvl>
    <w:lvl w:ilvl="3" w:tplc="04150001" w:tentative="1">
      <w:start w:val="1"/>
      <w:numFmt w:val="bullet"/>
      <w:lvlText w:val=""/>
      <w:lvlJc w:val="left"/>
      <w:pPr>
        <w:tabs>
          <w:tab w:val="num" w:pos="4150"/>
        </w:tabs>
        <w:ind w:left="4150" w:hanging="360"/>
      </w:pPr>
      <w:rPr>
        <w:rFonts w:ascii="Symbol" w:hAnsi="Symbol" w:hint="default"/>
      </w:rPr>
    </w:lvl>
    <w:lvl w:ilvl="4" w:tplc="04150003" w:tentative="1">
      <w:start w:val="1"/>
      <w:numFmt w:val="bullet"/>
      <w:lvlText w:val="o"/>
      <w:lvlJc w:val="left"/>
      <w:pPr>
        <w:tabs>
          <w:tab w:val="num" w:pos="4870"/>
        </w:tabs>
        <w:ind w:left="4870" w:hanging="360"/>
      </w:pPr>
      <w:rPr>
        <w:rFonts w:ascii="Courier New" w:hAnsi="Courier New" w:hint="default"/>
      </w:rPr>
    </w:lvl>
    <w:lvl w:ilvl="5" w:tplc="04150005" w:tentative="1">
      <w:start w:val="1"/>
      <w:numFmt w:val="bullet"/>
      <w:lvlText w:val=""/>
      <w:lvlJc w:val="left"/>
      <w:pPr>
        <w:tabs>
          <w:tab w:val="num" w:pos="5590"/>
        </w:tabs>
        <w:ind w:left="5590" w:hanging="360"/>
      </w:pPr>
      <w:rPr>
        <w:rFonts w:ascii="Wingdings" w:hAnsi="Wingdings" w:hint="default"/>
      </w:rPr>
    </w:lvl>
    <w:lvl w:ilvl="6" w:tplc="04150001" w:tentative="1">
      <w:start w:val="1"/>
      <w:numFmt w:val="bullet"/>
      <w:lvlText w:val=""/>
      <w:lvlJc w:val="left"/>
      <w:pPr>
        <w:tabs>
          <w:tab w:val="num" w:pos="6310"/>
        </w:tabs>
        <w:ind w:left="6310" w:hanging="360"/>
      </w:pPr>
      <w:rPr>
        <w:rFonts w:ascii="Symbol" w:hAnsi="Symbol" w:hint="default"/>
      </w:rPr>
    </w:lvl>
    <w:lvl w:ilvl="7" w:tplc="04150003" w:tentative="1">
      <w:start w:val="1"/>
      <w:numFmt w:val="bullet"/>
      <w:lvlText w:val="o"/>
      <w:lvlJc w:val="left"/>
      <w:pPr>
        <w:tabs>
          <w:tab w:val="num" w:pos="7030"/>
        </w:tabs>
        <w:ind w:left="7030" w:hanging="360"/>
      </w:pPr>
      <w:rPr>
        <w:rFonts w:ascii="Courier New" w:hAnsi="Courier New" w:hint="default"/>
      </w:rPr>
    </w:lvl>
    <w:lvl w:ilvl="8" w:tplc="04150005" w:tentative="1">
      <w:start w:val="1"/>
      <w:numFmt w:val="bullet"/>
      <w:lvlText w:val=""/>
      <w:lvlJc w:val="left"/>
      <w:pPr>
        <w:tabs>
          <w:tab w:val="num" w:pos="7750"/>
        </w:tabs>
        <w:ind w:left="7750" w:hanging="360"/>
      </w:pPr>
      <w:rPr>
        <w:rFonts w:ascii="Wingdings" w:hAnsi="Wingdings" w:hint="default"/>
      </w:rPr>
    </w:lvl>
  </w:abstractNum>
  <w:abstractNum w:abstractNumId="98" w15:restartNumberingAfterBreak="0">
    <w:nsid w:val="5EEB20D4"/>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9" w15:restartNumberingAfterBreak="0">
    <w:nsid w:val="5F075F9F"/>
    <w:multiLevelType w:val="hybridMultilevel"/>
    <w:tmpl w:val="93468A34"/>
    <w:lvl w:ilvl="0" w:tplc="575E3E5A">
      <w:start w:val="4"/>
      <w:numFmt w:val="lowerLetter"/>
      <w:lvlText w:val="%1)"/>
      <w:lvlJc w:val="left"/>
      <w:pPr>
        <w:ind w:left="873" w:hanging="360"/>
      </w:pPr>
      <w:rPr>
        <w:rFonts w:hint="default"/>
      </w:r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00" w15:restartNumberingAfterBreak="0">
    <w:nsid w:val="6042218D"/>
    <w:multiLevelType w:val="multilevel"/>
    <w:tmpl w:val="94947CF2"/>
    <w:lvl w:ilvl="0">
      <w:start w:val="1"/>
      <w:numFmt w:val="bullet"/>
      <w:lvlText w:val=""/>
      <w:lvlJc w:val="left"/>
      <w:pPr>
        <w:tabs>
          <w:tab w:val="num" w:pos="0"/>
        </w:tabs>
        <w:ind w:left="360" w:hanging="360"/>
      </w:pPr>
      <w:rPr>
        <w:rFonts w:ascii="Symbol" w:hAnsi="Symbol" w:hint="default"/>
        <w:b/>
        <w:bCs/>
        <w:i w:val="0"/>
        <w:color w:val="000000"/>
        <w:sz w:val="24"/>
        <w:szCs w:val="24"/>
      </w:rPr>
    </w:lvl>
    <w:lvl w:ilvl="1">
      <w:start w:val="1"/>
      <w:numFmt w:val="decimal"/>
      <w:lvlText w:val="%1.%2."/>
      <w:lvlJc w:val="left"/>
      <w:pPr>
        <w:tabs>
          <w:tab w:val="num" w:pos="0"/>
        </w:tabs>
        <w:ind w:left="792" w:hanging="432"/>
      </w:pPr>
      <w:rPr>
        <w:rFonts w:hint="default"/>
        <w:b/>
        <w:color w:val="auto"/>
        <w:sz w:val="21"/>
        <w:szCs w:val="21"/>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1" w15:restartNumberingAfterBreak="0">
    <w:nsid w:val="60BA14B2"/>
    <w:multiLevelType w:val="hybridMultilevel"/>
    <w:tmpl w:val="E28E1DF6"/>
    <w:lvl w:ilvl="0" w:tplc="04150017">
      <w:start w:val="1"/>
      <w:numFmt w:val="lowerLetter"/>
      <w:lvlText w:val="%1)"/>
      <w:lvlJc w:val="left"/>
      <w:pPr>
        <w:tabs>
          <w:tab w:val="num" w:pos="1581"/>
        </w:tabs>
        <w:ind w:left="1581" w:hanging="360"/>
      </w:pPr>
    </w:lvl>
    <w:lvl w:ilvl="1" w:tplc="04150003">
      <w:start w:val="1"/>
      <w:numFmt w:val="bullet"/>
      <w:lvlText w:val="o"/>
      <w:lvlJc w:val="left"/>
      <w:pPr>
        <w:tabs>
          <w:tab w:val="num" w:pos="2301"/>
        </w:tabs>
        <w:ind w:left="2301" w:hanging="360"/>
      </w:pPr>
      <w:rPr>
        <w:rFonts w:ascii="Courier New" w:hAnsi="Courier New" w:cs="Times New Roman" w:hint="default"/>
      </w:rPr>
    </w:lvl>
    <w:lvl w:ilvl="2" w:tplc="04150005">
      <w:start w:val="1"/>
      <w:numFmt w:val="bullet"/>
      <w:lvlText w:val=""/>
      <w:lvlJc w:val="left"/>
      <w:pPr>
        <w:tabs>
          <w:tab w:val="num" w:pos="3021"/>
        </w:tabs>
        <w:ind w:left="3021" w:hanging="360"/>
      </w:pPr>
      <w:rPr>
        <w:rFonts w:ascii="Wingdings" w:hAnsi="Wingdings" w:hint="default"/>
      </w:rPr>
    </w:lvl>
    <w:lvl w:ilvl="3" w:tplc="04150001">
      <w:start w:val="1"/>
      <w:numFmt w:val="bullet"/>
      <w:lvlText w:val=""/>
      <w:lvlJc w:val="left"/>
      <w:pPr>
        <w:tabs>
          <w:tab w:val="num" w:pos="3741"/>
        </w:tabs>
        <w:ind w:left="3741" w:hanging="360"/>
      </w:pPr>
      <w:rPr>
        <w:rFonts w:ascii="Symbol" w:hAnsi="Symbol" w:hint="default"/>
      </w:rPr>
    </w:lvl>
    <w:lvl w:ilvl="4" w:tplc="04150003">
      <w:start w:val="1"/>
      <w:numFmt w:val="bullet"/>
      <w:lvlText w:val="o"/>
      <w:lvlJc w:val="left"/>
      <w:pPr>
        <w:tabs>
          <w:tab w:val="num" w:pos="4461"/>
        </w:tabs>
        <w:ind w:left="4461" w:hanging="360"/>
      </w:pPr>
      <w:rPr>
        <w:rFonts w:ascii="Courier New" w:hAnsi="Courier New" w:cs="Times New Roman" w:hint="default"/>
      </w:rPr>
    </w:lvl>
    <w:lvl w:ilvl="5" w:tplc="04150005">
      <w:start w:val="1"/>
      <w:numFmt w:val="bullet"/>
      <w:lvlText w:val=""/>
      <w:lvlJc w:val="left"/>
      <w:pPr>
        <w:tabs>
          <w:tab w:val="num" w:pos="5181"/>
        </w:tabs>
        <w:ind w:left="5181" w:hanging="360"/>
      </w:pPr>
      <w:rPr>
        <w:rFonts w:ascii="Wingdings" w:hAnsi="Wingdings" w:hint="default"/>
      </w:rPr>
    </w:lvl>
    <w:lvl w:ilvl="6" w:tplc="04150001">
      <w:start w:val="1"/>
      <w:numFmt w:val="bullet"/>
      <w:lvlText w:val=""/>
      <w:lvlJc w:val="left"/>
      <w:pPr>
        <w:tabs>
          <w:tab w:val="num" w:pos="5901"/>
        </w:tabs>
        <w:ind w:left="5901" w:hanging="360"/>
      </w:pPr>
      <w:rPr>
        <w:rFonts w:ascii="Symbol" w:hAnsi="Symbol" w:hint="default"/>
      </w:rPr>
    </w:lvl>
    <w:lvl w:ilvl="7" w:tplc="04150003">
      <w:start w:val="1"/>
      <w:numFmt w:val="bullet"/>
      <w:lvlText w:val="o"/>
      <w:lvlJc w:val="left"/>
      <w:pPr>
        <w:tabs>
          <w:tab w:val="num" w:pos="6621"/>
        </w:tabs>
        <w:ind w:left="6621" w:hanging="360"/>
      </w:pPr>
      <w:rPr>
        <w:rFonts w:ascii="Courier New" w:hAnsi="Courier New" w:cs="Times New Roman" w:hint="default"/>
      </w:rPr>
    </w:lvl>
    <w:lvl w:ilvl="8" w:tplc="04150005">
      <w:start w:val="1"/>
      <w:numFmt w:val="bullet"/>
      <w:lvlText w:val=""/>
      <w:lvlJc w:val="left"/>
      <w:pPr>
        <w:tabs>
          <w:tab w:val="num" w:pos="7341"/>
        </w:tabs>
        <w:ind w:left="7341" w:hanging="360"/>
      </w:pPr>
      <w:rPr>
        <w:rFonts w:ascii="Wingdings" w:hAnsi="Wingdings" w:hint="default"/>
      </w:rPr>
    </w:lvl>
  </w:abstractNum>
  <w:abstractNum w:abstractNumId="10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3" w15:restartNumberingAfterBreak="0">
    <w:nsid w:val="618F01D3"/>
    <w:multiLevelType w:val="hybridMultilevel"/>
    <w:tmpl w:val="D2B4F424"/>
    <w:lvl w:ilvl="0" w:tplc="B722173C">
      <w:start w:val="1"/>
      <w:numFmt w:val="lowerLetter"/>
      <w:lvlText w:val="%1)"/>
      <w:lvlJc w:val="left"/>
      <w:pPr>
        <w:ind w:left="1571" w:hanging="360"/>
      </w:pPr>
      <w:rPr>
        <w:rFonts w:cs="Times New Roman"/>
        <w:b w:val="0"/>
        <w:color w:val="auto"/>
      </w:rPr>
    </w:lvl>
    <w:lvl w:ilvl="1" w:tplc="04150019">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104" w15:restartNumberingAfterBreak="0">
    <w:nsid w:val="61A36514"/>
    <w:multiLevelType w:val="multilevel"/>
    <w:tmpl w:val="A8321D74"/>
    <w:lvl w:ilvl="0">
      <w:start w:val="7"/>
      <w:numFmt w:val="decimal"/>
      <w:lvlText w:val="%1"/>
      <w:lvlJc w:val="left"/>
      <w:pPr>
        <w:ind w:left="360" w:hanging="360"/>
      </w:pPr>
      <w:rPr>
        <w:rFonts w:cs="Times New Roman" w:hint="default"/>
      </w:rPr>
    </w:lvl>
    <w:lvl w:ilvl="1">
      <w:start w:val="1"/>
      <w:numFmt w:val="decimal"/>
      <w:lvlText w:val="%2."/>
      <w:lvlJc w:val="left"/>
      <w:pPr>
        <w:ind w:left="757" w:hanging="360"/>
      </w:pPr>
      <w:rPr>
        <w:rFonts w:cs="Times New Roman" w:hint="default"/>
        <w:b/>
        <w:bCs/>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05" w15:restartNumberingAfterBreak="0">
    <w:nsid w:val="63667D7D"/>
    <w:multiLevelType w:val="hybridMultilevel"/>
    <w:tmpl w:val="E6FA9A76"/>
    <w:lvl w:ilvl="0" w:tplc="0415000F">
      <w:start w:val="1"/>
      <w:numFmt w:val="decimal"/>
      <w:lvlText w:val="%1."/>
      <w:lvlJc w:val="left"/>
      <w:pPr>
        <w:ind w:left="888" w:hanging="360"/>
      </w:p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1DD61988">
      <w:start w:val="1"/>
      <w:numFmt w:val="decimal"/>
      <w:lvlText w:val="%4."/>
      <w:lvlJc w:val="left"/>
      <w:pPr>
        <w:ind w:left="3048" w:hanging="360"/>
      </w:pPr>
      <w:rPr>
        <w:b/>
        <w:bCs/>
      </w:r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06" w15:restartNumberingAfterBreak="0">
    <w:nsid w:val="637D0C70"/>
    <w:multiLevelType w:val="hybridMultilevel"/>
    <w:tmpl w:val="D9AA04EA"/>
    <w:lvl w:ilvl="0" w:tplc="C9B4A738">
      <w:start w:val="1"/>
      <w:numFmt w:val="decimal"/>
      <w:lvlText w:val="%1."/>
      <w:lvlJc w:val="left"/>
      <w:pPr>
        <w:ind w:left="360" w:hanging="360"/>
      </w:pPr>
      <w:rPr>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7" w15:restartNumberingAfterBreak="0">
    <w:nsid w:val="63A20C3E"/>
    <w:multiLevelType w:val="hybridMultilevel"/>
    <w:tmpl w:val="AA24D790"/>
    <w:lvl w:ilvl="0" w:tplc="04150011">
      <w:start w:val="1"/>
      <w:numFmt w:val="decimal"/>
      <w:lvlText w:val="%1)"/>
      <w:lvlJc w:val="left"/>
      <w:pPr>
        <w:ind w:left="1046" w:hanging="360"/>
      </w:pPr>
      <w:rPr>
        <w:rFonts w:cs="Times New Roman"/>
      </w:rPr>
    </w:lvl>
    <w:lvl w:ilvl="1" w:tplc="04150019" w:tentative="1">
      <w:start w:val="1"/>
      <w:numFmt w:val="lowerLetter"/>
      <w:lvlText w:val="%2."/>
      <w:lvlJc w:val="left"/>
      <w:pPr>
        <w:ind w:left="1766" w:hanging="360"/>
      </w:pPr>
      <w:rPr>
        <w:rFonts w:cs="Times New Roman"/>
      </w:rPr>
    </w:lvl>
    <w:lvl w:ilvl="2" w:tplc="0415001B" w:tentative="1">
      <w:start w:val="1"/>
      <w:numFmt w:val="lowerRoman"/>
      <w:lvlText w:val="%3."/>
      <w:lvlJc w:val="right"/>
      <w:pPr>
        <w:ind w:left="2486" w:hanging="180"/>
      </w:pPr>
      <w:rPr>
        <w:rFonts w:cs="Times New Roman"/>
      </w:rPr>
    </w:lvl>
    <w:lvl w:ilvl="3" w:tplc="0415000F" w:tentative="1">
      <w:start w:val="1"/>
      <w:numFmt w:val="decimal"/>
      <w:lvlText w:val="%4."/>
      <w:lvlJc w:val="left"/>
      <w:pPr>
        <w:ind w:left="3206" w:hanging="360"/>
      </w:pPr>
      <w:rPr>
        <w:rFonts w:cs="Times New Roman"/>
      </w:rPr>
    </w:lvl>
    <w:lvl w:ilvl="4" w:tplc="04150019" w:tentative="1">
      <w:start w:val="1"/>
      <w:numFmt w:val="lowerLetter"/>
      <w:lvlText w:val="%5."/>
      <w:lvlJc w:val="left"/>
      <w:pPr>
        <w:ind w:left="3926" w:hanging="360"/>
      </w:pPr>
      <w:rPr>
        <w:rFonts w:cs="Times New Roman"/>
      </w:rPr>
    </w:lvl>
    <w:lvl w:ilvl="5" w:tplc="0415001B" w:tentative="1">
      <w:start w:val="1"/>
      <w:numFmt w:val="lowerRoman"/>
      <w:lvlText w:val="%6."/>
      <w:lvlJc w:val="right"/>
      <w:pPr>
        <w:ind w:left="4646" w:hanging="180"/>
      </w:pPr>
      <w:rPr>
        <w:rFonts w:cs="Times New Roman"/>
      </w:rPr>
    </w:lvl>
    <w:lvl w:ilvl="6" w:tplc="0415000F" w:tentative="1">
      <w:start w:val="1"/>
      <w:numFmt w:val="decimal"/>
      <w:lvlText w:val="%7."/>
      <w:lvlJc w:val="left"/>
      <w:pPr>
        <w:ind w:left="5366" w:hanging="360"/>
      </w:pPr>
      <w:rPr>
        <w:rFonts w:cs="Times New Roman"/>
      </w:rPr>
    </w:lvl>
    <w:lvl w:ilvl="7" w:tplc="04150019" w:tentative="1">
      <w:start w:val="1"/>
      <w:numFmt w:val="lowerLetter"/>
      <w:lvlText w:val="%8."/>
      <w:lvlJc w:val="left"/>
      <w:pPr>
        <w:ind w:left="6086" w:hanging="360"/>
      </w:pPr>
      <w:rPr>
        <w:rFonts w:cs="Times New Roman"/>
      </w:rPr>
    </w:lvl>
    <w:lvl w:ilvl="8" w:tplc="0415001B" w:tentative="1">
      <w:start w:val="1"/>
      <w:numFmt w:val="lowerRoman"/>
      <w:lvlText w:val="%9."/>
      <w:lvlJc w:val="right"/>
      <w:pPr>
        <w:ind w:left="6806" w:hanging="180"/>
      </w:pPr>
      <w:rPr>
        <w:rFonts w:cs="Times New Roman"/>
      </w:rPr>
    </w:lvl>
  </w:abstractNum>
  <w:abstractNum w:abstractNumId="108" w15:restartNumberingAfterBreak="0">
    <w:nsid w:val="642C48EB"/>
    <w:multiLevelType w:val="hybridMultilevel"/>
    <w:tmpl w:val="FFFFFFFF"/>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09" w15:restartNumberingAfterBreak="0">
    <w:nsid w:val="649C033B"/>
    <w:multiLevelType w:val="hybridMultilevel"/>
    <w:tmpl w:val="86A4E3E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15:restartNumberingAfterBreak="0">
    <w:nsid w:val="64AE2D96"/>
    <w:multiLevelType w:val="hybridMultilevel"/>
    <w:tmpl w:val="A0AA1D70"/>
    <w:lvl w:ilvl="0" w:tplc="C7E07ED8">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390F20"/>
    <w:multiLevelType w:val="hybridMultilevel"/>
    <w:tmpl w:val="2920289A"/>
    <w:lvl w:ilvl="0" w:tplc="299223C0">
      <w:start w:val="1"/>
      <w:numFmt w:val="decimal"/>
      <w:lvlText w:val="%1."/>
      <w:lvlJc w:val="left"/>
      <w:pPr>
        <w:ind w:left="1146" w:hanging="360"/>
      </w:pPr>
      <w:rPr>
        <w:rFonts w:cs="Times New Roman" w:hint="default"/>
        <w:b w:val="0"/>
      </w:rPr>
    </w:lvl>
    <w:lvl w:ilvl="1" w:tplc="9D32FD56">
      <w:start w:val="1"/>
      <w:numFmt w:val="decimal"/>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2" w15:restartNumberingAfterBreak="0">
    <w:nsid w:val="6603437E"/>
    <w:multiLevelType w:val="hybridMultilevel"/>
    <w:tmpl w:val="AC38945C"/>
    <w:lvl w:ilvl="0" w:tplc="28A475DC">
      <w:start w:val="8"/>
      <w:numFmt w:val="decimal"/>
      <w:lvlText w:val="%1."/>
      <w:lvlJc w:val="left"/>
      <w:pPr>
        <w:tabs>
          <w:tab w:val="num" w:pos="531"/>
        </w:tabs>
        <w:ind w:left="531" w:hanging="360"/>
      </w:pPr>
      <w:rPr>
        <w:rFonts w:cs="Times New Roman" w:hint="default"/>
        <w:b/>
        <w:bCs/>
      </w:rPr>
    </w:lvl>
    <w:lvl w:ilvl="1" w:tplc="2C9CB6C6">
      <w:start w:val="1"/>
      <w:numFmt w:val="decimal"/>
      <w:lvlText w:val="%2)"/>
      <w:lvlJc w:val="left"/>
      <w:pPr>
        <w:tabs>
          <w:tab w:val="num" w:pos="603"/>
        </w:tabs>
        <w:ind w:left="603" w:hanging="360"/>
      </w:pPr>
      <w:rPr>
        <w:rFonts w:cs="Times New Roman" w:hint="default"/>
      </w:rPr>
    </w:lvl>
    <w:lvl w:ilvl="2" w:tplc="0415001B" w:tentative="1">
      <w:start w:val="1"/>
      <w:numFmt w:val="lowerRoman"/>
      <w:lvlText w:val="%3."/>
      <w:lvlJc w:val="right"/>
      <w:pPr>
        <w:tabs>
          <w:tab w:val="num" w:pos="2248"/>
        </w:tabs>
        <w:ind w:left="2248" w:hanging="180"/>
      </w:pPr>
      <w:rPr>
        <w:rFonts w:cs="Times New Roman"/>
      </w:rPr>
    </w:lvl>
    <w:lvl w:ilvl="3" w:tplc="0415000F" w:tentative="1">
      <w:start w:val="1"/>
      <w:numFmt w:val="decimal"/>
      <w:lvlText w:val="%4."/>
      <w:lvlJc w:val="left"/>
      <w:pPr>
        <w:tabs>
          <w:tab w:val="num" w:pos="2968"/>
        </w:tabs>
        <w:ind w:left="2968" w:hanging="360"/>
      </w:pPr>
      <w:rPr>
        <w:rFonts w:cs="Times New Roman"/>
      </w:rPr>
    </w:lvl>
    <w:lvl w:ilvl="4" w:tplc="04150019" w:tentative="1">
      <w:start w:val="1"/>
      <w:numFmt w:val="lowerLetter"/>
      <w:lvlText w:val="%5."/>
      <w:lvlJc w:val="left"/>
      <w:pPr>
        <w:tabs>
          <w:tab w:val="num" w:pos="3688"/>
        </w:tabs>
        <w:ind w:left="3688" w:hanging="360"/>
      </w:pPr>
      <w:rPr>
        <w:rFonts w:cs="Times New Roman"/>
      </w:rPr>
    </w:lvl>
    <w:lvl w:ilvl="5" w:tplc="0415001B" w:tentative="1">
      <w:start w:val="1"/>
      <w:numFmt w:val="lowerRoman"/>
      <w:lvlText w:val="%6."/>
      <w:lvlJc w:val="right"/>
      <w:pPr>
        <w:tabs>
          <w:tab w:val="num" w:pos="4408"/>
        </w:tabs>
        <w:ind w:left="4408" w:hanging="180"/>
      </w:pPr>
      <w:rPr>
        <w:rFonts w:cs="Times New Roman"/>
      </w:rPr>
    </w:lvl>
    <w:lvl w:ilvl="6" w:tplc="0415000F" w:tentative="1">
      <w:start w:val="1"/>
      <w:numFmt w:val="decimal"/>
      <w:lvlText w:val="%7."/>
      <w:lvlJc w:val="left"/>
      <w:pPr>
        <w:tabs>
          <w:tab w:val="num" w:pos="5128"/>
        </w:tabs>
        <w:ind w:left="5128" w:hanging="360"/>
      </w:pPr>
      <w:rPr>
        <w:rFonts w:cs="Times New Roman"/>
      </w:rPr>
    </w:lvl>
    <w:lvl w:ilvl="7" w:tplc="04150019" w:tentative="1">
      <w:start w:val="1"/>
      <w:numFmt w:val="lowerLetter"/>
      <w:lvlText w:val="%8."/>
      <w:lvlJc w:val="left"/>
      <w:pPr>
        <w:tabs>
          <w:tab w:val="num" w:pos="5848"/>
        </w:tabs>
        <w:ind w:left="5848" w:hanging="360"/>
      </w:pPr>
      <w:rPr>
        <w:rFonts w:cs="Times New Roman"/>
      </w:rPr>
    </w:lvl>
    <w:lvl w:ilvl="8" w:tplc="0415001B" w:tentative="1">
      <w:start w:val="1"/>
      <w:numFmt w:val="lowerRoman"/>
      <w:lvlText w:val="%9."/>
      <w:lvlJc w:val="right"/>
      <w:pPr>
        <w:tabs>
          <w:tab w:val="num" w:pos="6568"/>
        </w:tabs>
        <w:ind w:left="6568" w:hanging="180"/>
      </w:pPr>
      <w:rPr>
        <w:rFonts w:cs="Times New Roman"/>
      </w:rPr>
    </w:lvl>
  </w:abstractNum>
  <w:abstractNum w:abstractNumId="113" w15:restartNumberingAfterBreak="0">
    <w:nsid w:val="661E6BA4"/>
    <w:multiLevelType w:val="hybridMultilevel"/>
    <w:tmpl w:val="FCDC0842"/>
    <w:lvl w:ilvl="0" w:tplc="04150011">
      <w:start w:val="1"/>
      <w:numFmt w:val="decimal"/>
      <w:lvlText w:val="%1)"/>
      <w:lvlJc w:val="left"/>
      <w:pPr>
        <w:ind w:left="927" w:hanging="360"/>
      </w:pPr>
      <w:rPr>
        <w:rFonts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4" w15:restartNumberingAfterBreak="0">
    <w:nsid w:val="683B7528"/>
    <w:multiLevelType w:val="hybridMultilevel"/>
    <w:tmpl w:val="15AE0F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68B365A9"/>
    <w:multiLevelType w:val="hybridMultilevel"/>
    <w:tmpl w:val="920A1672"/>
    <w:lvl w:ilvl="0" w:tplc="04150001">
      <w:start w:val="1"/>
      <w:numFmt w:val="bullet"/>
      <w:lvlText w:val=""/>
      <w:lvlJc w:val="left"/>
      <w:pPr>
        <w:ind w:left="1386" w:hanging="360"/>
      </w:pPr>
      <w:rPr>
        <w:rFonts w:ascii="Symbol" w:hAnsi="Symbol" w:hint="default"/>
      </w:rPr>
    </w:lvl>
    <w:lvl w:ilvl="1" w:tplc="04150003" w:tentative="1">
      <w:start w:val="1"/>
      <w:numFmt w:val="bullet"/>
      <w:lvlText w:val="o"/>
      <w:lvlJc w:val="left"/>
      <w:pPr>
        <w:ind w:left="2106" w:hanging="360"/>
      </w:pPr>
      <w:rPr>
        <w:rFonts w:ascii="Courier New" w:hAnsi="Courier New" w:cs="Courier New" w:hint="default"/>
      </w:rPr>
    </w:lvl>
    <w:lvl w:ilvl="2" w:tplc="04150005" w:tentative="1">
      <w:start w:val="1"/>
      <w:numFmt w:val="bullet"/>
      <w:lvlText w:val=""/>
      <w:lvlJc w:val="left"/>
      <w:pPr>
        <w:ind w:left="2826" w:hanging="360"/>
      </w:pPr>
      <w:rPr>
        <w:rFonts w:ascii="Wingdings" w:hAnsi="Wingdings" w:hint="default"/>
      </w:rPr>
    </w:lvl>
    <w:lvl w:ilvl="3" w:tplc="04150001" w:tentative="1">
      <w:start w:val="1"/>
      <w:numFmt w:val="bullet"/>
      <w:lvlText w:val=""/>
      <w:lvlJc w:val="left"/>
      <w:pPr>
        <w:ind w:left="3546" w:hanging="360"/>
      </w:pPr>
      <w:rPr>
        <w:rFonts w:ascii="Symbol" w:hAnsi="Symbol" w:hint="default"/>
      </w:rPr>
    </w:lvl>
    <w:lvl w:ilvl="4" w:tplc="04150003" w:tentative="1">
      <w:start w:val="1"/>
      <w:numFmt w:val="bullet"/>
      <w:lvlText w:val="o"/>
      <w:lvlJc w:val="left"/>
      <w:pPr>
        <w:ind w:left="4266" w:hanging="360"/>
      </w:pPr>
      <w:rPr>
        <w:rFonts w:ascii="Courier New" w:hAnsi="Courier New" w:cs="Courier New" w:hint="default"/>
      </w:rPr>
    </w:lvl>
    <w:lvl w:ilvl="5" w:tplc="04150005" w:tentative="1">
      <w:start w:val="1"/>
      <w:numFmt w:val="bullet"/>
      <w:lvlText w:val=""/>
      <w:lvlJc w:val="left"/>
      <w:pPr>
        <w:ind w:left="4986" w:hanging="360"/>
      </w:pPr>
      <w:rPr>
        <w:rFonts w:ascii="Wingdings" w:hAnsi="Wingdings" w:hint="default"/>
      </w:rPr>
    </w:lvl>
    <w:lvl w:ilvl="6" w:tplc="04150001" w:tentative="1">
      <w:start w:val="1"/>
      <w:numFmt w:val="bullet"/>
      <w:lvlText w:val=""/>
      <w:lvlJc w:val="left"/>
      <w:pPr>
        <w:ind w:left="5706" w:hanging="360"/>
      </w:pPr>
      <w:rPr>
        <w:rFonts w:ascii="Symbol" w:hAnsi="Symbol" w:hint="default"/>
      </w:rPr>
    </w:lvl>
    <w:lvl w:ilvl="7" w:tplc="04150003" w:tentative="1">
      <w:start w:val="1"/>
      <w:numFmt w:val="bullet"/>
      <w:lvlText w:val="o"/>
      <w:lvlJc w:val="left"/>
      <w:pPr>
        <w:ind w:left="6426" w:hanging="360"/>
      </w:pPr>
      <w:rPr>
        <w:rFonts w:ascii="Courier New" w:hAnsi="Courier New" w:cs="Courier New" w:hint="default"/>
      </w:rPr>
    </w:lvl>
    <w:lvl w:ilvl="8" w:tplc="04150005" w:tentative="1">
      <w:start w:val="1"/>
      <w:numFmt w:val="bullet"/>
      <w:lvlText w:val=""/>
      <w:lvlJc w:val="left"/>
      <w:pPr>
        <w:ind w:left="7146" w:hanging="360"/>
      </w:pPr>
      <w:rPr>
        <w:rFonts w:ascii="Wingdings" w:hAnsi="Wingdings" w:hint="default"/>
      </w:rPr>
    </w:lvl>
  </w:abstractNum>
  <w:abstractNum w:abstractNumId="116" w15:restartNumberingAfterBreak="0">
    <w:nsid w:val="69A64DB2"/>
    <w:multiLevelType w:val="hybridMultilevel"/>
    <w:tmpl w:val="55FC3A74"/>
    <w:lvl w:ilvl="0" w:tplc="D57A367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6C901F1F"/>
    <w:multiLevelType w:val="hybridMultilevel"/>
    <w:tmpl w:val="279878BA"/>
    <w:lvl w:ilvl="0" w:tplc="0442C56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EE5219A"/>
    <w:multiLevelType w:val="hybridMultilevel"/>
    <w:tmpl w:val="6F50B8D4"/>
    <w:lvl w:ilvl="0" w:tplc="04150017">
      <w:start w:val="1"/>
      <w:numFmt w:val="lowerLetter"/>
      <w:lvlText w:val="%1)"/>
      <w:lvlJc w:val="left"/>
      <w:pPr>
        <w:tabs>
          <w:tab w:val="num" w:pos="1800"/>
        </w:tabs>
        <w:ind w:left="1800" w:hanging="360"/>
      </w:pPr>
    </w:lvl>
    <w:lvl w:ilvl="1" w:tplc="04150003">
      <w:start w:val="1"/>
      <w:numFmt w:val="bullet"/>
      <w:lvlText w:val="o"/>
      <w:lvlJc w:val="left"/>
      <w:pPr>
        <w:tabs>
          <w:tab w:val="num" w:pos="2520"/>
        </w:tabs>
        <w:ind w:left="2520" w:hanging="360"/>
      </w:pPr>
      <w:rPr>
        <w:rFonts w:ascii="Courier New" w:hAnsi="Courier New" w:cs="Times New Roman" w:hint="default"/>
      </w:rPr>
    </w:lvl>
    <w:lvl w:ilvl="2" w:tplc="04150005">
      <w:start w:val="1"/>
      <w:numFmt w:val="bullet"/>
      <w:lvlText w:val=""/>
      <w:lvlJc w:val="left"/>
      <w:pPr>
        <w:tabs>
          <w:tab w:val="num" w:pos="3240"/>
        </w:tabs>
        <w:ind w:left="3240" w:hanging="360"/>
      </w:pPr>
      <w:rPr>
        <w:rFonts w:ascii="Wingdings" w:hAnsi="Wingdings" w:hint="default"/>
      </w:rPr>
    </w:lvl>
    <w:lvl w:ilvl="3" w:tplc="04150001">
      <w:start w:val="1"/>
      <w:numFmt w:val="bullet"/>
      <w:lvlText w:val=""/>
      <w:lvlJc w:val="left"/>
      <w:pPr>
        <w:tabs>
          <w:tab w:val="num" w:pos="3960"/>
        </w:tabs>
        <w:ind w:left="3960" w:hanging="360"/>
      </w:pPr>
      <w:rPr>
        <w:rFonts w:ascii="Symbol" w:hAnsi="Symbol" w:hint="default"/>
      </w:rPr>
    </w:lvl>
    <w:lvl w:ilvl="4" w:tplc="04150003">
      <w:start w:val="1"/>
      <w:numFmt w:val="bullet"/>
      <w:lvlText w:val="o"/>
      <w:lvlJc w:val="left"/>
      <w:pPr>
        <w:tabs>
          <w:tab w:val="num" w:pos="4680"/>
        </w:tabs>
        <w:ind w:left="4680" w:hanging="360"/>
      </w:pPr>
      <w:rPr>
        <w:rFonts w:ascii="Courier New" w:hAnsi="Courier New" w:cs="Times New Roman" w:hint="default"/>
      </w:rPr>
    </w:lvl>
    <w:lvl w:ilvl="5" w:tplc="04150005">
      <w:start w:val="1"/>
      <w:numFmt w:val="bullet"/>
      <w:lvlText w:val=""/>
      <w:lvlJc w:val="left"/>
      <w:pPr>
        <w:tabs>
          <w:tab w:val="num" w:pos="5400"/>
        </w:tabs>
        <w:ind w:left="5400" w:hanging="360"/>
      </w:pPr>
      <w:rPr>
        <w:rFonts w:ascii="Wingdings" w:hAnsi="Wingdings" w:hint="default"/>
      </w:rPr>
    </w:lvl>
    <w:lvl w:ilvl="6" w:tplc="04150001">
      <w:start w:val="1"/>
      <w:numFmt w:val="bullet"/>
      <w:lvlText w:val=""/>
      <w:lvlJc w:val="left"/>
      <w:pPr>
        <w:tabs>
          <w:tab w:val="num" w:pos="6120"/>
        </w:tabs>
        <w:ind w:left="6120" w:hanging="360"/>
      </w:pPr>
      <w:rPr>
        <w:rFonts w:ascii="Symbol" w:hAnsi="Symbol" w:hint="default"/>
      </w:rPr>
    </w:lvl>
    <w:lvl w:ilvl="7" w:tplc="04150003">
      <w:start w:val="1"/>
      <w:numFmt w:val="bullet"/>
      <w:lvlText w:val="o"/>
      <w:lvlJc w:val="left"/>
      <w:pPr>
        <w:tabs>
          <w:tab w:val="num" w:pos="6840"/>
        </w:tabs>
        <w:ind w:left="6840" w:hanging="360"/>
      </w:pPr>
      <w:rPr>
        <w:rFonts w:ascii="Courier New" w:hAnsi="Courier New" w:cs="Times New Roman" w:hint="default"/>
      </w:rPr>
    </w:lvl>
    <w:lvl w:ilvl="8" w:tplc="04150005">
      <w:start w:val="1"/>
      <w:numFmt w:val="bullet"/>
      <w:lvlText w:val=""/>
      <w:lvlJc w:val="left"/>
      <w:pPr>
        <w:tabs>
          <w:tab w:val="num" w:pos="7560"/>
        </w:tabs>
        <w:ind w:left="7560" w:hanging="360"/>
      </w:pPr>
      <w:rPr>
        <w:rFonts w:ascii="Wingdings" w:hAnsi="Wingdings" w:hint="default"/>
      </w:rPr>
    </w:lvl>
  </w:abstractNum>
  <w:abstractNum w:abstractNumId="120" w15:restartNumberingAfterBreak="0">
    <w:nsid w:val="6F3A63D7"/>
    <w:multiLevelType w:val="hybridMultilevel"/>
    <w:tmpl w:val="61706962"/>
    <w:lvl w:ilvl="0" w:tplc="0415001B">
      <w:start w:val="1"/>
      <w:numFmt w:val="lowerRoman"/>
      <w:lvlText w:val="%1."/>
      <w:lvlJc w:val="right"/>
      <w:pPr>
        <w:ind w:left="1329" w:hanging="360"/>
      </w:pPr>
    </w:lvl>
    <w:lvl w:ilvl="1" w:tplc="04150019" w:tentative="1">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B" w:tentative="1">
      <w:start w:val="1"/>
      <w:numFmt w:val="lowerRoman"/>
      <w:lvlText w:val="%6."/>
      <w:lvlJc w:val="righ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121" w15:restartNumberingAfterBreak="0">
    <w:nsid w:val="702465D9"/>
    <w:multiLevelType w:val="hybridMultilevel"/>
    <w:tmpl w:val="A67EC45E"/>
    <w:lvl w:ilvl="0" w:tplc="FBC8F116">
      <w:start w:val="2"/>
      <w:numFmt w:val="decimal"/>
      <w:lvlText w:val="%1."/>
      <w:lvlJc w:val="left"/>
      <w:pPr>
        <w:tabs>
          <w:tab w:val="num" w:pos="720"/>
        </w:tabs>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715936EB"/>
    <w:multiLevelType w:val="hybridMultilevel"/>
    <w:tmpl w:val="FE7C8356"/>
    <w:lvl w:ilvl="0" w:tplc="8AEA9B5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729753DC"/>
    <w:multiLevelType w:val="hybridMultilevel"/>
    <w:tmpl w:val="C26E6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3560657"/>
    <w:multiLevelType w:val="hybridMultilevel"/>
    <w:tmpl w:val="C7E2D2C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6" w15:restartNumberingAfterBreak="0">
    <w:nsid w:val="74220B9B"/>
    <w:multiLevelType w:val="hybridMultilevel"/>
    <w:tmpl w:val="191821B8"/>
    <w:lvl w:ilvl="0" w:tplc="0C7C2E1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4843CA8"/>
    <w:multiLevelType w:val="hybridMultilevel"/>
    <w:tmpl w:val="6E7860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B065AE"/>
    <w:multiLevelType w:val="multilevel"/>
    <w:tmpl w:val="CBEC96CA"/>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9" w15:restartNumberingAfterBreak="0">
    <w:nsid w:val="760E508A"/>
    <w:multiLevelType w:val="multilevel"/>
    <w:tmpl w:val="7FE88D00"/>
    <w:lvl w:ilvl="0">
      <w:start w:val="1"/>
      <w:numFmt w:val="decimal"/>
      <w:lvlText w:val="%1."/>
      <w:lvlJc w:val="left"/>
      <w:pPr>
        <w:tabs>
          <w:tab w:val="num" w:pos="1065"/>
        </w:tabs>
        <w:ind w:left="1065" w:hanging="705"/>
      </w:pPr>
      <w:rPr>
        <w:rFonts w:cs="Times New Roman" w:hint="default"/>
      </w:rPr>
    </w:lvl>
    <w:lvl w:ilvl="1">
      <w:start w:val="1"/>
      <w:numFmt w:val="decimal"/>
      <w:lvlText w:val="%2)"/>
      <w:lvlJc w:val="left"/>
      <w:pPr>
        <w:tabs>
          <w:tab w:val="num" w:pos="1440"/>
        </w:tabs>
        <w:ind w:left="1440" w:hanging="360"/>
      </w:pPr>
      <w:rPr>
        <w:rFonts w:cs="Times New Roman"/>
        <w:color w:val="00000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0"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15:restartNumberingAfterBreak="0">
    <w:nsid w:val="76AB4F75"/>
    <w:multiLevelType w:val="hybridMultilevel"/>
    <w:tmpl w:val="1AF0A7CA"/>
    <w:lvl w:ilvl="0" w:tplc="04150017">
      <w:start w:val="1"/>
      <w:numFmt w:val="lowerLetter"/>
      <w:lvlText w:val="%1)"/>
      <w:lvlJc w:val="left"/>
      <w:pPr>
        <w:ind w:left="1287" w:hanging="360"/>
      </w:pPr>
      <w:rPr>
        <w:rFonts w:cs="Times New Roman" w:hint="default"/>
        <w:sz w:val="22"/>
        <w:szCs w:val="22"/>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2" w15:restartNumberingAfterBreak="0">
    <w:nsid w:val="76D8025D"/>
    <w:multiLevelType w:val="hybridMultilevel"/>
    <w:tmpl w:val="8F38BFC4"/>
    <w:lvl w:ilvl="0" w:tplc="04150017">
      <w:start w:val="1"/>
      <w:numFmt w:val="lowerLetter"/>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133" w15:restartNumberingAfterBreak="0">
    <w:nsid w:val="77B356B3"/>
    <w:multiLevelType w:val="hybridMultilevel"/>
    <w:tmpl w:val="8F38BFC4"/>
    <w:lvl w:ilvl="0" w:tplc="FFFFFFFF">
      <w:start w:val="1"/>
      <w:numFmt w:val="lowerLetter"/>
      <w:lvlText w:val="%1)"/>
      <w:lvlJc w:val="left"/>
      <w:pPr>
        <w:ind w:left="1119" w:hanging="360"/>
      </w:pPr>
    </w:lvl>
    <w:lvl w:ilvl="1" w:tplc="FFFFFFFF" w:tentative="1">
      <w:start w:val="1"/>
      <w:numFmt w:val="lowerLetter"/>
      <w:lvlText w:val="%2."/>
      <w:lvlJc w:val="left"/>
      <w:pPr>
        <w:ind w:left="1839" w:hanging="360"/>
      </w:pPr>
    </w:lvl>
    <w:lvl w:ilvl="2" w:tplc="FFFFFFFF" w:tentative="1">
      <w:start w:val="1"/>
      <w:numFmt w:val="lowerRoman"/>
      <w:lvlText w:val="%3."/>
      <w:lvlJc w:val="right"/>
      <w:pPr>
        <w:ind w:left="2559" w:hanging="180"/>
      </w:pPr>
    </w:lvl>
    <w:lvl w:ilvl="3" w:tplc="FFFFFFFF" w:tentative="1">
      <w:start w:val="1"/>
      <w:numFmt w:val="decimal"/>
      <w:lvlText w:val="%4."/>
      <w:lvlJc w:val="left"/>
      <w:pPr>
        <w:ind w:left="3279" w:hanging="360"/>
      </w:pPr>
    </w:lvl>
    <w:lvl w:ilvl="4" w:tplc="FFFFFFFF" w:tentative="1">
      <w:start w:val="1"/>
      <w:numFmt w:val="lowerLetter"/>
      <w:lvlText w:val="%5."/>
      <w:lvlJc w:val="left"/>
      <w:pPr>
        <w:ind w:left="3999" w:hanging="360"/>
      </w:pPr>
    </w:lvl>
    <w:lvl w:ilvl="5" w:tplc="FFFFFFFF" w:tentative="1">
      <w:start w:val="1"/>
      <w:numFmt w:val="lowerRoman"/>
      <w:lvlText w:val="%6."/>
      <w:lvlJc w:val="right"/>
      <w:pPr>
        <w:ind w:left="4719" w:hanging="180"/>
      </w:pPr>
    </w:lvl>
    <w:lvl w:ilvl="6" w:tplc="FFFFFFFF" w:tentative="1">
      <w:start w:val="1"/>
      <w:numFmt w:val="decimal"/>
      <w:lvlText w:val="%7."/>
      <w:lvlJc w:val="left"/>
      <w:pPr>
        <w:ind w:left="5439" w:hanging="360"/>
      </w:pPr>
    </w:lvl>
    <w:lvl w:ilvl="7" w:tplc="FFFFFFFF" w:tentative="1">
      <w:start w:val="1"/>
      <w:numFmt w:val="lowerLetter"/>
      <w:lvlText w:val="%8."/>
      <w:lvlJc w:val="left"/>
      <w:pPr>
        <w:ind w:left="6159" w:hanging="360"/>
      </w:pPr>
    </w:lvl>
    <w:lvl w:ilvl="8" w:tplc="FFFFFFFF" w:tentative="1">
      <w:start w:val="1"/>
      <w:numFmt w:val="lowerRoman"/>
      <w:lvlText w:val="%9."/>
      <w:lvlJc w:val="right"/>
      <w:pPr>
        <w:ind w:left="6879" w:hanging="180"/>
      </w:pPr>
    </w:lvl>
  </w:abstractNum>
  <w:abstractNum w:abstractNumId="134" w15:restartNumberingAfterBreak="0">
    <w:nsid w:val="786E61E5"/>
    <w:multiLevelType w:val="hybridMultilevel"/>
    <w:tmpl w:val="6E786026"/>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79C7280D"/>
    <w:multiLevelType w:val="hybridMultilevel"/>
    <w:tmpl w:val="1C2E5B60"/>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6" w15:restartNumberingAfterBreak="0">
    <w:nsid w:val="7A567C95"/>
    <w:multiLevelType w:val="hybridMultilevel"/>
    <w:tmpl w:val="3858090E"/>
    <w:lvl w:ilvl="0" w:tplc="93A6AD9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37" w15:restartNumberingAfterBreak="0">
    <w:nsid w:val="7A6D78E9"/>
    <w:multiLevelType w:val="hybridMultilevel"/>
    <w:tmpl w:val="B1DE3C7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8" w15:restartNumberingAfterBreak="0">
    <w:nsid w:val="7B83161D"/>
    <w:multiLevelType w:val="hybridMultilevel"/>
    <w:tmpl w:val="DBF62338"/>
    <w:lvl w:ilvl="0" w:tplc="98EAE6DE">
      <w:start w:val="1"/>
      <w:numFmt w:val="decimal"/>
      <w:lvlText w:val="%1."/>
      <w:lvlJc w:val="left"/>
      <w:pPr>
        <w:ind w:left="360" w:hanging="360"/>
      </w:pPr>
      <w:rPr>
        <w:rFonts w:cs="Times New Roman"/>
        <w:b/>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9" w15:restartNumberingAfterBreak="0">
    <w:nsid w:val="7D0736FD"/>
    <w:multiLevelType w:val="hybridMultilevel"/>
    <w:tmpl w:val="8EC0C5CE"/>
    <w:lvl w:ilvl="0" w:tplc="0A862E78">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EDC24AC"/>
    <w:multiLevelType w:val="hybridMultilevel"/>
    <w:tmpl w:val="E28E1DF6"/>
    <w:lvl w:ilvl="0" w:tplc="04150017">
      <w:start w:val="1"/>
      <w:numFmt w:val="lowerLetter"/>
      <w:lvlText w:val="%1)"/>
      <w:lvlJc w:val="left"/>
      <w:pPr>
        <w:tabs>
          <w:tab w:val="num" w:pos="1581"/>
        </w:tabs>
        <w:ind w:left="1581" w:hanging="360"/>
      </w:pPr>
    </w:lvl>
    <w:lvl w:ilvl="1" w:tplc="04150003">
      <w:start w:val="1"/>
      <w:numFmt w:val="bullet"/>
      <w:lvlText w:val="o"/>
      <w:lvlJc w:val="left"/>
      <w:pPr>
        <w:tabs>
          <w:tab w:val="num" w:pos="2301"/>
        </w:tabs>
        <w:ind w:left="2301" w:hanging="360"/>
      </w:pPr>
      <w:rPr>
        <w:rFonts w:ascii="Courier New" w:hAnsi="Courier New" w:cs="Times New Roman" w:hint="default"/>
      </w:rPr>
    </w:lvl>
    <w:lvl w:ilvl="2" w:tplc="04150005">
      <w:start w:val="1"/>
      <w:numFmt w:val="bullet"/>
      <w:lvlText w:val=""/>
      <w:lvlJc w:val="left"/>
      <w:pPr>
        <w:tabs>
          <w:tab w:val="num" w:pos="3021"/>
        </w:tabs>
        <w:ind w:left="3021" w:hanging="360"/>
      </w:pPr>
      <w:rPr>
        <w:rFonts w:ascii="Wingdings" w:hAnsi="Wingdings" w:hint="default"/>
      </w:rPr>
    </w:lvl>
    <w:lvl w:ilvl="3" w:tplc="04150001">
      <w:start w:val="1"/>
      <w:numFmt w:val="bullet"/>
      <w:lvlText w:val=""/>
      <w:lvlJc w:val="left"/>
      <w:pPr>
        <w:tabs>
          <w:tab w:val="num" w:pos="3741"/>
        </w:tabs>
        <w:ind w:left="3741" w:hanging="360"/>
      </w:pPr>
      <w:rPr>
        <w:rFonts w:ascii="Symbol" w:hAnsi="Symbol" w:hint="default"/>
      </w:rPr>
    </w:lvl>
    <w:lvl w:ilvl="4" w:tplc="04150003">
      <w:start w:val="1"/>
      <w:numFmt w:val="bullet"/>
      <w:lvlText w:val="o"/>
      <w:lvlJc w:val="left"/>
      <w:pPr>
        <w:tabs>
          <w:tab w:val="num" w:pos="4461"/>
        </w:tabs>
        <w:ind w:left="4461" w:hanging="360"/>
      </w:pPr>
      <w:rPr>
        <w:rFonts w:ascii="Courier New" w:hAnsi="Courier New" w:cs="Times New Roman" w:hint="default"/>
      </w:rPr>
    </w:lvl>
    <w:lvl w:ilvl="5" w:tplc="04150005">
      <w:start w:val="1"/>
      <w:numFmt w:val="bullet"/>
      <w:lvlText w:val=""/>
      <w:lvlJc w:val="left"/>
      <w:pPr>
        <w:tabs>
          <w:tab w:val="num" w:pos="5181"/>
        </w:tabs>
        <w:ind w:left="5181" w:hanging="360"/>
      </w:pPr>
      <w:rPr>
        <w:rFonts w:ascii="Wingdings" w:hAnsi="Wingdings" w:hint="default"/>
      </w:rPr>
    </w:lvl>
    <w:lvl w:ilvl="6" w:tplc="04150001">
      <w:start w:val="1"/>
      <w:numFmt w:val="bullet"/>
      <w:lvlText w:val=""/>
      <w:lvlJc w:val="left"/>
      <w:pPr>
        <w:tabs>
          <w:tab w:val="num" w:pos="5901"/>
        </w:tabs>
        <w:ind w:left="5901" w:hanging="360"/>
      </w:pPr>
      <w:rPr>
        <w:rFonts w:ascii="Symbol" w:hAnsi="Symbol" w:hint="default"/>
      </w:rPr>
    </w:lvl>
    <w:lvl w:ilvl="7" w:tplc="04150003">
      <w:start w:val="1"/>
      <w:numFmt w:val="bullet"/>
      <w:lvlText w:val="o"/>
      <w:lvlJc w:val="left"/>
      <w:pPr>
        <w:tabs>
          <w:tab w:val="num" w:pos="6621"/>
        </w:tabs>
        <w:ind w:left="6621" w:hanging="360"/>
      </w:pPr>
      <w:rPr>
        <w:rFonts w:ascii="Courier New" w:hAnsi="Courier New" w:cs="Times New Roman" w:hint="default"/>
      </w:rPr>
    </w:lvl>
    <w:lvl w:ilvl="8" w:tplc="04150005">
      <w:start w:val="1"/>
      <w:numFmt w:val="bullet"/>
      <w:lvlText w:val=""/>
      <w:lvlJc w:val="left"/>
      <w:pPr>
        <w:tabs>
          <w:tab w:val="num" w:pos="7341"/>
        </w:tabs>
        <w:ind w:left="7341" w:hanging="360"/>
      </w:pPr>
      <w:rPr>
        <w:rFonts w:ascii="Wingdings" w:hAnsi="Wingdings" w:hint="default"/>
      </w:rPr>
    </w:lvl>
  </w:abstractNum>
  <w:abstractNum w:abstractNumId="141" w15:restartNumberingAfterBreak="0">
    <w:nsid w:val="7F290CA5"/>
    <w:multiLevelType w:val="hybridMultilevel"/>
    <w:tmpl w:val="E3D866F2"/>
    <w:lvl w:ilvl="0" w:tplc="DEA855F0">
      <w:start w:val="1"/>
      <w:numFmt w:val="decimal"/>
      <w:lvlText w:val="%1)"/>
      <w:lvlJc w:val="left"/>
      <w:pPr>
        <w:tabs>
          <w:tab w:val="num" w:pos="1270"/>
        </w:tabs>
        <w:ind w:left="1270" w:hanging="360"/>
      </w:pPr>
      <w:rPr>
        <w:rFonts w:cs="Times New Roman" w:hint="default"/>
      </w:rPr>
    </w:lvl>
    <w:lvl w:ilvl="1" w:tplc="04150011">
      <w:start w:val="1"/>
      <w:numFmt w:val="decimal"/>
      <w:lvlText w:val="%2)"/>
      <w:lvlJc w:val="left"/>
      <w:pPr>
        <w:tabs>
          <w:tab w:val="num" w:pos="928"/>
        </w:tabs>
        <w:ind w:left="928" w:hanging="360"/>
      </w:pPr>
      <w:rPr>
        <w:rFonts w:hint="default"/>
      </w:rPr>
    </w:lvl>
    <w:lvl w:ilvl="2" w:tplc="1E726750">
      <w:start w:val="4"/>
      <w:numFmt w:val="lowerLetter"/>
      <w:lvlText w:val="%3."/>
      <w:lvlJc w:val="left"/>
      <w:pPr>
        <w:tabs>
          <w:tab w:val="num" w:pos="2890"/>
        </w:tabs>
        <w:ind w:left="2890" w:hanging="360"/>
      </w:pPr>
      <w:rPr>
        <w:rFonts w:cs="Times New Roman" w:hint="default"/>
      </w:rPr>
    </w:lvl>
    <w:lvl w:ilvl="3" w:tplc="0415000F" w:tentative="1">
      <w:start w:val="1"/>
      <w:numFmt w:val="decimal"/>
      <w:lvlText w:val="%4."/>
      <w:lvlJc w:val="left"/>
      <w:pPr>
        <w:tabs>
          <w:tab w:val="num" w:pos="3430"/>
        </w:tabs>
        <w:ind w:left="3430" w:hanging="360"/>
      </w:pPr>
      <w:rPr>
        <w:rFonts w:cs="Times New Roman"/>
      </w:rPr>
    </w:lvl>
    <w:lvl w:ilvl="4" w:tplc="04150019" w:tentative="1">
      <w:start w:val="1"/>
      <w:numFmt w:val="lowerLetter"/>
      <w:lvlText w:val="%5."/>
      <w:lvlJc w:val="left"/>
      <w:pPr>
        <w:tabs>
          <w:tab w:val="num" w:pos="4150"/>
        </w:tabs>
        <w:ind w:left="4150" w:hanging="360"/>
      </w:pPr>
      <w:rPr>
        <w:rFonts w:cs="Times New Roman"/>
      </w:rPr>
    </w:lvl>
    <w:lvl w:ilvl="5" w:tplc="0415001B" w:tentative="1">
      <w:start w:val="1"/>
      <w:numFmt w:val="lowerRoman"/>
      <w:lvlText w:val="%6."/>
      <w:lvlJc w:val="right"/>
      <w:pPr>
        <w:tabs>
          <w:tab w:val="num" w:pos="4870"/>
        </w:tabs>
        <w:ind w:left="4870" w:hanging="180"/>
      </w:pPr>
      <w:rPr>
        <w:rFonts w:cs="Times New Roman"/>
      </w:rPr>
    </w:lvl>
    <w:lvl w:ilvl="6" w:tplc="0415000F" w:tentative="1">
      <w:start w:val="1"/>
      <w:numFmt w:val="decimal"/>
      <w:lvlText w:val="%7."/>
      <w:lvlJc w:val="left"/>
      <w:pPr>
        <w:tabs>
          <w:tab w:val="num" w:pos="5590"/>
        </w:tabs>
        <w:ind w:left="5590" w:hanging="360"/>
      </w:pPr>
      <w:rPr>
        <w:rFonts w:cs="Times New Roman"/>
      </w:rPr>
    </w:lvl>
    <w:lvl w:ilvl="7" w:tplc="04150019" w:tentative="1">
      <w:start w:val="1"/>
      <w:numFmt w:val="lowerLetter"/>
      <w:lvlText w:val="%8."/>
      <w:lvlJc w:val="left"/>
      <w:pPr>
        <w:tabs>
          <w:tab w:val="num" w:pos="6310"/>
        </w:tabs>
        <w:ind w:left="6310" w:hanging="360"/>
      </w:pPr>
      <w:rPr>
        <w:rFonts w:cs="Times New Roman"/>
      </w:rPr>
    </w:lvl>
    <w:lvl w:ilvl="8" w:tplc="0415001B" w:tentative="1">
      <w:start w:val="1"/>
      <w:numFmt w:val="lowerRoman"/>
      <w:lvlText w:val="%9."/>
      <w:lvlJc w:val="right"/>
      <w:pPr>
        <w:tabs>
          <w:tab w:val="num" w:pos="7030"/>
        </w:tabs>
        <w:ind w:left="7030" w:hanging="180"/>
      </w:pPr>
      <w:rPr>
        <w:rFonts w:cs="Times New Roman"/>
      </w:rPr>
    </w:lvl>
  </w:abstractNum>
  <w:num w:numId="1">
    <w:abstractNumId w:val="2"/>
  </w:num>
  <w:num w:numId="2">
    <w:abstractNumId w:val="1"/>
  </w:num>
  <w:num w:numId="3">
    <w:abstractNumId w:val="0"/>
  </w:num>
  <w:num w:numId="4">
    <w:abstractNumId w:val="123"/>
  </w:num>
  <w:num w:numId="5">
    <w:abstractNumId w:val="69"/>
  </w:num>
  <w:num w:numId="6">
    <w:abstractNumId w:val="118"/>
  </w:num>
  <w:num w:numId="7">
    <w:abstractNumId w:val="102"/>
  </w:num>
  <w:num w:numId="8">
    <w:abstractNumId w:val="92"/>
    <w:lvlOverride w:ilvl="0">
      <w:startOverride w:val="1"/>
    </w:lvlOverride>
  </w:num>
  <w:num w:numId="9">
    <w:abstractNumId w:val="67"/>
    <w:lvlOverride w:ilvl="0">
      <w:startOverride w:val="1"/>
    </w:lvlOverride>
  </w:num>
  <w:num w:numId="10">
    <w:abstractNumId w:val="39"/>
  </w:num>
  <w:num w:numId="11">
    <w:abstractNumId w:val="10"/>
  </w:num>
  <w:num w:numId="12">
    <w:abstractNumId w:val="16"/>
  </w:num>
  <w:num w:numId="13">
    <w:abstractNumId w:val="111"/>
  </w:num>
  <w:num w:numId="14">
    <w:abstractNumId w:val="31"/>
  </w:num>
  <w:num w:numId="15">
    <w:abstractNumId w:val="128"/>
  </w:num>
  <w:num w:numId="16">
    <w:abstractNumId w:val="70"/>
  </w:num>
  <w:num w:numId="17">
    <w:abstractNumId w:val="59"/>
  </w:num>
  <w:num w:numId="18">
    <w:abstractNumId w:val="52"/>
  </w:num>
  <w:num w:numId="19">
    <w:abstractNumId w:val="104"/>
  </w:num>
  <w:num w:numId="20">
    <w:abstractNumId w:val="129"/>
  </w:num>
  <w:num w:numId="21">
    <w:abstractNumId w:val="55"/>
  </w:num>
  <w:num w:numId="22">
    <w:abstractNumId w:val="45"/>
  </w:num>
  <w:num w:numId="23">
    <w:abstractNumId w:val="27"/>
  </w:num>
  <w:num w:numId="24">
    <w:abstractNumId w:val="121"/>
  </w:num>
  <w:num w:numId="25">
    <w:abstractNumId w:val="40"/>
  </w:num>
  <w:num w:numId="26">
    <w:abstractNumId w:val="19"/>
  </w:num>
  <w:num w:numId="27">
    <w:abstractNumId w:val="23"/>
  </w:num>
  <w:num w:numId="28">
    <w:abstractNumId w:val="34"/>
  </w:num>
  <w:num w:numId="29">
    <w:abstractNumId w:val="51"/>
  </w:num>
  <w:num w:numId="30">
    <w:abstractNumId w:val="96"/>
  </w:num>
  <w:num w:numId="31">
    <w:abstractNumId w:val="68"/>
  </w:num>
  <w:num w:numId="32">
    <w:abstractNumId w:val="76"/>
  </w:num>
  <w:num w:numId="33">
    <w:abstractNumId w:val="50"/>
  </w:num>
  <w:num w:numId="34">
    <w:abstractNumId w:val="81"/>
  </w:num>
  <w:num w:numId="35">
    <w:abstractNumId w:val="109"/>
  </w:num>
  <w:num w:numId="36">
    <w:abstractNumId w:val="91"/>
  </w:num>
  <w:num w:numId="37">
    <w:abstractNumId w:val="25"/>
  </w:num>
  <w:num w:numId="38">
    <w:abstractNumId w:val="43"/>
  </w:num>
  <w:num w:numId="39">
    <w:abstractNumId w:val="116"/>
  </w:num>
  <w:num w:numId="40">
    <w:abstractNumId w:val="78"/>
  </w:num>
  <w:num w:numId="41">
    <w:abstractNumId w:val="130"/>
  </w:num>
  <w:num w:numId="42">
    <w:abstractNumId w:val="94"/>
  </w:num>
  <w:num w:numId="43">
    <w:abstractNumId w:val="20"/>
  </w:num>
  <w:num w:numId="44">
    <w:abstractNumId w:val="56"/>
  </w:num>
  <w:num w:numId="45">
    <w:abstractNumId w:val="22"/>
  </w:num>
  <w:num w:numId="46">
    <w:abstractNumId w:val="30"/>
  </w:num>
  <w:num w:numId="47">
    <w:abstractNumId w:val="131"/>
  </w:num>
  <w:num w:numId="48">
    <w:abstractNumId w:val="73"/>
  </w:num>
  <w:num w:numId="49">
    <w:abstractNumId w:val="72"/>
  </w:num>
  <w:num w:numId="50">
    <w:abstractNumId w:val="103"/>
  </w:num>
  <w:num w:numId="51">
    <w:abstractNumId w:val="35"/>
  </w:num>
  <w:num w:numId="52">
    <w:abstractNumId w:val="71"/>
  </w:num>
  <w:num w:numId="53">
    <w:abstractNumId w:val="44"/>
  </w:num>
  <w:num w:numId="54">
    <w:abstractNumId w:val="37"/>
  </w:num>
  <w:num w:numId="55">
    <w:abstractNumId w:val="66"/>
  </w:num>
  <w:num w:numId="56">
    <w:abstractNumId w:val="18"/>
  </w:num>
  <w:num w:numId="57">
    <w:abstractNumId w:val="84"/>
  </w:num>
  <w:num w:numId="58">
    <w:abstractNumId w:val="137"/>
  </w:num>
  <w:num w:numId="59">
    <w:abstractNumId w:val="38"/>
  </w:num>
  <w:num w:numId="60">
    <w:abstractNumId w:val="87"/>
  </w:num>
  <w:num w:numId="61">
    <w:abstractNumId w:val="54"/>
  </w:num>
  <w:num w:numId="62">
    <w:abstractNumId w:val="80"/>
  </w:num>
  <w:num w:numId="63">
    <w:abstractNumId w:val="93"/>
  </w:num>
  <w:num w:numId="64">
    <w:abstractNumId w:val="126"/>
  </w:num>
  <w:num w:numId="65">
    <w:abstractNumId w:val="74"/>
  </w:num>
  <w:num w:numId="66">
    <w:abstractNumId w:val="9"/>
  </w:num>
  <w:num w:numId="67">
    <w:abstractNumId w:val="100"/>
  </w:num>
  <w:num w:numId="68">
    <w:abstractNumId w:val="14"/>
  </w:num>
  <w:num w:numId="69">
    <w:abstractNumId w:val="114"/>
  </w:num>
  <w:num w:numId="70">
    <w:abstractNumId w:val="110"/>
  </w:num>
  <w:num w:numId="71">
    <w:abstractNumId w:val="65"/>
  </w:num>
  <w:num w:numId="72">
    <w:abstractNumId w:val="53"/>
  </w:num>
  <w:num w:numId="73">
    <w:abstractNumId w:val="139"/>
  </w:num>
  <w:num w:numId="74">
    <w:abstractNumId w:val="46"/>
  </w:num>
  <w:num w:numId="75">
    <w:abstractNumId w:val="125"/>
  </w:num>
  <w:num w:numId="76">
    <w:abstractNumId w:val="42"/>
  </w:num>
  <w:num w:numId="77">
    <w:abstractNumId w:val="82"/>
  </w:num>
  <w:num w:numId="78">
    <w:abstractNumId w:val="120"/>
  </w:num>
  <w:num w:numId="79">
    <w:abstractNumId w:val="99"/>
  </w:num>
  <w:num w:numId="80">
    <w:abstractNumId w:val="12"/>
  </w:num>
  <w:num w:numId="81">
    <w:abstractNumId w:val="115"/>
  </w:num>
  <w:num w:numId="82">
    <w:abstractNumId w:val="47"/>
  </w:num>
  <w:num w:numId="83">
    <w:abstractNumId w:val="106"/>
  </w:num>
  <w:num w:numId="84">
    <w:abstractNumId w:val="48"/>
  </w:num>
  <w:num w:numId="85">
    <w:abstractNumId w:val="41"/>
  </w:num>
  <w:num w:numId="86">
    <w:abstractNumId w:val="11"/>
  </w:num>
  <w:num w:numId="87">
    <w:abstractNumId w:val="8"/>
  </w:num>
  <w:num w:numId="88">
    <w:abstractNumId w:val="108"/>
  </w:num>
  <w:num w:numId="89">
    <w:abstractNumId w:val="98"/>
  </w:num>
  <w:num w:numId="90">
    <w:abstractNumId w:val="60"/>
  </w:num>
  <w:num w:numId="91">
    <w:abstractNumId w:val="75"/>
  </w:num>
  <w:num w:numId="92">
    <w:abstractNumId w:val="29"/>
  </w:num>
  <w:num w:numId="93">
    <w:abstractNumId w:val="127"/>
  </w:num>
  <w:num w:numId="94">
    <w:abstractNumId w:val="134"/>
  </w:num>
  <w:num w:numId="95">
    <w:abstractNumId w:val="132"/>
  </w:num>
  <w:num w:numId="96">
    <w:abstractNumId w:val="133"/>
  </w:num>
  <w:num w:numId="97">
    <w:abstractNumId w:val="105"/>
  </w:num>
  <w:num w:numId="98">
    <w:abstractNumId w:val="21"/>
  </w:num>
  <w:num w:numId="99">
    <w:abstractNumId w:val="117"/>
  </w:num>
  <w:num w:numId="100">
    <w:abstractNumId w:val="122"/>
  </w:num>
  <w:num w:numId="101">
    <w:abstractNumId w:val="17"/>
  </w:num>
  <w:num w:numId="10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3"/>
    <w:lvlOverride w:ilvl="0">
      <w:startOverride w:val="1"/>
    </w:lvlOverride>
    <w:lvlOverride w:ilvl="1"/>
    <w:lvlOverride w:ilvl="2"/>
    <w:lvlOverride w:ilvl="3"/>
    <w:lvlOverride w:ilvl="4"/>
    <w:lvlOverride w:ilvl="5"/>
    <w:lvlOverride w:ilvl="6"/>
    <w:lvlOverride w:ilvl="7"/>
    <w:lvlOverride w:ilvl="8"/>
  </w:num>
  <w:num w:numId="104">
    <w:abstractNumId w:val="33"/>
    <w:lvlOverride w:ilvl="0">
      <w:startOverride w:val="1"/>
    </w:lvlOverride>
    <w:lvlOverride w:ilvl="1"/>
    <w:lvlOverride w:ilvl="2"/>
    <w:lvlOverride w:ilvl="3"/>
    <w:lvlOverride w:ilvl="4"/>
    <w:lvlOverride w:ilvl="5"/>
    <w:lvlOverride w:ilvl="6"/>
    <w:lvlOverride w:ilvl="7"/>
    <w:lvlOverride w:ilvl="8"/>
  </w:num>
  <w:num w:numId="105">
    <w:abstractNumId w:val="97"/>
    <w:lvlOverride w:ilvl="0">
      <w:startOverride w:val="1"/>
    </w:lvlOverride>
    <w:lvlOverride w:ilvl="1"/>
    <w:lvlOverride w:ilvl="2"/>
    <w:lvlOverride w:ilvl="3"/>
    <w:lvlOverride w:ilvl="4"/>
    <w:lvlOverride w:ilvl="5"/>
    <w:lvlOverride w:ilvl="6"/>
    <w:lvlOverride w:ilvl="7"/>
    <w:lvlOverride w:ilvl="8"/>
  </w:num>
  <w:num w:numId="106">
    <w:abstractNumId w:val="1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1"/>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4"/>
    <w:lvlOverride w:ilvl="0">
      <w:startOverride w:val="1"/>
    </w:lvlOverride>
    <w:lvlOverride w:ilvl="1"/>
    <w:lvlOverride w:ilvl="2"/>
    <w:lvlOverride w:ilvl="3"/>
    <w:lvlOverride w:ilvl="4"/>
    <w:lvlOverride w:ilvl="5"/>
    <w:lvlOverride w:ilvl="6"/>
    <w:lvlOverride w:ilvl="7"/>
    <w:lvlOverride w:ilvl="8"/>
  </w:num>
  <w:num w:numId="114">
    <w:abstractNumId w:val="89"/>
    <w:lvlOverride w:ilvl="0">
      <w:startOverride w:val="1"/>
    </w:lvlOverride>
    <w:lvlOverride w:ilvl="1"/>
    <w:lvlOverride w:ilvl="2"/>
    <w:lvlOverride w:ilvl="3"/>
    <w:lvlOverride w:ilvl="4"/>
    <w:lvlOverride w:ilvl="5"/>
    <w:lvlOverride w:ilvl="6"/>
    <w:lvlOverride w:ilvl="7"/>
    <w:lvlOverride w:ilvl="8"/>
  </w:num>
  <w:num w:numId="115">
    <w:abstractNumId w:val="2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6"/>
    <w:lvlOverride w:ilvl="0">
      <w:startOverride w:val="1"/>
    </w:lvlOverride>
    <w:lvlOverride w:ilvl="1"/>
    <w:lvlOverride w:ilvl="2"/>
    <w:lvlOverride w:ilvl="3"/>
    <w:lvlOverride w:ilvl="4"/>
    <w:lvlOverride w:ilvl="5"/>
    <w:lvlOverride w:ilvl="6"/>
    <w:lvlOverride w:ilvl="7"/>
    <w:lvlOverride w:ilvl="8"/>
  </w:num>
  <w:num w:numId="11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9"/>
  </w:num>
  <w:num w:numId="121">
    <w:abstractNumId w:val="32"/>
  </w:num>
  <w:num w:numId="122">
    <w:abstractNumId w:val="28"/>
  </w:num>
  <w:num w:numId="12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7"/>
    <w:lvlOverride w:ilvl="0">
      <w:startOverride w:val="1"/>
    </w:lvlOverride>
    <w:lvlOverride w:ilvl="1">
      <w:startOverride w:val="2"/>
    </w:lvlOverride>
    <w:lvlOverride w:ilvl="2"/>
    <w:lvlOverride w:ilvl="3"/>
    <w:lvlOverride w:ilvl="4"/>
    <w:lvlOverride w:ilvl="5"/>
    <w:lvlOverride w:ilvl="6"/>
    <w:lvlOverride w:ilvl="7"/>
    <w:lvlOverride w:ilvl="8"/>
  </w:num>
  <w:num w:numId="125">
    <w:abstractNumId w:val="85"/>
    <w:lvlOverride w:ilvl="0">
      <w:startOverride w:val="1"/>
    </w:lvlOverride>
    <w:lvlOverride w:ilvl="1"/>
    <w:lvlOverride w:ilvl="2"/>
    <w:lvlOverride w:ilvl="3"/>
    <w:lvlOverride w:ilvl="4"/>
    <w:lvlOverride w:ilvl="5"/>
    <w:lvlOverride w:ilvl="6"/>
    <w:lvlOverride w:ilvl="7"/>
    <w:lvlOverride w:ilvl="8"/>
  </w:num>
  <w:num w:numId="126">
    <w:abstractNumId w:val="119"/>
    <w:lvlOverride w:ilvl="0">
      <w:startOverride w:val="1"/>
    </w:lvlOverride>
    <w:lvlOverride w:ilvl="1"/>
    <w:lvlOverride w:ilvl="2"/>
    <w:lvlOverride w:ilvl="3"/>
    <w:lvlOverride w:ilvl="4"/>
    <w:lvlOverride w:ilvl="5"/>
    <w:lvlOverride w:ilvl="6"/>
    <w:lvlOverride w:ilvl="7"/>
    <w:lvlOverride w:ilvl="8"/>
  </w:num>
  <w:num w:numId="127">
    <w:abstractNumId w:val="83"/>
    <w:lvlOverride w:ilvl="0">
      <w:startOverride w:val="1"/>
    </w:lvlOverride>
    <w:lvlOverride w:ilvl="1"/>
    <w:lvlOverride w:ilvl="2"/>
    <w:lvlOverride w:ilvl="3"/>
    <w:lvlOverride w:ilvl="4"/>
    <w:lvlOverride w:ilvl="5"/>
    <w:lvlOverride w:ilvl="6"/>
    <w:lvlOverride w:ilvl="7"/>
    <w:lvlOverride w:ilvl="8"/>
  </w:num>
  <w:num w:numId="128">
    <w:abstractNumId w:val="101"/>
    <w:lvlOverride w:ilvl="0">
      <w:startOverride w:val="1"/>
    </w:lvlOverride>
    <w:lvlOverride w:ilvl="1"/>
    <w:lvlOverride w:ilvl="2"/>
    <w:lvlOverride w:ilvl="3"/>
    <w:lvlOverride w:ilvl="4"/>
    <w:lvlOverride w:ilvl="5"/>
    <w:lvlOverride w:ilvl="6"/>
    <w:lvlOverride w:ilvl="7"/>
    <w:lvlOverride w:ilvl="8"/>
  </w:num>
  <w:num w:numId="1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0"/>
    <w:lvlOverride w:ilvl="0">
      <w:startOverride w:val="1"/>
    </w:lvlOverride>
    <w:lvlOverride w:ilvl="1"/>
    <w:lvlOverride w:ilvl="2"/>
    <w:lvlOverride w:ilvl="3"/>
    <w:lvlOverride w:ilvl="4"/>
    <w:lvlOverride w:ilvl="5"/>
    <w:lvlOverride w:ilvl="6"/>
    <w:lvlOverride w:ilvl="7"/>
    <w:lvlOverride w:ilvl="8"/>
  </w:num>
  <w:num w:numId="131">
    <w:abstractNumId w:val="140"/>
    <w:lvlOverride w:ilvl="0">
      <w:startOverride w:val="1"/>
    </w:lvlOverride>
    <w:lvlOverride w:ilvl="1"/>
    <w:lvlOverride w:ilvl="2"/>
    <w:lvlOverride w:ilvl="3"/>
    <w:lvlOverride w:ilvl="4"/>
    <w:lvlOverride w:ilvl="5"/>
    <w:lvlOverride w:ilvl="6"/>
    <w:lvlOverride w:ilvl="7"/>
    <w:lvlOverride w:ilvl="8"/>
  </w:num>
  <w:num w:numId="132">
    <w:abstractNumId w:val="5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3"/>
  </w:num>
  <w:num w:numId="137">
    <w:abstractNumId w:val="36"/>
  </w:num>
  <w:num w:numId="138">
    <w:abstractNumId w:val="9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087"/>
    <w:rsid w:val="00000C0D"/>
    <w:rsid w:val="00001991"/>
    <w:rsid w:val="00002FA6"/>
    <w:rsid w:val="0000407A"/>
    <w:rsid w:val="00004F1B"/>
    <w:rsid w:val="00006F1D"/>
    <w:rsid w:val="0000742E"/>
    <w:rsid w:val="00007D0C"/>
    <w:rsid w:val="0001031A"/>
    <w:rsid w:val="0001216F"/>
    <w:rsid w:val="000140C7"/>
    <w:rsid w:val="00014473"/>
    <w:rsid w:val="00014D44"/>
    <w:rsid w:val="0001717A"/>
    <w:rsid w:val="00020A39"/>
    <w:rsid w:val="00021355"/>
    <w:rsid w:val="00021853"/>
    <w:rsid w:val="00022668"/>
    <w:rsid w:val="00022B9E"/>
    <w:rsid w:val="00022E8D"/>
    <w:rsid w:val="00023235"/>
    <w:rsid w:val="00024B74"/>
    <w:rsid w:val="00024C82"/>
    <w:rsid w:val="00025401"/>
    <w:rsid w:val="0002617D"/>
    <w:rsid w:val="00026CDE"/>
    <w:rsid w:val="00026EA2"/>
    <w:rsid w:val="00027115"/>
    <w:rsid w:val="00027A42"/>
    <w:rsid w:val="00027DDB"/>
    <w:rsid w:val="00030A96"/>
    <w:rsid w:val="00031A67"/>
    <w:rsid w:val="00032937"/>
    <w:rsid w:val="00032FCA"/>
    <w:rsid w:val="00033137"/>
    <w:rsid w:val="00033A87"/>
    <w:rsid w:val="00033AAD"/>
    <w:rsid w:val="00034629"/>
    <w:rsid w:val="00034D10"/>
    <w:rsid w:val="00035019"/>
    <w:rsid w:val="00035151"/>
    <w:rsid w:val="00035B2F"/>
    <w:rsid w:val="00036141"/>
    <w:rsid w:val="0003628A"/>
    <w:rsid w:val="000364B3"/>
    <w:rsid w:val="0003711D"/>
    <w:rsid w:val="00037A32"/>
    <w:rsid w:val="0004004F"/>
    <w:rsid w:val="00040703"/>
    <w:rsid w:val="00040AB2"/>
    <w:rsid w:val="00040F4D"/>
    <w:rsid w:val="00041076"/>
    <w:rsid w:val="00041364"/>
    <w:rsid w:val="00041436"/>
    <w:rsid w:val="00041891"/>
    <w:rsid w:val="00041978"/>
    <w:rsid w:val="0004244F"/>
    <w:rsid w:val="0004303A"/>
    <w:rsid w:val="00045981"/>
    <w:rsid w:val="00045E04"/>
    <w:rsid w:val="000511FC"/>
    <w:rsid w:val="000514C4"/>
    <w:rsid w:val="0005155B"/>
    <w:rsid w:val="00051CCA"/>
    <w:rsid w:val="00052E07"/>
    <w:rsid w:val="0005369C"/>
    <w:rsid w:val="0005391D"/>
    <w:rsid w:val="00054470"/>
    <w:rsid w:val="00055167"/>
    <w:rsid w:val="00055CF1"/>
    <w:rsid w:val="000561DE"/>
    <w:rsid w:val="00056EE8"/>
    <w:rsid w:val="00060D85"/>
    <w:rsid w:val="00060E1E"/>
    <w:rsid w:val="000611DC"/>
    <w:rsid w:val="00061581"/>
    <w:rsid w:val="00061611"/>
    <w:rsid w:val="00063976"/>
    <w:rsid w:val="00063AF1"/>
    <w:rsid w:val="00063E22"/>
    <w:rsid w:val="00064343"/>
    <w:rsid w:val="000645C5"/>
    <w:rsid w:val="000645D9"/>
    <w:rsid w:val="000649CB"/>
    <w:rsid w:val="00065710"/>
    <w:rsid w:val="00065A3C"/>
    <w:rsid w:val="0006614B"/>
    <w:rsid w:val="00070A7B"/>
    <w:rsid w:val="00071642"/>
    <w:rsid w:val="000731B6"/>
    <w:rsid w:val="000732E6"/>
    <w:rsid w:val="00073C72"/>
    <w:rsid w:val="00073F20"/>
    <w:rsid w:val="00073FEA"/>
    <w:rsid w:val="00073FFF"/>
    <w:rsid w:val="00074549"/>
    <w:rsid w:val="0007527C"/>
    <w:rsid w:val="00080477"/>
    <w:rsid w:val="00080702"/>
    <w:rsid w:val="00080D46"/>
    <w:rsid w:val="000814B4"/>
    <w:rsid w:val="00081CD7"/>
    <w:rsid w:val="00081F20"/>
    <w:rsid w:val="0008431F"/>
    <w:rsid w:val="00084848"/>
    <w:rsid w:val="00084943"/>
    <w:rsid w:val="00084EDE"/>
    <w:rsid w:val="00084F5A"/>
    <w:rsid w:val="00085556"/>
    <w:rsid w:val="00085C65"/>
    <w:rsid w:val="000861F8"/>
    <w:rsid w:val="00087869"/>
    <w:rsid w:val="00087A2B"/>
    <w:rsid w:val="00090972"/>
    <w:rsid w:val="00090988"/>
    <w:rsid w:val="00090D43"/>
    <w:rsid w:val="00090FBB"/>
    <w:rsid w:val="00091027"/>
    <w:rsid w:val="000915D2"/>
    <w:rsid w:val="000939D8"/>
    <w:rsid w:val="000944A8"/>
    <w:rsid w:val="000945F8"/>
    <w:rsid w:val="000951E8"/>
    <w:rsid w:val="00096149"/>
    <w:rsid w:val="000A0A5C"/>
    <w:rsid w:val="000A1069"/>
    <w:rsid w:val="000A20AF"/>
    <w:rsid w:val="000A2336"/>
    <w:rsid w:val="000A317F"/>
    <w:rsid w:val="000A364E"/>
    <w:rsid w:val="000A3ECD"/>
    <w:rsid w:val="000A4D1B"/>
    <w:rsid w:val="000A52C2"/>
    <w:rsid w:val="000A548F"/>
    <w:rsid w:val="000A5D0F"/>
    <w:rsid w:val="000A61DC"/>
    <w:rsid w:val="000A6233"/>
    <w:rsid w:val="000A6DF4"/>
    <w:rsid w:val="000A7CB3"/>
    <w:rsid w:val="000B0A4A"/>
    <w:rsid w:val="000B1B93"/>
    <w:rsid w:val="000B1C38"/>
    <w:rsid w:val="000B2B61"/>
    <w:rsid w:val="000B2D78"/>
    <w:rsid w:val="000B3997"/>
    <w:rsid w:val="000B3BB8"/>
    <w:rsid w:val="000B4718"/>
    <w:rsid w:val="000B515F"/>
    <w:rsid w:val="000B6412"/>
    <w:rsid w:val="000B735C"/>
    <w:rsid w:val="000B7797"/>
    <w:rsid w:val="000C057B"/>
    <w:rsid w:val="000C057E"/>
    <w:rsid w:val="000C09A6"/>
    <w:rsid w:val="000C16C8"/>
    <w:rsid w:val="000C21F3"/>
    <w:rsid w:val="000C2284"/>
    <w:rsid w:val="000C2618"/>
    <w:rsid w:val="000C393D"/>
    <w:rsid w:val="000C58A9"/>
    <w:rsid w:val="000C68CE"/>
    <w:rsid w:val="000C7661"/>
    <w:rsid w:val="000D00DF"/>
    <w:rsid w:val="000D0EDA"/>
    <w:rsid w:val="000D177F"/>
    <w:rsid w:val="000D4767"/>
    <w:rsid w:val="000D510C"/>
    <w:rsid w:val="000D51FB"/>
    <w:rsid w:val="000D5263"/>
    <w:rsid w:val="000D56F0"/>
    <w:rsid w:val="000D6D7F"/>
    <w:rsid w:val="000E02EF"/>
    <w:rsid w:val="000E1148"/>
    <w:rsid w:val="000E262C"/>
    <w:rsid w:val="000E29EF"/>
    <w:rsid w:val="000E3E7A"/>
    <w:rsid w:val="000E44D8"/>
    <w:rsid w:val="000E4619"/>
    <w:rsid w:val="000E4DE1"/>
    <w:rsid w:val="000E6BF2"/>
    <w:rsid w:val="000E6D8E"/>
    <w:rsid w:val="000E7A06"/>
    <w:rsid w:val="000F19B7"/>
    <w:rsid w:val="000F259B"/>
    <w:rsid w:val="000F26EE"/>
    <w:rsid w:val="000F342B"/>
    <w:rsid w:val="000F4917"/>
    <w:rsid w:val="000F4B7D"/>
    <w:rsid w:val="000F4F5C"/>
    <w:rsid w:val="000F4FCF"/>
    <w:rsid w:val="000F5272"/>
    <w:rsid w:val="000F5DE1"/>
    <w:rsid w:val="000F69CD"/>
    <w:rsid w:val="001021B2"/>
    <w:rsid w:val="00103C6B"/>
    <w:rsid w:val="00104F3B"/>
    <w:rsid w:val="001056AE"/>
    <w:rsid w:val="00105873"/>
    <w:rsid w:val="00106ABF"/>
    <w:rsid w:val="00106CE1"/>
    <w:rsid w:val="001127D3"/>
    <w:rsid w:val="001149C1"/>
    <w:rsid w:val="001152DB"/>
    <w:rsid w:val="00115F19"/>
    <w:rsid w:val="00115F5C"/>
    <w:rsid w:val="00115F80"/>
    <w:rsid w:val="00116066"/>
    <w:rsid w:val="00116DA5"/>
    <w:rsid w:val="00116DF3"/>
    <w:rsid w:val="0011769F"/>
    <w:rsid w:val="00117D6A"/>
    <w:rsid w:val="00120245"/>
    <w:rsid w:val="001214F5"/>
    <w:rsid w:val="00121581"/>
    <w:rsid w:val="001215B6"/>
    <w:rsid w:val="00121CD6"/>
    <w:rsid w:val="00122F19"/>
    <w:rsid w:val="00123018"/>
    <w:rsid w:val="001241E9"/>
    <w:rsid w:val="00125258"/>
    <w:rsid w:val="001253FE"/>
    <w:rsid w:val="00125FC0"/>
    <w:rsid w:val="00125FE6"/>
    <w:rsid w:val="001262BD"/>
    <w:rsid w:val="0012655C"/>
    <w:rsid w:val="00126BC4"/>
    <w:rsid w:val="00126C81"/>
    <w:rsid w:val="001271FC"/>
    <w:rsid w:val="00127FA2"/>
    <w:rsid w:val="00130A66"/>
    <w:rsid w:val="00130B9E"/>
    <w:rsid w:val="00131087"/>
    <w:rsid w:val="001310C5"/>
    <w:rsid w:val="001321DA"/>
    <w:rsid w:val="00132F53"/>
    <w:rsid w:val="00134FEC"/>
    <w:rsid w:val="001353AD"/>
    <w:rsid w:val="00137624"/>
    <w:rsid w:val="00137953"/>
    <w:rsid w:val="00140DB0"/>
    <w:rsid w:val="001419BD"/>
    <w:rsid w:val="00141D3A"/>
    <w:rsid w:val="00141FCB"/>
    <w:rsid w:val="00142D70"/>
    <w:rsid w:val="001444FF"/>
    <w:rsid w:val="00144904"/>
    <w:rsid w:val="00145A35"/>
    <w:rsid w:val="00146B9B"/>
    <w:rsid w:val="00146CFB"/>
    <w:rsid w:val="0014758A"/>
    <w:rsid w:val="0015002F"/>
    <w:rsid w:val="00151001"/>
    <w:rsid w:val="00152B93"/>
    <w:rsid w:val="00153325"/>
    <w:rsid w:val="0015541F"/>
    <w:rsid w:val="001555D4"/>
    <w:rsid w:val="001560B9"/>
    <w:rsid w:val="001569AA"/>
    <w:rsid w:val="00156D25"/>
    <w:rsid w:val="00156F64"/>
    <w:rsid w:val="00157873"/>
    <w:rsid w:val="00157D14"/>
    <w:rsid w:val="0016212B"/>
    <w:rsid w:val="00162135"/>
    <w:rsid w:val="0016235D"/>
    <w:rsid w:val="0016416A"/>
    <w:rsid w:val="00164E83"/>
    <w:rsid w:val="00166665"/>
    <w:rsid w:val="001667A2"/>
    <w:rsid w:val="00167270"/>
    <w:rsid w:val="001676B3"/>
    <w:rsid w:val="00167F6E"/>
    <w:rsid w:val="001708DF"/>
    <w:rsid w:val="00170A02"/>
    <w:rsid w:val="00171095"/>
    <w:rsid w:val="00171BE6"/>
    <w:rsid w:val="0017282D"/>
    <w:rsid w:val="00172AE2"/>
    <w:rsid w:val="001735B5"/>
    <w:rsid w:val="00173B13"/>
    <w:rsid w:val="001763CB"/>
    <w:rsid w:val="00176662"/>
    <w:rsid w:val="00176CFD"/>
    <w:rsid w:val="00177FC4"/>
    <w:rsid w:val="001800FC"/>
    <w:rsid w:val="00180781"/>
    <w:rsid w:val="001811A8"/>
    <w:rsid w:val="001813DD"/>
    <w:rsid w:val="00181C14"/>
    <w:rsid w:val="001821F5"/>
    <w:rsid w:val="00183706"/>
    <w:rsid w:val="00184BDC"/>
    <w:rsid w:val="001850E0"/>
    <w:rsid w:val="00187EEF"/>
    <w:rsid w:val="00191CE5"/>
    <w:rsid w:val="00193883"/>
    <w:rsid w:val="00193D80"/>
    <w:rsid w:val="001953AC"/>
    <w:rsid w:val="00196621"/>
    <w:rsid w:val="0019688F"/>
    <w:rsid w:val="0019717B"/>
    <w:rsid w:val="00197611"/>
    <w:rsid w:val="00197AE7"/>
    <w:rsid w:val="001A0DF5"/>
    <w:rsid w:val="001A1386"/>
    <w:rsid w:val="001A1845"/>
    <w:rsid w:val="001A1ADA"/>
    <w:rsid w:val="001A1E23"/>
    <w:rsid w:val="001A2B2F"/>
    <w:rsid w:val="001A2C61"/>
    <w:rsid w:val="001A3911"/>
    <w:rsid w:val="001A41AA"/>
    <w:rsid w:val="001A4607"/>
    <w:rsid w:val="001A6701"/>
    <w:rsid w:val="001A7255"/>
    <w:rsid w:val="001A7328"/>
    <w:rsid w:val="001B0634"/>
    <w:rsid w:val="001B1028"/>
    <w:rsid w:val="001B121C"/>
    <w:rsid w:val="001B2E05"/>
    <w:rsid w:val="001B30F8"/>
    <w:rsid w:val="001B3AA4"/>
    <w:rsid w:val="001B419A"/>
    <w:rsid w:val="001B47B7"/>
    <w:rsid w:val="001B49D6"/>
    <w:rsid w:val="001B4C60"/>
    <w:rsid w:val="001B4E7B"/>
    <w:rsid w:val="001B505C"/>
    <w:rsid w:val="001B58E0"/>
    <w:rsid w:val="001B5E3D"/>
    <w:rsid w:val="001B602E"/>
    <w:rsid w:val="001B6A69"/>
    <w:rsid w:val="001B7766"/>
    <w:rsid w:val="001C1213"/>
    <w:rsid w:val="001C127E"/>
    <w:rsid w:val="001C17CB"/>
    <w:rsid w:val="001C17FA"/>
    <w:rsid w:val="001C2976"/>
    <w:rsid w:val="001C2B6B"/>
    <w:rsid w:val="001C2F18"/>
    <w:rsid w:val="001C37CD"/>
    <w:rsid w:val="001C5103"/>
    <w:rsid w:val="001C51E6"/>
    <w:rsid w:val="001C5C2A"/>
    <w:rsid w:val="001D0AF9"/>
    <w:rsid w:val="001D1107"/>
    <w:rsid w:val="001D1310"/>
    <w:rsid w:val="001D1713"/>
    <w:rsid w:val="001D1BF1"/>
    <w:rsid w:val="001D2432"/>
    <w:rsid w:val="001D28CC"/>
    <w:rsid w:val="001D28F0"/>
    <w:rsid w:val="001D2A83"/>
    <w:rsid w:val="001D2B2E"/>
    <w:rsid w:val="001D2B44"/>
    <w:rsid w:val="001D2E1F"/>
    <w:rsid w:val="001D3387"/>
    <w:rsid w:val="001D5158"/>
    <w:rsid w:val="001D62C7"/>
    <w:rsid w:val="001D67EC"/>
    <w:rsid w:val="001E0F9D"/>
    <w:rsid w:val="001E117E"/>
    <w:rsid w:val="001E1653"/>
    <w:rsid w:val="001E3F17"/>
    <w:rsid w:val="001E46E4"/>
    <w:rsid w:val="001E5246"/>
    <w:rsid w:val="001E6206"/>
    <w:rsid w:val="001E6C7C"/>
    <w:rsid w:val="001E6E28"/>
    <w:rsid w:val="001E7574"/>
    <w:rsid w:val="001E79A9"/>
    <w:rsid w:val="001E7F54"/>
    <w:rsid w:val="001F0E9D"/>
    <w:rsid w:val="001F1A40"/>
    <w:rsid w:val="001F2392"/>
    <w:rsid w:val="001F2991"/>
    <w:rsid w:val="001F2C7B"/>
    <w:rsid w:val="001F31AF"/>
    <w:rsid w:val="001F36C0"/>
    <w:rsid w:val="001F4D46"/>
    <w:rsid w:val="001F57E0"/>
    <w:rsid w:val="001F75EA"/>
    <w:rsid w:val="001F7BEF"/>
    <w:rsid w:val="002005B9"/>
    <w:rsid w:val="00201637"/>
    <w:rsid w:val="002034F9"/>
    <w:rsid w:val="00203A53"/>
    <w:rsid w:val="00203C3B"/>
    <w:rsid w:val="002054F7"/>
    <w:rsid w:val="00205D79"/>
    <w:rsid w:val="00206E65"/>
    <w:rsid w:val="00207436"/>
    <w:rsid w:val="0020757B"/>
    <w:rsid w:val="0021019F"/>
    <w:rsid w:val="002108D1"/>
    <w:rsid w:val="00211CAF"/>
    <w:rsid w:val="002122D1"/>
    <w:rsid w:val="00212634"/>
    <w:rsid w:val="00213158"/>
    <w:rsid w:val="00213ADB"/>
    <w:rsid w:val="00213EB8"/>
    <w:rsid w:val="00213EF8"/>
    <w:rsid w:val="002149CE"/>
    <w:rsid w:val="00215D36"/>
    <w:rsid w:val="00217530"/>
    <w:rsid w:val="00217753"/>
    <w:rsid w:val="00217DE2"/>
    <w:rsid w:val="0022131A"/>
    <w:rsid w:val="0022144E"/>
    <w:rsid w:val="0022155B"/>
    <w:rsid w:val="00225683"/>
    <w:rsid w:val="00225784"/>
    <w:rsid w:val="002267C8"/>
    <w:rsid w:val="00226C84"/>
    <w:rsid w:val="002272B0"/>
    <w:rsid w:val="0023026C"/>
    <w:rsid w:val="002307A6"/>
    <w:rsid w:val="002309AA"/>
    <w:rsid w:val="00230AAE"/>
    <w:rsid w:val="00230D02"/>
    <w:rsid w:val="002316CF"/>
    <w:rsid w:val="00231D20"/>
    <w:rsid w:val="00232A15"/>
    <w:rsid w:val="002339C9"/>
    <w:rsid w:val="00233E27"/>
    <w:rsid w:val="00235C45"/>
    <w:rsid w:val="00235F23"/>
    <w:rsid w:val="002370D0"/>
    <w:rsid w:val="0024081B"/>
    <w:rsid w:val="00240CDA"/>
    <w:rsid w:val="0024154A"/>
    <w:rsid w:val="0024411C"/>
    <w:rsid w:val="0024411E"/>
    <w:rsid w:val="0024596B"/>
    <w:rsid w:val="00245A99"/>
    <w:rsid w:val="00246039"/>
    <w:rsid w:val="00246335"/>
    <w:rsid w:val="00246692"/>
    <w:rsid w:val="00246C40"/>
    <w:rsid w:val="002477EC"/>
    <w:rsid w:val="00251161"/>
    <w:rsid w:val="00251327"/>
    <w:rsid w:val="002514F3"/>
    <w:rsid w:val="00251581"/>
    <w:rsid w:val="00251BA5"/>
    <w:rsid w:val="00252149"/>
    <w:rsid w:val="002526F4"/>
    <w:rsid w:val="002535F8"/>
    <w:rsid w:val="002541CD"/>
    <w:rsid w:val="002542D8"/>
    <w:rsid w:val="0025493A"/>
    <w:rsid w:val="00255489"/>
    <w:rsid w:val="00255CB2"/>
    <w:rsid w:val="00257D98"/>
    <w:rsid w:val="00260FD9"/>
    <w:rsid w:val="00262D50"/>
    <w:rsid w:val="002636C4"/>
    <w:rsid w:val="00263AF9"/>
    <w:rsid w:val="00264A9B"/>
    <w:rsid w:val="0026735F"/>
    <w:rsid w:val="00270106"/>
    <w:rsid w:val="0027260C"/>
    <w:rsid w:val="002727EA"/>
    <w:rsid w:val="00273440"/>
    <w:rsid w:val="00274119"/>
    <w:rsid w:val="00276478"/>
    <w:rsid w:val="00276E9A"/>
    <w:rsid w:val="0028068E"/>
    <w:rsid w:val="002806B6"/>
    <w:rsid w:val="00280AFD"/>
    <w:rsid w:val="0028218B"/>
    <w:rsid w:val="00282FA9"/>
    <w:rsid w:val="00283291"/>
    <w:rsid w:val="00283E89"/>
    <w:rsid w:val="002903D2"/>
    <w:rsid w:val="00290511"/>
    <w:rsid w:val="0029090D"/>
    <w:rsid w:val="00290AE2"/>
    <w:rsid w:val="00291857"/>
    <w:rsid w:val="00291C20"/>
    <w:rsid w:val="00292068"/>
    <w:rsid w:val="00292291"/>
    <w:rsid w:val="00292B94"/>
    <w:rsid w:val="002932F2"/>
    <w:rsid w:val="002933C1"/>
    <w:rsid w:val="00294FEF"/>
    <w:rsid w:val="00295915"/>
    <w:rsid w:val="0029658D"/>
    <w:rsid w:val="002967D4"/>
    <w:rsid w:val="002967F6"/>
    <w:rsid w:val="00297DC1"/>
    <w:rsid w:val="002A08B0"/>
    <w:rsid w:val="002A1407"/>
    <w:rsid w:val="002A305F"/>
    <w:rsid w:val="002A3177"/>
    <w:rsid w:val="002A36DE"/>
    <w:rsid w:val="002A374A"/>
    <w:rsid w:val="002A3CAE"/>
    <w:rsid w:val="002A4ACB"/>
    <w:rsid w:val="002A4F11"/>
    <w:rsid w:val="002A4F33"/>
    <w:rsid w:val="002A6710"/>
    <w:rsid w:val="002A68B5"/>
    <w:rsid w:val="002A6DDC"/>
    <w:rsid w:val="002A77C1"/>
    <w:rsid w:val="002B003C"/>
    <w:rsid w:val="002B08F5"/>
    <w:rsid w:val="002B17F3"/>
    <w:rsid w:val="002B5397"/>
    <w:rsid w:val="002B591B"/>
    <w:rsid w:val="002B64FB"/>
    <w:rsid w:val="002B6F48"/>
    <w:rsid w:val="002B74F7"/>
    <w:rsid w:val="002B7506"/>
    <w:rsid w:val="002B75C2"/>
    <w:rsid w:val="002B7821"/>
    <w:rsid w:val="002C0993"/>
    <w:rsid w:val="002C1262"/>
    <w:rsid w:val="002C1EB4"/>
    <w:rsid w:val="002C2018"/>
    <w:rsid w:val="002C24F2"/>
    <w:rsid w:val="002C2D7E"/>
    <w:rsid w:val="002C2E10"/>
    <w:rsid w:val="002C5AE1"/>
    <w:rsid w:val="002C6E01"/>
    <w:rsid w:val="002C6F05"/>
    <w:rsid w:val="002D0FB7"/>
    <w:rsid w:val="002D106D"/>
    <w:rsid w:val="002D145B"/>
    <w:rsid w:val="002D1C0F"/>
    <w:rsid w:val="002D34DA"/>
    <w:rsid w:val="002D38D7"/>
    <w:rsid w:val="002D3F34"/>
    <w:rsid w:val="002D4004"/>
    <w:rsid w:val="002D4D8B"/>
    <w:rsid w:val="002D4F05"/>
    <w:rsid w:val="002D537D"/>
    <w:rsid w:val="002D69C1"/>
    <w:rsid w:val="002E1998"/>
    <w:rsid w:val="002E2191"/>
    <w:rsid w:val="002E24EC"/>
    <w:rsid w:val="002E30EE"/>
    <w:rsid w:val="002E6F91"/>
    <w:rsid w:val="002E70CB"/>
    <w:rsid w:val="002E7885"/>
    <w:rsid w:val="002E7DE7"/>
    <w:rsid w:val="002F0441"/>
    <w:rsid w:val="002F04A5"/>
    <w:rsid w:val="002F3C08"/>
    <w:rsid w:val="002F3C99"/>
    <w:rsid w:val="002F4A9B"/>
    <w:rsid w:val="002F4D33"/>
    <w:rsid w:val="002F58D9"/>
    <w:rsid w:val="002F671D"/>
    <w:rsid w:val="002F6FAE"/>
    <w:rsid w:val="002F7211"/>
    <w:rsid w:val="002F7695"/>
    <w:rsid w:val="00300D24"/>
    <w:rsid w:val="00302547"/>
    <w:rsid w:val="00302CC8"/>
    <w:rsid w:val="003042F9"/>
    <w:rsid w:val="00305057"/>
    <w:rsid w:val="0030539D"/>
    <w:rsid w:val="003057EC"/>
    <w:rsid w:val="00306632"/>
    <w:rsid w:val="00306C4D"/>
    <w:rsid w:val="00310297"/>
    <w:rsid w:val="00311B0E"/>
    <w:rsid w:val="003122BE"/>
    <w:rsid w:val="00312428"/>
    <w:rsid w:val="0031248F"/>
    <w:rsid w:val="00313014"/>
    <w:rsid w:val="003147EA"/>
    <w:rsid w:val="00314C57"/>
    <w:rsid w:val="00315185"/>
    <w:rsid w:val="00315D55"/>
    <w:rsid w:val="003162EB"/>
    <w:rsid w:val="00317510"/>
    <w:rsid w:val="0032096B"/>
    <w:rsid w:val="00320AF3"/>
    <w:rsid w:val="00320B93"/>
    <w:rsid w:val="00321897"/>
    <w:rsid w:val="00322343"/>
    <w:rsid w:val="003229CD"/>
    <w:rsid w:val="00323A9C"/>
    <w:rsid w:val="00324059"/>
    <w:rsid w:val="00326512"/>
    <w:rsid w:val="00327889"/>
    <w:rsid w:val="0033083E"/>
    <w:rsid w:val="00330F23"/>
    <w:rsid w:val="00332FB2"/>
    <w:rsid w:val="003330F6"/>
    <w:rsid w:val="00333440"/>
    <w:rsid w:val="00333B22"/>
    <w:rsid w:val="00334FF0"/>
    <w:rsid w:val="003360A6"/>
    <w:rsid w:val="003365A7"/>
    <w:rsid w:val="00336DDA"/>
    <w:rsid w:val="00337569"/>
    <w:rsid w:val="00337E4B"/>
    <w:rsid w:val="003400B8"/>
    <w:rsid w:val="00341B4E"/>
    <w:rsid w:val="00342C38"/>
    <w:rsid w:val="003438EB"/>
    <w:rsid w:val="00343BDE"/>
    <w:rsid w:val="00343BEC"/>
    <w:rsid w:val="00345629"/>
    <w:rsid w:val="00345F29"/>
    <w:rsid w:val="00346240"/>
    <w:rsid w:val="00347316"/>
    <w:rsid w:val="0034731A"/>
    <w:rsid w:val="0034764B"/>
    <w:rsid w:val="00347DD0"/>
    <w:rsid w:val="0035029F"/>
    <w:rsid w:val="003506B8"/>
    <w:rsid w:val="003512D1"/>
    <w:rsid w:val="003528D4"/>
    <w:rsid w:val="003529D7"/>
    <w:rsid w:val="00353CA2"/>
    <w:rsid w:val="00354081"/>
    <w:rsid w:val="003544E7"/>
    <w:rsid w:val="00354991"/>
    <w:rsid w:val="00354A0D"/>
    <w:rsid w:val="0035615D"/>
    <w:rsid w:val="00356CFB"/>
    <w:rsid w:val="00360578"/>
    <w:rsid w:val="0036077A"/>
    <w:rsid w:val="00361400"/>
    <w:rsid w:val="00362028"/>
    <w:rsid w:val="00362087"/>
    <w:rsid w:val="003631E4"/>
    <w:rsid w:val="003655FE"/>
    <w:rsid w:val="00365785"/>
    <w:rsid w:val="00365896"/>
    <w:rsid w:val="00365979"/>
    <w:rsid w:val="003665E4"/>
    <w:rsid w:val="00370217"/>
    <w:rsid w:val="003716A7"/>
    <w:rsid w:val="003718DC"/>
    <w:rsid w:val="00371F60"/>
    <w:rsid w:val="00374B1F"/>
    <w:rsid w:val="0037517E"/>
    <w:rsid w:val="0037560F"/>
    <w:rsid w:val="00376448"/>
    <w:rsid w:val="00376E75"/>
    <w:rsid w:val="003772FC"/>
    <w:rsid w:val="00377B13"/>
    <w:rsid w:val="003804B7"/>
    <w:rsid w:val="00380554"/>
    <w:rsid w:val="0038060F"/>
    <w:rsid w:val="00385A3F"/>
    <w:rsid w:val="00385B9F"/>
    <w:rsid w:val="00387EAA"/>
    <w:rsid w:val="00390F10"/>
    <w:rsid w:val="0039221F"/>
    <w:rsid w:val="00392558"/>
    <w:rsid w:val="00392E0E"/>
    <w:rsid w:val="003930B2"/>
    <w:rsid w:val="00393648"/>
    <w:rsid w:val="003957F7"/>
    <w:rsid w:val="00395B19"/>
    <w:rsid w:val="003962A9"/>
    <w:rsid w:val="003A1142"/>
    <w:rsid w:val="003A14B8"/>
    <w:rsid w:val="003A211E"/>
    <w:rsid w:val="003A279E"/>
    <w:rsid w:val="003A2B58"/>
    <w:rsid w:val="003A2C3F"/>
    <w:rsid w:val="003A3E54"/>
    <w:rsid w:val="003A4917"/>
    <w:rsid w:val="003A4948"/>
    <w:rsid w:val="003A54C2"/>
    <w:rsid w:val="003A66F3"/>
    <w:rsid w:val="003A6962"/>
    <w:rsid w:val="003A7A29"/>
    <w:rsid w:val="003B07CA"/>
    <w:rsid w:val="003B1D24"/>
    <w:rsid w:val="003B24DF"/>
    <w:rsid w:val="003B2AEB"/>
    <w:rsid w:val="003B2F10"/>
    <w:rsid w:val="003B34FC"/>
    <w:rsid w:val="003B377F"/>
    <w:rsid w:val="003B3DD8"/>
    <w:rsid w:val="003B48D5"/>
    <w:rsid w:val="003B6C52"/>
    <w:rsid w:val="003C0209"/>
    <w:rsid w:val="003C046D"/>
    <w:rsid w:val="003C0A07"/>
    <w:rsid w:val="003C1E6B"/>
    <w:rsid w:val="003C25DC"/>
    <w:rsid w:val="003C2A10"/>
    <w:rsid w:val="003C4BD5"/>
    <w:rsid w:val="003C4DB6"/>
    <w:rsid w:val="003C542C"/>
    <w:rsid w:val="003C6027"/>
    <w:rsid w:val="003C635B"/>
    <w:rsid w:val="003C734B"/>
    <w:rsid w:val="003C7684"/>
    <w:rsid w:val="003C79C2"/>
    <w:rsid w:val="003D0EEF"/>
    <w:rsid w:val="003D115C"/>
    <w:rsid w:val="003D14EF"/>
    <w:rsid w:val="003D15F1"/>
    <w:rsid w:val="003D1B9F"/>
    <w:rsid w:val="003D1E4D"/>
    <w:rsid w:val="003D1EA9"/>
    <w:rsid w:val="003D205C"/>
    <w:rsid w:val="003D35CE"/>
    <w:rsid w:val="003D38D9"/>
    <w:rsid w:val="003D3F74"/>
    <w:rsid w:val="003D4195"/>
    <w:rsid w:val="003D52C8"/>
    <w:rsid w:val="003D5A0C"/>
    <w:rsid w:val="003D6AA5"/>
    <w:rsid w:val="003D6C33"/>
    <w:rsid w:val="003D6DFA"/>
    <w:rsid w:val="003E05B3"/>
    <w:rsid w:val="003E0FE8"/>
    <w:rsid w:val="003E19DA"/>
    <w:rsid w:val="003E279C"/>
    <w:rsid w:val="003E2B13"/>
    <w:rsid w:val="003E37C8"/>
    <w:rsid w:val="003E42FE"/>
    <w:rsid w:val="003E4436"/>
    <w:rsid w:val="003E57D5"/>
    <w:rsid w:val="003E6D02"/>
    <w:rsid w:val="003E72A3"/>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66B5"/>
    <w:rsid w:val="00400197"/>
    <w:rsid w:val="004002D2"/>
    <w:rsid w:val="00400360"/>
    <w:rsid w:val="00400C5F"/>
    <w:rsid w:val="004011CB"/>
    <w:rsid w:val="004011D7"/>
    <w:rsid w:val="0040205B"/>
    <w:rsid w:val="00402176"/>
    <w:rsid w:val="004028DA"/>
    <w:rsid w:val="00404713"/>
    <w:rsid w:val="00404868"/>
    <w:rsid w:val="00404D7B"/>
    <w:rsid w:val="00404FD9"/>
    <w:rsid w:val="0040531D"/>
    <w:rsid w:val="00405D92"/>
    <w:rsid w:val="0040672C"/>
    <w:rsid w:val="0040693A"/>
    <w:rsid w:val="00407499"/>
    <w:rsid w:val="0040790B"/>
    <w:rsid w:val="00407969"/>
    <w:rsid w:val="004079AF"/>
    <w:rsid w:val="004118E3"/>
    <w:rsid w:val="0041205D"/>
    <w:rsid w:val="004124A0"/>
    <w:rsid w:val="00413529"/>
    <w:rsid w:val="00413BD0"/>
    <w:rsid w:val="0041512D"/>
    <w:rsid w:val="004151B0"/>
    <w:rsid w:val="00415C7E"/>
    <w:rsid w:val="00415F17"/>
    <w:rsid w:val="00416330"/>
    <w:rsid w:val="00417F02"/>
    <w:rsid w:val="00422C9E"/>
    <w:rsid w:val="00423D42"/>
    <w:rsid w:val="00424B77"/>
    <w:rsid w:val="00425098"/>
    <w:rsid w:val="00425589"/>
    <w:rsid w:val="0042601D"/>
    <w:rsid w:val="00426081"/>
    <w:rsid w:val="00427453"/>
    <w:rsid w:val="00430844"/>
    <w:rsid w:val="004308A5"/>
    <w:rsid w:val="004326E0"/>
    <w:rsid w:val="004328E7"/>
    <w:rsid w:val="00433169"/>
    <w:rsid w:val="004333CB"/>
    <w:rsid w:val="00433485"/>
    <w:rsid w:val="00435FDE"/>
    <w:rsid w:val="00436383"/>
    <w:rsid w:val="00436690"/>
    <w:rsid w:val="0043712B"/>
    <w:rsid w:val="00437E4A"/>
    <w:rsid w:val="00441847"/>
    <w:rsid w:val="00441D40"/>
    <w:rsid w:val="00442072"/>
    <w:rsid w:val="004437E2"/>
    <w:rsid w:val="00443802"/>
    <w:rsid w:val="00444056"/>
    <w:rsid w:val="00444161"/>
    <w:rsid w:val="00444643"/>
    <w:rsid w:val="004463BC"/>
    <w:rsid w:val="00446780"/>
    <w:rsid w:val="0045085B"/>
    <w:rsid w:val="00450BE9"/>
    <w:rsid w:val="00451615"/>
    <w:rsid w:val="004527C0"/>
    <w:rsid w:val="00452BFA"/>
    <w:rsid w:val="0045331D"/>
    <w:rsid w:val="00454BA0"/>
    <w:rsid w:val="0045589E"/>
    <w:rsid w:val="00455BC6"/>
    <w:rsid w:val="004562D9"/>
    <w:rsid w:val="00457068"/>
    <w:rsid w:val="00460A0B"/>
    <w:rsid w:val="00460BC6"/>
    <w:rsid w:val="00460E20"/>
    <w:rsid w:val="00464F9F"/>
    <w:rsid w:val="00465046"/>
    <w:rsid w:val="0046541F"/>
    <w:rsid w:val="004659A9"/>
    <w:rsid w:val="00465C8C"/>
    <w:rsid w:val="00465F49"/>
    <w:rsid w:val="00466589"/>
    <w:rsid w:val="004665B3"/>
    <w:rsid w:val="00466817"/>
    <w:rsid w:val="0046690A"/>
    <w:rsid w:val="004671FF"/>
    <w:rsid w:val="00467B7A"/>
    <w:rsid w:val="00470B96"/>
    <w:rsid w:val="0047234C"/>
    <w:rsid w:val="0047236E"/>
    <w:rsid w:val="0047496E"/>
    <w:rsid w:val="00475359"/>
    <w:rsid w:val="00475522"/>
    <w:rsid w:val="00475743"/>
    <w:rsid w:val="00476BAA"/>
    <w:rsid w:val="00477134"/>
    <w:rsid w:val="004772B7"/>
    <w:rsid w:val="00477B9B"/>
    <w:rsid w:val="00477D23"/>
    <w:rsid w:val="00477E5F"/>
    <w:rsid w:val="00480DDF"/>
    <w:rsid w:val="0048163A"/>
    <w:rsid w:val="004819C1"/>
    <w:rsid w:val="00481C87"/>
    <w:rsid w:val="004823C2"/>
    <w:rsid w:val="00482460"/>
    <w:rsid w:val="004836E1"/>
    <w:rsid w:val="004847F3"/>
    <w:rsid w:val="0048550B"/>
    <w:rsid w:val="004865D5"/>
    <w:rsid w:val="00490768"/>
    <w:rsid w:val="0049139D"/>
    <w:rsid w:val="00491F35"/>
    <w:rsid w:val="004926CA"/>
    <w:rsid w:val="004935A4"/>
    <w:rsid w:val="00494D6F"/>
    <w:rsid w:val="0049541B"/>
    <w:rsid w:val="00495585"/>
    <w:rsid w:val="00495911"/>
    <w:rsid w:val="00496812"/>
    <w:rsid w:val="00497A91"/>
    <w:rsid w:val="004A0DD8"/>
    <w:rsid w:val="004A0FFA"/>
    <w:rsid w:val="004A1910"/>
    <w:rsid w:val="004A278F"/>
    <w:rsid w:val="004A28BA"/>
    <w:rsid w:val="004A28EE"/>
    <w:rsid w:val="004A2CB5"/>
    <w:rsid w:val="004A3580"/>
    <w:rsid w:val="004A3CD8"/>
    <w:rsid w:val="004A4535"/>
    <w:rsid w:val="004A6CC0"/>
    <w:rsid w:val="004A7314"/>
    <w:rsid w:val="004A739F"/>
    <w:rsid w:val="004B06D0"/>
    <w:rsid w:val="004B0D8C"/>
    <w:rsid w:val="004B121F"/>
    <w:rsid w:val="004B46C8"/>
    <w:rsid w:val="004B4946"/>
    <w:rsid w:val="004B5373"/>
    <w:rsid w:val="004B5982"/>
    <w:rsid w:val="004B5D34"/>
    <w:rsid w:val="004B5D79"/>
    <w:rsid w:val="004B5E33"/>
    <w:rsid w:val="004B7762"/>
    <w:rsid w:val="004B79C1"/>
    <w:rsid w:val="004C1E72"/>
    <w:rsid w:val="004C2EEB"/>
    <w:rsid w:val="004C33E9"/>
    <w:rsid w:val="004C39ED"/>
    <w:rsid w:val="004C5FBE"/>
    <w:rsid w:val="004C6228"/>
    <w:rsid w:val="004C6EDC"/>
    <w:rsid w:val="004C737A"/>
    <w:rsid w:val="004D02C9"/>
    <w:rsid w:val="004D03E8"/>
    <w:rsid w:val="004D0E3B"/>
    <w:rsid w:val="004D179C"/>
    <w:rsid w:val="004D1E27"/>
    <w:rsid w:val="004D42B2"/>
    <w:rsid w:val="004D44F9"/>
    <w:rsid w:val="004D51B9"/>
    <w:rsid w:val="004D6053"/>
    <w:rsid w:val="004D6190"/>
    <w:rsid w:val="004D6AF7"/>
    <w:rsid w:val="004D6ECA"/>
    <w:rsid w:val="004D72DF"/>
    <w:rsid w:val="004D7E91"/>
    <w:rsid w:val="004E0954"/>
    <w:rsid w:val="004E1305"/>
    <w:rsid w:val="004E2961"/>
    <w:rsid w:val="004E392C"/>
    <w:rsid w:val="004E499A"/>
    <w:rsid w:val="004E4FF1"/>
    <w:rsid w:val="004E5602"/>
    <w:rsid w:val="004E5B2C"/>
    <w:rsid w:val="004E6183"/>
    <w:rsid w:val="004E6E77"/>
    <w:rsid w:val="004E7D15"/>
    <w:rsid w:val="004F04FD"/>
    <w:rsid w:val="004F0D42"/>
    <w:rsid w:val="004F14B9"/>
    <w:rsid w:val="004F14E5"/>
    <w:rsid w:val="004F1E8D"/>
    <w:rsid w:val="004F25A6"/>
    <w:rsid w:val="004F2AD6"/>
    <w:rsid w:val="004F3F23"/>
    <w:rsid w:val="004F4F21"/>
    <w:rsid w:val="004F5564"/>
    <w:rsid w:val="004F78DD"/>
    <w:rsid w:val="004F7A24"/>
    <w:rsid w:val="004F7CEE"/>
    <w:rsid w:val="005007C2"/>
    <w:rsid w:val="00500828"/>
    <w:rsid w:val="005019D1"/>
    <w:rsid w:val="00502400"/>
    <w:rsid w:val="00502830"/>
    <w:rsid w:val="00503CCA"/>
    <w:rsid w:val="00505F53"/>
    <w:rsid w:val="00507370"/>
    <w:rsid w:val="00507771"/>
    <w:rsid w:val="00511A09"/>
    <w:rsid w:val="005121FE"/>
    <w:rsid w:val="00512561"/>
    <w:rsid w:val="00512AA4"/>
    <w:rsid w:val="00513E9D"/>
    <w:rsid w:val="0051537A"/>
    <w:rsid w:val="00517870"/>
    <w:rsid w:val="00523540"/>
    <w:rsid w:val="00523A86"/>
    <w:rsid w:val="0052576C"/>
    <w:rsid w:val="00526F05"/>
    <w:rsid w:val="0052739F"/>
    <w:rsid w:val="00527521"/>
    <w:rsid w:val="00527C53"/>
    <w:rsid w:val="00530903"/>
    <w:rsid w:val="005310D7"/>
    <w:rsid w:val="0053121E"/>
    <w:rsid w:val="00532278"/>
    <w:rsid w:val="005328EC"/>
    <w:rsid w:val="00533D47"/>
    <w:rsid w:val="00533E48"/>
    <w:rsid w:val="00535000"/>
    <w:rsid w:val="005356AD"/>
    <w:rsid w:val="00536799"/>
    <w:rsid w:val="00537B20"/>
    <w:rsid w:val="005407EC"/>
    <w:rsid w:val="0054168E"/>
    <w:rsid w:val="00541DD9"/>
    <w:rsid w:val="00542B4C"/>
    <w:rsid w:val="00543FAE"/>
    <w:rsid w:val="0054539E"/>
    <w:rsid w:val="005475E8"/>
    <w:rsid w:val="00551F98"/>
    <w:rsid w:val="00552386"/>
    <w:rsid w:val="0055240B"/>
    <w:rsid w:val="00552639"/>
    <w:rsid w:val="00552FBA"/>
    <w:rsid w:val="00553482"/>
    <w:rsid w:val="0055387B"/>
    <w:rsid w:val="0055419B"/>
    <w:rsid w:val="00554BC6"/>
    <w:rsid w:val="00555602"/>
    <w:rsid w:val="00556184"/>
    <w:rsid w:val="00556990"/>
    <w:rsid w:val="00556E93"/>
    <w:rsid w:val="00557952"/>
    <w:rsid w:val="005613E7"/>
    <w:rsid w:val="00562387"/>
    <w:rsid w:val="005626E8"/>
    <w:rsid w:val="00562913"/>
    <w:rsid w:val="00562E11"/>
    <w:rsid w:val="00563625"/>
    <w:rsid w:val="005648FA"/>
    <w:rsid w:val="005668D7"/>
    <w:rsid w:val="00570081"/>
    <w:rsid w:val="00570559"/>
    <w:rsid w:val="00570717"/>
    <w:rsid w:val="00571F9F"/>
    <w:rsid w:val="00573E5B"/>
    <w:rsid w:val="00574042"/>
    <w:rsid w:val="0057488A"/>
    <w:rsid w:val="00574B36"/>
    <w:rsid w:val="00576166"/>
    <w:rsid w:val="005762D9"/>
    <w:rsid w:val="00576AEC"/>
    <w:rsid w:val="00580301"/>
    <w:rsid w:val="00581E46"/>
    <w:rsid w:val="00582C38"/>
    <w:rsid w:val="0058369C"/>
    <w:rsid w:val="00583BC6"/>
    <w:rsid w:val="00583BDE"/>
    <w:rsid w:val="005849DB"/>
    <w:rsid w:val="00584B7F"/>
    <w:rsid w:val="00584D8B"/>
    <w:rsid w:val="005851F8"/>
    <w:rsid w:val="005859F5"/>
    <w:rsid w:val="00586BE7"/>
    <w:rsid w:val="00586FED"/>
    <w:rsid w:val="00590C70"/>
    <w:rsid w:val="00591927"/>
    <w:rsid w:val="005919F8"/>
    <w:rsid w:val="00592248"/>
    <w:rsid w:val="00594719"/>
    <w:rsid w:val="00594C3B"/>
    <w:rsid w:val="00594C62"/>
    <w:rsid w:val="00595107"/>
    <w:rsid w:val="00596EBC"/>
    <w:rsid w:val="00597264"/>
    <w:rsid w:val="00597F81"/>
    <w:rsid w:val="005A1370"/>
    <w:rsid w:val="005A3582"/>
    <w:rsid w:val="005A3AD2"/>
    <w:rsid w:val="005A4287"/>
    <w:rsid w:val="005A4F14"/>
    <w:rsid w:val="005A5930"/>
    <w:rsid w:val="005A6041"/>
    <w:rsid w:val="005A6090"/>
    <w:rsid w:val="005A73F6"/>
    <w:rsid w:val="005A7D38"/>
    <w:rsid w:val="005B092F"/>
    <w:rsid w:val="005B0968"/>
    <w:rsid w:val="005B17F0"/>
    <w:rsid w:val="005B1A5A"/>
    <w:rsid w:val="005B220B"/>
    <w:rsid w:val="005B230A"/>
    <w:rsid w:val="005B245C"/>
    <w:rsid w:val="005B262E"/>
    <w:rsid w:val="005B2854"/>
    <w:rsid w:val="005B2B74"/>
    <w:rsid w:val="005B2C58"/>
    <w:rsid w:val="005B5095"/>
    <w:rsid w:val="005B53F9"/>
    <w:rsid w:val="005B68A5"/>
    <w:rsid w:val="005B6F08"/>
    <w:rsid w:val="005B759D"/>
    <w:rsid w:val="005B79FE"/>
    <w:rsid w:val="005B7AD0"/>
    <w:rsid w:val="005C016B"/>
    <w:rsid w:val="005C0ADD"/>
    <w:rsid w:val="005C1197"/>
    <w:rsid w:val="005C2634"/>
    <w:rsid w:val="005C2A6C"/>
    <w:rsid w:val="005C2D56"/>
    <w:rsid w:val="005C3804"/>
    <w:rsid w:val="005C3A53"/>
    <w:rsid w:val="005C428E"/>
    <w:rsid w:val="005C478C"/>
    <w:rsid w:val="005C507B"/>
    <w:rsid w:val="005C51E8"/>
    <w:rsid w:val="005C5ED8"/>
    <w:rsid w:val="005C6758"/>
    <w:rsid w:val="005C6C06"/>
    <w:rsid w:val="005C714A"/>
    <w:rsid w:val="005D22D4"/>
    <w:rsid w:val="005D4748"/>
    <w:rsid w:val="005D4A6C"/>
    <w:rsid w:val="005D59F6"/>
    <w:rsid w:val="005D630E"/>
    <w:rsid w:val="005D76C8"/>
    <w:rsid w:val="005D77C8"/>
    <w:rsid w:val="005D7A5F"/>
    <w:rsid w:val="005E060E"/>
    <w:rsid w:val="005E119E"/>
    <w:rsid w:val="005E13FF"/>
    <w:rsid w:val="005E1FC2"/>
    <w:rsid w:val="005E2FE6"/>
    <w:rsid w:val="005E3059"/>
    <w:rsid w:val="005E38F1"/>
    <w:rsid w:val="005E5FE3"/>
    <w:rsid w:val="005E7E59"/>
    <w:rsid w:val="005F08A7"/>
    <w:rsid w:val="005F16CB"/>
    <w:rsid w:val="005F22AE"/>
    <w:rsid w:val="005F262B"/>
    <w:rsid w:val="005F26E2"/>
    <w:rsid w:val="005F2AF5"/>
    <w:rsid w:val="005F44C8"/>
    <w:rsid w:val="005F5384"/>
    <w:rsid w:val="005F6136"/>
    <w:rsid w:val="005F6BC2"/>
    <w:rsid w:val="005F7330"/>
    <w:rsid w:val="005F758C"/>
    <w:rsid w:val="005F7CF9"/>
    <w:rsid w:val="005F7DB5"/>
    <w:rsid w:val="005F7DC2"/>
    <w:rsid w:val="00600373"/>
    <w:rsid w:val="00600A65"/>
    <w:rsid w:val="00601FBC"/>
    <w:rsid w:val="00602324"/>
    <w:rsid w:val="00602DAA"/>
    <w:rsid w:val="0060346E"/>
    <w:rsid w:val="00603F63"/>
    <w:rsid w:val="0060556B"/>
    <w:rsid w:val="006057A5"/>
    <w:rsid w:val="00606037"/>
    <w:rsid w:val="006069F7"/>
    <w:rsid w:val="00607055"/>
    <w:rsid w:val="006072E4"/>
    <w:rsid w:val="00607857"/>
    <w:rsid w:val="00607BAC"/>
    <w:rsid w:val="00610078"/>
    <w:rsid w:val="006105C3"/>
    <w:rsid w:val="00610CA2"/>
    <w:rsid w:val="0061186A"/>
    <w:rsid w:val="00611F97"/>
    <w:rsid w:val="0061221B"/>
    <w:rsid w:val="006138DF"/>
    <w:rsid w:val="00613977"/>
    <w:rsid w:val="00614013"/>
    <w:rsid w:val="00615E5B"/>
    <w:rsid w:val="006166F7"/>
    <w:rsid w:val="006166FA"/>
    <w:rsid w:val="00616CF0"/>
    <w:rsid w:val="00617366"/>
    <w:rsid w:val="006178C6"/>
    <w:rsid w:val="00617A8E"/>
    <w:rsid w:val="006204E8"/>
    <w:rsid w:val="0062247B"/>
    <w:rsid w:val="00622A94"/>
    <w:rsid w:val="00623A36"/>
    <w:rsid w:val="006240AF"/>
    <w:rsid w:val="006263BF"/>
    <w:rsid w:val="00626C2A"/>
    <w:rsid w:val="00627923"/>
    <w:rsid w:val="00627978"/>
    <w:rsid w:val="00627C39"/>
    <w:rsid w:val="00627E16"/>
    <w:rsid w:val="006309F5"/>
    <w:rsid w:val="00630E68"/>
    <w:rsid w:val="00631CB2"/>
    <w:rsid w:val="0063302F"/>
    <w:rsid w:val="00633E3F"/>
    <w:rsid w:val="00633F84"/>
    <w:rsid w:val="0063555D"/>
    <w:rsid w:val="00636F9A"/>
    <w:rsid w:val="00637338"/>
    <w:rsid w:val="00640E5A"/>
    <w:rsid w:val="006418E5"/>
    <w:rsid w:val="00641C85"/>
    <w:rsid w:val="00641D2A"/>
    <w:rsid w:val="00641E9E"/>
    <w:rsid w:val="00641EB7"/>
    <w:rsid w:val="0064239E"/>
    <w:rsid w:val="00643337"/>
    <w:rsid w:val="0064415A"/>
    <w:rsid w:val="00644944"/>
    <w:rsid w:val="00644DBE"/>
    <w:rsid w:val="00645449"/>
    <w:rsid w:val="00645C19"/>
    <w:rsid w:val="00645D97"/>
    <w:rsid w:val="00645D9F"/>
    <w:rsid w:val="00646387"/>
    <w:rsid w:val="00646FD9"/>
    <w:rsid w:val="0064790D"/>
    <w:rsid w:val="00647C5B"/>
    <w:rsid w:val="006505C3"/>
    <w:rsid w:val="00651132"/>
    <w:rsid w:val="00651CF4"/>
    <w:rsid w:val="00652AE5"/>
    <w:rsid w:val="00653024"/>
    <w:rsid w:val="00653685"/>
    <w:rsid w:val="006538DD"/>
    <w:rsid w:val="0065486C"/>
    <w:rsid w:val="00654D42"/>
    <w:rsid w:val="0065591C"/>
    <w:rsid w:val="00656B5E"/>
    <w:rsid w:val="00657005"/>
    <w:rsid w:val="00657D08"/>
    <w:rsid w:val="00657F2B"/>
    <w:rsid w:val="006611FC"/>
    <w:rsid w:val="00662708"/>
    <w:rsid w:val="00662EA9"/>
    <w:rsid w:val="006632B4"/>
    <w:rsid w:val="00663C50"/>
    <w:rsid w:val="00663EDF"/>
    <w:rsid w:val="00663FAF"/>
    <w:rsid w:val="00664705"/>
    <w:rsid w:val="0066522E"/>
    <w:rsid w:val="00665FD1"/>
    <w:rsid w:val="00666442"/>
    <w:rsid w:val="00666855"/>
    <w:rsid w:val="00666EF9"/>
    <w:rsid w:val="006677F0"/>
    <w:rsid w:val="00670277"/>
    <w:rsid w:val="0067037F"/>
    <w:rsid w:val="00670B57"/>
    <w:rsid w:val="00671FAC"/>
    <w:rsid w:val="00672733"/>
    <w:rsid w:val="006727A2"/>
    <w:rsid w:val="00673C92"/>
    <w:rsid w:val="006761EE"/>
    <w:rsid w:val="006763AB"/>
    <w:rsid w:val="00676CA4"/>
    <w:rsid w:val="0068207D"/>
    <w:rsid w:val="00683535"/>
    <w:rsid w:val="0068399D"/>
    <w:rsid w:val="00684683"/>
    <w:rsid w:val="00685F35"/>
    <w:rsid w:val="00685F42"/>
    <w:rsid w:val="0068632E"/>
    <w:rsid w:val="00686483"/>
    <w:rsid w:val="006869D8"/>
    <w:rsid w:val="006907DF"/>
    <w:rsid w:val="00690982"/>
    <w:rsid w:val="00691857"/>
    <w:rsid w:val="00692D60"/>
    <w:rsid w:val="00694D31"/>
    <w:rsid w:val="00695DED"/>
    <w:rsid w:val="0069660D"/>
    <w:rsid w:val="00696C55"/>
    <w:rsid w:val="00697389"/>
    <w:rsid w:val="006A06BE"/>
    <w:rsid w:val="006A0E50"/>
    <w:rsid w:val="006A1365"/>
    <w:rsid w:val="006A1B55"/>
    <w:rsid w:val="006A1D83"/>
    <w:rsid w:val="006A1EC3"/>
    <w:rsid w:val="006A2021"/>
    <w:rsid w:val="006A228B"/>
    <w:rsid w:val="006A3CB5"/>
    <w:rsid w:val="006A46B6"/>
    <w:rsid w:val="006A5432"/>
    <w:rsid w:val="006A717B"/>
    <w:rsid w:val="006A7D52"/>
    <w:rsid w:val="006B0D48"/>
    <w:rsid w:val="006B20F3"/>
    <w:rsid w:val="006B2954"/>
    <w:rsid w:val="006B2A47"/>
    <w:rsid w:val="006B43EE"/>
    <w:rsid w:val="006B5585"/>
    <w:rsid w:val="006B6664"/>
    <w:rsid w:val="006B69D5"/>
    <w:rsid w:val="006B6CA4"/>
    <w:rsid w:val="006B7850"/>
    <w:rsid w:val="006B7FD5"/>
    <w:rsid w:val="006C057C"/>
    <w:rsid w:val="006C1AA3"/>
    <w:rsid w:val="006C2470"/>
    <w:rsid w:val="006C260B"/>
    <w:rsid w:val="006C45B7"/>
    <w:rsid w:val="006C55F1"/>
    <w:rsid w:val="006C5677"/>
    <w:rsid w:val="006C67C3"/>
    <w:rsid w:val="006D054B"/>
    <w:rsid w:val="006D1B21"/>
    <w:rsid w:val="006D2705"/>
    <w:rsid w:val="006D2C3E"/>
    <w:rsid w:val="006D3AD6"/>
    <w:rsid w:val="006D5000"/>
    <w:rsid w:val="006D5177"/>
    <w:rsid w:val="006D57BA"/>
    <w:rsid w:val="006D692C"/>
    <w:rsid w:val="006D6ABA"/>
    <w:rsid w:val="006D6FB6"/>
    <w:rsid w:val="006D76C8"/>
    <w:rsid w:val="006D7C4A"/>
    <w:rsid w:val="006E3494"/>
    <w:rsid w:val="006E5BCE"/>
    <w:rsid w:val="006E65C3"/>
    <w:rsid w:val="006E6745"/>
    <w:rsid w:val="006E7DCD"/>
    <w:rsid w:val="006F03FE"/>
    <w:rsid w:val="006F0B84"/>
    <w:rsid w:val="006F1582"/>
    <w:rsid w:val="006F28D6"/>
    <w:rsid w:val="006F346A"/>
    <w:rsid w:val="006F41B1"/>
    <w:rsid w:val="006F442D"/>
    <w:rsid w:val="006F4C4C"/>
    <w:rsid w:val="006F4FAC"/>
    <w:rsid w:val="006F62DF"/>
    <w:rsid w:val="006F6862"/>
    <w:rsid w:val="00700B41"/>
    <w:rsid w:val="00700EC8"/>
    <w:rsid w:val="007010F1"/>
    <w:rsid w:val="0070136E"/>
    <w:rsid w:val="00701C68"/>
    <w:rsid w:val="00702504"/>
    <w:rsid w:val="0070345D"/>
    <w:rsid w:val="00704176"/>
    <w:rsid w:val="0070502E"/>
    <w:rsid w:val="00705C6B"/>
    <w:rsid w:val="00706473"/>
    <w:rsid w:val="0070746D"/>
    <w:rsid w:val="00711310"/>
    <w:rsid w:val="007153CD"/>
    <w:rsid w:val="007159BF"/>
    <w:rsid w:val="007160C9"/>
    <w:rsid w:val="007163F2"/>
    <w:rsid w:val="00716A40"/>
    <w:rsid w:val="00716BD5"/>
    <w:rsid w:val="00717649"/>
    <w:rsid w:val="00720F8A"/>
    <w:rsid w:val="0072113D"/>
    <w:rsid w:val="00722146"/>
    <w:rsid w:val="007225D0"/>
    <w:rsid w:val="00722F06"/>
    <w:rsid w:val="00724DAE"/>
    <w:rsid w:val="0072531F"/>
    <w:rsid w:val="007259C0"/>
    <w:rsid w:val="00726AA2"/>
    <w:rsid w:val="00726BC5"/>
    <w:rsid w:val="007272ED"/>
    <w:rsid w:val="0072754E"/>
    <w:rsid w:val="0073043F"/>
    <w:rsid w:val="00730A6F"/>
    <w:rsid w:val="0073103E"/>
    <w:rsid w:val="00732E2B"/>
    <w:rsid w:val="00733DCB"/>
    <w:rsid w:val="007347F0"/>
    <w:rsid w:val="007356A6"/>
    <w:rsid w:val="00735934"/>
    <w:rsid w:val="00736AFC"/>
    <w:rsid w:val="00736EB2"/>
    <w:rsid w:val="007371F8"/>
    <w:rsid w:val="007372CC"/>
    <w:rsid w:val="0073753E"/>
    <w:rsid w:val="007400D0"/>
    <w:rsid w:val="00740603"/>
    <w:rsid w:val="0074168D"/>
    <w:rsid w:val="00741949"/>
    <w:rsid w:val="007420EB"/>
    <w:rsid w:val="007423E3"/>
    <w:rsid w:val="007431F7"/>
    <w:rsid w:val="00743469"/>
    <w:rsid w:val="007438F8"/>
    <w:rsid w:val="00743A46"/>
    <w:rsid w:val="00743C4F"/>
    <w:rsid w:val="00744307"/>
    <w:rsid w:val="00745856"/>
    <w:rsid w:val="00745B8B"/>
    <w:rsid w:val="00745D9B"/>
    <w:rsid w:val="00747581"/>
    <w:rsid w:val="00750AE6"/>
    <w:rsid w:val="007511BF"/>
    <w:rsid w:val="00751257"/>
    <w:rsid w:val="00751997"/>
    <w:rsid w:val="007527FF"/>
    <w:rsid w:val="00752FF9"/>
    <w:rsid w:val="0075391D"/>
    <w:rsid w:val="007539A3"/>
    <w:rsid w:val="00755680"/>
    <w:rsid w:val="00755FAD"/>
    <w:rsid w:val="007568AF"/>
    <w:rsid w:val="00757DC9"/>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00D"/>
    <w:rsid w:val="007700AC"/>
    <w:rsid w:val="00770AE1"/>
    <w:rsid w:val="0077102A"/>
    <w:rsid w:val="007720E3"/>
    <w:rsid w:val="0077256E"/>
    <w:rsid w:val="00772851"/>
    <w:rsid w:val="00774B93"/>
    <w:rsid w:val="00775B0B"/>
    <w:rsid w:val="00775CB4"/>
    <w:rsid w:val="0077712C"/>
    <w:rsid w:val="00777DC2"/>
    <w:rsid w:val="00780818"/>
    <w:rsid w:val="00780B28"/>
    <w:rsid w:val="00781B75"/>
    <w:rsid w:val="00781C8B"/>
    <w:rsid w:val="0078206B"/>
    <w:rsid w:val="00783CB8"/>
    <w:rsid w:val="00785A83"/>
    <w:rsid w:val="00785EC9"/>
    <w:rsid w:val="00786A21"/>
    <w:rsid w:val="00787AA1"/>
    <w:rsid w:val="00790653"/>
    <w:rsid w:val="00790896"/>
    <w:rsid w:val="00794320"/>
    <w:rsid w:val="00796818"/>
    <w:rsid w:val="0079771E"/>
    <w:rsid w:val="007A08C1"/>
    <w:rsid w:val="007A0FA8"/>
    <w:rsid w:val="007A2587"/>
    <w:rsid w:val="007A262E"/>
    <w:rsid w:val="007A2C63"/>
    <w:rsid w:val="007A2FC0"/>
    <w:rsid w:val="007A3385"/>
    <w:rsid w:val="007A3EC3"/>
    <w:rsid w:val="007A4362"/>
    <w:rsid w:val="007A4E10"/>
    <w:rsid w:val="007A5142"/>
    <w:rsid w:val="007A6918"/>
    <w:rsid w:val="007A6DC8"/>
    <w:rsid w:val="007A7AB7"/>
    <w:rsid w:val="007B091C"/>
    <w:rsid w:val="007B1160"/>
    <w:rsid w:val="007B17EA"/>
    <w:rsid w:val="007B21FF"/>
    <w:rsid w:val="007B2DCF"/>
    <w:rsid w:val="007B42EF"/>
    <w:rsid w:val="007B5CCF"/>
    <w:rsid w:val="007B6080"/>
    <w:rsid w:val="007B6397"/>
    <w:rsid w:val="007B6766"/>
    <w:rsid w:val="007B7462"/>
    <w:rsid w:val="007B7530"/>
    <w:rsid w:val="007B7670"/>
    <w:rsid w:val="007B7F82"/>
    <w:rsid w:val="007C000E"/>
    <w:rsid w:val="007C00AC"/>
    <w:rsid w:val="007C0898"/>
    <w:rsid w:val="007C2F25"/>
    <w:rsid w:val="007C3D3C"/>
    <w:rsid w:val="007C4951"/>
    <w:rsid w:val="007C6718"/>
    <w:rsid w:val="007C6C35"/>
    <w:rsid w:val="007C7451"/>
    <w:rsid w:val="007D03AA"/>
    <w:rsid w:val="007D0523"/>
    <w:rsid w:val="007D0ACD"/>
    <w:rsid w:val="007D10F6"/>
    <w:rsid w:val="007D17A1"/>
    <w:rsid w:val="007D19CE"/>
    <w:rsid w:val="007D217B"/>
    <w:rsid w:val="007D285C"/>
    <w:rsid w:val="007D2BC4"/>
    <w:rsid w:val="007D3492"/>
    <w:rsid w:val="007D3584"/>
    <w:rsid w:val="007D35ED"/>
    <w:rsid w:val="007D36E0"/>
    <w:rsid w:val="007D37C5"/>
    <w:rsid w:val="007D38CF"/>
    <w:rsid w:val="007D491E"/>
    <w:rsid w:val="007D4B86"/>
    <w:rsid w:val="007D51E4"/>
    <w:rsid w:val="007D56ED"/>
    <w:rsid w:val="007D5779"/>
    <w:rsid w:val="007D5A18"/>
    <w:rsid w:val="007D5F05"/>
    <w:rsid w:val="007D668E"/>
    <w:rsid w:val="007D67D1"/>
    <w:rsid w:val="007D77F4"/>
    <w:rsid w:val="007D7DF0"/>
    <w:rsid w:val="007E1537"/>
    <w:rsid w:val="007E1AF5"/>
    <w:rsid w:val="007E1F05"/>
    <w:rsid w:val="007E2144"/>
    <w:rsid w:val="007E2AB6"/>
    <w:rsid w:val="007E2D5B"/>
    <w:rsid w:val="007E31A4"/>
    <w:rsid w:val="007E3727"/>
    <w:rsid w:val="007E3BBB"/>
    <w:rsid w:val="007E3DE6"/>
    <w:rsid w:val="007E48EB"/>
    <w:rsid w:val="007E5239"/>
    <w:rsid w:val="007E59ED"/>
    <w:rsid w:val="007E5C29"/>
    <w:rsid w:val="007E5DA6"/>
    <w:rsid w:val="007E637B"/>
    <w:rsid w:val="007E7618"/>
    <w:rsid w:val="007F1E2B"/>
    <w:rsid w:val="007F2CD6"/>
    <w:rsid w:val="007F2DCB"/>
    <w:rsid w:val="007F3243"/>
    <w:rsid w:val="007F329E"/>
    <w:rsid w:val="007F45A8"/>
    <w:rsid w:val="007F6BE4"/>
    <w:rsid w:val="007F751D"/>
    <w:rsid w:val="007F79BD"/>
    <w:rsid w:val="007F7CBD"/>
    <w:rsid w:val="00800EFF"/>
    <w:rsid w:val="00801B57"/>
    <w:rsid w:val="00801C33"/>
    <w:rsid w:val="00801FBF"/>
    <w:rsid w:val="008026F7"/>
    <w:rsid w:val="00804A12"/>
    <w:rsid w:val="00804EA1"/>
    <w:rsid w:val="00805351"/>
    <w:rsid w:val="00807007"/>
    <w:rsid w:val="00807141"/>
    <w:rsid w:val="008071B3"/>
    <w:rsid w:val="00810956"/>
    <w:rsid w:val="00812443"/>
    <w:rsid w:val="00815B5E"/>
    <w:rsid w:val="00821FE7"/>
    <w:rsid w:val="00822747"/>
    <w:rsid w:val="00822799"/>
    <w:rsid w:val="008228F7"/>
    <w:rsid w:val="008239BD"/>
    <w:rsid w:val="008252B2"/>
    <w:rsid w:val="00825AB2"/>
    <w:rsid w:val="00827744"/>
    <w:rsid w:val="00830BE9"/>
    <w:rsid w:val="00831776"/>
    <w:rsid w:val="00832858"/>
    <w:rsid w:val="00832C76"/>
    <w:rsid w:val="00834B33"/>
    <w:rsid w:val="00834D6A"/>
    <w:rsid w:val="00835260"/>
    <w:rsid w:val="00836909"/>
    <w:rsid w:val="008376F5"/>
    <w:rsid w:val="00841485"/>
    <w:rsid w:val="00841548"/>
    <w:rsid w:val="00845322"/>
    <w:rsid w:val="00846775"/>
    <w:rsid w:val="00846E35"/>
    <w:rsid w:val="00846F60"/>
    <w:rsid w:val="00847898"/>
    <w:rsid w:val="008479E7"/>
    <w:rsid w:val="0085061D"/>
    <w:rsid w:val="00850BD7"/>
    <w:rsid w:val="008516D9"/>
    <w:rsid w:val="008539CF"/>
    <w:rsid w:val="00853EB3"/>
    <w:rsid w:val="008561CD"/>
    <w:rsid w:val="00856666"/>
    <w:rsid w:val="00856F45"/>
    <w:rsid w:val="00857B8E"/>
    <w:rsid w:val="00857C5C"/>
    <w:rsid w:val="0086024D"/>
    <w:rsid w:val="00860281"/>
    <w:rsid w:val="008606F7"/>
    <w:rsid w:val="0086085B"/>
    <w:rsid w:val="008616A7"/>
    <w:rsid w:val="0086286D"/>
    <w:rsid w:val="00862A0F"/>
    <w:rsid w:val="00862DB9"/>
    <w:rsid w:val="00862FAE"/>
    <w:rsid w:val="00864A1D"/>
    <w:rsid w:val="00864B41"/>
    <w:rsid w:val="00866950"/>
    <w:rsid w:val="0086710A"/>
    <w:rsid w:val="008671C3"/>
    <w:rsid w:val="008676C2"/>
    <w:rsid w:val="0087091C"/>
    <w:rsid w:val="008721DE"/>
    <w:rsid w:val="00872AB5"/>
    <w:rsid w:val="00873937"/>
    <w:rsid w:val="0087429D"/>
    <w:rsid w:val="00875114"/>
    <w:rsid w:val="008756CA"/>
    <w:rsid w:val="00875BC7"/>
    <w:rsid w:val="00876BEA"/>
    <w:rsid w:val="00876E1E"/>
    <w:rsid w:val="0087701F"/>
    <w:rsid w:val="00877385"/>
    <w:rsid w:val="00877C35"/>
    <w:rsid w:val="008804AF"/>
    <w:rsid w:val="008818CA"/>
    <w:rsid w:val="00881CE8"/>
    <w:rsid w:val="00881D07"/>
    <w:rsid w:val="00883AC4"/>
    <w:rsid w:val="00883BF5"/>
    <w:rsid w:val="008846A9"/>
    <w:rsid w:val="008854A7"/>
    <w:rsid w:val="0088767F"/>
    <w:rsid w:val="00890371"/>
    <w:rsid w:val="00890390"/>
    <w:rsid w:val="00892C4D"/>
    <w:rsid w:val="00894618"/>
    <w:rsid w:val="0089474F"/>
    <w:rsid w:val="0089511D"/>
    <w:rsid w:val="008957EF"/>
    <w:rsid w:val="008975A8"/>
    <w:rsid w:val="00897612"/>
    <w:rsid w:val="008A00A1"/>
    <w:rsid w:val="008A031C"/>
    <w:rsid w:val="008A12BC"/>
    <w:rsid w:val="008A1362"/>
    <w:rsid w:val="008A3A90"/>
    <w:rsid w:val="008A3CBA"/>
    <w:rsid w:val="008A530F"/>
    <w:rsid w:val="008A5D3E"/>
    <w:rsid w:val="008A5DE3"/>
    <w:rsid w:val="008A6007"/>
    <w:rsid w:val="008A6314"/>
    <w:rsid w:val="008A6BA0"/>
    <w:rsid w:val="008A755B"/>
    <w:rsid w:val="008A7CDD"/>
    <w:rsid w:val="008B1B61"/>
    <w:rsid w:val="008B2178"/>
    <w:rsid w:val="008B2A03"/>
    <w:rsid w:val="008B2DB6"/>
    <w:rsid w:val="008B671E"/>
    <w:rsid w:val="008B698C"/>
    <w:rsid w:val="008B7862"/>
    <w:rsid w:val="008C1319"/>
    <w:rsid w:val="008C17E7"/>
    <w:rsid w:val="008C19C4"/>
    <w:rsid w:val="008C2FE2"/>
    <w:rsid w:val="008C3006"/>
    <w:rsid w:val="008C374C"/>
    <w:rsid w:val="008C3BCF"/>
    <w:rsid w:val="008C4E97"/>
    <w:rsid w:val="008C509F"/>
    <w:rsid w:val="008C53B7"/>
    <w:rsid w:val="008C54C7"/>
    <w:rsid w:val="008C69C2"/>
    <w:rsid w:val="008C75E1"/>
    <w:rsid w:val="008C7636"/>
    <w:rsid w:val="008C7E96"/>
    <w:rsid w:val="008D0261"/>
    <w:rsid w:val="008D0593"/>
    <w:rsid w:val="008D0E12"/>
    <w:rsid w:val="008D124D"/>
    <w:rsid w:val="008D19A6"/>
    <w:rsid w:val="008D283A"/>
    <w:rsid w:val="008D2EEB"/>
    <w:rsid w:val="008D36F1"/>
    <w:rsid w:val="008D38B1"/>
    <w:rsid w:val="008D3F0E"/>
    <w:rsid w:val="008D4FE8"/>
    <w:rsid w:val="008E0267"/>
    <w:rsid w:val="008E0A42"/>
    <w:rsid w:val="008E19F4"/>
    <w:rsid w:val="008E1A17"/>
    <w:rsid w:val="008E2746"/>
    <w:rsid w:val="008E283B"/>
    <w:rsid w:val="008E316C"/>
    <w:rsid w:val="008E393C"/>
    <w:rsid w:val="008E59D7"/>
    <w:rsid w:val="008E6245"/>
    <w:rsid w:val="008E63FD"/>
    <w:rsid w:val="008E7C08"/>
    <w:rsid w:val="008E7F58"/>
    <w:rsid w:val="008F0365"/>
    <w:rsid w:val="008F1282"/>
    <w:rsid w:val="008F23FB"/>
    <w:rsid w:val="008F3E4D"/>
    <w:rsid w:val="008F4116"/>
    <w:rsid w:val="008F62E3"/>
    <w:rsid w:val="008F76BA"/>
    <w:rsid w:val="008F7B1D"/>
    <w:rsid w:val="009008F0"/>
    <w:rsid w:val="00900D3D"/>
    <w:rsid w:val="00901499"/>
    <w:rsid w:val="0090158D"/>
    <w:rsid w:val="0090208B"/>
    <w:rsid w:val="009025BB"/>
    <w:rsid w:val="00902C51"/>
    <w:rsid w:val="009030A7"/>
    <w:rsid w:val="009031CF"/>
    <w:rsid w:val="00904A26"/>
    <w:rsid w:val="00904EF5"/>
    <w:rsid w:val="009051D6"/>
    <w:rsid w:val="0090565C"/>
    <w:rsid w:val="00907283"/>
    <w:rsid w:val="00907881"/>
    <w:rsid w:val="00910AD9"/>
    <w:rsid w:val="00910E98"/>
    <w:rsid w:val="0091124B"/>
    <w:rsid w:val="00912D24"/>
    <w:rsid w:val="00913695"/>
    <w:rsid w:val="00913AF1"/>
    <w:rsid w:val="00913D43"/>
    <w:rsid w:val="00914A63"/>
    <w:rsid w:val="00914E89"/>
    <w:rsid w:val="00915B18"/>
    <w:rsid w:val="00920DBE"/>
    <w:rsid w:val="00920F67"/>
    <w:rsid w:val="009216F9"/>
    <w:rsid w:val="00921D2A"/>
    <w:rsid w:val="00922441"/>
    <w:rsid w:val="00922802"/>
    <w:rsid w:val="00923252"/>
    <w:rsid w:val="009242E6"/>
    <w:rsid w:val="00924C10"/>
    <w:rsid w:val="00924F4B"/>
    <w:rsid w:val="00926006"/>
    <w:rsid w:val="009274E0"/>
    <w:rsid w:val="00927558"/>
    <w:rsid w:val="00927FE7"/>
    <w:rsid w:val="009300A1"/>
    <w:rsid w:val="00930500"/>
    <w:rsid w:val="0093072B"/>
    <w:rsid w:val="00930C32"/>
    <w:rsid w:val="00930DD9"/>
    <w:rsid w:val="00930EEB"/>
    <w:rsid w:val="0093122A"/>
    <w:rsid w:val="009312D6"/>
    <w:rsid w:val="0093134A"/>
    <w:rsid w:val="00931D6C"/>
    <w:rsid w:val="00931E87"/>
    <w:rsid w:val="00932DAD"/>
    <w:rsid w:val="0093511C"/>
    <w:rsid w:val="00935B11"/>
    <w:rsid w:val="00940DFA"/>
    <w:rsid w:val="0094150F"/>
    <w:rsid w:val="00941972"/>
    <w:rsid w:val="00941FFB"/>
    <w:rsid w:val="00942B7E"/>
    <w:rsid w:val="00944163"/>
    <w:rsid w:val="009451AA"/>
    <w:rsid w:val="0094542A"/>
    <w:rsid w:val="0094576D"/>
    <w:rsid w:val="00946A3B"/>
    <w:rsid w:val="009479A1"/>
    <w:rsid w:val="00950A03"/>
    <w:rsid w:val="00950BFA"/>
    <w:rsid w:val="00951550"/>
    <w:rsid w:val="009519AA"/>
    <w:rsid w:val="00951FAF"/>
    <w:rsid w:val="009524DC"/>
    <w:rsid w:val="00952895"/>
    <w:rsid w:val="009538F6"/>
    <w:rsid w:val="0095427F"/>
    <w:rsid w:val="00955A1D"/>
    <w:rsid w:val="00960828"/>
    <w:rsid w:val="00961722"/>
    <w:rsid w:val="009621BE"/>
    <w:rsid w:val="00964A09"/>
    <w:rsid w:val="009651E0"/>
    <w:rsid w:val="009651E1"/>
    <w:rsid w:val="00965DB4"/>
    <w:rsid w:val="009667BB"/>
    <w:rsid w:val="00967F23"/>
    <w:rsid w:val="0097023C"/>
    <w:rsid w:val="0097047C"/>
    <w:rsid w:val="00970C98"/>
    <w:rsid w:val="009717B3"/>
    <w:rsid w:val="0097185B"/>
    <w:rsid w:val="00971C34"/>
    <w:rsid w:val="00972413"/>
    <w:rsid w:val="00972B3D"/>
    <w:rsid w:val="009739CD"/>
    <w:rsid w:val="00974EE8"/>
    <w:rsid w:val="009750F3"/>
    <w:rsid w:val="00975BB4"/>
    <w:rsid w:val="00975CBE"/>
    <w:rsid w:val="0097642D"/>
    <w:rsid w:val="009766C2"/>
    <w:rsid w:val="00977319"/>
    <w:rsid w:val="00977972"/>
    <w:rsid w:val="00977ABA"/>
    <w:rsid w:val="00980049"/>
    <w:rsid w:val="00980077"/>
    <w:rsid w:val="0098030D"/>
    <w:rsid w:val="009805F0"/>
    <w:rsid w:val="009809D9"/>
    <w:rsid w:val="009819B7"/>
    <w:rsid w:val="009823E4"/>
    <w:rsid w:val="00982C62"/>
    <w:rsid w:val="00983932"/>
    <w:rsid w:val="00983CEC"/>
    <w:rsid w:val="009852EB"/>
    <w:rsid w:val="00985C27"/>
    <w:rsid w:val="009869C4"/>
    <w:rsid w:val="00986CD7"/>
    <w:rsid w:val="00986DC3"/>
    <w:rsid w:val="00987549"/>
    <w:rsid w:val="00990E31"/>
    <w:rsid w:val="009916D6"/>
    <w:rsid w:val="00991AE8"/>
    <w:rsid w:val="00992D88"/>
    <w:rsid w:val="00993281"/>
    <w:rsid w:val="00994670"/>
    <w:rsid w:val="00994D3A"/>
    <w:rsid w:val="009956E0"/>
    <w:rsid w:val="0099575E"/>
    <w:rsid w:val="009958FC"/>
    <w:rsid w:val="009970A0"/>
    <w:rsid w:val="00997C88"/>
    <w:rsid w:val="00997DEF"/>
    <w:rsid w:val="009A0266"/>
    <w:rsid w:val="009A06F4"/>
    <w:rsid w:val="009A07B8"/>
    <w:rsid w:val="009A0E46"/>
    <w:rsid w:val="009A1358"/>
    <w:rsid w:val="009A1DE8"/>
    <w:rsid w:val="009A3148"/>
    <w:rsid w:val="009A3CC8"/>
    <w:rsid w:val="009A4712"/>
    <w:rsid w:val="009A59F5"/>
    <w:rsid w:val="009A7074"/>
    <w:rsid w:val="009A75F8"/>
    <w:rsid w:val="009A7887"/>
    <w:rsid w:val="009A7AC1"/>
    <w:rsid w:val="009B11AF"/>
    <w:rsid w:val="009B2511"/>
    <w:rsid w:val="009B2BE1"/>
    <w:rsid w:val="009B31B1"/>
    <w:rsid w:val="009B48E2"/>
    <w:rsid w:val="009B5DCB"/>
    <w:rsid w:val="009B6F33"/>
    <w:rsid w:val="009B7B93"/>
    <w:rsid w:val="009C0D6B"/>
    <w:rsid w:val="009C0E0C"/>
    <w:rsid w:val="009C163D"/>
    <w:rsid w:val="009C22C3"/>
    <w:rsid w:val="009C3984"/>
    <w:rsid w:val="009C403F"/>
    <w:rsid w:val="009C428F"/>
    <w:rsid w:val="009C4B57"/>
    <w:rsid w:val="009C504F"/>
    <w:rsid w:val="009C71D6"/>
    <w:rsid w:val="009C72E9"/>
    <w:rsid w:val="009C7B93"/>
    <w:rsid w:val="009D0799"/>
    <w:rsid w:val="009D091E"/>
    <w:rsid w:val="009D0941"/>
    <w:rsid w:val="009D0A01"/>
    <w:rsid w:val="009D15DD"/>
    <w:rsid w:val="009D1B19"/>
    <w:rsid w:val="009D3BC3"/>
    <w:rsid w:val="009D43FA"/>
    <w:rsid w:val="009D492C"/>
    <w:rsid w:val="009D5855"/>
    <w:rsid w:val="009D5879"/>
    <w:rsid w:val="009D66E6"/>
    <w:rsid w:val="009D67D6"/>
    <w:rsid w:val="009D6BF1"/>
    <w:rsid w:val="009D6F14"/>
    <w:rsid w:val="009E01B7"/>
    <w:rsid w:val="009E2C4D"/>
    <w:rsid w:val="009E34EA"/>
    <w:rsid w:val="009E3E0E"/>
    <w:rsid w:val="009E4D2F"/>
    <w:rsid w:val="009E4EE9"/>
    <w:rsid w:val="009E58FA"/>
    <w:rsid w:val="009E66EA"/>
    <w:rsid w:val="009E73AE"/>
    <w:rsid w:val="009E7590"/>
    <w:rsid w:val="009E769A"/>
    <w:rsid w:val="009F0DF1"/>
    <w:rsid w:val="009F140A"/>
    <w:rsid w:val="009F1678"/>
    <w:rsid w:val="009F1F1A"/>
    <w:rsid w:val="009F22D2"/>
    <w:rsid w:val="009F246C"/>
    <w:rsid w:val="009F31B8"/>
    <w:rsid w:val="009F39EC"/>
    <w:rsid w:val="009F3BCB"/>
    <w:rsid w:val="009F451C"/>
    <w:rsid w:val="009F4C36"/>
    <w:rsid w:val="009F66D1"/>
    <w:rsid w:val="009F6D9F"/>
    <w:rsid w:val="009F7447"/>
    <w:rsid w:val="009F7914"/>
    <w:rsid w:val="00A0014A"/>
    <w:rsid w:val="00A001C5"/>
    <w:rsid w:val="00A017A3"/>
    <w:rsid w:val="00A02D04"/>
    <w:rsid w:val="00A03851"/>
    <w:rsid w:val="00A03DE6"/>
    <w:rsid w:val="00A04365"/>
    <w:rsid w:val="00A04592"/>
    <w:rsid w:val="00A05264"/>
    <w:rsid w:val="00A05BBF"/>
    <w:rsid w:val="00A05F0B"/>
    <w:rsid w:val="00A072B0"/>
    <w:rsid w:val="00A075B6"/>
    <w:rsid w:val="00A07FF6"/>
    <w:rsid w:val="00A10A3C"/>
    <w:rsid w:val="00A10BA7"/>
    <w:rsid w:val="00A11037"/>
    <w:rsid w:val="00A1166A"/>
    <w:rsid w:val="00A11780"/>
    <w:rsid w:val="00A1183E"/>
    <w:rsid w:val="00A126E4"/>
    <w:rsid w:val="00A12D8D"/>
    <w:rsid w:val="00A13ECF"/>
    <w:rsid w:val="00A1404E"/>
    <w:rsid w:val="00A148AC"/>
    <w:rsid w:val="00A14CEA"/>
    <w:rsid w:val="00A156E9"/>
    <w:rsid w:val="00A15FC6"/>
    <w:rsid w:val="00A16316"/>
    <w:rsid w:val="00A1696E"/>
    <w:rsid w:val="00A16ADB"/>
    <w:rsid w:val="00A179EB"/>
    <w:rsid w:val="00A203A2"/>
    <w:rsid w:val="00A209DE"/>
    <w:rsid w:val="00A222FF"/>
    <w:rsid w:val="00A23336"/>
    <w:rsid w:val="00A2382F"/>
    <w:rsid w:val="00A23CD1"/>
    <w:rsid w:val="00A244A1"/>
    <w:rsid w:val="00A27260"/>
    <w:rsid w:val="00A2795F"/>
    <w:rsid w:val="00A3063C"/>
    <w:rsid w:val="00A31050"/>
    <w:rsid w:val="00A3139A"/>
    <w:rsid w:val="00A32712"/>
    <w:rsid w:val="00A34889"/>
    <w:rsid w:val="00A352EC"/>
    <w:rsid w:val="00A35ACC"/>
    <w:rsid w:val="00A36487"/>
    <w:rsid w:val="00A37273"/>
    <w:rsid w:val="00A37585"/>
    <w:rsid w:val="00A37D1C"/>
    <w:rsid w:val="00A40145"/>
    <w:rsid w:val="00A403FC"/>
    <w:rsid w:val="00A405DE"/>
    <w:rsid w:val="00A40C98"/>
    <w:rsid w:val="00A4268A"/>
    <w:rsid w:val="00A43FF9"/>
    <w:rsid w:val="00A44537"/>
    <w:rsid w:val="00A461DF"/>
    <w:rsid w:val="00A46944"/>
    <w:rsid w:val="00A46A80"/>
    <w:rsid w:val="00A47B6A"/>
    <w:rsid w:val="00A47DFF"/>
    <w:rsid w:val="00A47EFA"/>
    <w:rsid w:val="00A50047"/>
    <w:rsid w:val="00A506A8"/>
    <w:rsid w:val="00A507A0"/>
    <w:rsid w:val="00A50979"/>
    <w:rsid w:val="00A510AC"/>
    <w:rsid w:val="00A51902"/>
    <w:rsid w:val="00A524F7"/>
    <w:rsid w:val="00A525AB"/>
    <w:rsid w:val="00A52DBF"/>
    <w:rsid w:val="00A52ED6"/>
    <w:rsid w:val="00A53DCE"/>
    <w:rsid w:val="00A5463B"/>
    <w:rsid w:val="00A56F8D"/>
    <w:rsid w:val="00A57172"/>
    <w:rsid w:val="00A6053F"/>
    <w:rsid w:val="00A611A1"/>
    <w:rsid w:val="00A61A2B"/>
    <w:rsid w:val="00A61DE0"/>
    <w:rsid w:val="00A62794"/>
    <w:rsid w:val="00A6360F"/>
    <w:rsid w:val="00A638EE"/>
    <w:rsid w:val="00A652A5"/>
    <w:rsid w:val="00A67F80"/>
    <w:rsid w:val="00A70066"/>
    <w:rsid w:val="00A70612"/>
    <w:rsid w:val="00A70D7C"/>
    <w:rsid w:val="00A710F9"/>
    <w:rsid w:val="00A71946"/>
    <w:rsid w:val="00A72E99"/>
    <w:rsid w:val="00A73FD3"/>
    <w:rsid w:val="00A74747"/>
    <w:rsid w:val="00A74F2E"/>
    <w:rsid w:val="00A752C2"/>
    <w:rsid w:val="00A75A99"/>
    <w:rsid w:val="00A768FB"/>
    <w:rsid w:val="00A76ADE"/>
    <w:rsid w:val="00A772DD"/>
    <w:rsid w:val="00A7734C"/>
    <w:rsid w:val="00A77D1E"/>
    <w:rsid w:val="00A77DF8"/>
    <w:rsid w:val="00A804CC"/>
    <w:rsid w:val="00A80D8B"/>
    <w:rsid w:val="00A816A6"/>
    <w:rsid w:val="00A81A75"/>
    <w:rsid w:val="00A81ACB"/>
    <w:rsid w:val="00A81DFE"/>
    <w:rsid w:val="00A839AD"/>
    <w:rsid w:val="00A84065"/>
    <w:rsid w:val="00A85D14"/>
    <w:rsid w:val="00A877AA"/>
    <w:rsid w:val="00A90BDF"/>
    <w:rsid w:val="00A93A19"/>
    <w:rsid w:val="00A9458D"/>
    <w:rsid w:val="00A94A99"/>
    <w:rsid w:val="00A94EF0"/>
    <w:rsid w:val="00A95432"/>
    <w:rsid w:val="00A95718"/>
    <w:rsid w:val="00A95864"/>
    <w:rsid w:val="00A959A7"/>
    <w:rsid w:val="00A97632"/>
    <w:rsid w:val="00AA02AD"/>
    <w:rsid w:val="00AA105A"/>
    <w:rsid w:val="00AA156A"/>
    <w:rsid w:val="00AA1630"/>
    <w:rsid w:val="00AA1B5B"/>
    <w:rsid w:val="00AA273F"/>
    <w:rsid w:val="00AA2C42"/>
    <w:rsid w:val="00AA30C4"/>
    <w:rsid w:val="00AA58E3"/>
    <w:rsid w:val="00AA63CB"/>
    <w:rsid w:val="00AA680A"/>
    <w:rsid w:val="00AA7709"/>
    <w:rsid w:val="00AB0065"/>
    <w:rsid w:val="00AB2950"/>
    <w:rsid w:val="00AB50DE"/>
    <w:rsid w:val="00AB5CD2"/>
    <w:rsid w:val="00AB5D33"/>
    <w:rsid w:val="00AB5E8C"/>
    <w:rsid w:val="00AB600F"/>
    <w:rsid w:val="00AB6448"/>
    <w:rsid w:val="00AB6C2A"/>
    <w:rsid w:val="00AB6FC6"/>
    <w:rsid w:val="00AB72C2"/>
    <w:rsid w:val="00AB7B2C"/>
    <w:rsid w:val="00AC077F"/>
    <w:rsid w:val="00AC0892"/>
    <w:rsid w:val="00AC1684"/>
    <w:rsid w:val="00AC2A3A"/>
    <w:rsid w:val="00AC2B33"/>
    <w:rsid w:val="00AC2C7C"/>
    <w:rsid w:val="00AC4EF0"/>
    <w:rsid w:val="00AC686F"/>
    <w:rsid w:val="00AC74AE"/>
    <w:rsid w:val="00AC7B56"/>
    <w:rsid w:val="00AD017A"/>
    <w:rsid w:val="00AD0251"/>
    <w:rsid w:val="00AD1E93"/>
    <w:rsid w:val="00AD228A"/>
    <w:rsid w:val="00AD2A05"/>
    <w:rsid w:val="00AD2E0C"/>
    <w:rsid w:val="00AD3F26"/>
    <w:rsid w:val="00AD4F6C"/>
    <w:rsid w:val="00AD6E06"/>
    <w:rsid w:val="00AD7AEF"/>
    <w:rsid w:val="00AE1CEB"/>
    <w:rsid w:val="00AE1F6F"/>
    <w:rsid w:val="00AE2048"/>
    <w:rsid w:val="00AE2097"/>
    <w:rsid w:val="00AE2761"/>
    <w:rsid w:val="00AE2F6A"/>
    <w:rsid w:val="00AE31F0"/>
    <w:rsid w:val="00AE32A0"/>
    <w:rsid w:val="00AE39B0"/>
    <w:rsid w:val="00AE3A66"/>
    <w:rsid w:val="00AE3CEA"/>
    <w:rsid w:val="00AE453A"/>
    <w:rsid w:val="00AE4AD2"/>
    <w:rsid w:val="00AE5C60"/>
    <w:rsid w:val="00AE5EEB"/>
    <w:rsid w:val="00AE6DC4"/>
    <w:rsid w:val="00AE6FDB"/>
    <w:rsid w:val="00AF0B54"/>
    <w:rsid w:val="00AF10CB"/>
    <w:rsid w:val="00AF3D2E"/>
    <w:rsid w:val="00AF42F7"/>
    <w:rsid w:val="00AF5F30"/>
    <w:rsid w:val="00AF6E39"/>
    <w:rsid w:val="00AF7093"/>
    <w:rsid w:val="00AF7B8D"/>
    <w:rsid w:val="00B00D39"/>
    <w:rsid w:val="00B010B2"/>
    <w:rsid w:val="00B011C3"/>
    <w:rsid w:val="00B0229A"/>
    <w:rsid w:val="00B02C6B"/>
    <w:rsid w:val="00B04572"/>
    <w:rsid w:val="00B06265"/>
    <w:rsid w:val="00B07FC3"/>
    <w:rsid w:val="00B10046"/>
    <w:rsid w:val="00B11876"/>
    <w:rsid w:val="00B11FD6"/>
    <w:rsid w:val="00B12201"/>
    <w:rsid w:val="00B12906"/>
    <w:rsid w:val="00B13F88"/>
    <w:rsid w:val="00B14E32"/>
    <w:rsid w:val="00B1605F"/>
    <w:rsid w:val="00B17223"/>
    <w:rsid w:val="00B2041D"/>
    <w:rsid w:val="00B20A2B"/>
    <w:rsid w:val="00B20A4A"/>
    <w:rsid w:val="00B20F54"/>
    <w:rsid w:val="00B20F74"/>
    <w:rsid w:val="00B21997"/>
    <w:rsid w:val="00B2217B"/>
    <w:rsid w:val="00B22793"/>
    <w:rsid w:val="00B23F80"/>
    <w:rsid w:val="00B24A42"/>
    <w:rsid w:val="00B24EB1"/>
    <w:rsid w:val="00B24EBF"/>
    <w:rsid w:val="00B25940"/>
    <w:rsid w:val="00B2614F"/>
    <w:rsid w:val="00B26BE1"/>
    <w:rsid w:val="00B27B13"/>
    <w:rsid w:val="00B30836"/>
    <w:rsid w:val="00B30B61"/>
    <w:rsid w:val="00B32078"/>
    <w:rsid w:val="00B32B49"/>
    <w:rsid w:val="00B3314D"/>
    <w:rsid w:val="00B334D5"/>
    <w:rsid w:val="00B33797"/>
    <w:rsid w:val="00B33BE0"/>
    <w:rsid w:val="00B33C8D"/>
    <w:rsid w:val="00B34839"/>
    <w:rsid w:val="00B34C17"/>
    <w:rsid w:val="00B35271"/>
    <w:rsid w:val="00B35879"/>
    <w:rsid w:val="00B36148"/>
    <w:rsid w:val="00B3651C"/>
    <w:rsid w:val="00B3666E"/>
    <w:rsid w:val="00B36DED"/>
    <w:rsid w:val="00B37668"/>
    <w:rsid w:val="00B4072F"/>
    <w:rsid w:val="00B41475"/>
    <w:rsid w:val="00B423C1"/>
    <w:rsid w:val="00B42E17"/>
    <w:rsid w:val="00B441A7"/>
    <w:rsid w:val="00B44D3F"/>
    <w:rsid w:val="00B44E07"/>
    <w:rsid w:val="00B450D6"/>
    <w:rsid w:val="00B45841"/>
    <w:rsid w:val="00B46C29"/>
    <w:rsid w:val="00B47BFB"/>
    <w:rsid w:val="00B5063F"/>
    <w:rsid w:val="00B508A7"/>
    <w:rsid w:val="00B51141"/>
    <w:rsid w:val="00B51865"/>
    <w:rsid w:val="00B51D52"/>
    <w:rsid w:val="00B54B3C"/>
    <w:rsid w:val="00B556EC"/>
    <w:rsid w:val="00B567DB"/>
    <w:rsid w:val="00B56C98"/>
    <w:rsid w:val="00B56CB1"/>
    <w:rsid w:val="00B56DFA"/>
    <w:rsid w:val="00B574EB"/>
    <w:rsid w:val="00B5766E"/>
    <w:rsid w:val="00B601AC"/>
    <w:rsid w:val="00B602A5"/>
    <w:rsid w:val="00B60894"/>
    <w:rsid w:val="00B61655"/>
    <w:rsid w:val="00B649FD"/>
    <w:rsid w:val="00B661D0"/>
    <w:rsid w:val="00B66F5F"/>
    <w:rsid w:val="00B67AAC"/>
    <w:rsid w:val="00B7046B"/>
    <w:rsid w:val="00B70B68"/>
    <w:rsid w:val="00B716F6"/>
    <w:rsid w:val="00B71A00"/>
    <w:rsid w:val="00B72BA7"/>
    <w:rsid w:val="00B72CE5"/>
    <w:rsid w:val="00B73CDA"/>
    <w:rsid w:val="00B73D01"/>
    <w:rsid w:val="00B75E3E"/>
    <w:rsid w:val="00B75F4C"/>
    <w:rsid w:val="00B76352"/>
    <w:rsid w:val="00B76847"/>
    <w:rsid w:val="00B768E6"/>
    <w:rsid w:val="00B77A4E"/>
    <w:rsid w:val="00B77B68"/>
    <w:rsid w:val="00B80C89"/>
    <w:rsid w:val="00B81BF1"/>
    <w:rsid w:val="00B83E5E"/>
    <w:rsid w:val="00B868D3"/>
    <w:rsid w:val="00B87DF9"/>
    <w:rsid w:val="00B9145F"/>
    <w:rsid w:val="00B91564"/>
    <w:rsid w:val="00B91EC0"/>
    <w:rsid w:val="00B91EE0"/>
    <w:rsid w:val="00B940AE"/>
    <w:rsid w:val="00B943DE"/>
    <w:rsid w:val="00B94C4D"/>
    <w:rsid w:val="00B96BB0"/>
    <w:rsid w:val="00B96D9B"/>
    <w:rsid w:val="00B96F0B"/>
    <w:rsid w:val="00B96F1C"/>
    <w:rsid w:val="00B97060"/>
    <w:rsid w:val="00B97E4A"/>
    <w:rsid w:val="00BA05B7"/>
    <w:rsid w:val="00BA0950"/>
    <w:rsid w:val="00BA2078"/>
    <w:rsid w:val="00BA2DE7"/>
    <w:rsid w:val="00BA34E8"/>
    <w:rsid w:val="00BA3569"/>
    <w:rsid w:val="00BA459F"/>
    <w:rsid w:val="00BA4A71"/>
    <w:rsid w:val="00BA67ED"/>
    <w:rsid w:val="00BA73FC"/>
    <w:rsid w:val="00BB0249"/>
    <w:rsid w:val="00BB0D99"/>
    <w:rsid w:val="00BB226D"/>
    <w:rsid w:val="00BB22C0"/>
    <w:rsid w:val="00BB2FD0"/>
    <w:rsid w:val="00BB41E6"/>
    <w:rsid w:val="00BB4B7D"/>
    <w:rsid w:val="00BB4FC7"/>
    <w:rsid w:val="00BB4FFD"/>
    <w:rsid w:val="00BB513E"/>
    <w:rsid w:val="00BB699B"/>
    <w:rsid w:val="00BB6AF7"/>
    <w:rsid w:val="00BB71C9"/>
    <w:rsid w:val="00BC07FC"/>
    <w:rsid w:val="00BC1739"/>
    <w:rsid w:val="00BC1BEC"/>
    <w:rsid w:val="00BC1F66"/>
    <w:rsid w:val="00BC2F67"/>
    <w:rsid w:val="00BC3974"/>
    <w:rsid w:val="00BC4324"/>
    <w:rsid w:val="00BC4701"/>
    <w:rsid w:val="00BC47F3"/>
    <w:rsid w:val="00BC48E4"/>
    <w:rsid w:val="00BC5241"/>
    <w:rsid w:val="00BC5468"/>
    <w:rsid w:val="00BC5CA8"/>
    <w:rsid w:val="00BC6587"/>
    <w:rsid w:val="00BC6ADC"/>
    <w:rsid w:val="00BC70F7"/>
    <w:rsid w:val="00BC7905"/>
    <w:rsid w:val="00BC7FB0"/>
    <w:rsid w:val="00BD11A4"/>
    <w:rsid w:val="00BD1389"/>
    <w:rsid w:val="00BD15B2"/>
    <w:rsid w:val="00BD2D6D"/>
    <w:rsid w:val="00BD30E5"/>
    <w:rsid w:val="00BD3187"/>
    <w:rsid w:val="00BD3273"/>
    <w:rsid w:val="00BD394E"/>
    <w:rsid w:val="00BD5A5E"/>
    <w:rsid w:val="00BD5D76"/>
    <w:rsid w:val="00BD7C8A"/>
    <w:rsid w:val="00BD7E28"/>
    <w:rsid w:val="00BD7F04"/>
    <w:rsid w:val="00BE0D56"/>
    <w:rsid w:val="00BE1047"/>
    <w:rsid w:val="00BE17E8"/>
    <w:rsid w:val="00BE1D44"/>
    <w:rsid w:val="00BE2AA2"/>
    <w:rsid w:val="00BE32AD"/>
    <w:rsid w:val="00BE33BA"/>
    <w:rsid w:val="00BE374E"/>
    <w:rsid w:val="00BE386C"/>
    <w:rsid w:val="00BE3FBE"/>
    <w:rsid w:val="00BE4F9D"/>
    <w:rsid w:val="00BE553A"/>
    <w:rsid w:val="00BE61C9"/>
    <w:rsid w:val="00BE75CB"/>
    <w:rsid w:val="00BF0883"/>
    <w:rsid w:val="00BF0AFD"/>
    <w:rsid w:val="00BF14F1"/>
    <w:rsid w:val="00BF1CCE"/>
    <w:rsid w:val="00BF21BC"/>
    <w:rsid w:val="00BF5458"/>
    <w:rsid w:val="00BF5B75"/>
    <w:rsid w:val="00BF5CD5"/>
    <w:rsid w:val="00BF6263"/>
    <w:rsid w:val="00BF64E8"/>
    <w:rsid w:val="00BF6ECF"/>
    <w:rsid w:val="00BF71CB"/>
    <w:rsid w:val="00BF72E9"/>
    <w:rsid w:val="00BF7A4A"/>
    <w:rsid w:val="00C00D9E"/>
    <w:rsid w:val="00C01278"/>
    <w:rsid w:val="00C0219A"/>
    <w:rsid w:val="00C03D69"/>
    <w:rsid w:val="00C03FA5"/>
    <w:rsid w:val="00C048B0"/>
    <w:rsid w:val="00C04F4E"/>
    <w:rsid w:val="00C054E5"/>
    <w:rsid w:val="00C05C63"/>
    <w:rsid w:val="00C05FF1"/>
    <w:rsid w:val="00C07A5E"/>
    <w:rsid w:val="00C10144"/>
    <w:rsid w:val="00C11B95"/>
    <w:rsid w:val="00C11D9E"/>
    <w:rsid w:val="00C135CB"/>
    <w:rsid w:val="00C13719"/>
    <w:rsid w:val="00C138F1"/>
    <w:rsid w:val="00C14757"/>
    <w:rsid w:val="00C14C8E"/>
    <w:rsid w:val="00C14DCC"/>
    <w:rsid w:val="00C15290"/>
    <w:rsid w:val="00C15F45"/>
    <w:rsid w:val="00C160BE"/>
    <w:rsid w:val="00C22631"/>
    <w:rsid w:val="00C22B87"/>
    <w:rsid w:val="00C23BEE"/>
    <w:rsid w:val="00C23F9E"/>
    <w:rsid w:val="00C24117"/>
    <w:rsid w:val="00C24865"/>
    <w:rsid w:val="00C26515"/>
    <w:rsid w:val="00C26729"/>
    <w:rsid w:val="00C270B9"/>
    <w:rsid w:val="00C27F59"/>
    <w:rsid w:val="00C30359"/>
    <w:rsid w:val="00C31ABB"/>
    <w:rsid w:val="00C31ED0"/>
    <w:rsid w:val="00C328DD"/>
    <w:rsid w:val="00C3337E"/>
    <w:rsid w:val="00C339A4"/>
    <w:rsid w:val="00C341A7"/>
    <w:rsid w:val="00C34D76"/>
    <w:rsid w:val="00C35206"/>
    <w:rsid w:val="00C36AF5"/>
    <w:rsid w:val="00C36F19"/>
    <w:rsid w:val="00C41607"/>
    <w:rsid w:val="00C4206A"/>
    <w:rsid w:val="00C42E9B"/>
    <w:rsid w:val="00C4373F"/>
    <w:rsid w:val="00C43A94"/>
    <w:rsid w:val="00C43B58"/>
    <w:rsid w:val="00C44124"/>
    <w:rsid w:val="00C46E37"/>
    <w:rsid w:val="00C47375"/>
    <w:rsid w:val="00C474AD"/>
    <w:rsid w:val="00C475F7"/>
    <w:rsid w:val="00C503F6"/>
    <w:rsid w:val="00C50530"/>
    <w:rsid w:val="00C50702"/>
    <w:rsid w:val="00C50737"/>
    <w:rsid w:val="00C53FA5"/>
    <w:rsid w:val="00C54FCF"/>
    <w:rsid w:val="00C55FCD"/>
    <w:rsid w:val="00C56D44"/>
    <w:rsid w:val="00C5727F"/>
    <w:rsid w:val="00C57950"/>
    <w:rsid w:val="00C57E5C"/>
    <w:rsid w:val="00C6136B"/>
    <w:rsid w:val="00C614E0"/>
    <w:rsid w:val="00C62E3A"/>
    <w:rsid w:val="00C63065"/>
    <w:rsid w:val="00C630B9"/>
    <w:rsid w:val="00C631B9"/>
    <w:rsid w:val="00C65914"/>
    <w:rsid w:val="00C660E9"/>
    <w:rsid w:val="00C66783"/>
    <w:rsid w:val="00C672EE"/>
    <w:rsid w:val="00C67777"/>
    <w:rsid w:val="00C7083B"/>
    <w:rsid w:val="00C71CFA"/>
    <w:rsid w:val="00C72BD0"/>
    <w:rsid w:val="00C75732"/>
    <w:rsid w:val="00C760DD"/>
    <w:rsid w:val="00C76864"/>
    <w:rsid w:val="00C76D87"/>
    <w:rsid w:val="00C80F47"/>
    <w:rsid w:val="00C81A9B"/>
    <w:rsid w:val="00C83BC8"/>
    <w:rsid w:val="00C83FDB"/>
    <w:rsid w:val="00C84485"/>
    <w:rsid w:val="00C869FA"/>
    <w:rsid w:val="00C8724A"/>
    <w:rsid w:val="00C9031A"/>
    <w:rsid w:val="00C92217"/>
    <w:rsid w:val="00C92765"/>
    <w:rsid w:val="00C92942"/>
    <w:rsid w:val="00C92CEB"/>
    <w:rsid w:val="00C93497"/>
    <w:rsid w:val="00C95BE3"/>
    <w:rsid w:val="00C972A5"/>
    <w:rsid w:val="00C97B43"/>
    <w:rsid w:val="00C97D8D"/>
    <w:rsid w:val="00CA0556"/>
    <w:rsid w:val="00CA06FA"/>
    <w:rsid w:val="00CA178E"/>
    <w:rsid w:val="00CA2795"/>
    <w:rsid w:val="00CA30AD"/>
    <w:rsid w:val="00CA4289"/>
    <w:rsid w:val="00CA56B0"/>
    <w:rsid w:val="00CA5EC6"/>
    <w:rsid w:val="00CA5F98"/>
    <w:rsid w:val="00CA603B"/>
    <w:rsid w:val="00CA6B11"/>
    <w:rsid w:val="00CB06F2"/>
    <w:rsid w:val="00CB250E"/>
    <w:rsid w:val="00CB28E0"/>
    <w:rsid w:val="00CB2A26"/>
    <w:rsid w:val="00CB2C57"/>
    <w:rsid w:val="00CB4679"/>
    <w:rsid w:val="00CB46A5"/>
    <w:rsid w:val="00CB4A37"/>
    <w:rsid w:val="00CB4F63"/>
    <w:rsid w:val="00CB55B5"/>
    <w:rsid w:val="00CB62E6"/>
    <w:rsid w:val="00CB6F08"/>
    <w:rsid w:val="00CC047F"/>
    <w:rsid w:val="00CC174F"/>
    <w:rsid w:val="00CC1C2E"/>
    <w:rsid w:val="00CC29DA"/>
    <w:rsid w:val="00CC3070"/>
    <w:rsid w:val="00CC32B4"/>
    <w:rsid w:val="00CC38C5"/>
    <w:rsid w:val="00CC3BFB"/>
    <w:rsid w:val="00CC3D0D"/>
    <w:rsid w:val="00CC469D"/>
    <w:rsid w:val="00CC5886"/>
    <w:rsid w:val="00CC6256"/>
    <w:rsid w:val="00CC66D0"/>
    <w:rsid w:val="00CC701D"/>
    <w:rsid w:val="00CD0B32"/>
    <w:rsid w:val="00CD121C"/>
    <w:rsid w:val="00CD1EA3"/>
    <w:rsid w:val="00CD2A5A"/>
    <w:rsid w:val="00CD302E"/>
    <w:rsid w:val="00CD4BCA"/>
    <w:rsid w:val="00CD6AB2"/>
    <w:rsid w:val="00CE045B"/>
    <w:rsid w:val="00CE1871"/>
    <w:rsid w:val="00CE22F4"/>
    <w:rsid w:val="00CE245E"/>
    <w:rsid w:val="00CE2EB5"/>
    <w:rsid w:val="00CE39DF"/>
    <w:rsid w:val="00CE3B22"/>
    <w:rsid w:val="00CE44C8"/>
    <w:rsid w:val="00CE4A05"/>
    <w:rsid w:val="00CE5149"/>
    <w:rsid w:val="00CE64A9"/>
    <w:rsid w:val="00CE7004"/>
    <w:rsid w:val="00CE7B02"/>
    <w:rsid w:val="00CF0BA5"/>
    <w:rsid w:val="00CF1026"/>
    <w:rsid w:val="00CF13B1"/>
    <w:rsid w:val="00CF2213"/>
    <w:rsid w:val="00CF278A"/>
    <w:rsid w:val="00CF3309"/>
    <w:rsid w:val="00CF547A"/>
    <w:rsid w:val="00CF61E7"/>
    <w:rsid w:val="00CF68A3"/>
    <w:rsid w:val="00CF6AE5"/>
    <w:rsid w:val="00D0033D"/>
    <w:rsid w:val="00D01D95"/>
    <w:rsid w:val="00D026A6"/>
    <w:rsid w:val="00D028AC"/>
    <w:rsid w:val="00D0299E"/>
    <w:rsid w:val="00D02C88"/>
    <w:rsid w:val="00D02E57"/>
    <w:rsid w:val="00D02FAF"/>
    <w:rsid w:val="00D04E0B"/>
    <w:rsid w:val="00D0522A"/>
    <w:rsid w:val="00D05F80"/>
    <w:rsid w:val="00D07418"/>
    <w:rsid w:val="00D07E5C"/>
    <w:rsid w:val="00D1038F"/>
    <w:rsid w:val="00D109E0"/>
    <w:rsid w:val="00D109F9"/>
    <w:rsid w:val="00D10E4D"/>
    <w:rsid w:val="00D1131D"/>
    <w:rsid w:val="00D120F3"/>
    <w:rsid w:val="00D13075"/>
    <w:rsid w:val="00D136F8"/>
    <w:rsid w:val="00D143BB"/>
    <w:rsid w:val="00D1465E"/>
    <w:rsid w:val="00D15FB5"/>
    <w:rsid w:val="00D16134"/>
    <w:rsid w:val="00D162E0"/>
    <w:rsid w:val="00D16D31"/>
    <w:rsid w:val="00D172C5"/>
    <w:rsid w:val="00D1796A"/>
    <w:rsid w:val="00D17AF5"/>
    <w:rsid w:val="00D20295"/>
    <w:rsid w:val="00D20301"/>
    <w:rsid w:val="00D2060F"/>
    <w:rsid w:val="00D20EDA"/>
    <w:rsid w:val="00D2279B"/>
    <w:rsid w:val="00D227A8"/>
    <w:rsid w:val="00D22ABF"/>
    <w:rsid w:val="00D24B8B"/>
    <w:rsid w:val="00D25437"/>
    <w:rsid w:val="00D26692"/>
    <w:rsid w:val="00D27CC5"/>
    <w:rsid w:val="00D3125E"/>
    <w:rsid w:val="00D31A98"/>
    <w:rsid w:val="00D32541"/>
    <w:rsid w:val="00D33C9D"/>
    <w:rsid w:val="00D34D3E"/>
    <w:rsid w:val="00D35BB2"/>
    <w:rsid w:val="00D36A2C"/>
    <w:rsid w:val="00D36AE2"/>
    <w:rsid w:val="00D3710D"/>
    <w:rsid w:val="00D37766"/>
    <w:rsid w:val="00D3796B"/>
    <w:rsid w:val="00D406A6"/>
    <w:rsid w:val="00D40ADB"/>
    <w:rsid w:val="00D40B5E"/>
    <w:rsid w:val="00D41B2F"/>
    <w:rsid w:val="00D424C7"/>
    <w:rsid w:val="00D429D5"/>
    <w:rsid w:val="00D4333A"/>
    <w:rsid w:val="00D43A22"/>
    <w:rsid w:val="00D45A81"/>
    <w:rsid w:val="00D46648"/>
    <w:rsid w:val="00D50764"/>
    <w:rsid w:val="00D50BA4"/>
    <w:rsid w:val="00D51049"/>
    <w:rsid w:val="00D52D22"/>
    <w:rsid w:val="00D52F06"/>
    <w:rsid w:val="00D536B4"/>
    <w:rsid w:val="00D54CB9"/>
    <w:rsid w:val="00D554F8"/>
    <w:rsid w:val="00D55929"/>
    <w:rsid w:val="00D56368"/>
    <w:rsid w:val="00D57024"/>
    <w:rsid w:val="00D57F25"/>
    <w:rsid w:val="00D60108"/>
    <w:rsid w:val="00D6014F"/>
    <w:rsid w:val="00D61256"/>
    <w:rsid w:val="00D62767"/>
    <w:rsid w:val="00D636EE"/>
    <w:rsid w:val="00D638D6"/>
    <w:rsid w:val="00D638EC"/>
    <w:rsid w:val="00D6429E"/>
    <w:rsid w:val="00D65791"/>
    <w:rsid w:val="00D65F98"/>
    <w:rsid w:val="00D66C61"/>
    <w:rsid w:val="00D719B9"/>
    <w:rsid w:val="00D71BB9"/>
    <w:rsid w:val="00D73270"/>
    <w:rsid w:val="00D7499E"/>
    <w:rsid w:val="00D74A7A"/>
    <w:rsid w:val="00D75C30"/>
    <w:rsid w:val="00D76E00"/>
    <w:rsid w:val="00D8122E"/>
    <w:rsid w:val="00D8176F"/>
    <w:rsid w:val="00D81BFF"/>
    <w:rsid w:val="00D82C55"/>
    <w:rsid w:val="00D8303B"/>
    <w:rsid w:val="00D83EE2"/>
    <w:rsid w:val="00D8447A"/>
    <w:rsid w:val="00D86011"/>
    <w:rsid w:val="00D8710C"/>
    <w:rsid w:val="00D87C53"/>
    <w:rsid w:val="00D90335"/>
    <w:rsid w:val="00D90B65"/>
    <w:rsid w:val="00D9181E"/>
    <w:rsid w:val="00D91D06"/>
    <w:rsid w:val="00D92CF6"/>
    <w:rsid w:val="00D94DF6"/>
    <w:rsid w:val="00D9570E"/>
    <w:rsid w:val="00D95B71"/>
    <w:rsid w:val="00D966C1"/>
    <w:rsid w:val="00D970D5"/>
    <w:rsid w:val="00DA1905"/>
    <w:rsid w:val="00DA22E2"/>
    <w:rsid w:val="00DA29EC"/>
    <w:rsid w:val="00DA3001"/>
    <w:rsid w:val="00DA34E8"/>
    <w:rsid w:val="00DA3A7E"/>
    <w:rsid w:val="00DA4DA3"/>
    <w:rsid w:val="00DA7698"/>
    <w:rsid w:val="00DA7E76"/>
    <w:rsid w:val="00DB1655"/>
    <w:rsid w:val="00DB18B0"/>
    <w:rsid w:val="00DB1FE7"/>
    <w:rsid w:val="00DB271B"/>
    <w:rsid w:val="00DB2EEC"/>
    <w:rsid w:val="00DB3139"/>
    <w:rsid w:val="00DB3216"/>
    <w:rsid w:val="00DB4184"/>
    <w:rsid w:val="00DB47AA"/>
    <w:rsid w:val="00DB4870"/>
    <w:rsid w:val="00DB4B62"/>
    <w:rsid w:val="00DB5377"/>
    <w:rsid w:val="00DB5669"/>
    <w:rsid w:val="00DB5C69"/>
    <w:rsid w:val="00DB7757"/>
    <w:rsid w:val="00DB77E8"/>
    <w:rsid w:val="00DB7DD5"/>
    <w:rsid w:val="00DB7FB0"/>
    <w:rsid w:val="00DC0262"/>
    <w:rsid w:val="00DC047F"/>
    <w:rsid w:val="00DC1D86"/>
    <w:rsid w:val="00DC2E54"/>
    <w:rsid w:val="00DC35B8"/>
    <w:rsid w:val="00DC3E23"/>
    <w:rsid w:val="00DC3EC6"/>
    <w:rsid w:val="00DC41EC"/>
    <w:rsid w:val="00DC5A7B"/>
    <w:rsid w:val="00DC707E"/>
    <w:rsid w:val="00DC7DBB"/>
    <w:rsid w:val="00DD0259"/>
    <w:rsid w:val="00DD0C45"/>
    <w:rsid w:val="00DD2DAB"/>
    <w:rsid w:val="00DD31E3"/>
    <w:rsid w:val="00DD3F88"/>
    <w:rsid w:val="00DD47BA"/>
    <w:rsid w:val="00DD50ED"/>
    <w:rsid w:val="00DD5C3A"/>
    <w:rsid w:val="00DD68E5"/>
    <w:rsid w:val="00DD6B48"/>
    <w:rsid w:val="00DD6DEE"/>
    <w:rsid w:val="00DE005C"/>
    <w:rsid w:val="00DE0782"/>
    <w:rsid w:val="00DE12EE"/>
    <w:rsid w:val="00DE1D63"/>
    <w:rsid w:val="00DE2294"/>
    <w:rsid w:val="00DE22F3"/>
    <w:rsid w:val="00DE366E"/>
    <w:rsid w:val="00DE3972"/>
    <w:rsid w:val="00DE53C0"/>
    <w:rsid w:val="00DE557D"/>
    <w:rsid w:val="00DE57E7"/>
    <w:rsid w:val="00DE6326"/>
    <w:rsid w:val="00DE6E1B"/>
    <w:rsid w:val="00DE7138"/>
    <w:rsid w:val="00DE7438"/>
    <w:rsid w:val="00DE74DB"/>
    <w:rsid w:val="00DE75D2"/>
    <w:rsid w:val="00DE790E"/>
    <w:rsid w:val="00DF0064"/>
    <w:rsid w:val="00DF0156"/>
    <w:rsid w:val="00DF20D4"/>
    <w:rsid w:val="00DF268A"/>
    <w:rsid w:val="00DF3869"/>
    <w:rsid w:val="00DF45FC"/>
    <w:rsid w:val="00DF5760"/>
    <w:rsid w:val="00DF59BB"/>
    <w:rsid w:val="00DF5A61"/>
    <w:rsid w:val="00DF5E23"/>
    <w:rsid w:val="00DF5E25"/>
    <w:rsid w:val="00DF6A6C"/>
    <w:rsid w:val="00DF7729"/>
    <w:rsid w:val="00DF7BB6"/>
    <w:rsid w:val="00E0054E"/>
    <w:rsid w:val="00E011C2"/>
    <w:rsid w:val="00E0349C"/>
    <w:rsid w:val="00E046CF"/>
    <w:rsid w:val="00E04833"/>
    <w:rsid w:val="00E0486D"/>
    <w:rsid w:val="00E0527F"/>
    <w:rsid w:val="00E05446"/>
    <w:rsid w:val="00E055AC"/>
    <w:rsid w:val="00E058E8"/>
    <w:rsid w:val="00E070A9"/>
    <w:rsid w:val="00E075A8"/>
    <w:rsid w:val="00E1029A"/>
    <w:rsid w:val="00E10A10"/>
    <w:rsid w:val="00E10ED3"/>
    <w:rsid w:val="00E11A44"/>
    <w:rsid w:val="00E1416E"/>
    <w:rsid w:val="00E14A75"/>
    <w:rsid w:val="00E14C83"/>
    <w:rsid w:val="00E153D4"/>
    <w:rsid w:val="00E1622B"/>
    <w:rsid w:val="00E17096"/>
    <w:rsid w:val="00E17E3C"/>
    <w:rsid w:val="00E20460"/>
    <w:rsid w:val="00E20E02"/>
    <w:rsid w:val="00E2146F"/>
    <w:rsid w:val="00E21ABB"/>
    <w:rsid w:val="00E22026"/>
    <w:rsid w:val="00E23D63"/>
    <w:rsid w:val="00E2480E"/>
    <w:rsid w:val="00E248BB"/>
    <w:rsid w:val="00E24FC7"/>
    <w:rsid w:val="00E2502C"/>
    <w:rsid w:val="00E26154"/>
    <w:rsid w:val="00E27BD0"/>
    <w:rsid w:val="00E27F34"/>
    <w:rsid w:val="00E3032A"/>
    <w:rsid w:val="00E30FC2"/>
    <w:rsid w:val="00E322DE"/>
    <w:rsid w:val="00E332AE"/>
    <w:rsid w:val="00E33B52"/>
    <w:rsid w:val="00E34922"/>
    <w:rsid w:val="00E35F27"/>
    <w:rsid w:val="00E364D1"/>
    <w:rsid w:val="00E36DB6"/>
    <w:rsid w:val="00E36FAB"/>
    <w:rsid w:val="00E3703E"/>
    <w:rsid w:val="00E379DE"/>
    <w:rsid w:val="00E37F70"/>
    <w:rsid w:val="00E41510"/>
    <w:rsid w:val="00E41D30"/>
    <w:rsid w:val="00E428F1"/>
    <w:rsid w:val="00E4361D"/>
    <w:rsid w:val="00E43B4F"/>
    <w:rsid w:val="00E4430D"/>
    <w:rsid w:val="00E45005"/>
    <w:rsid w:val="00E45B40"/>
    <w:rsid w:val="00E45C11"/>
    <w:rsid w:val="00E460D4"/>
    <w:rsid w:val="00E46211"/>
    <w:rsid w:val="00E46EA4"/>
    <w:rsid w:val="00E47B02"/>
    <w:rsid w:val="00E50667"/>
    <w:rsid w:val="00E50E79"/>
    <w:rsid w:val="00E525F1"/>
    <w:rsid w:val="00E52BAD"/>
    <w:rsid w:val="00E52C3B"/>
    <w:rsid w:val="00E5433E"/>
    <w:rsid w:val="00E5482A"/>
    <w:rsid w:val="00E563D7"/>
    <w:rsid w:val="00E60549"/>
    <w:rsid w:val="00E60DDD"/>
    <w:rsid w:val="00E60EA1"/>
    <w:rsid w:val="00E62721"/>
    <w:rsid w:val="00E62CBB"/>
    <w:rsid w:val="00E6344B"/>
    <w:rsid w:val="00E634BF"/>
    <w:rsid w:val="00E63E82"/>
    <w:rsid w:val="00E643F1"/>
    <w:rsid w:val="00E64B87"/>
    <w:rsid w:val="00E64C76"/>
    <w:rsid w:val="00E65B4B"/>
    <w:rsid w:val="00E67150"/>
    <w:rsid w:val="00E67CF8"/>
    <w:rsid w:val="00E67D27"/>
    <w:rsid w:val="00E70FF8"/>
    <w:rsid w:val="00E714C4"/>
    <w:rsid w:val="00E71DA8"/>
    <w:rsid w:val="00E731AF"/>
    <w:rsid w:val="00E7495C"/>
    <w:rsid w:val="00E75928"/>
    <w:rsid w:val="00E768F0"/>
    <w:rsid w:val="00E77A16"/>
    <w:rsid w:val="00E80192"/>
    <w:rsid w:val="00E80646"/>
    <w:rsid w:val="00E8086A"/>
    <w:rsid w:val="00E80BA5"/>
    <w:rsid w:val="00E81B72"/>
    <w:rsid w:val="00E82A2A"/>
    <w:rsid w:val="00E836EA"/>
    <w:rsid w:val="00E84362"/>
    <w:rsid w:val="00E84835"/>
    <w:rsid w:val="00E84975"/>
    <w:rsid w:val="00E859D0"/>
    <w:rsid w:val="00E86FF7"/>
    <w:rsid w:val="00E87622"/>
    <w:rsid w:val="00E90539"/>
    <w:rsid w:val="00E9185F"/>
    <w:rsid w:val="00E925EF"/>
    <w:rsid w:val="00E93362"/>
    <w:rsid w:val="00E934BC"/>
    <w:rsid w:val="00E93E3C"/>
    <w:rsid w:val="00E95D90"/>
    <w:rsid w:val="00E95FE9"/>
    <w:rsid w:val="00E9663C"/>
    <w:rsid w:val="00E96D70"/>
    <w:rsid w:val="00EA06FB"/>
    <w:rsid w:val="00EA0C2A"/>
    <w:rsid w:val="00EA19CD"/>
    <w:rsid w:val="00EA1A05"/>
    <w:rsid w:val="00EA2ADE"/>
    <w:rsid w:val="00EA3642"/>
    <w:rsid w:val="00EA5976"/>
    <w:rsid w:val="00EA6260"/>
    <w:rsid w:val="00EA676E"/>
    <w:rsid w:val="00EB056A"/>
    <w:rsid w:val="00EB0BDF"/>
    <w:rsid w:val="00EB0F44"/>
    <w:rsid w:val="00EB1474"/>
    <w:rsid w:val="00EB14A8"/>
    <w:rsid w:val="00EB1AA5"/>
    <w:rsid w:val="00EB2044"/>
    <w:rsid w:val="00EB3C75"/>
    <w:rsid w:val="00EB3CD5"/>
    <w:rsid w:val="00EB57DA"/>
    <w:rsid w:val="00EB58D6"/>
    <w:rsid w:val="00EB7F03"/>
    <w:rsid w:val="00EC0285"/>
    <w:rsid w:val="00EC058F"/>
    <w:rsid w:val="00EC103D"/>
    <w:rsid w:val="00EC17DF"/>
    <w:rsid w:val="00EC24DF"/>
    <w:rsid w:val="00EC2888"/>
    <w:rsid w:val="00EC2BDD"/>
    <w:rsid w:val="00EC3982"/>
    <w:rsid w:val="00EC4835"/>
    <w:rsid w:val="00EC51AD"/>
    <w:rsid w:val="00EC5CAC"/>
    <w:rsid w:val="00EC6200"/>
    <w:rsid w:val="00EC6626"/>
    <w:rsid w:val="00EC6988"/>
    <w:rsid w:val="00EC736A"/>
    <w:rsid w:val="00EC7832"/>
    <w:rsid w:val="00ED0B9C"/>
    <w:rsid w:val="00ED1AE0"/>
    <w:rsid w:val="00ED2066"/>
    <w:rsid w:val="00ED2667"/>
    <w:rsid w:val="00ED27C3"/>
    <w:rsid w:val="00ED30DD"/>
    <w:rsid w:val="00ED3E47"/>
    <w:rsid w:val="00ED42DB"/>
    <w:rsid w:val="00ED4B2F"/>
    <w:rsid w:val="00ED62D8"/>
    <w:rsid w:val="00ED7D69"/>
    <w:rsid w:val="00ED7F4F"/>
    <w:rsid w:val="00EE0357"/>
    <w:rsid w:val="00EE03C4"/>
    <w:rsid w:val="00EE0A98"/>
    <w:rsid w:val="00EE1950"/>
    <w:rsid w:val="00EE1C73"/>
    <w:rsid w:val="00EE29B0"/>
    <w:rsid w:val="00EE32A2"/>
    <w:rsid w:val="00EE470F"/>
    <w:rsid w:val="00EE4BD8"/>
    <w:rsid w:val="00EE4D5E"/>
    <w:rsid w:val="00EE59EC"/>
    <w:rsid w:val="00EE6805"/>
    <w:rsid w:val="00EE6AD8"/>
    <w:rsid w:val="00EE724B"/>
    <w:rsid w:val="00EE7EE7"/>
    <w:rsid w:val="00EF0518"/>
    <w:rsid w:val="00EF0C76"/>
    <w:rsid w:val="00EF160C"/>
    <w:rsid w:val="00EF1E62"/>
    <w:rsid w:val="00EF332F"/>
    <w:rsid w:val="00EF47B2"/>
    <w:rsid w:val="00EF4D9B"/>
    <w:rsid w:val="00EF53CB"/>
    <w:rsid w:val="00EF5E08"/>
    <w:rsid w:val="00EF5E2F"/>
    <w:rsid w:val="00EF6377"/>
    <w:rsid w:val="00EF6433"/>
    <w:rsid w:val="00F00C08"/>
    <w:rsid w:val="00F01DCB"/>
    <w:rsid w:val="00F02E07"/>
    <w:rsid w:val="00F02F57"/>
    <w:rsid w:val="00F03E7A"/>
    <w:rsid w:val="00F0432C"/>
    <w:rsid w:val="00F0476C"/>
    <w:rsid w:val="00F056EC"/>
    <w:rsid w:val="00F05BB1"/>
    <w:rsid w:val="00F06ADB"/>
    <w:rsid w:val="00F10817"/>
    <w:rsid w:val="00F10CD3"/>
    <w:rsid w:val="00F10F26"/>
    <w:rsid w:val="00F11717"/>
    <w:rsid w:val="00F11E65"/>
    <w:rsid w:val="00F1295D"/>
    <w:rsid w:val="00F14623"/>
    <w:rsid w:val="00F14857"/>
    <w:rsid w:val="00F14D4B"/>
    <w:rsid w:val="00F14D99"/>
    <w:rsid w:val="00F14ECE"/>
    <w:rsid w:val="00F15ADC"/>
    <w:rsid w:val="00F17125"/>
    <w:rsid w:val="00F171C1"/>
    <w:rsid w:val="00F171F7"/>
    <w:rsid w:val="00F17CE9"/>
    <w:rsid w:val="00F21617"/>
    <w:rsid w:val="00F21D3C"/>
    <w:rsid w:val="00F2474E"/>
    <w:rsid w:val="00F24B06"/>
    <w:rsid w:val="00F24FDA"/>
    <w:rsid w:val="00F25847"/>
    <w:rsid w:val="00F26578"/>
    <w:rsid w:val="00F26C67"/>
    <w:rsid w:val="00F27540"/>
    <w:rsid w:val="00F30409"/>
    <w:rsid w:val="00F30580"/>
    <w:rsid w:val="00F306D2"/>
    <w:rsid w:val="00F314FA"/>
    <w:rsid w:val="00F31E0E"/>
    <w:rsid w:val="00F32503"/>
    <w:rsid w:val="00F3250C"/>
    <w:rsid w:val="00F32EB0"/>
    <w:rsid w:val="00F33B38"/>
    <w:rsid w:val="00F343B9"/>
    <w:rsid w:val="00F34ED9"/>
    <w:rsid w:val="00F358FA"/>
    <w:rsid w:val="00F364E9"/>
    <w:rsid w:val="00F37234"/>
    <w:rsid w:val="00F40C61"/>
    <w:rsid w:val="00F40D08"/>
    <w:rsid w:val="00F41C97"/>
    <w:rsid w:val="00F428BA"/>
    <w:rsid w:val="00F431B9"/>
    <w:rsid w:val="00F433EB"/>
    <w:rsid w:val="00F4348D"/>
    <w:rsid w:val="00F44048"/>
    <w:rsid w:val="00F44246"/>
    <w:rsid w:val="00F44736"/>
    <w:rsid w:val="00F44E8E"/>
    <w:rsid w:val="00F45733"/>
    <w:rsid w:val="00F45751"/>
    <w:rsid w:val="00F46741"/>
    <w:rsid w:val="00F52153"/>
    <w:rsid w:val="00F5314F"/>
    <w:rsid w:val="00F53EF8"/>
    <w:rsid w:val="00F550DD"/>
    <w:rsid w:val="00F55714"/>
    <w:rsid w:val="00F56513"/>
    <w:rsid w:val="00F60276"/>
    <w:rsid w:val="00F62D2D"/>
    <w:rsid w:val="00F639B0"/>
    <w:rsid w:val="00F643C3"/>
    <w:rsid w:val="00F645AB"/>
    <w:rsid w:val="00F64E52"/>
    <w:rsid w:val="00F65A95"/>
    <w:rsid w:val="00F65B53"/>
    <w:rsid w:val="00F65BF9"/>
    <w:rsid w:val="00F65CE5"/>
    <w:rsid w:val="00F66699"/>
    <w:rsid w:val="00F66B06"/>
    <w:rsid w:val="00F66D00"/>
    <w:rsid w:val="00F66D30"/>
    <w:rsid w:val="00F679E1"/>
    <w:rsid w:val="00F70501"/>
    <w:rsid w:val="00F7123F"/>
    <w:rsid w:val="00F71EBE"/>
    <w:rsid w:val="00F72531"/>
    <w:rsid w:val="00F72EFC"/>
    <w:rsid w:val="00F73443"/>
    <w:rsid w:val="00F73A87"/>
    <w:rsid w:val="00F74F25"/>
    <w:rsid w:val="00F757A9"/>
    <w:rsid w:val="00F7689B"/>
    <w:rsid w:val="00F774E8"/>
    <w:rsid w:val="00F77657"/>
    <w:rsid w:val="00F8117E"/>
    <w:rsid w:val="00F82107"/>
    <w:rsid w:val="00F83806"/>
    <w:rsid w:val="00F87442"/>
    <w:rsid w:val="00F901E1"/>
    <w:rsid w:val="00F90BE8"/>
    <w:rsid w:val="00F91C43"/>
    <w:rsid w:val="00F92ED9"/>
    <w:rsid w:val="00F93F84"/>
    <w:rsid w:val="00F93FCC"/>
    <w:rsid w:val="00F95510"/>
    <w:rsid w:val="00F95BC5"/>
    <w:rsid w:val="00F95F3C"/>
    <w:rsid w:val="00F96229"/>
    <w:rsid w:val="00F9704D"/>
    <w:rsid w:val="00FA28AE"/>
    <w:rsid w:val="00FA2E83"/>
    <w:rsid w:val="00FA3063"/>
    <w:rsid w:val="00FA3840"/>
    <w:rsid w:val="00FA45F8"/>
    <w:rsid w:val="00FA4AE8"/>
    <w:rsid w:val="00FA4F83"/>
    <w:rsid w:val="00FA520A"/>
    <w:rsid w:val="00FA607A"/>
    <w:rsid w:val="00FA6505"/>
    <w:rsid w:val="00FA6B63"/>
    <w:rsid w:val="00FA7F11"/>
    <w:rsid w:val="00FB0022"/>
    <w:rsid w:val="00FB05DF"/>
    <w:rsid w:val="00FB0A07"/>
    <w:rsid w:val="00FB0A12"/>
    <w:rsid w:val="00FB10E3"/>
    <w:rsid w:val="00FB176C"/>
    <w:rsid w:val="00FB1B96"/>
    <w:rsid w:val="00FB1F78"/>
    <w:rsid w:val="00FB24F2"/>
    <w:rsid w:val="00FB2BFB"/>
    <w:rsid w:val="00FB4332"/>
    <w:rsid w:val="00FB4C8F"/>
    <w:rsid w:val="00FB4DF7"/>
    <w:rsid w:val="00FB5045"/>
    <w:rsid w:val="00FB6641"/>
    <w:rsid w:val="00FB6727"/>
    <w:rsid w:val="00FB7037"/>
    <w:rsid w:val="00FB7C34"/>
    <w:rsid w:val="00FC087C"/>
    <w:rsid w:val="00FC1B7F"/>
    <w:rsid w:val="00FC4655"/>
    <w:rsid w:val="00FC4D05"/>
    <w:rsid w:val="00FC58E9"/>
    <w:rsid w:val="00FC5DA2"/>
    <w:rsid w:val="00FC7066"/>
    <w:rsid w:val="00FC7112"/>
    <w:rsid w:val="00FC7537"/>
    <w:rsid w:val="00FC7CC5"/>
    <w:rsid w:val="00FC7DB9"/>
    <w:rsid w:val="00FD0E1C"/>
    <w:rsid w:val="00FD2CCD"/>
    <w:rsid w:val="00FD2FA6"/>
    <w:rsid w:val="00FD3A64"/>
    <w:rsid w:val="00FD3D66"/>
    <w:rsid w:val="00FD3E07"/>
    <w:rsid w:val="00FD49C1"/>
    <w:rsid w:val="00FD4A38"/>
    <w:rsid w:val="00FD4D9C"/>
    <w:rsid w:val="00FD5586"/>
    <w:rsid w:val="00FD5C82"/>
    <w:rsid w:val="00FD61F2"/>
    <w:rsid w:val="00FD634A"/>
    <w:rsid w:val="00FD654D"/>
    <w:rsid w:val="00FD781A"/>
    <w:rsid w:val="00FD7C82"/>
    <w:rsid w:val="00FD7D78"/>
    <w:rsid w:val="00FE00B3"/>
    <w:rsid w:val="00FE10D9"/>
    <w:rsid w:val="00FE117E"/>
    <w:rsid w:val="00FE197F"/>
    <w:rsid w:val="00FE3553"/>
    <w:rsid w:val="00FE376A"/>
    <w:rsid w:val="00FE4554"/>
    <w:rsid w:val="00FF1677"/>
    <w:rsid w:val="00FF2C63"/>
    <w:rsid w:val="00FF3806"/>
    <w:rsid w:val="00FF3B8A"/>
    <w:rsid w:val="00FF40F6"/>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F42290"/>
  <w14:defaultImageDpi w14:val="0"/>
  <w15:docId w15:val="{8E7409C4-9727-41E7-B1AB-BB2D8113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529"/>
    <w:rPr>
      <w:rFonts w:ascii="Times New Roman" w:hAnsi="Times New Roman"/>
      <w:lang w:val="pl-PL"/>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locked/>
    <w:rsid w:val="00E37F70"/>
    <w:rPr>
      <w:rFonts w:ascii="Arial" w:hAnsi="Arial" w:cs="Arial"/>
      <w:b/>
      <w:bCs/>
      <w:kern w:val="32"/>
      <w:sz w:val="32"/>
      <w:szCs w:val="32"/>
      <w:lang w:val="pl-PL" w:eastAsia="x-none"/>
    </w:rPr>
  </w:style>
  <w:style w:type="character" w:customStyle="1" w:styleId="Nagwek2Znak">
    <w:name w:val="Nagłówek 2 Znak"/>
    <w:basedOn w:val="Domylnaczcionkaakapitu"/>
    <w:link w:val="Nagwek2"/>
    <w:uiPriority w:val="9"/>
    <w:locked/>
    <w:rsid w:val="00E37F70"/>
    <w:rPr>
      <w:rFonts w:ascii="Arial" w:hAnsi="Arial" w:cs="Arial"/>
      <w:b/>
      <w:bCs/>
      <w:i/>
      <w:iCs/>
      <w:sz w:val="28"/>
      <w:szCs w:val="28"/>
      <w:lang w:val="pl-PL" w:eastAsia="x-none"/>
    </w:rPr>
  </w:style>
  <w:style w:type="character" w:customStyle="1" w:styleId="Nagwek3Znak">
    <w:name w:val="Nagłówek 3 Znak"/>
    <w:basedOn w:val="Domylnaczcionkaakapitu"/>
    <w:link w:val="Nagwek3"/>
    <w:uiPriority w:val="9"/>
    <w:locked/>
    <w:rsid w:val="00E37F70"/>
    <w:rPr>
      <w:rFonts w:ascii="Arial" w:hAnsi="Arial" w:cs="Arial"/>
      <w:b/>
      <w:bCs/>
      <w:sz w:val="26"/>
      <w:szCs w:val="26"/>
      <w:lang w:val="pl-PL" w:eastAsia="x-none"/>
    </w:rPr>
  </w:style>
  <w:style w:type="character" w:customStyle="1" w:styleId="Nagwek4Znak">
    <w:name w:val="Nagłówek 4 Znak"/>
    <w:basedOn w:val="Domylnaczcionkaakapitu"/>
    <w:link w:val="Nagwek4"/>
    <w:uiPriority w:val="9"/>
    <w:locked/>
    <w:rsid w:val="00E37F70"/>
    <w:rPr>
      <w:rFonts w:ascii="Times New Roman" w:hAnsi="Times New Roman" w:cs="Times New Roman"/>
      <w:b/>
      <w:bCs/>
      <w:sz w:val="28"/>
      <w:szCs w:val="28"/>
      <w:lang w:val="pl-PL" w:eastAsia="x-none"/>
    </w:rPr>
  </w:style>
  <w:style w:type="character" w:customStyle="1" w:styleId="Nagwek5Znak">
    <w:name w:val="Nagłówek 5 Znak"/>
    <w:basedOn w:val="Domylnaczcionkaakapitu"/>
    <w:link w:val="Nagwek5"/>
    <w:uiPriority w:val="9"/>
    <w:locked/>
    <w:rsid w:val="00E37F70"/>
    <w:rPr>
      <w:rFonts w:ascii="Times New Roman" w:hAnsi="Times New Roman" w:cs="Times New Roman"/>
      <w:b/>
      <w:bCs/>
      <w:i/>
      <w:iCs/>
      <w:sz w:val="26"/>
      <w:szCs w:val="26"/>
      <w:lang w:val="pl-PL" w:eastAsia="x-none"/>
    </w:rPr>
  </w:style>
  <w:style w:type="character" w:customStyle="1" w:styleId="Nagwek7Znak">
    <w:name w:val="Nagłówek 7 Znak"/>
    <w:basedOn w:val="Domylnaczcionkaakapitu"/>
    <w:link w:val="Nagwek7"/>
    <w:uiPriority w:val="9"/>
    <w:locked/>
    <w:rsid w:val="00E37F70"/>
    <w:rPr>
      <w:rFonts w:ascii="Tahoma" w:hAnsi="Tahoma" w:cs="Times New Roman"/>
      <w:b/>
      <w:sz w:val="20"/>
      <w:szCs w:val="20"/>
      <w:lang w:val="pl-PL" w:eastAsia="x-none"/>
    </w:rPr>
  </w:style>
  <w:style w:type="character" w:customStyle="1" w:styleId="Nagwek8Znak">
    <w:name w:val="Nagłówek 8 Znak"/>
    <w:basedOn w:val="Domylnaczcionkaakapitu"/>
    <w:link w:val="Nagwek8"/>
    <w:uiPriority w:val="9"/>
    <w:locked/>
    <w:rsid w:val="00E37F70"/>
    <w:rPr>
      <w:rFonts w:ascii="Times New Roman" w:hAnsi="Times New Roman" w:cs="Times New Roman"/>
      <w:i/>
      <w:iCs/>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basedOn w:val="Domylnaczcionkaakapitu"/>
    <w:link w:val="Tytu"/>
    <w:uiPriority w:val="10"/>
    <w:locked/>
    <w:rsid w:val="00E37F70"/>
    <w:rPr>
      <w:rFonts w:ascii="Arial" w:hAnsi="Arial" w:cs="Times New Roman"/>
      <w:b/>
      <w:sz w:val="20"/>
      <w:szCs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basedOn w:val="Domylnaczcionkaakapitu"/>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basedOn w:val="Domylnaczcionkaakapitu"/>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basedOn w:val="Domylnaczcionkaakapitu"/>
    <w:uiPriority w:val="99"/>
    <w:rsid w:val="00E37F70"/>
    <w:rPr>
      <w:rFonts w:cs="Times New Roman"/>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basedOn w:val="Domylnaczcionkaakapitu"/>
    <w:link w:val="Tekstdymka"/>
    <w:uiPriority w:val="99"/>
    <w:semiHidden/>
    <w:locked/>
    <w:rsid w:val="00E37F70"/>
    <w:rPr>
      <w:rFonts w:ascii="Tahoma"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hAnsi="Times New Roman"/>
      <w:szCs w:val="20"/>
      <w:lang w:val="pl-PL"/>
    </w:rPr>
  </w:style>
  <w:style w:type="character" w:styleId="Odwoanieprzypisudolnego">
    <w:name w:val="footnote reference"/>
    <w:basedOn w:val="Domylnaczcionkaakapitu"/>
    <w:uiPriority w:val="99"/>
    <w:rsid w:val="00E37F70"/>
    <w:rPr>
      <w:rFonts w:cs="Times New Roman"/>
      <w:sz w:val="20"/>
      <w:vertAlign w:val="superscript"/>
    </w:rPr>
  </w:style>
  <w:style w:type="character" w:styleId="Numerstrony">
    <w:name w:val="page number"/>
    <w:basedOn w:val="Domylnaczcionkaakapitu"/>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basedOn w:val="Domylnaczcionkaakapitu"/>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locked/>
    <w:rsid w:val="00E37F70"/>
    <w:rPr>
      <w:rFonts w:ascii="Times New Roman" w:hAnsi="Times New Roman" w:cs="Times New Roman"/>
      <w:b/>
      <w:bCs/>
      <w:sz w:val="20"/>
      <w:szCs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basedOn w:val="Domylnaczcionkaakapitu"/>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lang w:val="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CW_Lista,Akapit z listą5CxSpLast"/>
    <w:basedOn w:val="Normalny"/>
    <w:link w:val="AkapitzlistZnak"/>
    <w:uiPriority w:val="34"/>
    <w:qFormat/>
    <w:rsid w:val="00D57024"/>
    <w:pPr>
      <w:suppressAutoHyphens/>
      <w:spacing w:after="200" w:line="276" w:lineRule="auto"/>
      <w:ind w:left="720"/>
      <w:contextualSpacing/>
    </w:pPr>
    <w:rPr>
      <w:rFonts w:ascii="Calibri" w:hAnsi="Calibri" w:cs="Calibri"/>
      <w:sz w:val="22"/>
      <w:szCs w:val="22"/>
      <w:lang w:eastAsia="zh-CN"/>
    </w:rPr>
  </w:style>
  <w:style w:type="character" w:customStyle="1" w:styleId="apple-style-span">
    <w:name w:val="apple-style-span"/>
    <w:basedOn w:val="Domylnaczcionkaakapitu"/>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basedOn w:val="Domylnaczcionkaakapitu"/>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locked/>
    <w:rsid w:val="00E37F70"/>
    <w:rPr>
      <w:rFonts w:ascii="Times New Roman" w:hAnsi="Times New Roman"/>
      <w:sz w:val="20"/>
      <w:szCs w:val="20"/>
      <w:lang w:val="pl-PL"/>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basedOn w:val="Domylnaczcionkaakapitu"/>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rFonts w:cs="Times New Roman"/>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basedOn w:val="Domylnaczcionkaakapitu"/>
    <w:uiPriority w:val="20"/>
    <w:qFormat/>
    <w:rsid w:val="00A95718"/>
    <w:rPr>
      <w:rFonts w:cs="Times New Roman"/>
      <w:i/>
      <w:iCs/>
    </w:rPr>
  </w:style>
  <w:style w:type="character" w:customStyle="1" w:styleId="Teksttreci">
    <w:name w:val="Tekst treści_"/>
    <w:basedOn w:val="Domylnaczcionkaakapitu"/>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basedOn w:val="Teksttreci"/>
    <w:rsid w:val="00A839A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basedOn w:val="Domylnaczcionkaakapitu"/>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basedOn w:val="Domylnaczcionkaakapitu"/>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FD3E07"/>
    <w:rPr>
      <w:rFonts w:ascii="Times New Roman" w:hAnsi="Times New Roman"/>
      <w:lang w:val="pl-PL" w:eastAsia="x-none"/>
    </w:rPr>
  </w:style>
  <w:style w:type="character" w:styleId="Odwoanieprzypisukocowego">
    <w:name w:val="endnote reference"/>
    <w:basedOn w:val="Domylnaczcionkaakapitu"/>
    <w:uiPriority w:val="99"/>
    <w:semiHidden/>
    <w:unhideWhenUsed/>
    <w:rsid w:val="007D491E"/>
    <w:rPr>
      <w:rFonts w:cs="Times New Roman"/>
      <w:vertAlign w:val="superscript"/>
    </w:rPr>
  </w:style>
  <w:style w:type="character" w:customStyle="1" w:styleId="Nierozpoznanawzmianka1">
    <w:name w:val="Nierozpoznana wzmianka1"/>
    <w:basedOn w:val="Domylnaczcionkaakapitu"/>
    <w:uiPriority w:val="99"/>
    <w:semiHidden/>
    <w:unhideWhenUsed/>
    <w:rsid w:val="006204E8"/>
    <w:rPr>
      <w:rFonts w:cs="Times New Roman"/>
      <w:color w:val="605E5C"/>
      <w:shd w:val="clear" w:color="auto" w:fill="E1DFDD"/>
    </w:rPr>
  </w:style>
  <w:style w:type="paragraph" w:customStyle="1" w:styleId="p">
    <w:name w:val="p"/>
    <w:rsid w:val="00D3710D"/>
    <w:pPr>
      <w:spacing w:line="340" w:lineRule="auto"/>
    </w:pPr>
    <w:rPr>
      <w:rFonts w:ascii="Arial Narrow" w:hAnsi="Arial Narrow" w:cs="Arial Narrow"/>
      <w:sz w:val="22"/>
      <w:szCs w:val="22"/>
      <w:lang w:val="pl-PL"/>
    </w:rPr>
  </w:style>
  <w:style w:type="paragraph" w:customStyle="1" w:styleId="center">
    <w:name w:val="center"/>
    <w:rsid w:val="00D3710D"/>
    <w:pPr>
      <w:spacing w:after="200" w:line="276" w:lineRule="auto"/>
      <w:jc w:val="center"/>
    </w:pPr>
    <w:rPr>
      <w:rFonts w:ascii="Arial Narrow" w:hAnsi="Arial Narrow" w:cs="Arial Narrow"/>
      <w:sz w:val="22"/>
      <w:szCs w:val="22"/>
      <w:lang w:val="pl-PL"/>
    </w:rPr>
  </w:style>
  <w:style w:type="paragraph" w:customStyle="1" w:styleId="tableCenter">
    <w:name w:val="tableCenter"/>
    <w:rsid w:val="00D3710D"/>
    <w:pPr>
      <w:spacing w:line="276" w:lineRule="auto"/>
      <w:jc w:val="center"/>
    </w:pPr>
    <w:rPr>
      <w:rFonts w:ascii="Arial Narrow" w:hAnsi="Arial Narrow" w:cs="Arial Narrow"/>
      <w:sz w:val="22"/>
      <w:szCs w:val="22"/>
      <w:lang w:val="pl-PL"/>
    </w:rPr>
  </w:style>
  <w:style w:type="paragraph" w:customStyle="1" w:styleId="right">
    <w:name w:val="right"/>
    <w:rsid w:val="00D3710D"/>
    <w:pPr>
      <w:spacing w:after="200" w:line="276" w:lineRule="auto"/>
      <w:jc w:val="right"/>
    </w:pPr>
    <w:rPr>
      <w:rFonts w:ascii="Arial Narrow" w:hAnsi="Arial Narrow" w:cs="Arial Narrow"/>
      <w:sz w:val="22"/>
      <w:szCs w:val="22"/>
      <w:lang w:val="pl-PL"/>
    </w:rPr>
  </w:style>
  <w:style w:type="character" w:customStyle="1" w:styleId="bold">
    <w:name w:val="bold"/>
    <w:rsid w:val="00D3710D"/>
    <w:rPr>
      <w:b/>
    </w:rPr>
  </w:style>
  <w:style w:type="character" w:customStyle="1" w:styleId="Domylnaczcionkaakapitu1">
    <w:name w:val="Domyślna czcionka akapitu1"/>
    <w:rsid w:val="00A73FD3"/>
  </w:style>
  <w:style w:type="paragraph" w:customStyle="1" w:styleId="Arial12CE">
    <w:name w:val="Arial 12 CE"/>
    <w:basedOn w:val="Normalny"/>
    <w:rsid w:val="00A73FD3"/>
    <w:pPr>
      <w:suppressAutoHyphens/>
      <w:spacing w:line="360" w:lineRule="auto"/>
      <w:jc w:val="both"/>
    </w:pPr>
    <w:rPr>
      <w:rFonts w:ascii="Arial" w:hAnsi="Arial" w:cs="Arial"/>
      <w:lang w:eastAsia="ar-SA"/>
    </w:rPr>
  </w:style>
  <w:style w:type="paragraph" w:customStyle="1" w:styleId="Listanumerowana1">
    <w:name w:val="Lista numerowana1"/>
    <w:basedOn w:val="Normalny"/>
    <w:rsid w:val="009F66D1"/>
    <w:pPr>
      <w:tabs>
        <w:tab w:val="left" w:pos="567"/>
      </w:tabs>
      <w:suppressAutoHyphens/>
      <w:overflowPunct w:val="0"/>
      <w:autoSpaceDE w:val="0"/>
      <w:ind w:left="284" w:hanging="284"/>
      <w:jc w:val="both"/>
    </w:pPr>
    <w:rPr>
      <w:rFonts w:ascii="Arial" w:hAnsi="Arial"/>
      <w:sz w:val="20"/>
      <w:szCs w:val="20"/>
      <w:lang w:eastAsia="ar-SA"/>
    </w:rPr>
  </w:style>
  <w:style w:type="paragraph" w:customStyle="1" w:styleId="Listanumerowana21">
    <w:name w:val="Lista numerowana 21"/>
    <w:basedOn w:val="Normalny"/>
    <w:rsid w:val="009F66D1"/>
    <w:pPr>
      <w:tabs>
        <w:tab w:val="left" w:pos="1134"/>
      </w:tabs>
      <w:suppressAutoHyphens/>
      <w:overflowPunct w:val="0"/>
      <w:autoSpaceDE w:val="0"/>
      <w:ind w:left="851" w:hanging="284"/>
      <w:jc w:val="both"/>
      <w:textAlignment w:val="baseline"/>
    </w:pPr>
    <w:rPr>
      <w:rFonts w:ascii="Arial" w:hAnsi="Arial"/>
      <w:sz w:val="16"/>
      <w:szCs w:val="20"/>
      <w:lang w:eastAsia="ar-SA"/>
    </w:rPr>
  </w:style>
  <w:style w:type="paragraph" w:customStyle="1" w:styleId="Listanumerowana2">
    <w:name w:val="Lista numerowana2"/>
    <w:basedOn w:val="Normalny"/>
    <w:rsid w:val="009F66D1"/>
    <w:pPr>
      <w:tabs>
        <w:tab w:val="num" w:pos="6120"/>
      </w:tabs>
      <w:spacing w:after="120"/>
      <w:jc w:val="both"/>
    </w:pPr>
    <w:rPr>
      <w:rFonts w:ascii="Arial" w:hAnsi="Arial"/>
      <w:sz w:val="20"/>
      <w:szCs w:val="20"/>
      <w:lang w:eastAsia="ar-SA"/>
    </w:rPr>
  </w:style>
  <w:style w:type="character" w:customStyle="1" w:styleId="WW8Num7z1">
    <w:name w:val="WW8Num7z1"/>
    <w:rsid w:val="00700EC8"/>
  </w:style>
  <w:style w:type="character" w:customStyle="1" w:styleId="Nierozpoznanawzmianka2">
    <w:name w:val="Nierozpoznana wzmianka2"/>
    <w:basedOn w:val="Domylnaczcionkaakapitu"/>
    <w:uiPriority w:val="99"/>
    <w:semiHidden/>
    <w:unhideWhenUsed/>
    <w:rsid w:val="00F774E8"/>
    <w:rPr>
      <w:color w:val="605E5C"/>
      <w:shd w:val="clear" w:color="auto" w:fill="E1DFDD"/>
    </w:rPr>
  </w:style>
  <w:style w:type="character" w:customStyle="1" w:styleId="Nierozpoznanawzmianka3">
    <w:name w:val="Nierozpoznana wzmianka3"/>
    <w:basedOn w:val="Domylnaczcionkaakapitu"/>
    <w:uiPriority w:val="99"/>
    <w:semiHidden/>
    <w:unhideWhenUsed/>
    <w:rsid w:val="001E4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30333">
      <w:bodyDiv w:val="1"/>
      <w:marLeft w:val="0"/>
      <w:marRight w:val="0"/>
      <w:marTop w:val="0"/>
      <w:marBottom w:val="0"/>
      <w:divBdr>
        <w:top w:val="none" w:sz="0" w:space="0" w:color="auto"/>
        <w:left w:val="none" w:sz="0" w:space="0" w:color="auto"/>
        <w:bottom w:val="none" w:sz="0" w:space="0" w:color="auto"/>
        <w:right w:val="none" w:sz="0" w:space="0" w:color="auto"/>
      </w:divBdr>
    </w:div>
    <w:div w:id="837814056">
      <w:bodyDiv w:val="1"/>
      <w:marLeft w:val="0"/>
      <w:marRight w:val="0"/>
      <w:marTop w:val="0"/>
      <w:marBottom w:val="0"/>
      <w:divBdr>
        <w:top w:val="none" w:sz="0" w:space="0" w:color="auto"/>
        <w:left w:val="none" w:sz="0" w:space="0" w:color="auto"/>
        <w:bottom w:val="none" w:sz="0" w:space="0" w:color="auto"/>
        <w:right w:val="none" w:sz="0" w:space="0" w:color="auto"/>
      </w:divBdr>
    </w:div>
    <w:div w:id="897783997">
      <w:bodyDiv w:val="1"/>
      <w:marLeft w:val="0"/>
      <w:marRight w:val="0"/>
      <w:marTop w:val="0"/>
      <w:marBottom w:val="0"/>
      <w:divBdr>
        <w:top w:val="none" w:sz="0" w:space="0" w:color="auto"/>
        <w:left w:val="none" w:sz="0" w:space="0" w:color="auto"/>
        <w:bottom w:val="none" w:sz="0" w:space="0" w:color="auto"/>
        <w:right w:val="none" w:sz="0" w:space="0" w:color="auto"/>
      </w:divBdr>
    </w:div>
    <w:div w:id="1562323781">
      <w:marLeft w:val="0"/>
      <w:marRight w:val="0"/>
      <w:marTop w:val="0"/>
      <w:marBottom w:val="0"/>
      <w:divBdr>
        <w:top w:val="none" w:sz="0" w:space="0" w:color="auto"/>
        <w:left w:val="none" w:sz="0" w:space="0" w:color="auto"/>
        <w:bottom w:val="none" w:sz="0" w:space="0" w:color="auto"/>
        <w:right w:val="none" w:sz="0" w:space="0" w:color="auto"/>
      </w:divBdr>
    </w:div>
    <w:div w:id="1562323782">
      <w:marLeft w:val="0"/>
      <w:marRight w:val="0"/>
      <w:marTop w:val="0"/>
      <w:marBottom w:val="0"/>
      <w:divBdr>
        <w:top w:val="none" w:sz="0" w:space="0" w:color="auto"/>
        <w:left w:val="none" w:sz="0" w:space="0" w:color="auto"/>
        <w:bottom w:val="none" w:sz="0" w:space="0" w:color="auto"/>
        <w:right w:val="none" w:sz="0" w:space="0" w:color="auto"/>
      </w:divBdr>
    </w:div>
    <w:div w:id="1562323783">
      <w:marLeft w:val="0"/>
      <w:marRight w:val="0"/>
      <w:marTop w:val="0"/>
      <w:marBottom w:val="0"/>
      <w:divBdr>
        <w:top w:val="none" w:sz="0" w:space="0" w:color="auto"/>
        <w:left w:val="none" w:sz="0" w:space="0" w:color="auto"/>
        <w:bottom w:val="none" w:sz="0" w:space="0" w:color="auto"/>
        <w:right w:val="none" w:sz="0" w:space="0" w:color="auto"/>
      </w:divBdr>
    </w:div>
    <w:div w:id="1562323784">
      <w:marLeft w:val="0"/>
      <w:marRight w:val="0"/>
      <w:marTop w:val="0"/>
      <w:marBottom w:val="0"/>
      <w:divBdr>
        <w:top w:val="none" w:sz="0" w:space="0" w:color="auto"/>
        <w:left w:val="none" w:sz="0" w:space="0" w:color="auto"/>
        <w:bottom w:val="none" w:sz="0" w:space="0" w:color="auto"/>
        <w:right w:val="none" w:sz="0" w:space="0" w:color="auto"/>
      </w:divBdr>
    </w:div>
    <w:div w:id="1562323785">
      <w:marLeft w:val="0"/>
      <w:marRight w:val="0"/>
      <w:marTop w:val="0"/>
      <w:marBottom w:val="0"/>
      <w:divBdr>
        <w:top w:val="none" w:sz="0" w:space="0" w:color="auto"/>
        <w:left w:val="none" w:sz="0" w:space="0" w:color="auto"/>
        <w:bottom w:val="none" w:sz="0" w:space="0" w:color="auto"/>
        <w:right w:val="none" w:sz="0" w:space="0" w:color="auto"/>
      </w:divBdr>
      <w:divsChild>
        <w:div w:id="1562323788">
          <w:marLeft w:val="821"/>
          <w:marRight w:val="0"/>
          <w:marTop w:val="0"/>
          <w:marBottom w:val="0"/>
          <w:divBdr>
            <w:top w:val="none" w:sz="0" w:space="0" w:color="auto"/>
            <w:left w:val="none" w:sz="0" w:space="0" w:color="auto"/>
            <w:bottom w:val="none" w:sz="0" w:space="0" w:color="auto"/>
            <w:right w:val="none" w:sz="0" w:space="0" w:color="auto"/>
          </w:divBdr>
        </w:div>
        <w:div w:id="1562323828">
          <w:marLeft w:val="821"/>
          <w:marRight w:val="0"/>
          <w:marTop w:val="0"/>
          <w:marBottom w:val="0"/>
          <w:divBdr>
            <w:top w:val="none" w:sz="0" w:space="0" w:color="auto"/>
            <w:left w:val="none" w:sz="0" w:space="0" w:color="auto"/>
            <w:bottom w:val="none" w:sz="0" w:space="0" w:color="auto"/>
            <w:right w:val="none" w:sz="0" w:space="0" w:color="auto"/>
          </w:divBdr>
        </w:div>
      </w:divsChild>
    </w:div>
    <w:div w:id="1562323790">
      <w:marLeft w:val="0"/>
      <w:marRight w:val="0"/>
      <w:marTop w:val="0"/>
      <w:marBottom w:val="0"/>
      <w:divBdr>
        <w:top w:val="none" w:sz="0" w:space="0" w:color="auto"/>
        <w:left w:val="none" w:sz="0" w:space="0" w:color="auto"/>
        <w:bottom w:val="none" w:sz="0" w:space="0" w:color="auto"/>
        <w:right w:val="none" w:sz="0" w:space="0" w:color="auto"/>
      </w:divBdr>
    </w:div>
    <w:div w:id="1562323792">
      <w:marLeft w:val="0"/>
      <w:marRight w:val="0"/>
      <w:marTop w:val="0"/>
      <w:marBottom w:val="0"/>
      <w:divBdr>
        <w:top w:val="none" w:sz="0" w:space="0" w:color="auto"/>
        <w:left w:val="none" w:sz="0" w:space="0" w:color="auto"/>
        <w:bottom w:val="none" w:sz="0" w:space="0" w:color="auto"/>
        <w:right w:val="none" w:sz="0" w:space="0" w:color="auto"/>
      </w:divBdr>
      <w:divsChild>
        <w:div w:id="1562323787">
          <w:marLeft w:val="547"/>
          <w:marRight w:val="0"/>
          <w:marTop w:val="0"/>
          <w:marBottom w:val="0"/>
          <w:divBdr>
            <w:top w:val="none" w:sz="0" w:space="0" w:color="auto"/>
            <w:left w:val="none" w:sz="0" w:space="0" w:color="auto"/>
            <w:bottom w:val="none" w:sz="0" w:space="0" w:color="auto"/>
            <w:right w:val="none" w:sz="0" w:space="0" w:color="auto"/>
          </w:divBdr>
        </w:div>
      </w:divsChild>
    </w:div>
    <w:div w:id="1562323793">
      <w:marLeft w:val="0"/>
      <w:marRight w:val="0"/>
      <w:marTop w:val="0"/>
      <w:marBottom w:val="0"/>
      <w:divBdr>
        <w:top w:val="none" w:sz="0" w:space="0" w:color="auto"/>
        <w:left w:val="none" w:sz="0" w:space="0" w:color="auto"/>
        <w:bottom w:val="none" w:sz="0" w:space="0" w:color="auto"/>
        <w:right w:val="none" w:sz="0" w:space="0" w:color="auto"/>
      </w:divBdr>
      <w:divsChild>
        <w:div w:id="1562323786">
          <w:marLeft w:val="0"/>
          <w:marRight w:val="0"/>
          <w:marTop w:val="72"/>
          <w:marBottom w:val="0"/>
          <w:divBdr>
            <w:top w:val="none" w:sz="0" w:space="0" w:color="auto"/>
            <w:left w:val="none" w:sz="0" w:space="0" w:color="auto"/>
            <w:bottom w:val="none" w:sz="0" w:space="0" w:color="auto"/>
            <w:right w:val="none" w:sz="0" w:space="0" w:color="auto"/>
          </w:divBdr>
        </w:div>
        <w:div w:id="1562323822">
          <w:marLeft w:val="0"/>
          <w:marRight w:val="0"/>
          <w:marTop w:val="72"/>
          <w:marBottom w:val="0"/>
          <w:divBdr>
            <w:top w:val="none" w:sz="0" w:space="0" w:color="auto"/>
            <w:left w:val="none" w:sz="0" w:space="0" w:color="auto"/>
            <w:bottom w:val="none" w:sz="0" w:space="0" w:color="auto"/>
            <w:right w:val="none" w:sz="0" w:space="0" w:color="auto"/>
          </w:divBdr>
          <w:divsChild>
            <w:div w:id="1562323803">
              <w:marLeft w:val="360"/>
              <w:marRight w:val="0"/>
              <w:marTop w:val="0"/>
              <w:marBottom w:val="72"/>
              <w:divBdr>
                <w:top w:val="none" w:sz="0" w:space="0" w:color="auto"/>
                <w:left w:val="none" w:sz="0" w:space="0" w:color="auto"/>
                <w:bottom w:val="none" w:sz="0" w:space="0" w:color="auto"/>
                <w:right w:val="none" w:sz="0" w:space="0" w:color="auto"/>
              </w:divBdr>
            </w:div>
            <w:div w:id="156232382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562323794">
      <w:marLeft w:val="0"/>
      <w:marRight w:val="0"/>
      <w:marTop w:val="0"/>
      <w:marBottom w:val="0"/>
      <w:divBdr>
        <w:top w:val="none" w:sz="0" w:space="0" w:color="auto"/>
        <w:left w:val="none" w:sz="0" w:space="0" w:color="auto"/>
        <w:bottom w:val="none" w:sz="0" w:space="0" w:color="auto"/>
        <w:right w:val="none" w:sz="0" w:space="0" w:color="auto"/>
      </w:divBdr>
    </w:div>
    <w:div w:id="1562323795">
      <w:marLeft w:val="0"/>
      <w:marRight w:val="0"/>
      <w:marTop w:val="0"/>
      <w:marBottom w:val="0"/>
      <w:divBdr>
        <w:top w:val="none" w:sz="0" w:space="0" w:color="auto"/>
        <w:left w:val="none" w:sz="0" w:space="0" w:color="auto"/>
        <w:bottom w:val="none" w:sz="0" w:space="0" w:color="auto"/>
        <w:right w:val="none" w:sz="0" w:space="0" w:color="auto"/>
      </w:divBdr>
    </w:div>
    <w:div w:id="1562323796">
      <w:marLeft w:val="0"/>
      <w:marRight w:val="0"/>
      <w:marTop w:val="0"/>
      <w:marBottom w:val="0"/>
      <w:divBdr>
        <w:top w:val="none" w:sz="0" w:space="0" w:color="auto"/>
        <w:left w:val="none" w:sz="0" w:space="0" w:color="auto"/>
        <w:bottom w:val="none" w:sz="0" w:space="0" w:color="auto"/>
        <w:right w:val="none" w:sz="0" w:space="0" w:color="auto"/>
      </w:divBdr>
    </w:div>
    <w:div w:id="1562323797">
      <w:marLeft w:val="0"/>
      <w:marRight w:val="0"/>
      <w:marTop w:val="0"/>
      <w:marBottom w:val="0"/>
      <w:divBdr>
        <w:top w:val="none" w:sz="0" w:space="0" w:color="auto"/>
        <w:left w:val="none" w:sz="0" w:space="0" w:color="auto"/>
        <w:bottom w:val="none" w:sz="0" w:space="0" w:color="auto"/>
        <w:right w:val="none" w:sz="0" w:space="0" w:color="auto"/>
      </w:divBdr>
    </w:div>
    <w:div w:id="1562323798">
      <w:marLeft w:val="0"/>
      <w:marRight w:val="0"/>
      <w:marTop w:val="0"/>
      <w:marBottom w:val="0"/>
      <w:divBdr>
        <w:top w:val="none" w:sz="0" w:space="0" w:color="auto"/>
        <w:left w:val="none" w:sz="0" w:space="0" w:color="auto"/>
        <w:bottom w:val="none" w:sz="0" w:space="0" w:color="auto"/>
        <w:right w:val="none" w:sz="0" w:space="0" w:color="auto"/>
      </w:divBdr>
    </w:div>
    <w:div w:id="1562323799">
      <w:marLeft w:val="0"/>
      <w:marRight w:val="0"/>
      <w:marTop w:val="0"/>
      <w:marBottom w:val="0"/>
      <w:divBdr>
        <w:top w:val="none" w:sz="0" w:space="0" w:color="auto"/>
        <w:left w:val="none" w:sz="0" w:space="0" w:color="auto"/>
        <w:bottom w:val="none" w:sz="0" w:space="0" w:color="auto"/>
        <w:right w:val="none" w:sz="0" w:space="0" w:color="auto"/>
      </w:divBdr>
      <w:divsChild>
        <w:div w:id="1562323827">
          <w:marLeft w:val="0"/>
          <w:marRight w:val="0"/>
          <w:marTop w:val="0"/>
          <w:marBottom w:val="0"/>
          <w:divBdr>
            <w:top w:val="none" w:sz="0" w:space="0" w:color="auto"/>
            <w:left w:val="none" w:sz="0" w:space="0" w:color="auto"/>
            <w:bottom w:val="none" w:sz="0" w:space="0" w:color="auto"/>
            <w:right w:val="none" w:sz="0" w:space="0" w:color="auto"/>
          </w:divBdr>
          <w:divsChild>
            <w:div w:id="1562323826">
              <w:marLeft w:val="0"/>
              <w:marRight w:val="0"/>
              <w:marTop w:val="0"/>
              <w:marBottom w:val="0"/>
              <w:divBdr>
                <w:top w:val="none" w:sz="0" w:space="0" w:color="auto"/>
                <w:left w:val="none" w:sz="0" w:space="0" w:color="auto"/>
                <w:bottom w:val="none" w:sz="0" w:space="0" w:color="auto"/>
                <w:right w:val="none" w:sz="0" w:space="0" w:color="auto"/>
              </w:divBdr>
              <w:divsChild>
                <w:div w:id="15623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3800">
      <w:marLeft w:val="0"/>
      <w:marRight w:val="0"/>
      <w:marTop w:val="0"/>
      <w:marBottom w:val="0"/>
      <w:divBdr>
        <w:top w:val="none" w:sz="0" w:space="0" w:color="auto"/>
        <w:left w:val="none" w:sz="0" w:space="0" w:color="auto"/>
        <w:bottom w:val="none" w:sz="0" w:space="0" w:color="auto"/>
        <w:right w:val="none" w:sz="0" w:space="0" w:color="auto"/>
      </w:divBdr>
    </w:div>
    <w:div w:id="1562323801">
      <w:marLeft w:val="0"/>
      <w:marRight w:val="0"/>
      <w:marTop w:val="0"/>
      <w:marBottom w:val="0"/>
      <w:divBdr>
        <w:top w:val="none" w:sz="0" w:space="0" w:color="auto"/>
        <w:left w:val="none" w:sz="0" w:space="0" w:color="auto"/>
        <w:bottom w:val="none" w:sz="0" w:space="0" w:color="auto"/>
        <w:right w:val="none" w:sz="0" w:space="0" w:color="auto"/>
      </w:divBdr>
    </w:div>
    <w:div w:id="1562323802">
      <w:marLeft w:val="0"/>
      <w:marRight w:val="0"/>
      <w:marTop w:val="0"/>
      <w:marBottom w:val="0"/>
      <w:divBdr>
        <w:top w:val="none" w:sz="0" w:space="0" w:color="auto"/>
        <w:left w:val="none" w:sz="0" w:space="0" w:color="auto"/>
        <w:bottom w:val="none" w:sz="0" w:space="0" w:color="auto"/>
        <w:right w:val="none" w:sz="0" w:space="0" w:color="auto"/>
      </w:divBdr>
    </w:div>
    <w:div w:id="1562323804">
      <w:marLeft w:val="0"/>
      <w:marRight w:val="0"/>
      <w:marTop w:val="0"/>
      <w:marBottom w:val="0"/>
      <w:divBdr>
        <w:top w:val="none" w:sz="0" w:space="0" w:color="auto"/>
        <w:left w:val="none" w:sz="0" w:space="0" w:color="auto"/>
        <w:bottom w:val="none" w:sz="0" w:space="0" w:color="auto"/>
        <w:right w:val="none" w:sz="0" w:space="0" w:color="auto"/>
      </w:divBdr>
    </w:div>
    <w:div w:id="1562323805">
      <w:marLeft w:val="0"/>
      <w:marRight w:val="0"/>
      <w:marTop w:val="0"/>
      <w:marBottom w:val="0"/>
      <w:divBdr>
        <w:top w:val="none" w:sz="0" w:space="0" w:color="auto"/>
        <w:left w:val="none" w:sz="0" w:space="0" w:color="auto"/>
        <w:bottom w:val="none" w:sz="0" w:space="0" w:color="auto"/>
        <w:right w:val="none" w:sz="0" w:space="0" w:color="auto"/>
      </w:divBdr>
    </w:div>
    <w:div w:id="1562323806">
      <w:marLeft w:val="0"/>
      <w:marRight w:val="0"/>
      <w:marTop w:val="0"/>
      <w:marBottom w:val="0"/>
      <w:divBdr>
        <w:top w:val="none" w:sz="0" w:space="0" w:color="auto"/>
        <w:left w:val="none" w:sz="0" w:space="0" w:color="auto"/>
        <w:bottom w:val="none" w:sz="0" w:space="0" w:color="auto"/>
        <w:right w:val="none" w:sz="0" w:space="0" w:color="auto"/>
      </w:divBdr>
      <w:divsChild>
        <w:div w:id="1562323789">
          <w:marLeft w:val="749"/>
          <w:marRight w:val="0"/>
          <w:marTop w:val="0"/>
          <w:marBottom w:val="0"/>
          <w:divBdr>
            <w:top w:val="none" w:sz="0" w:space="0" w:color="auto"/>
            <w:left w:val="none" w:sz="0" w:space="0" w:color="auto"/>
            <w:bottom w:val="none" w:sz="0" w:space="0" w:color="auto"/>
            <w:right w:val="none" w:sz="0" w:space="0" w:color="auto"/>
          </w:divBdr>
        </w:div>
        <w:div w:id="1562323791">
          <w:marLeft w:val="749"/>
          <w:marRight w:val="0"/>
          <w:marTop w:val="0"/>
          <w:marBottom w:val="0"/>
          <w:divBdr>
            <w:top w:val="none" w:sz="0" w:space="0" w:color="auto"/>
            <w:left w:val="none" w:sz="0" w:space="0" w:color="auto"/>
            <w:bottom w:val="none" w:sz="0" w:space="0" w:color="auto"/>
            <w:right w:val="none" w:sz="0" w:space="0" w:color="auto"/>
          </w:divBdr>
        </w:div>
        <w:div w:id="1562323819">
          <w:marLeft w:val="749"/>
          <w:marRight w:val="0"/>
          <w:marTop w:val="0"/>
          <w:marBottom w:val="0"/>
          <w:divBdr>
            <w:top w:val="none" w:sz="0" w:space="0" w:color="auto"/>
            <w:left w:val="none" w:sz="0" w:space="0" w:color="auto"/>
            <w:bottom w:val="none" w:sz="0" w:space="0" w:color="auto"/>
            <w:right w:val="none" w:sz="0" w:space="0" w:color="auto"/>
          </w:divBdr>
        </w:div>
      </w:divsChild>
    </w:div>
    <w:div w:id="1562323808">
      <w:marLeft w:val="0"/>
      <w:marRight w:val="0"/>
      <w:marTop w:val="0"/>
      <w:marBottom w:val="0"/>
      <w:divBdr>
        <w:top w:val="none" w:sz="0" w:space="0" w:color="auto"/>
        <w:left w:val="none" w:sz="0" w:space="0" w:color="auto"/>
        <w:bottom w:val="none" w:sz="0" w:space="0" w:color="auto"/>
        <w:right w:val="none" w:sz="0" w:space="0" w:color="auto"/>
      </w:divBdr>
    </w:div>
    <w:div w:id="1562323809">
      <w:marLeft w:val="0"/>
      <w:marRight w:val="0"/>
      <w:marTop w:val="0"/>
      <w:marBottom w:val="0"/>
      <w:divBdr>
        <w:top w:val="none" w:sz="0" w:space="0" w:color="auto"/>
        <w:left w:val="none" w:sz="0" w:space="0" w:color="auto"/>
        <w:bottom w:val="none" w:sz="0" w:space="0" w:color="auto"/>
        <w:right w:val="none" w:sz="0" w:space="0" w:color="auto"/>
      </w:divBdr>
    </w:div>
    <w:div w:id="1562323810">
      <w:marLeft w:val="0"/>
      <w:marRight w:val="0"/>
      <w:marTop w:val="0"/>
      <w:marBottom w:val="0"/>
      <w:divBdr>
        <w:top w:val="none" w:sz="0" w:space="0" w:color="auto"/>
        <w:left w:val="none" w:sz="0" w:space="0" w:color="auto"/>
        <w:bottom w:val="none" w:sz="0" w:space="0" w:color="auto"/>
        <w:right w:val="none" w:sz="0" w:space="0" w:color="auto"/>
      </w:divBdr>
    </w:div>
    <w:div w:id="1562323811">
      <w:marLeft w:val="0"/>
      <w:marRight w:val="0"/>
      <w:marTop w:val="0"/>
      <w:marBottom w:val="0"/>
      <w:divBdr>
        <w:top w:val="none" w:sz="0" w:space="0" w:color="auto"/>
        <w:left w:val="none" w:sz="0" w:space="0" w:color="auto"/>
        <w:bottom w:val="none" w:sz="0" w:space="0" w:color="auto"/>
        <w:right w:val="none" w:sz="0" w:space="0" w:color="auto"/>
      </w:divBdr>
    </w:div>
    <w:div w:id="1562323813">
      <w:marLeft w:val="0"/>
      <w:marRight w:val="0"/>
      <w:marTop w:val="0"/>
      <w:marBottom w:val="0"/>
      <w:divBdr>
        <w:top w:val="none" w:sz="0" w:space="0" w:color="auto"/>
        <w:left w:val="none" w:sz="0" w:space="0" w:color="auto"/>
        <w:bottom w:val="none" w:sz="0" w:space="0" w:color="auto"/>
        <w:right w:val="none" w:sz="0" w:space="0" w:color="auto"/>
      </w:divBdr>
    </w:div>
    <w:div w:id="1562323814">
      <w:marLeft w:val="0"/>
      <w:marRight w:val="0"/>
      <w:marTop w:val="0"/>
      <w:marBottom w:val="0"/>
      <w:divBdr>
        <w:top w:val="none" w:sz="0" w:space="0" w:color="auto"/>
        <w:left w:val="none" w:sz="0" w:space="0" w:color="auto"/>
        <w:bottom w:val="none" w:sz="0" w:space="0" w:color="auto"/>
        <w:right w:val="none" w:sz="0" w:space="0" w:color="auto"/>
      </w:divBdr>
    </w:div>
    <w:div w:id="1562323815">
      <w:marLeft w:val="0"/>
      <w:marRight w:val="0"/>
      <w:marTop w:val="0"/>
      <w:marBottom w:val="0"/>
      <w:divBdr>
        <w:top w:val="none" w:sz="0" w:space="0" w:color="auto"/>
        <w:left w:val="none" w:sz="0" w:space="0" w:color="auto"/>
        <w:bottom w:val="none" w:sz="0" w:space="0" w:color="auto"/>
        <w:right w:val="none" w:sz="0" w:space="0" w:color="auto"/>
      </w:divBdr>
    </w:div>
    <w:div w:id="1562323816">
      <w:marLeft w:val="0"/>
      <w:marRight w:val="0"/>
      <w:marTop w:val="0"/>
      <w:marBottom w:val="0"/>
      <w:divBdr>
        <w:top w:val="none" w:sz="0" w:space="0" w:color="auto"/>
        <w:left w:val="none" w:sz="0" w:space="0" w:color="auto"/>
        <w:bottom w:val="none" w:sz="0" w:space="0" w:color="auto"/>
        <w:right w:val="none" w:sz="0" w:space="0" w:color="auto"/>
      </w:divBdr>
    </w:div>
    <w:div w:id="1562323817">
      <w:marLeft w:val="0"/>
      <w:marRight w:val="0"/>
      <w:marTop w:val="0"/>
      <w:marBottom w:val="0"/>
      <w:divBdr>
        <w:top w:val="none" w:sz="0" w:space="0" w:color="auto"/>
        <w:left w:val="none" w:sz="0" w:space="0" w:color="auto"/>
        <w:bottom w:val="none" w:sz="0" w:space="0" w:color="auto"/>
        <w:right w:val="none" w:sz="0" w:space="0" w:color="auto"/>
      </w:divBdr>
    </w:div>
    <w:div w:id="1562323818">
      <w:marLeft w:val="0"/>
      <w:marRight w:val="0"/>
      <w:marTop w:val="0"/>
      <w:marBottom w:val="0"/>
      <w:divBdr>
        <w:top w:val="none" w:sz="0" w:space="0" w:color="auto"/>
        <w:left w:val="none" w:sz="0" w:space="0" w:color="auto"/>
        <w:bottom w:val="none" w:sz="0" w:space="0" w:color="auto"/>
        <w:right w:val="none" w:sz="0" w:space="0" w:color="auto"/>
      </w:divBdr>
    </w:div>
    <w:div w:id="1562323820">
      <w:marLeft w:val="0"/>
      <w:marRight w:val="0"/>
      <w:marTop w:val="0"/>
      <w:marBottom w:val="0"/>
      <w:divBdr>
        <w:top w:val="none" w:sz="0" w:space="0" w:color="auto"/>
        <w:left w:val="none" w:sz="0" w:space="0" w:color="auto"/>
        <w:bottom w:val="none" w:sz="0" w:space="0" w:color="auto"/>
        <w:right w:val="none" w:sz="0" w:space="0" w:color="auto"/>
      </w:divBdr>
    </w:div>
    <w:div w:id="1562323821">
      <w:marLeft w:val="0"/>
      <w:marRight w:val="0"/>
      <w:marTop w:val="0"/>
      <w:marBottom w:val="0"/>
      <w:divBdr>
        <w:top w:val="none" w:sz="0" w:space="0" w:color="auto"/>
        <w:left w:val="none" w:sz="0" w:space="0" w:color="auto"/>
        <w:bottom w:val="none" w:sz="0" w:space="0" w:color="auto"/>
        <w:right w:val="none" w:sz="0" w:space="0" w:color="auto"/>
      </w:divBdr>
    </w:div>
    <w:div w:id="1562323824">
      <w:marLeft w:val="0"/>
      <w:marRight w:val="0"/>
      <w:marTop w:val="0"/>
      <w:marBottom w:val="0"/>
      <w:divBdr>
        <w:top w:val="none" w:sz="0" w:space="0" w:color="auto"/>
        <w:left w:val="none" w:sz="0" w:space="0" w:color="auto"/>
        <w:bottom w:val="none" w:sz="0" w:space="0" w:color="auto"/>
        <w:right w:val="none" w:sz="0" w:space="0" w:color="auto"/>
      </w:divBdr>
    </w:div>
    <w:div w:id="1562323825">
      <w:marLeft w:val="0"/>
      <w:marRight w:val="0"/>
      <w:marTop w:val="0"/>
      <w:marBottom w:val="0"/>
      <w:divBdr>
        <w:top w:val="none" w:sz="0" w:space="0" w:color="auto"/>
        <w:left w:val="none" w:sz="0" w:space="0" w:color="auto"/>
        <w:bottom w:val="none" w:sz="0" w:space="0" w:color="auto"/>
        <w:right w:val="none" w:sz="0" w:space="0" w:color="auto"/>
      </w:divBdr>
    </w:div>
    <w:div w:id="1562323829">
      <w:marLeft w:val="0"/>
      <w:marRight w:val="0"/>
      <w:marTop w:val="0"/>
      <w:marBottom w:val="0"/>
      <w:divBdr>
        <w:top w:val="none" w:sz="0" w:space="0" w:color="auto"/>
        <w:left w:val="none" w:sz="0" w:space="0" w:color="auto"/>
        <w:bottom w:val="none" w:sz="0" w:space="0" w:color="auto"/>
        <w:right w:val="none" w:sz="0" w:space="0" w:color="auto"/>
      </w:divBdr>
    </w:div>
    <w:div w:id="1562323830">
      <w:marLeft w:val="0"/>
      <w:marRight w:val="0"/>
      <w:marTop w:val="0"/>
      <w:marBottom w:val="0"/>
      <w:divBdr>
        <w:top w:val="none" w:sz="0" w:space="0" w:color="auto"/>
        <w:left w:val="none" w:sz="0" w:space="0" w:color="auto"/>
        <w:bottom w:val="none" w:sz="0" w:space="0" w:color="auto"/>
        <w:right w:val="none" w:sz="0" w:space="0" w:color="auto"/>
      </w:divBdr>
    </w:div>
    <w:div w:id="1562323831">
      <w:marLeft w:val="0"/>
      <w:marRight w:val="0"/>
      <w:marTop w:val="0"/>
      <w:marBottom w:val="0"/>
      <w:divBdr>
        <w:top w:val="none" w:sz="0" w:space="0" w:color="auto"/>
        <w:left w:val="none" w:sz="0" w:space="0" w:color="auto"/>
        <w:bottom w:val="none" w:sz="0" w:space="0" w:color="auto"/>
        <w:right w:val="none" w:sz="0" w:space="0" w:color="auto"/>
      </w:divBdr>
    </w:div>
    <w:div w:id="1562323833">
      <w:marLeft w:val="0"/>
      <w:marRight w:val="0"/>
      <w:marTop w:val="0"/>
      <w:marBottom w:val="0"/>
      <w:divBdr>
        <w:top w:val="none" w:sz="0" w:space="0" w:color="auto"/>
        <w:left w:val="none" w:sz="0" w:space="0" w:color="auto"/>
        <w:bottom w:val="none" w:sz="0" w:space="0" w:color="auto"/>
        <w:right w:val="none" w:sz="0" w:space="0" w:color="auto"/>
      </w:divBdr>
      <w:divsChild>
        <w:div w:id="1562323812">
          <w:marLeft w:val="360"/>
          <w:marRight w:val="0"/>
          <w:marTop w:val="0"/>
          <w:marBottom w:val="0"/>
          <w:divBdr>
            <w:top w:val="none" w:sz="0" w:space="0" w:color="auto"/>
            <w:left w:val="none" w:sz="0" w:space="0" w:color="auto"/>
            <w:bottom w:val="none" w:sz="0" w:space="0" w:color="auto"/>
            <w:right w:val="none" w:sz="0" w:space="0" w:color="auto"/>
          </w:divBdr>
        </w:div>
        <w:div w:id="1562323832">
          <w:marLeft w:val="360"/>
          <w:marRight w:val="0"/>
          <w:marTop w:val="0"/>
          <w:marBottom w:val="0"/>
          <w:divBdr>
            <w:top w:val="none" w:sz="0" w:space="0" w:color="auto"/>
            <w:left w:val="none" w:sz="0" w:space="0" w:color="auto"/>
            <w:bottom w:val="none" w:sz="0" w:space="0" w:color="auto"/>
            <w:right w:val="none" w:sz="0" w:space="0" w:color="auto"/>
          </w:divBdr>
        </w:div>
      </w:divsChild>
    </w:div>
    <w:div w:id="1562323834">
      <w:marLeft w:val="0"/>
      <w:marRight w:val="0"/>
      <w:marTop w:val="0"/>
      <w:marBottom w:val="0"/>
      <w:divBdr>
        <w:top w:val="none" w:sz="0" w:space="0" w:color="auto"/>
        <w:left w:val="none" w:sz="0" w:space="0" w:color="auto"/>
        <w:bottom w:val="none" w:sz="0" w:space="0" w:color="auto"/>
        <w:right w:val="none" w:sz="0" w:space="0" w:color="auto"/>
      </w:divBdr>
    </w:div>
    <w:div w:id="1562323835">
      <w:marLeft w:val="0"/>
      <w:marRight w:val="0"/>
      <w:marTop w:val="0"/>
      <w:marBottom w:val="0"/>
      <w:divBdr>
        <w:top w:val="none" w:sz="0" w:space="0" w:color="auto"/>
        <w:left w:val="none" w:sz="0" w:space="0" w:color="auto"/>
        <w:bottom w:val="none" w:sz="0" w:space="0" w:color="auto"/>
        <w:right w:val="none" w:sz="0" w:space="0" w:color="auto"/>
      </w:divBdr>
    </w:div>
    <w:div w:id="1562323836">
      <w:marLeft w:val="0"/>
      <w:marRight w:val="0"/>
      <w:marTop w:val="0"/>
      <w:marBottom w:val="0"/>
      <w:divBdr>
        <w:top w:val="none" w:sz="0" w:space="0" w:color="auto"/>
        <w:left w:val="none" w:sz="0" w:space="0" w:color="auto"/>
        <w:bottom w:val="none" w:sz="0" w:space="0" w:color="auto"/>
        <w:right w:val="none" w:sz="0" w:space="0" w:color="auto"/>
      </w:divBdr>
    </w:div>
    <w:div w:id="17749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muzeum.szczecin.pl" TargetMode="External"/><Relationship Id="rId18" Type="http://schemas.openxmlformats.org/officeDocument/2006/relationships/hyperlink" Target="mailto:m.skowronska@muzeum.szczecin.pl" TargetMode="External"/><Relationship Id="rId3" Type="http://schemas.openxmlformats.org/officeDocument/2006/relationships/styles" Target="styles.xml"/><Relationship Id="rId21" Type="http://schemas.openxmlformats.org/officeDocument/2006/relationships/hyperlink" Target="mailto:biuro@muzeum.szczecin.pl" TargetMode="External"/><Relationship Id="rId7" Type="http://schemas.openxmlformats.org/officeDocument/2006/relationships/endnotes" Target="endnotes.xml"/><Relationship Id="rId12" Type="http://schemas.openxmlformats.org/officeDocument/2006/relationships/hyperlink" Target="mailto:biuro@muzeum.szczecin.pl" TargetMode="External"/><Relationship Id="rId17"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mailto:m.dluzak@muzeum.szczecin.pl" TargetMode="External"/><Relationship Id="rId20"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ip.muzeum.szczecin.pl/zamowienia%20publiczne/zamowienia-publiczne-od-stycznia-2021-r/postepowania-o-wartosci-rownej-lub-przekraczajacej-130-tys-zl.html"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mailto:m.skolimowski@muzeum.szczecin.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hyperlink" Target="https://ezamowienia.gov.pl"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2A52-2FB0-4EB8-AEE5-1704BE63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30060</Words>
  <Characters>180360</Characters>
  <Application>Microsoft Office Word</Application>
  <DocSecurity>0</DocSecurity>
  <Lines>1503</Lines>
  <Paragraphs>419</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210001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ZNAKI:55080</dc:description>
  <cp:lastModifiedBy>Marta Cieślak</cp:lastModifiedBy>
  <cp:revision>10</cp:revision>
  <cp:lastPrinted>2023-04-03T11:06:00Z</cp:lastPrinted>
  <dcterms:created xsi:type="dcterms:W3CDTF">2024-03-07T13:38:00Z</dcterms:created>
  <dcterms:modified xsi:type="dcterms:W3CDTF">2024-03-15T10:16:00Z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13:32:33</vt:lpwstr>
  </property>
  <property fmtid="{D5CDD505-2E9C-101B-9397-08002B2CF9AE}" pid="4" name="wk_stat:znaki:liczba">
    <vt:lpwstr>55080</vt:lpwstr>
  </property>
  <property fmtid="{D5CDD505-2E9C-101B-9397-08002B2CF9AE}" pid="5" name="ZNAKI:">
    <vt:lpwstr>55080</vt:lpwstr>
  </property>
  <property fmtid="{D5CDD505-2E9C-101B-9397-08002B2CF9AE}" pid="6" name="wk_stat:linki:liczba">
    <vt:lpwstr>0</vt:lpwstr>
  </property>
</Properties>
</file>