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9D" w:rsidRPr="00CB7F38" w:rsidRDefault="007B7A9D" w:rsidP="007B7A9D">
      <w:pPr>
        <w:rPr>
          <w:color w:val="000000" w:themeColor="text1"/>
        </w:rPr>
      </w:pPr>
      <w:r w:rsidRPr="00CB7F38">
        <w:rPr>
          <w:b/>
          <w:color w:val="000000" w:themeColor="text1"/>
        </w:rPr>
        <w:t>Załącznik nr 3.VI – formularz cenowo – przedmiotowy</w:t>
      </w:r>
      <w:r>
        <w:rPr>
          <w:b/>
          <w:color w:val="000000" w:themeColor="text1"/>
        </w:rPr>
        <w:t xml:space="preserve"> </w:t>
      </w:r>
      <w:r w:rsidRPr="007B7A9D">
        <w:rPr>
          <w:b/>
          <w:color w:val="FF0000"/>
        </w:rPr>
        <w:t xml:space="preserve">( po zmianach) </w:t>
      </w:r>
    </w:p>
    <w:p w:rsidR="007B7A9D" w:rsidRPr="00CB7F38" w:rsidRDefault="007B7A9D" w:rsidP="007B7A9D">
      <w:pPr>
        <w:rPr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B7A9D" w:rsidRPr="00CB7F38" w:rsidTr="00304657">
        <w:trPr>
          <w:trHeight w:val="1360"/>
        </w:trPr>
        <w:tc>
          <w:tcPr>
            <w:tcW w:w="3114" w:type="dxa"/>
          </w:tcPr>
          <w:p w:rsidR="007B7A9D" w:rsidRPr="00CB7F38" w:rsidRDefault="007B7A9D" w:rsidP="00304657">
            <w:pPr>
              <w:rPr>
                <w:color w:val="000000" w:themeColor="text1"/>
              </w:rPr>
            </w:pPr>
          </w:p>
          <w:p w:rsidR="007B7A9D" w:rsidRPr="00CB7F38" w:rsidRDefault="007B7A9D" w:rsidP="00304657">
            <w:pPr>
              <w:rPr>
                <w:color w:val="000000" w:themeColor="text1"/>
              </w:rPr>
            </w:pPr>
          </w:p>
          <w:p w:rsidR="007B7A9D" w:rsidRPr="00CB7F38" w:rsidRDefault="007B7A9D" w:rsidP="00304657">
            <w:pPr>
              <w:rPr>
                <w:color w:val="000000" w:themeColor="text1"/>
              </w:rPr>
            </w:pPr>
          </w:p>
          <w:p w:rsidR="007B7A9D" w:rsidRPr="00CB7F38" w:rsidRDefault="007B7A9D" w:rsidP="00304657">
            <w:pPr>
              <w:rPr>
                <w:color w:val="000000" w:themeColor="text1"/>
              </w:rPr>
            </w:pPr>
          </w:p>
          <w:p w:rsidR="007B7A9D" w:rsidRPr="00CB7F38" w:rsidRDefault="007B7A9D" w:rsidP="00304657">
            <w:pPr>
              <w:jc w:val="center"/>
              <w:rPr>
                <w:color w:val="000000" w:themeColor="text1"/>
              </w:rPr>
            </w:pPr>
            <w:r w:rsidRPr="00CB7F38">
              <w:rPr>
                <w:color w:val="000000" w:themeColor="text1"/>
              </w:rPr>
              <w:t>(Wykonawca)</w:t>
            </w:r>
          </w:p>
        </w:tc>
      </w:tr>
    </w:tbl>
    <w:p w:rsidR="007B7A9D" w:rsidRPr="00CB7F38" w:rsidRDefault="007B7A9D" w:rsidP="007B7A9D">
      <w:pPr>
        <w:rPr>
          <w:color w:val="000000" w:themeColor="text1"/>
        </w:rPr>
      </w:pPr>
    </w:p>
    <w:p w:rsidR="007B7A9D" w:rsidRPr="00CB7F38" w:rsidRDefault="007B7A9D" w:rsidP="007B7A9D">
      <w:pPr>
        <w:spacing w:after="0"/>
        <w:jc w:val="center"/>
        <w:rPr>
          <w:b/>
          <w:color w:val="000000" w:themeColor="text1"/>
          <w:u w:val="single"/>
        </w:rPr>
      </w:pPr>
      <w:r w:rsidRPr="00CB7F38">
        <w:rPr>
          <w:b/>
          <w:color w:val="000000" w:themeColor="text1"/>
          <w:u w:val="single"/>
        </w:rPr>
        <w:t>FORMULARZ CENOWO PRZEDMIOTOWY</w:t>
      </w:r>
    </w:p>
    <w:p w:rsidR="007B7A9D" w:rsidRPr="00CB7F38" w:rsidRDefault="007B7A9D" w:rsidP="007B7A9D">
      <w:pPr>
        <w:spacing w:after="0"/>
        <w:jc w:val="center"/>
        <w:rPr>
          <w:b/>
          <w:color w:val="000000" w:themeColor="text1"/>
          <w:u w:val="single"/>
        </w:rPr>
      </w:pPr>
      <w:r w:rsidRPr="00CB7F38">
        <w:rPr>
          <w:b/>
          <w:color w:val="000000" w:themeColor="text1"/>
          <w:u w:val="single"/>
        </w:rPr>
        <w:t>DLA ZADANIA 6</w:t>
      </w:r>
    </w:p>
    <w:p w:rsidR="007B7A9D" w:rsidRPr="00CB7F38" w:rsidRDefault="007B7A9D" w:rsidP="007B7A9D">
      <w:pPr>
        <w:jc w:val="center"/>
        <w:rPr>
          <w:b/>
          <w:color w:val="000000" w:themeColor="text1"/>
        </w:rPr>
      </w:pPr>
      <w:r w:rsidRPr="00CB7F38">
        <w:rPr>
          <w:b/>
          <w:color w:val="000000" w:themeColor="text1"/>
        </w:rPr>
        <w:t>Zakup sprzętu konserwatorskiego dla Działu Konserwacji Muzeum Narodowego w Szczecinie realizowany w ramach Projektu współfinansowanego  Programu Operacyjnego Infrastruktura i Środowisko na lata 2014-2020 pn. „ Konserwatorskie Niebo – zakup wyposażenia dla Pracowni Działu Konserwacji Muzeum Narodowego w Szczecinie”</w:t>
      </w:r>
    </w:p>
    <w:p w:rsidR="007B7A9D" w:rsidRPr="00CB7F38" w:rsidRDefault="007B7A9D" w:rsidP="007B7A9D">
      <w:pPr>
        <w:spacing w:after="0"/>
        <w:rPr>
          <w:b/>
          <w:color w:val="000000" w:themeColor="text1"/>
        </w:rPr>
      </w:pPr>
    </w:p>
    <w:p w:rsidR="007B7A9D" w:rsidRPr="00CB7F38" w:rsidRDefault="007B7A9D" w:rsidP="007B7A9D">
      <w:pPr>
        <w:spacing w:after="0"/>
        <w:ind w:left="-709" w:hanging="142"/>
        <w:jc w:val="center"/>
        <w:rPr>
          <w:b/>
          <w:color w:val="000000" w:themeColor="text1"/>
        </w:rPr>
      </w:pPr>
    </w:p>
    <w:p w:rsidR="007B7A9D" w:rsidRPr="00CB7F38" w:rsidRDefault="007B7A9D" w:rsidP="007B7A9D">
      <w:pPr>
        <w:spacing w:after="0"/>
        <w:jc w:val="center"/>
        <w:rPr>
          <w:b/>
          <w:color w:val="000000" w:themeColor="text1"/>
        </w:rPr>
      </w:pPr>
      <w:r w:rsidRPr="00CB7F38">
        <w:rPr>
          <w:b/>
          <w:color w:val="000000" w:themeColor="text1"/>
        </w:rPr>
        <w:t>*-  wykonawca wypełnia pola kolumny 3. Wykonawca zobowiązany jest do wypełnienia każdego pola w kolumnie 3 tabeli poprzez wpis TAK  lub NIE (potwierdza lub nie potwierdza zgodność parametrów oferowanych mebli z określonymi w odpowiednim polu kolumny 1 i 2 wymaganiami).</w:t>
      </w:r>
    </w:p>
    <w:p w:rsidR="007B7A9D" w:rsidRPr="00CB7F38" w:rsidRDefault="007B7A9D" w:rsidP="007B7A9D">
      <w:pPr>
        <w:spacing w:after="0"/>
        <w:jc w:val="both"/>
        <w:rPr>
          <w:color w:val="000000" w:themeColor="text1"/>
        </w:rPr>
      </w:pPr>
    </w:p>
    <w:p w:rsidR="007B7A9D" w:rsidRPr="00CB7F38" w:rsidRDefault="007B7A9D" w:rsidP="007B7A9D">
      <w:pPr>
        <w:spacing w:after="0"/>
        <w:jc w:val="both"/>
        <w:rPr>
          <w:color w:val="000000" w:themeColor="text1"/>
        </w:rPr>
      </w:pPr>
    </w:p>
    <w:tbl>
      <w:tblPr>
        <w:tblpPr w:leftFromText="141" w:rightFromText="141" w:vertAnchor="text" w:horzAnchor="margin" w:tblpX="279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7"/>
        <w:gridCol w:w="5386"/>
        <w:gridCol w:w="1979"/>
      </w:tblGrid>
      <w:tr w:rsidR="007B7A9D" w:rsidRPr="00CB7F38" w:rsidTr="00304657">
        <w:trPr>
          <w:trHeight w:val="284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pStyle w:val="Akapitzlist"/>
              <w:spacing w:after="200" w:line="276" w:lineRule="auto"/>
              <w:ind w:left="649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b/>
                <w:color w:val="000000" w:themeColor="text1"/>
              </w:rPr>
              <w:t>PARAMETRY TECHNICZNE I INNE WYMAGANE PRZEZ ZAMAWIAJĄCEGO ZGODNIE Z OPZ</w:t>
            </w:r>
          </w:p>
        </w:tc>
      </w:tr>
      <w:tr w:rsidR="007B7A9D" w:rsidRPr="00CB7F38" w:rsidTr="00304657">
        <w:trPr>
          <w:trHeight w:val="456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Stół introligatorski – 1szt.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Potwierdzenie zgodności parametrów*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t>1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3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 xml:space="preserve">Przeznaczenie 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Prace introligatorskie (np. oprawianie grafik) z możliwością przechowywania grafik wielkoformatowych. 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>Wymiary i parametry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Wymiary blatu: szerokość 94-120 cm</w:t>
            </w:r>
          </w:p>
          <w:p w:rsidR="007B7A9D" w:rsidRPr="00CB7F38" w:rsidRDefault="007B7A9D" w:rsidP="0030465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Długość 250 -260 cm </w:t>
            </w:r>
          </w:p>
          <w:p w:rsidR="007B7A9D" w:rsidRPr="00CB7F38" w:rsidRDefault="007B7A9D" w:rsidP="003046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Wysokość stołu: 85 -90 cm</w:t>
            </w:r>
            <w:r w:rsidRPr="00CB7F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B7A9D" w:rsidRPr="00CB7F38" w:rsidRDefault="007B7A9D" w:rsidP="0030465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dwie sekcje szuflad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na obiekty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 formacie B1</w:t>
            </w:r>
          </w:p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>Nośność  stołu min. 200kg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bCs/>
                <w:noProof/>
                <w:color w:val="000000" w:themeColor="text1"/>
              </w:rPr>
            </w:pPr>
            <w:r w:rsidRPr="00CB7F38">
              <w:rPr>
                <w:rFonts w:cstheme="minorHAnsi"/>
                <w:bCs/>
                <w:noProof/>
                <w:color w:val="000000" w:themeColor="text1"/>
              </w:rPr>
              <w:t xml:space="preserve">Opis 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konstrukcji nośna stalowa z regulacją poziomowania stołu; malowana proszkowo.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dwie sekcje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po 5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podwieszanych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 szuflad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na obiekty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 formacie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 wymiary min. 101x75 cm </w:t>
            </w:r>
            <w:r w:rsidRPr="009635A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Szuflady o nośności min. 40 kg</w:t>
            </w:r>
          </w:p>
          <w:p w:rsidR="007B7A9D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Blat stołu wykonany z płyty </w:t>
            </w:r>
            <w:r w:rsidRPr="0038410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wiórowej o grubości min. 18 mm,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laminowanej i oklejanej wokół obrzeżem o grubości 2 mm.</w:t>
            </w:r>
          </w:p>
          <w:p w:rsidR="007B7A9D" w:rsidRPr="00384107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384107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pl-PL"/>
              </w:rPr>
              <w:t>Szuflady mają być zamontowane na długiej krawędzi stołu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pStyle w:val="Akapitzlist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B7A9D" w:rsidRDefault="007B7A9D" w:rsidP="007B7A9D"/>
    <w:tbl>
      <w:tblPr>
        <w:tblpPr w:leftFromText="141" w:rightFromText="141" w:vertAnchor="text" w:horzAnchor="margin" w:tblpX="279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7"/>
        <w:gridCol w:w="5386"/>
        <w:gridCol w:w="1979"/>
      </w:tblGrid>
      <w:tr w:rsidR="007B7A9D" w:rsidRPr="00CB7F38" w:rsidTr="00304657">
        <w:trPr>
          <w:trHeight w:val="284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spacing w:after="200" w:line="276" w:lineRule="auto"/>
              <w:ind w:left="289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b/>
                <w:color w:val="000000" w:themeColor="text1"/>
              </w:rPr>
              <w:t>PARAMETRY TECHNICZNE I INNE WYMAGANE PRZEZ ZAMAWIAJĄCEGO ZGODNIE Z OPZ</w:t>
            </w:r>
          </w:p>
        </w:tc>
      </w:tr>
      <w:tr w:rsidR="007B7A9D" w:rsidRPr="00CB7F38" w:rsidTr="00304657">
        <w:trPr>
          <w:trHeight w:val="284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Stół z blatem granitowym – 1szt.</w:t>
            </w:r>
          </w:p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Potwierdzenie zgodności parametrów*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t>1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3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 xml:space="preserve">Przeznaczenie 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 Prace introligatorskie- przycinanie opraw do grafik. 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>Wymiary i parametry</w:t>
            </w:r>
          </w:p>
        </w:tc>
        <w:tc>
          <w:tcPr>
            <w:tcW w:w="2972" w:type="pct"/>
            <w:vAlign w:val="center"/>
          </w:tcPr>
          <w:p w:rsidR="007B7A9D" w:rsidRDefault="007B7A9D" w:rsidP="0030465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Wymiar górnego blatu: </w:t>
            </w:r>
          </w:p>
          <w:p w:rsidR="007B7A9D" w:rsidRDefault="007B7A9D" w:rsidP="0030465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Szerokość 75- 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80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cm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B7A9D" w:rsidRPr="00CB7F38" w:rsidRDefault="007B7A9D" w:rsidP="0030465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Długość 115- 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120 cm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Wysokość stołu: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90- 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100 cm</w:t>
            </w:r>
          </w:p>
          <w:p w:rsidR="007B7A9D" w:rsidRPr="00CB7F38" w:rsidRDefault="007B7A9D" w:rsidP="0030465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Półka pomocnicza o wymiarach min. 900x700 mm</w:t>
            </w:r>
          </w:p>
          <w:p w:rsidR="007B7A9D" w:rsidRDefault="007B7A9D" w:rsidP="00304657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>Nośność  stołu  min. 100kg</w:t>
            </w:r>
          </w:p>
          <w:p w:rsidR="007B7A9D" w:rsidRPr="00384107" w:rsidRDefault="007B7A9D" w:rsidP="00304657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 w:rsidRPr="00384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Półka z płyty laminowanej powinna być umieszczona pod blatem na wysokości w zakresie  18-22 cm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bCs/>
                <w:noProof/>
                <w:color w:val="000000" w:themeColor="text1"/>
              </w:rPr>
            </w:pPr>
            <w:r w:rsidRPr="00CB7F38">
              <w:rPr>
                <w:rFonts w:cstheme="minorHAnsi"/>
                <w:bCs/>
                <w:noProof/>
                <w:color w:val="000000" w:themeColor="text1"/>
              </w:rPr>
              <w:t xml:space="preserve">Opis 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konstrukcja nośna stołu stalowa </w:t>
            </w:r>
            <w:r w:rsidRPr="00CB7F38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; malowana proszkowo na kolor szary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Stół  przejezdny- zaopatrzony w kółka, z blokadą jednej pary kół.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Pod głównym blatem umieszczona półka pomocnicza z płyty laminowanej, szarej, o grubości min. 18 mm, oklejonej okleiną 2 mm. Nośność półki min. 50 kg</w:t>
            </w:r>
          </w:p>
          <w:p w:rsidR="007B7A9D" w:rsidRPr="00384107" w:rsidRDefault="007B7A9D" w:rsidP="003046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Blat z płyty granitowej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min . 25 </w:t>
            </w: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 mm, wykończony z dwóch stron na półwałek, dwie krótsze krawędzie płaskie – umożliwiające  łączenie z innym stołem. Blat montowany do stołu. 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B7A9D" w:rsidRDefault="007B7A9D" w:rsidP="007B7A9D"/>
    <w:tbl>
      <w:tblPr>
        <w:tblpPr w:leftFromText="141" w:rightFromText="141" w:vertAnchor="text" w:horzAnchor="margin" w:tblpX="279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7"/>
        <w:gridCol w:w="5386"/>
        <w:gridCol w:w="1979"/>
      </w:tblGrid>
      <w:tr w:rsidR="007B7A9D" w:rsidRPr="00CB7F38" w:rsidTr="00304657">
        <w:trPr>
          <w:trHeight w:val="284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pStyle w:val="Akapitzlist"/>
              <w:spacing w:after="200" w:line="276" w:lineRule="auto"/>
              <w:ind w:left="649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b/>
                <w:color w:val="000000" w:themeColor="text1"/>
              </w:rPr>
              <w:t>PARAMETRY TECHNICZNE I INNE WYMAGANE PRZEZ ZAMAWIAJĄCEGO ZGODNIE Z OPZ</w:t>
            </w:r>
          </w:p>
        </w:tc>
      </w:tr>
      <w:tr w:rsidR="007B7A9D" w:rsidRPr="00CB7F38" w:rsidTr="00304657">
        <w:trPr>
          <w:trHeight w:val="745"/>
        </w:trPr>
        <w:tc>
          <w:tcPr>
            <w:tcW w:w="5000" w:type="pct"/>
            <w:gridSpan w:val="3"/>
            <w:vAlign w:val="center"/>
          </w:tcPr>
          <w:p w:rsidR="007B7A9D" w:rsidRPr="00CB7F38" w:rsidRDefault="007B7A9D" w:rsidP="00304657">
            <w:pPr>
              <w:rPr>
                <w:rFonts w:cstheme="minorHAnsi"/>
                <w:b/>
                <w:color w:val="000000" w:themeColor="text1"/>
              </w:rPr>
            </w:pPr>
          </w:p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Kuweta – 1sz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lastRenderedPageBreak/>
              <w:t>Właściwości: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Potwierdzenie zgodności parametrów*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CB7F38">
              <w:rPr>
                <w:rFonts w:cstheme="minorHAnsi"/>
                <w:b/>
                <w:noProof/>
                <w:color w:val="000000" w:themeColor="text1"/>
              </w:rPr>
              <w:t>1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CB7F38">
              <w:rPr>
                <w:rFonts w:cstheme="minorHAnsi"/>
                <w:b/>
                <w:color w:val="000000" w:themeColor="text1"/>
              </w:rPr>
              <w:t>3</w:t>
            </w: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jc w:val="center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noProof/>
                <w:color w:val="000000" w:themeColor="text1"/>
              </w:rPr>
              <w:t xml:space="preserve">Przeznaczenie </w:t>
            </w:r>
          </w:p>
        </w:tc>
        <w:tc>
          <w:tcPr>
            <w:tcW w:w="2972" w:type="pct"/>
            <w:vAlign w:val="center"/>
          </w:tcPr>
          <w:p w:rsidR="007B7A9D" w:rsidRPr="00384107" w:rsidRDefault="007B7A9D" w:rsidP="00304657">
            <w:pPr>
              <w:pStyle w:val="Akapitzlist4"/>
              <w:widowControl/>
              <w:ind w:left="0"/>
              <w:contextualSpacing/>
              <w:rPr>
                <w:rFonts w:ascii="Calibri" w:hAnsi="Calibri"/>
                <w:color w:val="000000" w:themeColor="text1"/>
              </w:rPr>
            </w:pPr>
            <w:r w:rsidRPr="00CB7F38">
              <w:rPr>
                <w:rFonts w:ascii="Calibri" w:hAnsi="Calibri"/>
                <w:color w:val="000000" w:themeColor="text1"/>
              </w:rPr>
              <w:t xml:space="preserve">Kuwety przeznaczone do płukania papieru w kąpielach wodnych myjących odkwaszających i wybielających. Stosowane rozpuszczalniki: alkohole, roztwory wodne. 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pStyle w:val="Akapitzlist4"/>
              <w:widowControl/>
              <w:ind w:left="0"/>
              <w:contextualSpacing/>
              <w:rPr>
                <w:rFonts w:ascii="Calibri" w:hAnsi="Calibri"/>
                <w:color w:val="000000" w:themeColor="text1"/>
              </w:rPr>
            </w:pPr>
          </w:p>
        </w:tc>
      </w:tr>
      <w:tr w:rsidR="007B7A9D" w:rsidRPr="00CB7F38" w:rsidTr="00304657">
        <w:trPr>
          <w:trHeight w:val="284"/>
        </w:trPr>
        <w:tc>
          <w:tcPr>
            <w:tcW w:w="936" w:type="pct"/>
            <w:vAlign w:val="center"/>
          </w:tcPr>
          <w:p w:rsidR="007B7A9D" w:rsidRPr="00CB7F38" w:rsidRDefault="007B7A9D" w:rsidP="00304657">
            <w:pPr>
              <w:spacing w:before="15" w:after="15"/>
              <w:rPr>
                <w:rFonts w:cstheme="minorHAnsi"/>
                <w:noProof/>
                <w:color w:val="000000" w:themeColor="text1"/>
              </w:rPr>
            </w:pPr>
            <w:r w:rsidRPr="00CB7F38">
              <w:rPr>
                <w:rFonts w:cstheme="minorHAnsi"/>
                <w:bCs/>
                <w:noProof/>
                <w:color w:val="000000" w:themeColor="text1"/>
              </w:rPr>
              <w:t>Opis konstrukcji</w:t>
            </w:r>
          </w:p>
        </w:tc>
        <w:tc>
          <w:tcPr>
            <w:tcW w:w="2972" w:type="pct"/>
            <w:vAlign w:val="center"/>
          </w:tcPr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Wymiary kuwety w zakresie  120-170 x 80-100 cm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Wysokość w zakresie 10-16 cm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Kuweta wykonana z Winiduru 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Dno płaskodenne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Wnętrze kuwety profilowane w kierunku zlewu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Konstrukcja nośna stalowa malowana proszkowo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Nośność konstrukcji dostosowana do pojemności kuwety</w:t>
            </w:r>
          </w:p>
          <w:p w:rsidR="007B7A9D" w:rsidRPr="00CB7F38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 xml:space="preserve">Nóżki w konstrukcji stalowej z możliwością regulacji w zakresie 2 cm </w:t>
            </w:r>
          </w:p>
          <w:p w:rsidR="007B7A9D" w:rsidRDefault="007B7A9D" w:rsidP="003046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F38">
              <w:rPr>
                <w:rFonts w:cstheme="minorHAnsi"/>
                <w:color w:val="000000" w:themeColor="text1"/>
                <w:sz w:val="24"/>
                <w:szCs w:val="24"/>
              </w:rPr>
              <w:t>Pod kuwetą szafka dwuskrzydłowa</w:t>
            </w:r>
          </w:p>
          <w:p w:rsidR="001B7516" w:rsidRPr="001B7516" w:rsidRDefault="001B7516" w:rsidP="001B7516">
            <w:r w:rsidRPr="001B7516">
              <w:rPr>
                <w:color w:val="FF0000"/>
              </w:rPr>
              <w:t xml:space="preserve">Szafka wykonana z metalu lub z </w:t>
            </w:r>
            <w:r w:rsidRPr="001B7516">
              <w:rPr>
                <w:color w:val="FF0000"/>
              </w:rPr>
              <w:t xml:space="preserve"> płyty wiórowej laminowanej w technologii wysokiego ciśnienia o podwyższonej odporności na wilgotność .</w:t>
            </w:r>
            <w:r w:rsidRPr="001B7516">
              <w:rPr>
                <w:color w:val="FF0000"/>
              </w:rPr>
              <w:t xml:space="preserve"> </w:t>
            </w:r>
            <w:r w:rsidRPr="001B7516">
              <w:rPr>
                <w:color w:val="FF0000"/>
              </w:rPr>
              <w:t>Szafka powinna posiadać wymiary umożliwiające umieszczenie jej pod kuwetami.</w:t>
            </w:r>
            <w:r w:rsidRPr="001B7516">
              <w:rPr>
                <w:color w:val="FF0000"/>
              </w:rPr>
              <w:t xml:space="preserve"> </w:t>
            </w:r>
            <w:r w:rsidRPr="001B7516">
              <w:rPr>
                <w:color w:val="FF0000"/>
              </w:rPr>
              <w:t>Akceptowane będą rozwiązania w których szafka jest montowana na stałe do stelaża kuwety , jak i rozwiązania umożliwiające wsunięcie szafki na kółkach.</w:t>
            </w:r>
          </w:p>
        </w:tc>
        <w:tc>
          <w:tcPr>
            <w:tcW w:w="1092" w:type="pct"/>
          </w:tcPr>
          <w:p w:rsidR="007B7A9D" w:rsidRPr="00CB7F38" w:rsidRDefault="007B7A9D" w:rsidP="003046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B7A9D" w:rsidRDefault="007B7A9D" w:rsidP="007B7A9D"/>
    <w:p w:rsidR="00E81523" w:rsidRDefault="00E81523">
      <w:bookmarkStart w:id="0" w:name="_GoBack"/>
      <w:bookmarkEnd w:id="0"/>
    </w:p>
    <w:sectPr w:rsidR="00E8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6BC"/>
    <w:multiLevelType w:val="hybridMultilevel"/>
    <w:tmpl w:val="541E7488"/>
    <w:lvl w:ilvl="0" w:tplc="13A62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0A0"/>
    <w:multiLevelType w:val="hybridMultilevel"/>
    <w:tmpl w:val="535A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0088"/>
    <w:multiLevelType w:val="hybridMultilevel"/>
    <w:tmpl w:val="3F54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9D"/>
    <w:rsid w:val="000B44C3"/>
    <w:rsid w:val="001B7516"/>
    <w:rsid w:val="007B7A9D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046B"/>
  <w15:chartTrackingRefBased/>
  <w15:docId w15:val="{3B2881EE-57C4-4368-A714-151584F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B7A9D"/>
    <w:pPr>
      <w:ind w:left="720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7B7A9D"/>
  </w:style>
  <w:style w:type="paragraph" w:customStyle="1" w:styleId="Akapitzlist4">
    <w:name w:val="Akapit z listą4"/>
    <w:basedOn w:val="Normalny"/>
    <w:rsid w:val="007B7A9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1</cp:revision>
  <dcterms:created xsi:type="dcterms:W3CDTF">2019-07-18T12:04:00Z</dcterms:created>
  <dcterms:modified xsi:type="dcterms:W3CDTF">2019-07-18T13:13:00Z</dcterms:modified>
</cp:coreProperties>
</file>