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9D1D2" w14:textId="1887DEF2" w:rsidR="00706775" w:rsidRPr="00D9692B" w:rsidRDefault="0035160C" w:rsidP="00C15969">
      <w:pPr>
        <w:tabs>
          <w:tab w:val="left" w:pos="567"/>
        </w:tabs>
        <w:rPr>
          <w:b/>
        </w:rPr>
      </w:pPr>
      <w:r>
        <w:rPr>
          <w:noProof/>
          <w:color w:val="1F497D"/>
          <w:lang w:eastAsia="pl-PL"/>
        </w:rPr>
        <w:drawing>
          <wp:inline distT="0" distB="0" distL="0" distR="0" wp14:anchorId="0A74990D" wp14:editId="76AE302F">
            <wp:extent cx="5760720" cy="802126"/>
            <wp:effectExtent l="0" t="0" r="0" b="0"/>
            <wp:docPr id="3" name="Obraz 3" descr="cid:image001.png@01D406E7.45E98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png@01D406E7.45E981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60720" cy="802126"/>
                    </a:xfrm>
                    <a:prstGeom prst="rect">
                      <a:avLst/>
                    </a:prstGeom>
                    <a:noFill/>
                    <a:ln>
                      <a:noFill/>
                    </a:ln>
                  </pic:spPr>
                </pic:pic>
              </a:graphicData>
            </a:graphic>
          </wp:inline>
        </w:drawing>
      </w:r>
    </w:p>
    <w:p w14:paraId="7763512F" w14:textId="77777777" w:rsidR="00D9692B" w:rsidRPr="00D9692B" w:rsidRDefault="00D9692B">
      <w:pPr>
        <w:rPr>
          <w:b/>
        </w:rPr>
      </w:pPr>
    </w:p>
    <w:p w14:paraId="382E677E" w14:textId="77777777" w:rsidR="00D9692B" w:rsidRPr="00D9692B" w:rsidRDefault="00D9692B" w:rsidP="00D9692B">
      <w:pPr>
        <w:jc w:val="center"/>
        <w:rPr>
          <w:b/>
        </w:rPr>
      </w:pPr>
      <w:r w:rsidRPr="00D9692B">
        <w:rPr>
          <w:b/>
        </w:rPr>
        <w:t>SPECYFIKACJA ISTOTNYCH WARUNKÓW ZAMÓWIENIA</w:t>
      </w:r>
    </w:p>
    <w:p w14:paraId="67452A82" w14:textId="77777777" w:rsidR="00D9692B" w:rsidRPr="00D9692B" w:rsidRDefault="00D9692B" w:rsidP="00D9692B">
      <w:pPr>
        <w:jc w:val="center"/>
        <w:rPr>
          <w:b/>
        </w:rPr>
      </w:pPr>
      <w:r w:rsidRPr="00D9692B">
        <w:rPr>
          <w:b/>
        </w:rPr>
        <w:t>(SIWZ)</w:t>
      </w:r>
    </w:p>
    <w:p w14:paraId="637C9FFB" w14:textId="77777777" w:rsidR="00D9692B" w:rsidRPr="00D9692B" w:rsidRDefault="00D9692B" w:rsidP="00D9692B">
      <w:pPr>
        <w:jc w:val="center"/>
        <w:rPr>
          <w:b/>
        </w:rPr>
      </w:pPr>
    </w:p>
    <w:p w14:paraId="3F124975" w14:textId="77777777" w:rsidR="00D9692B" w:rsidRPr="00B13063" w:rsidRDefault="00D9692B" w:rsidP="00D9692B">
      <w:pPr>
        <w:jc w:val="center"/>
        <w:rPr>
          <w:b/>
          <w:color w:val="000000" w:themeColor="text1"/>
        </w:rPr>
      </w:pPr>
      <w:r w:rsidRPr="00D9692B">
        <w:rPr>
          <w:b/>
        </w:rPr>
        <w:t xml:space="preserve">dla postępowania prowadzonego w trybie przetargu nieograniczonego o wartości poniżej wyrażonej w złotych równowartości kwoty </w:t>
      </w:r>
      <w:r w:rsidRPr="00B13063">
        <w:rPr>
          <w:b/>
          <w:color w:val="000000" w:themeColor="text1"/>
        </w:rPr>
        <w:t>221 000 euro</w:t>
      </w:r>
    </w:p>
    <w:p w14:paraId="3B98EF36" w14:textId="77777777" w:rsidR="00D9692B" w:rsidRPr="00D9692B" w:rsidRDefault="00D9692B" w:rsidP="00D9692B">
      <w:pPr>
        <w:jc w:val="center"/>
        <w:rPr>
          <w:b/>
          <w:color w:val="FF0000"/>
        </w:rPr>
      </w:pPr>
    </w:p>
    <w:p w14:paraId="751DBF0F" w14:textId="77777777" w:rsidR="00D9692B" w:rsidRPr="00D9692B" w:rsidRDefault="00D9692B" w:rsidP="00D9692B">
      <w:pPr>
        <w:jc w:val="center"/>
        <w:rPr>
          <w:b/>
        </w:rPr>
      </w:pPr>
      <w:r w:rsidRPr="00D9692B">
        <w:rPr>
          <w:b/>
        </w:rPr>
        <w:t>na</w:t>
      </w:r>
    </w:p>
    <w:p w14:paraId="4AD65C16" w14:textId="3EB7BB7F" w:rsidR="001F5E8A" w:rsidRPr="001F5E8A" w:rsidRDefault="001F5E8A" w:rsidP="001F5E8A">
      <w:pPr>
        <w:jc w:val="center"/>
        <w:rPr>
          <w:b/>
          <w:bCs/>
        </w:rPr>
      </w:pPr>
      <w:r w:rsidRPr="001F5E8A">
        <w:rPr>
          <w:b/>
          <w:bCs/>
        </w:rPr>
        <w:t xml:space="preserve">Zakup </w:t>
      </w:r>
      <w:r w:rsidR="0078696A" w:rsidRPr="00F2258F">
        <w:rPr>
          <w:rFonts w:eastAsia="Times New Roman" w:cstheme="minorHAnsi"/>
          <w:b/>
          <w:lang w:eastAsia="pl-PL"/>
        </w:rPr>
        <w:t xml:space="preserve">aparatu RTG </w:t>
      </w:r>
      <w:r w:rsidRPr="001F5E8A">
        <w:rPr>
          <w:b/>
          <w:bCs/>
        </w:rPr>
        <w:t>dla Działu Konserwacji Muzeum Narodowego w Szczecinie realizowany w ramach projektu „</w:t>
      </w:r>
      <w:r w:rsidRPr="001F5E8A">
        <w:rPr>
          <w:b/>
          <w:bCs/>
          <w:lang w:eastAsia="pl-PL"/>
        </w:rPr>
        <w:t xml:space="preserve">Konserwatorskie Niebo – zakup wyposażenia do Pracowni Działu Konserwacji Muzeum Narodowego w Szczecinie nr POIS.08.01.00-00-0085/17” </w:t>
      </w:r>
      <w:r w:rsidRPr="001F5E8A">
        <w:rPr>
          <w:b/>
          <w:bCs/>
        </w:rPr>
        <w:t xml:space="preserve">współfinansowanego z Programu Operacyjnego Infrastruktura i Środowisko na lata 2014-2020 </w:t>
      </w:r>
    </w:p>
    <w:p w14:paraId="1C97A397" w14:textId="77777777" w:rsidR="001F5E8A" w:rsidRDefault="001F5E8A" w:rsidP="001F5E8A">
      <w:pPr>
        <w:rPr>
          <w:b/>
          <w:bCs/>
        </w:rPr>
      </w:pPr>
    </w:p>
    <w:p w14:paraId="5C3BAB07" w14:textId="6589E6B0" w:rsidR="00D9692B" w:rsidRDefault="00D9692B" w:rsidP="00D9692B">
      <w:pPr>
        <w:jc w:val="center"/>
        <w:rPr>
          <w:b/>
        </w:rPr>
      </w:pPr>
    </w:p>
    <w:p w14:paraId="006B0F5A" w14:textId="651AAF95" w:rsidR="00D35832" w:rsidRPr="00C65097" w:rsidRDefault="00D35832" w:rsidP="00D35832">
      <w:pPr>
        <w:spacing w:after="0"/>
        <w:rPr>
          <w:color w:val="000000" w:themeColor="text1"/>
        </w:rPr>
      </w:pPr>
      <w:r>
        <w:tab/>
      </w:r>
      <w:r>
        <w:tab/>
      </w:r>
      <w:r>
        <w:tab/>
      </w:r>
      <w:r>
        <w:tab/>
      </w:r>
      <w:r w:rsidR="000762DD">
        <w:t>Znak postępowania: MNS/</w:t>
      </w:r>
      <w:r w:rsidR="000762DD" w:rsidRPr="00C65097">
        <w:rPr>
          <w:color w:val="000000" w:themeColor="text1"/>
        </w:rPr>
        <w:t>ZP/A/</w:t>
      </w:r>
      <w:r w:rsidR="00F46FB8" w:rsidRPr="00C65097">
        <w:rPr>
          <w:color w:val="000000" w:themeColor="text1"/>
        </w:rPr>
        <w:t>12</w:t>
      </w:r>
      <w:r w:rsidRPr="00C65097">
        <w:rPr>
          <w:color w:val="000000" w:themeColor="text1"/>
        </w:rPr>
        <w:t>/18</w:t>
      </w:r>
    </w:p>
    <w:p w14:paraId="7663E811" w14:textId="77777777" w:rsidR="00D35832" w:rsidRPr="00D9692B" w:rsidRDefault="00D35832" w:rsidP="00D9692B">
      <w:pPr>
        <w:jc w:val="center"/>
        <w:rPr>
          <w:b/>
        </w:rPr>
      </w:pPr>
    </w:p>
    <w:p w14:paraId="781D066E" w14:textId="77777777" w:rsidR="00D9692B" w:rsidRPr="00D9692B" w:rsidRDefault="00D9692B" w:rsidP="00D9692B">
      <w:pPr>
        <w:jc w:val="center"/>
        <w:rPr>
          <w:b/>
        </w:rPr>
      </w:pPr>
    </w:p>
    <w:p w14:paraId="473BE8DF" w14:textId="6E03B83A" w:rsidR="00D9692B" w:rsidRPr="00D9692B" w:rsidRDefault="00D9692B" w:rsidP="00D9692B">
      <w:pPr>
        <w:jc w:val="center"/>
        <w:rPr>
          <w:b/>
        </w:rPr>
      </w:pPr>
    </w:p>
    <w:p w14:paraId="6061916B" w14:textId="77777777" w:rsidR="00D9692B" w:rsidRPr="00D9692B" w:rsidRDefault="00D9692B" w:rsidP="00D9692B">
      <w:pPr>
        <w:jc w:val="center"/>
        <w:rPr>
          <w:b/>
        </w:rPr>
      </w:pPr>
    </w:p>
    <w:p w14:paraId="11A5641F" w14:textId="62F9BE1C" w:rsidR="00D9692B" w:rsidRPr="00D9692B" w:rsidRDefault="00D9692B" w:rsidP="00D9692B">
      <w:pPr>
        <w:jc w:val="center"/>
        <w:rPr>
          <w:b/>
        </w:rPr>
      </w:pPr>
    </w:p>
    <w:p w14:paraId="06290B32" w14:textId="16B704FD" w:rsidR="00D9692B" w:rsidRPr="00D9692B" w:rsidRDefault="00D9692B" w:rsidP="00D9692B">
      <w:pPr>
        <w:jc w:val="center"/>
        <w:rPr>
          <w:b/>
        </w:rPr>
      </w:pPr>
    </w:p>
    <w:p w14:paraId="6F9F441E" w14:textId="77777777" w:rsidR="00D9692B" w:rsidRPr="00D9692B" w:rsidRDefault="00D9692B" w:rsidP="00D9692B">
      <w:pPr>
        <w:jc w:val="center"/>
        <w:rPr>
          <w:b/>
        </w:rPr>
      </w:pPr>
      <w:r w:rsidRPr="00D9692B">
        <w:rPr>
          <w:b/>
        </w:rPr>
        <w:t>Zatwierdził:</w:t>
      </w:r>
    </w:p>
    <w:p w14:paraId="4C0533A0" w14:textId="77777777" w:rsidR="00D9692B" w:rsidRPr="00D9692B" w:rsidRDefault="00D9692B" w:rsidP="00D9692B">
      <w:pPr>
        <w:jc w:val="center"/>
        <w:rPr>
          <w:b/>
        </w:rPr>
      </w:pPr>
      <w:r w:rsidRPr="00D9692B">
        <w:rPr>
          <w:b/>
        </w:rPr>
        <w:t>………………………………………………………………………………….</w:t>
      </w:r>
    </w:p>
    <w:p w14:paraId="0E274782" w14:textId="77777777" w:rsidR="000762DD" w:rsidRDefault="000762DD" w:rsidP="00D9692B">
      <w:pPr>
        <w:rPr>
          <w:b/>
        </w:rPr>
      </w:pPr>
    </w:p>
    <w:p w14:paraId="4BF7D50C" w14:textId="34253B36" w:rsidR="000762DD" w:rsidRDefault="000762DD" w:rsidP="00D9692B">
      <w:pPr>
        <w:rPr>
          <w:b/>
        </w:rPr>
      </w:pPr>
    </w:p>
    <w:p w14:paraId="573C24B3" w14:textId="77777777" w:rsidR="00F36785" w:rsidRDefault="00F36785" w:rsidP="00D9692B"/>
    <w:p w14:paraId="71725940" w14:textId="77777777" w:rsidR="00F36785" w:rsidRDefault="00F36785" w:rsidP="00D9692B"/>
    <w:p w14:paraId="761BD48E" w14:textId="77777777" w:rsidR="00F36785" w:rsidRDefault="00F36785" w:rsidP="00D9692B"/>
    <w:p w14:paraId="7D902DC1" w14:textId="77777777" w:rsidR="00F36785" w:rsidRDefault="00F36785" w:rsidP="00D9692B"/>
    <w:p w14:paraId="08EF2076" w14:textId="77777777" w:rsidR="00F36785" w:rsidRDefault="00F36785" w:rsidP="00D9692B"/>
    <w:p w14:paraId="2C449076" w14:textId="7C489E55" w:rsidR="00D9692B" w:rsidRPr="000762DD" w:rsidRDefault="00D9692B" w:rsidP="00D9692B">
      <w:pPr>
        <w:rPr>
          <w:b/>
        </w:rPr>
      </w:pPr>
      <w:r w:rsidRPr="00AD332F">
        <w:lastRenderedPageBreak/>
        <w:t>SPIS TREŚCI:</w:t>
      </w:r>
    </w:p>
    <w:p w14:paraId="5D66C0A8" w14:textId="26A605AE" w:rsidR="00D9692B" w:rsidRPr="00B76F1F" w:rsidRDefault="00B76F1F" w:rsidP="00D9692B">
      <w:pPr>
        <w:spacing w:after="0"/>
        <w:rPr>
          <w:color w:val="000000" w:themeColor="text1"/>
        </w:rPr>
      </w:pPr>
      <w:r w:rsidRPr="00B76F1F">
        <w:rPr>
          <w:color w:val="000000" w:themeColor="text1"/>
        </w:rPr>
        <w:t>I.</w:t>
      </w:r>
      <w:r w:rsidRPr="00B76F1F">
        <w:rPr>
          <w:color w:val="000000" w:themeColor="text1"/>
        </w:rPr>
        <w:tab/>
        <w:t xml:space="preserve">Nazwa </w:t>
      </w:r>
      <w:r w:rsidR="00D9692B" w:rsidRPr="00B76F1F">
        <w:rPr>
          <w:color w:val="000000" w:themeColor="text1"/>
        </w:rPr>
        <w:t xml:space="preserve">Zamawiającego </w:t>
      </w:r>
    </w:p>
    <w:p w14:paraId="49F9C9F1" w14:textId="77777777" w:rsidR="00D9692B" w:rsidRPr="00B76F1F" w:rsidRDefault="00D9692B" w:rsidP="00D9692B">
      <w:pPr>
        <w:spacing w:after="0"/>
        <w:rPr>
          <w:color w:val="000000" w:themeColor="text1"/>
        </w:rPr>
      </w:pPr>
      <w:r w:rsidRPr="00B76F1F">
        <w:rPr>
          <w:color w:val="000000" w:themeColor="text1"/>
        </w:rPr>
        <w:t>II.</w:t>
      </w:r>
      <w:r w:rsidRPr="00B76F1F">
        <w:rPr>
          <w:color w:val="000000" w:themeColor="text1"/>
        </w:rPr>
        <w:tab/>
        <w:t>Tryb udzielenia zamówienia</w:t>
      </w:r>
    </w:p>
    <w:p w14:paraId="0EC50562" w14:textId="0FF139BF" w:rsidR="00D9692B" w:rsidRPr="00B76F1F" w:rsidRDefault="00B76F1F" w:rsidP="00D9692B">
      <w:pPr>
        <w:spacing w:after="0"/>
        <w:rPr>
          <w:color w:val="000000" w:themeColor="text1"/>
        </w:rPr>
      </w:pPr>
      <w:r w:rsidRPr="00B76F1F">
        <w:rPr>
          <w:color w:val="000000" w:themeColor="text1"/>
        </w:rPr>
        <w:t>III.</w:t>
      </w:r>
      <w:r w:rsidRPr="00B76F1F">
        <w:rPr>
          <w:color w:val="000000" w:themeColor="text1"/>
        </w:rPr>
        <w:tab/>
        <w:t>Rodzaj i nazwa zamówienia</w:t>
      </w:r>
    </w:p>
    <w:p w14:paraId="376C4A7B" w14:textId="111CC067" w:rsidR="00D9692B" w:rsidRPr="00B76F1F" w:rsidRDefault="00B76F1F" w:rsidP="00D9692B">
      <w:pPr>
        <w:spacing w:after="0"/>
        <w:rPr>
          <w:color w:val="000000" w:themeColor="text1"/>
        </w:rPr>
      </w:pPr>
      <w:r w:rsidRPr="00B76F1F">
        <w:rPr>
          <w:color w:val="000000" w:themeColor="text1"/>
        </w:rPr>
        <w:t>IV.</w:t>
      </w:r>
      <w:r w:rsidRPr="00B76F1F">
        <w:rPr>
          <w:color w:val="000000" w:themeColor="text1"/>
        </w:rPr>
        <w:tab/>
        <w:t>Opis przedmiotu zamówienia</w:t>
      </w:r>
    </w:p>
    <w:p w14:paraId="50722E45" w14:textId="0BD28E98" w:rsidR="00D9692B" w:rsidRPr="00B76F1F" w:rsidRDefault="00D9692B" w:rsidP="00D9692B">
      <w:pPr>
        <w:spacing w:after="0"/>
        <w:rPr>
          <w:color w:val="000000" w:themeColor="text1"/>
        </w:rPr>
      </w:pPr>
      <w:r w:rsidRPr="00B76F1F">
        <w:rPr>
          <w:color w:val="000000" w:themeColor="text1"/>
        </w:rPr>
        <w:t>V</w:t>
      </w:r>
      <w:r w:rsidR="00B76F1F" w:rsidRPr="00B76F1F">
        <w:rPr>
          <w:color w:val="000000" w:themeColor="text1"/>
        </w:rPr>
        <w:t>.</w:t>
      </w:r>
      <w:r w:rsidR="00B76F1F" w:rsidRPr="00B76F1F">
        <w:rPr>
          <w:color w:val="000000" w:themeColor="text1"/>
        </w:rPr>
        <w:tab/>
        <w:t>Termin realizacji zamówienia i okres gwarancji</w:t>
      </w:r>
    </w:p>
    <w:p w14:paraId="4765E1E3" w14:textId="3121A7A6" w:rsidR="00D9692B" w:rsidRPr="00B76F1F" w:rsidRDefault="00D9692B" w:rsidP="001835C4">
      <w:pPr>
        <w:spacing w:after="0"/>
        <w:ind w:left="709" w:hanging="709"/>
        <w:rPr>
          <w:color w:val="000000" w:themeColor="text1"/>
        </w:rPr>
      </w:pPr>
      <w:r w:rsidRPr="00B76F1F">
        <w:rPr>
          <w:color w:val="000000" w:themeColor="text1"/>
        </w:rPr>
        <w:t>VI.</w:t>
      </w:r>
      <w:r w:rsidRPr="00B76F1F">
        <w:rPr>
          <w:color w:val="000000" w:themeColor="text1"/>
        </w:rPr>
        <w:tab/>
      </w:r>
      <w:r w:rsidR="006F06E9">
        <w:rPr>
          <w:color w:val="000000" w:themeColor="text1"/>
        </w:rPr>
        <w:t>Warunki udziału w postę</w:t>
      </w:r>
      <w:r w:rsidR="00B76F1F" w:rsidRPr="00B76F1F">
        <w:rPr>
          <w:color w:val="000000" w:themeColor="text1"/>
        </w:rPr>
        <w:t>powaniu</w:t>
      </w:r>
    </w:p>
    <w:p w14:paraId="2A978C9F" w14:textId="77777777" w:rsidR="00D9692B" w:rsidRPr="00B76F1F" w:rsidRDefault="00D9692B" w:rsidP="00D9692B">
      <w:pPr>
        <w:spacing w:after="0"/>
        <w:rPr>
          <w:color w:val="000000" w:themeColor="text1"/>
        </w:rPr>
      </w:pPr>
      <w:r w:rsidRPr="00B76F1F">
        <w:rPr>
          <w:color w:val="000000" w:themeColor="text1"/>
        </w:rPr>
        <w:t>VII.</w:t>
      </w:r>
      <w:r w:rsidRPr="00B76F1F">
        <w:rPr>
          <w:color w:val="000000" w:themeColor="text1"/>
        </w:rPr>
        <w:tab/>
        <w:t xml:space="preserve">Podwykonawstwo </w:t>
      </w:r>
    </w:p>
    <w:p w14:paraId="12FA6A5C" w14:textId="77777777" w:rsidR="00D9692B" w:rsidRPr="00B76F1F" w:rsidRDefault="00D9692B" w:rsidP="00D9692B">
      <w:pPr>
        <w:spacing w:after="0"/>
        <w:rPr>
          <w:color w:val="000000" w:themeColor="text1"/>
        </w:rPr>
      </w:pPr>
      <w:r w:rsidRPr="00B76F1F">
        <w:rPr>
          <w:color w:val="000000" w:themeColor="text1"/>
        </w:rPr>
        <w:t>VIII.</w:t>
      </w:r>
      <w:r w:rsidRPr="00B76F1F">
        <w:rPr>
          <w:color w:val="000000" w:themeColor="text1"/>
        </w:rPr>
        <w:tab/>
        <w:t xml:space="preserve">Oferty wspólne </w:t>
      </w:r>
    </w:p>
    <w:p w14:paraId="2BCF008C" w14:textId="77777777" w:rsidR="00D9692B" w:rsidRPr="00B76F1F" w:rsidRDefault="00D9692B" w:rsidP="001835C4">
      <w:pPr>
        <w:spacing w:after="0"/>
        <w:ind w:left="709" w:hanging="709"/>
        <w:rPr>
          <w:color w:val="000000" w:themeColor="text1"/>
        </w:rPr>
      </w:pPr>
      <w:r w:rsidRPr="00B76F1F">
        <w:rPr>
          <w:color w:val="000000" w:themeColor="text1"/>
        </w:rPr>
        <w:t>IX.</w:t>
      </w:r>
      <w:r w:rsidRPr="00B76F1F">
        <w:rPr>
          <w:color w:val="000000" w:themeColor="text1"/>
        </w:rPr>
        <w:tab/>
        <w:t>Porozumiewanie się Zamawiającego z wykonawcami oraz przekazywanie oświadczeń i dokumentów.</w:t>
      </w:r>
    </w:p>
    <w:p w14:paraId="3F54CC62" w14:textId="77777777" w:rsidR="00D9692B" w:rsidRPr="00B76F1F" w:rsidRDefault="00D9692B" w:rsidP="00D9692B">
      <w:pPr>
        <w:spacing w:after="0"/>
        <w:rPr>
          <w:color w:val="000000" w:themeColor="text1"/>
        </w:rPr>
      </w:pPr>
      <w:r w:rsidRPr="00B76F1F">
        <w:rPr>
          <w:color w:val="000000" w:themeColor="text1"/>
        </w:rPr>
        <w:t>X.</w:t>
      </w:r>
      <w:r w:rsidRPr="00B76F1F">
        <w:rPr>
          <w:color w:val="000000" w:themeColor="text1"/>
        </w:rPr>
        <w:tab/>
        <w:t>Wyjaśnienie treści specyfikacji istotnych warunków zamówienia</w:t>
      </w:r>
    </w:p>
    <w:p w14:paraId="3331970E" w14:textId="77777777" w:rsidR="00D9692B" w:rsidRPr="00B76F1F" w:rsidRDefault="00D9692B" w:rsidP="00D9692B">
      <w:pPr>
        <w:spacing w:after="0"/>
        <w:rPr>
          <w:color w:val="000000" w:themeColor="text1"/>
        </w:rPr>
      </w:pPr>
      <w:r w:rsidRPr="00B76F1F">
        <w:rPr>
          <w:color w:val="000000" w:themeColor="text1"/>
        </w:rPr>
        <w:t>XI.</w:t>
      </w:r>
      <w:r w:rsidRPr="00B76F1F">
        <w:rPr>
          <w:color w:val="000000" w:themeColor="text1"/>
        </w:rPr>
        <w:tab/>
        <w:t>Modyfikacja treści specyfikacji istotnych warunków zamówienia</w:t>
      </w:r>
    </w:p>
    <w:p w14:paraId="107CCA8E" w14:textId="77777777" w:rsidR="00D9692B" w:rsidRPr="00B76F1F" w:rsidRDefault="00D9692B" w:rsidP="00D9692B">
      <w:pPr>
        <w:spacing w:after="0"/>
        <w:rPr>
          <w:color w:val="000000" w:themeColor="text1"/>
        </w:rPr>
      </w:pPr>
      <w:r w:rsidRPr="00B76F1F">
        <w:rPr>
          <w:color w:val="000000" w:themeColor="text1"/>
        </w:rPr>
        <w:t>XII.</w:t>
      </w:r>
      <w:r w:rsidRPr="00B76F1F">
        <w:rPr>
          <w:color w:val="000000" w:themeColor="text1"/>
        </w:rPr>
        <w:tab/>
        <w:t xml:space="preserve">Wymagania dotyczące wadium </w:t>
      </w:r>
    </w:p>
    <w:p w14:paraId="1E737497" w14:textId="77777777" w:rsidR="00D9692B" w:rsidRPr="00B76F1F" w:rsidRDefault="00D9692B" w:rsidP="00D9692B">
      <w:pPr>
        <w:spacing w:after="0"/>
        <w:rPr>
          <w:color w:val="000000" w:themeColor="text1"/>
        </w:rPr>
      </w:pPr>
      <w:r w:rsidRPr="00B76F1F">
        <w:rPr>
          <w:color w:val="000000" w:themeColor="text1"/>
        </w:rPr>
        <w:t>XIII.</w:t>
      </w:r>
      <w:r w:rsidRPr="00B76F1F">
        <w:rPr>
          <w:color w:val="000000" w:themeColor="text1"/>
        </w:rPr>
        <w:tab/>
        <w:t xml:space="preserve">Opis sposobu przygotowania oferty </w:t>
      </w:r>
    </w:p>
    <w:p w14:paraId="4E4C97E0" w14:textId="77777777" w:rsidR="00D9692B" w:rsidRPr="00B76F1F" w:rsidRDefault="00D9692B" w:rsidP="00D9692B">
      <w:pPr>
        <w:spacing w:after="0"/>
        <w:rPr>
          <w:color w:val="000000" w:themeColor="text1"/>
        </w:rPr>
      </w:pPr>
      <w:r w:rsidRPr="00B76F1F">
        <w:rPr>
          <w:color w:val="000000" w:themeColor="text1"/>
        </w:rPr>
        <w:t>XIV.</w:t>
      </w:r>
      <w:r w:rsidRPr="00B76F1F">
        <w:rPr>
          <w:color w:val="000000" w:themeColor="text1"/>
        </w:rPr>
        <w:tab/>
        <w:t xml:space="preserve">Miejsce oraz termin składania i otwarcia ofert </w:t>
      </w:r>
    </w:p>
    <w:p w14:paraId="6B6B501A" w14:textId="77777777" w:rsidR="00D9692B" w:rsidRPr="00B76F1F" w:rsidRDefault="00D9692B" w:rsidP="00D9692B">
      <w:pPr>
        <w:spacing w:after="0"/>
        <w:rPr>
          <w:color w:val="000000" w:themeColor="text1"/>
        </w:rPr>
      </w:pPr>
      <w:r w:rsidRPr="00B76F1F">
        <w:rPr>
          <w:color w:val="000000" w:themeColor="text1"/>
        </w:rPr>
        <w:t>XV.</w:t>
      </w:r>
      <w:r w:rsidRPr="00B76F1F">
        <w:rPr>
          <w:color w:val="000000" w:themeColor="text1"/>
        </w:rPr>
        <w:tab/>
        <w:t xml:space="preserve">Opis sposobu obliczenia ceny </w:t>
      </w:r>
    </w:p>
    <w:p w14:paraId="0EECEC96" w14:textId="77777777" w:rsidR="00D9692B" w:rsidRPr="00B76F1F" w:rsidRDefault="00D9692B" w:rsidP="00D9692B">
      <w:pPr>
        <w:spacing w:after="0"/>
        <w:rPr>
          <w:color w:val="000000" w:themeColor="text1"/>
        </w:rPr>
      </w:pPr>
      <w:r w:rsidRPr="00B76F1F">
        <w:rPr>
          <w:color w:val="000000" w:themeColor="text1"/>
        </w:rPr>
        <w:t>XVI.</w:t>
      </w:r>
      <w:r w:rsidRPr="00B76F1F">
        <w:rPr>
          <w:color w:val="000000" w:themeColor="text1"/>
        </w:rPr>
        <w:tab/>
        <w:t xml:space="preserve">Opis kryteriów, którymi zamawiający będzie się kierował przy wyborze oferty, </w:t>
      </w:r>
    </w:p>
    <w:p w14:paraId="323CE2C7" w14:textId="77777777" w:rsidR="00D9692B" w:rsidRPr="00B76F1F" w:rsidRDefault="00D9692B" w:rsidP="00D9692B">
      <w:pPr>
        <w:spacing w:after="0"/>
        <w:rPr>
          <w:color w:val="000000" w:themeColor="text1"/>
        </w:rPr>
      </w:pPr>
      <w:r w:rsidRPr="00B76F1F">
        <w:rPr>
          <w:color w:val="000000" w:themeColor="text1"/>
        </w:rPr>
        <w:t>XVII.</w:t>
      </w:r>
      <w:r w:rsidRPr="00B76F1F">
        <w:rPr>
          <w:color w:val="000000" w:themeColor="text1"/>
        </w:rPr>
        <w:tab/>
        <w:t>Zawiadomienie o wyborze najkorzystniejszej oferty</w:t>
      </w:r>
    </w:p>
    <w:p w14:paraId="64D4AD2E" w14:textId="77777777" w:rsidR="00D9692B" w:rsidRPr="00B76F1F" w:rsidRDefault="00D9692B" w:rsidP="00D9692B">
      <w:pPr>
        <w:spacing w:after="0"/>
        <w:rPr>
          <w:color w:val="000000" w:themeColor="text1"/>
        </w:rPr>
      </w:pPr>
      <w:r w:rsidRPr="00B76F1F">
        <w:rPr>
          <w:color w:val="000000" w:themeColor="text1"/>
        </w:rPr>
        <w:t>XVIII.</w:t>
      </w:r>
      <w:r w:rsidRPr="00B76F1F">
        <w:rPr>
          <w:color w:val="000000" w:themeColor="text1"/>
        </w:rPr>
        <w:tab/>
        <w:t>Unieważnienie postępowania</w:t>
      </w:r>
    </w:p>
    <w:p w14:paraId="4E04A317" w14:textId="77777777" w:rsidR="00D9692B" w:rsidRPr="00B76F1F" w:rsidRDefault="00D9692B" w:rsidP="001835C4">
      <w:pPr>
        <w:spacing w:after="0"/>
        <w:ind w:left="709" w:hanging="709"/>
        <w:rPr>
          <w:color w:val="000000" w:themeColor="text1"/>
        </w:rPr>
      </w:pPr>
      <w:r w:rsidRPr="00B76F1F">
        <w:rPr>
          <w:color w:val="000000" w:themeColor="text1"/>
        </w:rPr>
        <w:t>XIX.</w:t>
      </w:r>
      <w:r w:rsidRPr="00B76F1F">
        <w:rPr>
          <w:color w:val="000000" w:themeColor="text1"/>
        </w:rPr>
        <w:tab/>
        <w:t>Informacje o formalnościach jakie należy dopełnić po wyborze oferty w celu zawarcia umowy</w:t>
      </w:r>
    </w:p>
    <w:p w14:paraId="22F179FB" w14:textId="7CC92B4B" w:rsidR="00D9692B" w:rsidRPr="00B76F1F" w:rsidRDefault="00B76F1F" w:rsidP="00D9692B">
      <w:pPr>
        <w:spacing w:after="0"/>
        <w:rPr>
          <w:color w:val="000000" w:themeColor="text1"/>
        </w:rPr>
      </w:pPr>
      <w:r w:rsidRPr="00B76F1F">
        <w:rPr>
          <w:color w:val="000000" w:themeColor="text1"/>
        </w:rPr>
        <w:t>XX.</w:t>
      </w:r>
      <w:r w:rsidRPr="00B76F1F">
        <w:rPr>
          <w:color w:val="000000" w:themeColor="text1"/>
        </w:rPr>
        <w:tab/>
        <w:t>Z</w:t>
      </w:r>
      <w:r w:rsidR="00D9692B" w:rsidRPr="00B76F1F">
        <w:rPr>
          <w:color w:val="000000" w:themeColor="text1"/>
        </w:rPr>
        <w:t>abezpieczenie należytego wykonania umowy</w:t>
      </w:r>
    </w:p>
    <w:p w14:paraId="24E156BF" w14:textId="77777777" w:rsidR="00D9692B" w:rsidRPr="00B76F1F" w:rsidRDefault="00D9692B" w:rsidP="001835C4">
      <w:pPr>
        <w:spacing w:after="0"/>
        <w:ind w:left="709" w:hanging="709"/>
        <w:rPr>
          <w:color w:val="000000" w:themeColor="text1"/>
        </w:rPr>
      </w:pPr>
      <w:r w:rsidRPr="00B76F1F">
        <w:rPr>
          <w:color w:val="000000" w:themeColor="text1"/>
        </w:rPr>
        <w:t>XXI.</w:t>
      </w:r>
      <w:r w:rsidRPr="00B76F1F">
        <w:rPr>
          <w:color w:val="000000" w:themeColor="text1"/>
        </w:rPr>
        <w:tab/>
        <w:t xml:space="preserve">Pouczenie o środkach ochrony prawnej przysługujących wykonawcy w toku postępowania o udzielenie zamówienia </w:t>
      </w:r>
    </w:p>
    <w:p w14:paraId="73C99894" w14:textId="77777777" w:rsidR="00D9692B" w:rsidRPr="00B76F1F" w:rsidRDefault="00D9692B" w:rsidP="00D9692B">
      <w:pPr>
        <w:spacing w:after="0"/>
        <w:rPr>
          <w:color w:val="000000" w:themeColor="text1"/>
        </w:rPr>
      </w:pPr>
      <w:r w:rsidRPr="00B76F1F">
        <w:rPr>
          <w:color w:val="000000" w:themeColor="text1"/>
        </w:rPr>
        <w:t>XXII.</w:t>
      </w:r>
      <w:r w:rsidRPr="00B76F1F">
        <w:rPr>
          <w:color w:val="000000" w:themeColor="text1"/>
        </w:rPr>
        <w:tab/>
        <w:t>Postanowienia końcowe</w:t>
      </w:r>
    </w:p>
    <w:p w14:paraId="17EF52A4" w14:textId="7C4D1438" w:rsidR="00D9692B" w:rsidRDefault="00D9692B" w:rsidP="00D9692B">
      <w:pPr>
        <w:spacing w:after="0"/>
        <w:rPr>
          <w:color w:val="000000" w:themeColor="text1"/>
        </w:rPr>
      </w:pPr>
      <w:r w:rsidRPr="00B76F1F">
        <w:rPr>
          <w:color w:val="000000" w:themeColor="text1"/>
        </w:rPr>
        <w:t>XXIII.     Katalog zmian umowy</w:t>
      </w:r>
    </w:p>
    <w:p w14:paraId="53420E35" w14:textId="67FAB6BA" w:rsidR="00D9692B" w:rsidRPr="00D9692B" w:rsidRDefault="00986F85" w:rsidP="00D9692B">
      <w:r>
        <w:rPr>
          <w:rFonts w:ascii="Calibri" w:hAnsi="Calibri" w:cs="Calibri"/>
        </w:rPr>
        <w:t xml:space="preserve">XXIV.     </w:t>
      </w:r>
      <w:r w:rsidRPr="005F38D5">
        <w:rPr>
          <w:rFonts w:ascii="Calibri" w:hAnsi="Calibri" w:cs="Calibri"/>
        </w:rPr>
        <w:t>Informacja dodatkowa dot. RODO</w:t>
      </w:r>
    </w:p>
    <w:p w14:paraId="2827DCAD" w14:textId="77777777" w:rsidR="00D9692B" w:rsidRPr="00D9692B" w:rsidRDefault="00D9692B" w:rsidP="00D9692B">
      <w:r w:rsidRPr="00D9692B">
        <w:t>ZAŁĄCZNIKI DO SPECYFIKACJI ISTOTNYCH WARUNKÓW ZAMÓWIENIA:</w:t>
      </w:r>
    </w:p>
    <w:p w14:paraId="5998006C" w14:textId="24763BD5" w:rsidR="00375868" w:rsidRDefault="00375868" w:rsidP="00CA1233">
      <w:pPr>
        <w:pStyle w:val="Akapitzlist"/>
        <w:spacing w:after="0"/>
        <w:ind w:left="709" w:hanging="709"/>
      </w:pPr>
      <w:r>
        <w:t>Załącznik nr 1</w:t>
      </w:r>
      <w:r>
        <w:tab/>
      </w:r>
      <w:r>
        <w:tab/>
        <w:t>Opis przedmiotu zamówienia (dalej zwany „OPZ”)</w:t>
      </w:r>
    </w:p>
    <w:p w14:paraId="1C498F06" w14:textId="3D6B4292" w:rsidR="00D9692B" w:rsidRDefault="003E7EB6" w:rsidP="00CA1233">
      <w:pPr>
        <w:pStyle w:val="Akapitzlist"/>
        <w:spacing w:after="0"/>
        <w:ind w:left="709" w:hanging="709"/>
      </w:pPr>
      <w:r>
        <w:t xml:space="preserve">Załącznik nr </w:t>
      </w:r>
      <w:r w:rsidR="00375868">
        <w:t>2</w:t>
      </w:r>
      <w:r>
        <w:tab/>
      </w:r>
      <w:r>
        <w:tab/>
      </w:r>
      <w:r w:rsidR="001B1DF6">
        <w:t>Formularz ofertowy</w:t>
      </w:r>
    </w:p>
    <w:p w14:paraId="454042D1" w14:textId="4638061B" w:rsidR="00CB5EBF" w:rsidRPr="00D9692B" w:rsidRDefault="00CB5EBF" w:rsidP="00CA1233">
      <w:pPr>
        <w:pStyle w:val="Akapitzlist"/>
        <w:spacing w:after="0"/>
        <w:ind w:left="709" w:hanging="709"/>
      </w:pPr>
      <w:r>
        <w:t xml:space="preserve">Załącznik nr </w:t>
      </w:r>
      <w:r w:rsidR="002C105B">
        <w:t>3</w:t>
      </w:r>
      <w:r w:rsidR="003E7EB6">
        <w:tab/>
      </w:r>
      <w:r w:rsidR="003E7EB6">
        <w:tab/>
      </w:r>
      <w:r w:rsidRPr="00C711D8">
        <w:t>Formularz cenowo</w:t>
      </w:r>
      <w:r w:rsidR="00CA1233" w:rsidRPr="00C711D8">
        <w:t xml:space="preserve"> -</w:t>
      </w:r>
      <w:r w:rsidRPr="00C711D8">
        <w:t xml:space="preserve"> przedmiotowy</w:t>
      </w:r>
    </w:p>
    <w:p w14:paraId="4D00992B" w14:textId="6E4F13B8" w:rsidR="00D9692B" w:rsidRPr="00D9692B" w:rsidRDefault="00CB5EBF" w:rsidP="003E7EB6">
      <w:pPr>
        <w:pStyle w:val="Akapitzlist"/>
        <w:spacing w:after="0"/>
        <w:ind w:left="2127" w:hanging="2127"/>
      </w:pPr>
      <w:r>
        <w:t xml:space="preserve">Załącznik nr </w:t>
      </w:r>
      <w:r w:rsidR="002C105B">
        <w:t>4</w:t>
      </w:r>
      <w:r w:rsidR="003E7EB6">
        <w:tab/>
      </w:r>
      <w:r w:rsidR="003763C4">
        <w:t xml:space="preserve">Oświadczenie wykonawcy </w:t>
      </w:r>
      <w:r w:rsidR="00D9692B" w:rsidRPr="00D9692B">
        <w:t xml:space="preserve">o </w:t>
      </w:r>
      <w:r w:rsidR="003763C4">
        <w:t xml:space="preserve">spełnieniu warunków udziału w </w:t>
      </w:r>
      <w:r w:rsidR="00CA1233">
        <w:t xml:space="preserve"> </w:t>
      </w:r>
      <w:r w:rsidR="003763C4">
        <w:t>postępowaniu</w:t>
      </w:r>
    </w:p>
    <w:p w14:paraId="2B00E51B" w14:textId="4CA61F24" w:rsidR="00D9692B" w:rsidRDefault="003E7EB6" w:rsidP="003E7EB6">
      <w:pPr>
        <w:pStyle w:val="Akapitzlist"/>
        <w:spacing w:after="0"/>
        <w:ind w:left="2127" w:hanging="2127"/>
      </w:pPr>
      <w:r>
        <w:t xml:space="preserve">Załącznik nr </w:t>
      </w:r>
      <w:r w:rsidR="002C105B">
        <w:t>5</w:t>
      </w:r>
      <w:r>
        <w:tab/>
      </w:r>
      <w:r w:rsidR="00D9692B" w:rsidRPr="00D9692B">
        <w:t xml:space="preserve">Oświadczenie Wykonawcy dotyczące podmiotu na którego </w:t>
      </w:r>
      <w:r w:rsidR="00CA1233">
        <w:t xml:space="preserve"> </w:t>
      </w:r>
      <w:r w:rsidR="00D9692B" w:rsidRPr="00D9692B">
        <w:t>zasoby  powołuje się  Wykonawca</w:t>
      </w:r>
    </w:p>
    <w:p w14:paraId="6EFAD17E" w14:textId="77777777" w:rsidR="00083F3A" w:rsidRDefault="00083F3A" w:rsidP="00083F3A">
      <w:pPr>
        <w:spacing w:after="0" w:line="240" w:lineRule="auto"/>
        <w:rPr>
          <w:rFonts w:ascii="Calibri" w:hAnsi="Calibri" w:cs="Calibri"/>
          <w:bCs/>
        </w:rPr>
      </w:pPr>
      <w:r w:rsidRPr="00083F3A">
        <w:rPr>
          <w:rFonts w:ascii="Calibri" w:hAnsi="Calibri" w:cs="Calibri"/>
          <w:bCs/>
        </w:rPr>
        <w:t>Załącznik nr 6</w:t>
      </w:r>
      <w:r>
        <w:rPr>
          <w:rFonts w:ascii="Calibri" w:hAnsi="Calibri" w:cs="Calibri"/>
          <w:bCs/>
        </w:rPr>
        <w:t xml:space="preserve"> </w:t>
      </w:r>
      <w:r>
        <w:rPr>
          <w:rFonts w:ascii="Calibri" w:hAnsi="Calibri" w:cs="Calibri"/>
          <w:bCs/>
        </w:rPr>
        <w:tab/>
      </w:r>
      <w:r>
        <w:rPr>
          <w:rFonts w:ascii="Calibri" w:hAnsi="Calibri" w:cs="Calibri"/>
          <w:bCs/>
        </w:rPr>
        <w:tab/>
      </w:r>
      <w:r w:rsidRPr="00083F3A">
        <w:rPr>
          <w:rFonts w:ascii="Calibri" w:hAnsi="Calibri" w:cs="Calibri"/>
          <w:bCs/>
        </w:rPr>
        <w:t>Przykładowy wzór zobowiązania podmiotu trzeciego</w:t>
      </w:r>
    </w:p>
    <w:p w14:paraId="66B75BEE" w14:textId="58E547A8" w:rsidR="003763C4" w:rsidRPr="00083F3A" w:rsidRDefault="003E7EB6" w:rsidP="00083F3A">
      <w:pPr>
        <w:spacing w:after="0" w:line="240" w:lineRule="auto"/>
        <w:rPr>
          <w:rFonts w:ascii="Calibri" w:hAnsi="Calibri" w:cs="Calibri"/>
          <w:bCs/>
        </w:rPr>
      </w:pPr>
      <w:r>
        <w:t xml:space="preserve">Załącznik nr </w:t>
      </w:r>
      <w:r w:rsidR="00F12EEF">
        <w:t>7</w:t>
      </w:r>
      <w:r>
        <w:tab/>
      </w:r>
      <w:r>
        <w:tab/>
      </w:r>
      <w:r w:rsidR="00D9692B" w:rsidRPr="00D9692B">
        <w:t>Oświadczenie wykonawcy o braku podstaw wykluczenia</w:t>
      </w:r>
    </w:p>
    <w:p w14:paraId="5C621885" w14:textId="21D4DA6B" w:rsidR="00D9692B" w:rsidRPr="00D9692B" w:rsidRDefault="003E7EB6" w:rsidP="00083F3A">
      <w:pPr>
        <w:pStyle w:val="Akapitzlist"/>
        <w:spacing w:after="0" w:line="240" w:lineRule="auto"/>
        <w:ind w:left="709" w:hanging="709"/>
      </w:pPr>
      <w:r>
        <w:t xml:space="preserve">Załącznik nr </w:t>
      </w:r>
      <w:r w:rsidR="00E72168">
        <w:t>8</w:t>
      </w:r>
      <w:r>
        <w:tab/>
      </w:r>
      <w:r>
        <w:tab/>
      </w:r>
      <w:r w:rsidR="003763C4" w:rsidRPr="003763C4">
        <w:t>Informacja Wykonawcy o przynależności do grupy kapitałowej</w:t>
      </w:r>
      <w:r w:rsidR="00D9692B" w:rsidRPr="00D9692B">
        <w:tab/>
      </w:r>
    </w:p>
    <w:p w14:paraId="3A538CBE" w14:textId="5675F03A" w:rsidR="00D9692B" w:rsidRPr="00D9692B" w:rsidRDefault="00CA1233" w:rsidP="00CA1233">
      <w:pPr>
        <w:pStyle w:val="Akapitzlist"/>
        <w:spacing w:after="0"/>
        <w:ind w:left="709" w:hanging="709"/>
      </w:pPr>
      <w:r>
        <w:t xml:space="preserve">Załącznik nr </w:t>
      </w:r>
      <w:r w:rsidR="00E72168">
        <w:t>9</w:t>
      </w:r>
      <w:r w:rsidR="003E7EB6">
        <w:tab/>
      </w:r>
      <w:r w:rsidR="003E7EB6">
        <w:tab/>
      </w:r>
      <w:r w:rsidR="00D9692B" w:rsidRPr="00D9692B">
        <w:t>W</w:t>
      </w:r>
      <w:r w:rsidR="00CB5EBF">
        <w:t xml:space="preserve">ykaz </w:t>
      </w:r>
      <w:r w:rsidR="001C132F">
        <w:t>zrealizowanych zamówień</w:t>
      </w:r>
    </w:p>
    <w:p w14:paraId="54A9B646" w14:textId="3EEB863B" w:rsidR="005E3FED" w:rsidRDefault="003E7EB6" w:rsidP="005E3FED">
      <w:pPr>
        <w:pStyle w:val="Akapitzlist"/>
        <w:spacing w:after="0"/>
        <w:ind w:left="709" w:hanging="709"/>
      </w:pPr>
      <w:r>
        <w:t xml:space="preserve">Załącznik nr </w:t>
      </w:r>
      <w:r w:rsidR="00E72168">
        <w:t>10</w:t>
      </w:r>
      <w:r>
        <w:tab/>
      </w:r>
      <w:r>
        <w:tab/>
      </w:r>
      <w:r w:rsidR="00CB5EBF">
        <w:t>Wzór umowy</w:t>
      </w:r>
    </w:p>
    <w:p w14:paraId="380AAAC2" w14:textId="3D68CF0B" w:rsidR="000762DD" w:rsidRDefault="00083F3A" w:rsidP="008816D8">
      <w:pPr>
        <w:pStyle w:val="Punkt063"/>
        <w:tabs>
          <w:tab w:val="clear" w:pos="357"/>
        </w:tabs>
        <w:spacing w:after="0"/>
        <w:rPr>
          <w:rFonts w:cs="Calibri"/>
        </w:rPr>
      </w:pPr>
      <w:r>
        <w:rPr>
          <w:rFonts w:cs="Calibri"/>
        </w:rPr>
        <w:t>Załącznik nr 1</w:t>
      </w:r>
      <w:r w:rsidR="00212AD7">
        <w:rPr>
          <w:rFonts w:cs="Calibri"/>
        </w:rPr>
        <w:t>1</w:t>
      </w:r>
      <w:r>
        <w:rPr>
          <w:rFonts w:cs="Calibri"/>
        </w:rPr>
        <w:t xml:space="preserve"> </w:t>
      </w:r>
      <w:r w:rsidRPr="00083F3A">
        <w:rPr>
          <w:rFonts w:cs="Calibri"/>
        </w:rPr>
        <w:t xml:space="preserve"> </w:t>
      </w:r>
      <w:r>
        <w:rPr>
          <w:rFonts w:cs="Calibri"/>
        </w:rPr>
        <w:tab/>
      </w:r>
      <w:r w:rsidRPr="00083F3A">
        <w:rPr>
          <w:rFonts w:cs="Calibri"/>
        </w:rPr>
        <w:t xml:space="preserve">Oświadczenie wykonawcy w zakresie wypełnienia obowiązków </w:t>
      </w:r>
      <w:r>
        <w:rPr>
          <w:rFonts w:cs="Calibri"/>
        </w:rPr>
        <w:tab/>
      </w:r>
      <w:r>
        <w:rPr>
          <w:rFonts w:cs="Calibri"/>
        </w:rPr>
        <w:tab/>
      </w:r>
      <w:r>
        <w:rPr>
          <w:rFonts w:cs="Calibri"/>
        </w:rPr>
        <w:tab/>
      </w:r>
      <w:r>
        <w:rPr>
          <w:rFonts w:cs="Calibri"/>
        </w:rPr>
        <w:tab/>
      </w:r>
      <w:r>
        <w:rPr>
          <w:rFonts w:cs="Calibri"/>
        </w:rPr>
        <w:tab/>
      </w:r>
      <w:r w:rsidR="00BB3ECF">
        <w:rPr>
          <w:rFonts w:cs="Calibri"/>
        </w:rPr>
        <w:tab/>
      </w:r>
      <w:r w:rsidRPr="00083F3A">
        <w:rPr>
          <w:rFonts w:cs="Calibri"/>
        </w:rPr>
        <w:t>informacyjnych przewidzianych w art.13 lub 14 RODO</w:t>
      </w:r>
    </w:p>
    <w:p w14:paraId="603F13D6" w14:textId="1C8B316A" w:rsidR="006807B8" w:rsidRDefault="003E107D" w:rsidP="003D3F6E">
      <w:pPr>
        <w:pStyle w:val="Punkt063"/>
        <w:tabs>
          <w:tab w:val="clear" w:pos="357"/>
        </w:tabs>
        <w:spacing w:after="0"/>
        <w:rPr>
          <w:rFonts w:cs="Calibri"/>
        </w:rPr>
      </w:pPr>
      <w:r w:rsidRPr="003D3F6E">
        <w:rPr>
          <w:rFonts w:cs="Calibri"/>
        </w:rPr>
        <w:t>Załącznik nr 12</w:t>
      </w:r>
      <w:r w:rsidRPr="003D3F6E">
        <w:rPr>
          <w:rFonts w:cs="Calibri"/>
        </w:rPr>
        <w:tab/>
      </w:r>
      <w:r w:rsidRPr="003D3F6E">
        <w:rPr>
          <w:rFonts w:cs="Calibri"/>
        </w:rPr>
        <w:tab/>
      </w:r>
      <w:r w:rsidR="003D3F6E" w:rsidRPr="003D3F6E">
        <w:rPr>
          <w:rFonts w:cs="Calibri"/>
        </w:rPr>
        <w:t xml:space="preserve">Deklaracja Wykonawcy o posiadaniu autoryzacji producenta dostarczonego </w:t>
      </w:r>
      <w:r w:rsidR="003D3F6E" w:rsidRPr="003D3F6E">
        <w:rPr>
          <w:rFonts w:cs="Calibri"/>
        </w:rPr>
        <w:tab/>
      </w:r>
      <w:r w:rsidR="003D3F6E" w:rsidRPr="003D3F6E">
        <w:rPr>
          <w:rFonts w:cs="Calibri"/>
        </w:rPr>
        <w:tab/>
      </w:r>
      <w:r w:rsidR="003D3F6E" w:rsidRPr="003D3F6E">
        <w:rPr>
          <w:rFonts w:cs="Calibri"/>
        </w:rPr>
        <w:tab/>
      </w:r>
      <w:r w:rsidR="003D3F6E" w:rsidRPr="003D3F6E">
        <w:rPr>
          <w:rFonts w:cs="Calibri"/>
        </w:rPr>
        <w:tab/>
        <w:t>aparatu RTG</w:t>
      </w:r>
    </w:p>
    <w:p w14:paraId="16E64FDD" w14:textId="6E412AFD" w:rsidR="006807B8" w:rsidRPr="003D3F6E" w:rsidRDefault="006807B8" w:rsidP="003D3F6E">
      <w:pPr>
        <w:pStyle w:val="Punkt063"/>
        <w:tabs>
          <w:tab w:val="clear" w:pos="357"/>
        </w:tabs>
        <w:spacing w:after="0"/>
        <w:rPr>
          <w:rFonts w:cs="Calibri"/>
        </w:rPr>
      </w:pPr>
      <w:r>
        <w:rPr>
          <w:rFonts w:cs="Calibri"/>
        </w:rPr>
        <w:t>Załącznik nr 13</w:t>
      </w:r>
      <w:r>
        <w:rPr>
          <w:rFonts w:cs="Calibri"/>
        </w:rPr>
        <w:tab/>
      </w:r>
      <w:r>
        <w:rPr>
          <w:rFonts w:cs="Calibri"/>
        </w:rPr>
        <w:tab/>
        <w:t>Lokalizacja pomieszczenia</w:t>
      </w:r>
    </w:p>
    <w:p w14:paraId="7512E251" w14:textId="1CCE4E65" w:rsidR="00D9692B" w:rsidRPr="003D3F6E" w:rsidRDefault="005E3FED" w:rsidP="00F62355">
      <w:pPr>
        <w:pStyle w:val="Akapitzlist"/>
        <w:spacing w:after="0"/>
        <w:ind w:left="709" w:hanging="709"/>
      </w:pPr>
      <w:r w:rsidRPr="003D3F6E">
        <w:rPr>
          <w:rFonts w:cstheme="minorHAnsi"/>
          <w:bCs/>
        </w:rPr>
        <w:t xml:space="preserve">  </w:t>
      </w:r>
      <w:r w:rsidR="00D9692B" w:rsidRPr="003D3F6E">
        <w:br w:type="page"/>
      </w:r>
    </w:p>
    <w:p w14:paraId="70812619" w14:textId="23EF6EFB" w:rsidR="00D9692B" w:rsidRPr="006B3095" w:rsidRDefault="006D1D93" w:rsidP="00BB3ECF">
      <w:pPr>
        <w:spacing w:after="0"/>
        <w:ind w:left="567" w:hanging="567"/>
        <w:rPr>
          <w:b/>
        </w:rPr>
      </w:pPr>
      <w:r>
        <w:rPr>
          <w:b/>
        </w:rPr>
        <w:lastRenderedPageBreak/>
        <w:t>I</w:t>
      </w:r>
      <w:r w:rsidR="003E7EB6">
        <w:rPr>
          <w:b/>
        </w:rPr>
        <w:t xml:space="preserve">.      </w:t>
      </w:r>
      <w:r w:rsidR="00BB3ECF">
        <w:rPr>
          <w:b/>
        </w:rPr>
        <w:tab/>
      </w:r>
      <w:r w:rsidR="00221C22">
        <w:rPr>
          <w:b/>
        </w:rPr>
        <w:t>NAZWA ZAMAWIAJĄCEGO</w:t>
      </w:r>
    </w:p>
    <w:p w14:paraId="259F83D8" w14:textId="77777777" w:rsidR="00D9692B" w:rsidRDefault="00D9692B" w:rsidP="00BB3ECF">
      <w:pPr>
        <w:spacing w:after="0"/>
        <w:ind w:left="567"/>
      </w:pPr>
      <w:r>
        <w:t xml:space="preserve">Muzeum Narodowe w Szczecinie </w:t>
      </w:r>
    </w:p>
    <w:p w14:paraId="7391CB8F" w14:textId="77777777" w:rsidR="00D9692B" w:rsidRDefault="00D9692B" w:rsidP="00BB3ECF">
      <w:pPr>
        <w:spacing w:after="0"/>
        <w:ind w:left="567"/>
      </w:pPr>
      <w:r>
        <w:t xml:space="preserve">ul. Staromłyńska 27 </w:t>
      </w:r>
    </w:p>
    <w:p w14:paraId="3B3B21D7" w14:textId="77777777" w:rsidR="00D9692B" w:rsidRDefault="00D9692B" w:rsidP="00BB3ECF">
      <w:pPr>
        <w:spacing w:after="0"/>
        <w:ind w:left="567"/>
      </w:pPr>
      <w:r>
        <w:t>70-561 Szczecin</w:t>
      </w:r>
    </w:p>
    <w:p w14:paraId="668DF65E" w14:textId="77777777" w:rsidR="00D9692B" w:rsidRDefault="00D9692B" w:rsidP="00BB3ECF">
      <w:pPr>
        <w:spacing w:after="0"/>
        <w:ind w:left="567"/>
      </w:pPr>
      <w:r>
        <w:t xml:space="preserve">Tel. (+48) 91 4315 200 </w:t>
      </w:r>
    </w:p>
    <w:p w14:paraId="6F315601" w14:textId="77777777" w:rsidR="00D9692B" w:rsidRDefault="00D9692B" w:rsidP="00BB3ECF">
      <w:pPr>
        <w:spacing w:after="0"/>
        <w:ind w:left="567"/>
      </w:pPr>
      <w:r>
        <w:t>Fax (+48) 91 4315 2014</w:t>
      </w:r>
    </w:p>
    <w:p w14:paraId="52BD46BE" w14:textId="77777777" w:rsidR="006B3095" w:rsidRPr="009D2793" w:rsidRDefault="00D9692B" w:rsidP="00BB3ECF">
      <w:pPr>
        <w:spacing w:after="0"/>
        <w:ind w:left="567"/>
        <w:rPr>
          <w:lang w:val="de-DE"/>
        </w:rPr>
      </w:pPr>
      <w:r w:rsidRPr="009D2793">
        <w:rPr>
          <w:lang w:val="de-DE"/>
        </w:rPr>
        <w:t xml:space="preserve">e-mail: </w:t>
      </w:r>
      <w:hyperlink r:id="rId10" w:history="1">
        <w:r w:rsidR="006B3095" w:rsidRPr="009D2793">
          <w:rPr>
            <w:rStyle w:val="Hipercze"/>
            <w:lang w:val="de-DE"/>
          </w:rPr>
          <w:t>biuro@muzeum.szczecin.pl</w:t>
        </w:r>
      </w:hyperlink>
      <w:r w:rsidRPr="009D2793">
        <w:rPr>
          <w:lang w:val="de-DE"/>
        </w:rPr>
        <w:t>;</w:t>
      </w:r>
    </w:p>
    <w:p w14:paraId="424FD3E5" w14:textId="77777777" w:rsidR="00D9692B" w:rsidRDefault="00D9692B" w:rsidP="00BB3ECF">
      <w:pPr>
        <w:spacing w:after="0"/>
        <w:ind w:left="567"/>
      </w:pPr>
      <w:r>
        <w:t xml:space="preserve">strona internetowa: </w:t>
      </w:r>
      <w:hyperlink r:id="rId11" w:history="1">
        <w:r w:rsidR="006B3095" w:rsidRPr="006D6FB5">
          <w:rPr>
            <w:rStyle w:val="Hipercze"/>
          </w:rPr>
          <w:t>www.bip.muzeum.szczecin.pl</w:t>
        </w:r>
      </w:hyperlink>
    </w:p>
    <w:p w14:paraId="0B80CF1D" w14:textId="77777777" w:rsidR="006B3095" w:rsidRDefault="006B3095" w:rsidP="00BB3ECF">
      <w:pPr>
        <w:spacing w:after="0"/>
        <w:ind w:left="567" w:hanging="567"/>
      </w:pPr>
    </w:p>
    <w:p w14:paraId="6796339F" w14:textId="4A1A21EA" w:rsidR="00D9692B" w:rsidRDefault="006D1D93" w:rsidP="00BB3ECF">
      <w:pPr>
        <w:spacing w:after="0"/>
        <w:ind w:left="567" w:hanging="567"/>
        <w:rPr>
          <w:b/>
        </w:rPr>
      </w:pPr>
      <w:r>
        <w:rPr>
          <w:b/>
        </w:rPr>
        <w:t>II</w:t>
      </w:r>
      <w:r w:rsidR="00D9692B" w:rsidRPr="006B3095">
        <w:rPr>
          <w:b/>
        </w:rPr>
        <w:t xml:space="preserve">.  </w:t>
      </w:r>
      <w:r w:rsidR="006B3095">
        <w:rPr>
          <w:b/>
        </w:rPr>
        <w:t xml:space="preserve">  </w:t>
      </w:r>
      <w:r w:rsidR="00BB3ECF">
        <w:rPr>
          <w:b/>
        </w:rPr>
        <w:tab/>
      </w:r>
      <w:r w:rsidR="006B3095">
        <w:rPr>
          <w:b/>
        </w:rPr>
        <w:t xml:space="preserve"> </w:t>
      </w:r>
      <w:r w:rsidR="00221C22">
        <w:rPr>
          <w:b/>
        </w:rPr>
        <w:t>TRYB UDZIELENIA ZAMÓWIENIA</w:t>
      </w:r>
    </w:p>
    <w:p w14:paraId="08473B6C" w14:textId="77777777" w:rsidR="006B3095" w:rsidRPr="003763C4" w:rsidRDefault="006B3095" w:rsidP="00BB3ECF">
      <w:pPr>
        <w:pStyle w:val="Akapitzlist"/>
        <w:spacing w:after="0"/>
        <w:ind w:left="567" w:hanging="567"/>
        <w:rPr>
          <w:b/>
        </w:rPr>
      </w:pPr>
    </w:p>
    <w:p w14:paraId="2FBF5DDA" w14:textId="4D071933" w:rsidR="00D9692B" w:rsidRDefault="00D9692B" w:rsidP="00BA06F2">
      <w:pPr>
        <w:pStyle w:val="Akapitzlist"/>
        <w:numPr>
          <w:ilvl w:val="0"/>
          <w:numId w:val="1"/>
        </w:numPr>
        <w:spacing w:after="0"/>
        <w:ind w:left="567" w:hanging="567"/>
        <w:jc w:val="both"/>
      </w:pPr>
      <w:r>
        <w:t>Przetarg nieograniczony na podstawie art. 39 ustawy z dnia 29 stycznia 2004 r Prawo zamówień publicznych (Dz. U. z 2017 r. poz. 15</w:t>
      </w:r>
      <w:r w:rsidR="008E39E4">
        <w:t>79 z późn. zm.), zwanej dalej U</w:t>
      </w:r>
      <w:r>
        <w:t>stawą</w:t>
      </w:r>
      <w:r w:rsidR="00C231D4">
        <w:t xml:space="preserve"> P</w:t>
      </w:r>
      <w:r w:rsidR="00F464AF">
        <w:t>zp</w:t>
      </w:r>
      <w:r>
        <w:t>.</w:t>
      </w:r>
    </w:p>
    <w:p w14:paraId="5B802FD6" w14:textId="74DC9646" w:rsidR="00D9692B" w:rsidRPr="003763C4" w:rsidRDefault="00D9692B" w:rsidP="00BA06F2">
      <w:pPr>
        <w:pStyle w:val="Akapitzlist"/>
        <w:numPr>
          <w:ilvl w:val="0"/>
          <w:numId w:val="1"/>
        </w:numPr>
        <w:spacing w:after="0"/>
        <w:ind w:left="567" w:hanging="567"/>
        <w:jc w:val="both"/>
        <w:rPr>
          <w:color w:val="000000" w:themeColor="text1"/>
        </w:rPr>
      </w:pPr>
      <w:r w:rsidRPr="003763C4">
        <w:rPr>
          <w:color w:val="000000" w:themeColor="text1"/>
        </w:rPr>
        <w:t xml:space="preserve">Wartość zamówienia nie przekracza równowartości kwoty określonej w przepisach  wykonawczych wydanych na podstawie art. 11 ust. 8 </w:t>
      </w:r>
      <w:r w:rsidR="008E39E4">
        <w:rPr>
          <w:color w:val="000000" w:themeColor="text1"/>
        </w:rPr>
        <w:t>U</w:t>
      </w:r>
      <w:r w:rsidR="00C231D4">
        <w:rPr>
          <w:color w:val="000000" w:themeColor="text1"/>
        </w:rPr>
        <w:t>stawy P</w:t>
      </w:r>
      <w:r w:rsidRPr="003763C4">
        <w:rPr>
          <w:color w:val="000000" w:themeColor="text1"/>
        </w:rPr>
        <w:t>zp.</w:t>
      </w:r>
    </w:p>
    <w:p w14:paraId="5FB8150F" w14:textId="59024103" w:rsidR="006B3095" w:rsidRDefault="00D9692B" w:rsidP="00BA06F2">
      <w:pPr>
        <w:pStyle w:val="Akapitzlist"/>
        <w:numPr>
          <w:ilvl w:val="0"/>
          <w:numId w:val="1"/>
        </w:numPr>
        <w:spacing w:after="0"/>
        <w:ind w:left="567" w:hanging="567"/>
        <w:jc w:val="both"/>
      </w:pPr>
      <w:r>
        <w:t>Zamawiający informuje, że postępowanie będzie prowadzone wg zasad o</w:t>
      </w:r>
      <w:r w:rsidR="008E39E4">
        <w:t>kreślonych w art. 24 aa U</w:t>
      </w:r>
      <w:r w:rsidR="00C231D4">
        <w:t>stawy P</w:t>
      </w:r>
      <w:r>
        <w:t>zp (tzw. „procedura odwrócona”), tj. Zamawiający, najpierw dokona oceny ofert, a następnie zbada, czy Wykonawca, którego oferta została oceniona jako najkorzystniejsza, nie podlega wykluczeniu oraz spełnia warunki udziału w postępowaniu.</w:t>
      </w:r>
    </w:p>
    <w:p w14:paraId="340CC501" w14:textId="6EC3588E" w:rsidR="00D9692B" w:rsidRDefault="00D9692B" w:rsidP="00BA06F2">
      <w:pPr>
        <w:pStyle w:val="Akapitzlist"/>
        <w:numPr>
          <w:ilvl w:val="0"/>
          <w:numId w:val="1"/>
        </w:numPr>
        <w:spacing w:after="0"/>
        <w:ind w:left="567" w:hanging="567"/>
        <w:jc w:val="both"/>
      </w:pPr>
      <w:r>
        <w:t>Zamówienie udz</w:t>
      </w:r>
      <w:r w:rsidR="00A7707C">
        <w:t>ielane jest zgodnie z w wytycznymi</w:t>
      </w:r>
      <w:r>
        <w:t xml:space="preserve"> w zakresie kwalifikowalności wydatków w ramach Programu Operacyjnego Infrastruktura i Środowisko na lata 2014-2020 o szacowanej wartości powyżej 30 000 euro.</w:t>
      </w:r>
    </w:p>
    <w:p w14:paraId="68EE880F" w14:textId="73212A57" w:rsidR="00D9692B" w:rsidRDefault="00D9692B" w:rsidP="00BA06F2">
      <w:pPr>
        <w:pStyle w:val="Akapitzlist"/>
        <w:numPr>
          <w:ilvl w:val="0"/>
          <w:numId w:val="1"/>
        </w:numPr>
        <w:spacing w:after="0"/>
        <w:ind w:left="567" w:hanging="567"/>
        <w:jc w:val="both"/>
      </w:pPr>
      <w:r>
        <w:t>Do niniejszego pos</w:t>
      </w:r>
      <w:r w:rsidR="006F06E9">
        <w:t>tę</w:t>
      </w:r>
      <w:r w:rsidR="008E39E4">
        <w:t>powania stosuje się przepisy U</w:t>
      </w:r>
      <w:r>
        <w:t xml:space="preserve">stawy </w:t>
      </w:r>
      <w:r w:rsidR="00C231D4">
        <w:t>P</w:t>
      </w:r>
      <w:r w:rsidR="00F464AF">
        <w:t>zp</w:t>
      </w:r>
    </w:p>
    <w:p w14:paraId="21E69958" w14:textId="2FFB97DF" w:rsidR="00D9692B" w:rsidRDefault="00D9692B" w:rsidP="00BA06F2">
      <w:pPr>
        <w:pStyle w:val="Akapitzlist"/>
        <w:numPr>
          <w:ilvl w:val="0"/>
          <w:numId w:val="1"/>
        </w:numPr>
        <w:spacing w:after="0"/>
        <w:ind w:left="567" w:hanging="567"/>
        <w:jc w:val="both"/>
      </w:pPr>
      <w:r>
        <w:t>Rodzaj zamówienia – dostawy</w:t>
      </w:r>
    </w:p>
    <w:p w14:paraId="26957C0B" w14:textId="53388D0E" w:rsidR="00D9692B" w:rsidRDefault="00D9692B" w:rsidP="00BA06F2">
      <w:pPr>
        <w:pStyle w:val="Akapitzlist"/>
        <w:numPr>
          <w:ilvl w:val="0"/>
          <w:numId w:val="1"/>
        </w:numPr>
        <w:spacing w:after="0"/>
        <w:ind w:left="567" w:hanging="567"/>
        <w:jc w:val="both"/>
      </w:pPr>
      <w:r>
        <w:t>Zamawiający nie dopuszcza do składania ofert częściowych.</w:t>
      </w:r>
    </w:p>
    <w:p w14:paraId="4FC478E1" w14:textId="0710968C" w:rsidR="00D9692B" w:rsidRDefault="00D9692B" w:rsidP="00BA06F2">
      <w:pPr>
        <w:pStyle w:val="Akapitzlist"/>
        <w:numPr>
          <w:ilvl w:val="0"/>
          <w:numId w:val="1"/>
        </w:numPr>
        <w:spacing w:after="0"/>
        <w:ind w:left="567" w:hanging="567"/>
        <w:jc w:val="both"/>
      </w:pPr>
      <w:r>
        <w:t>Zamawiający nie dopuszcza do składania ofert wariantowych.</w:t>
      </w:r>
    </w:p>
    <w:p w14:paraId="77488DF4" w14:textId="74C65F33" w:rsidR="00221C22" w:rsidRDefault="00D9692B" w:rsidP="00BA06F2">
      <w:pPr>
        <w:pStyle w:val="Akapitzlist"/>
        <w:numPr>
          <w:ilvl w:val="0"/>
          <w:numId w:val="1"/>
        </w:numPr>
        <w:spacing w:after="0"/>
        <w:ind w:left="567" w:hanging="567"/>
        <w:jc w:val="both"/>
      </w:pPr>
      <w:r>
        <w:t>Zamawiający nie przewi</w:t>
      </w:r>
      <w:r w:rsidR="00221C22">
        <w:t xml:space="preserve">duje zamówień uzupełniających. </w:t>
      </w:r>
    </w:p>
    <w:p w14:paraId="41D3CEB2" w14:textId="36D466E3" w:rsidR="00D336D6" w:rsidRDefault="00D336D6" w:rsidP="00BA06F2">
      <w:pPr>
        <w:pStyle w:val="Akapitzlist"/>
        <w:numPr>
          <w:ilvl w:val="0"/>
          <w:numId w:val="1"/>
        </w:numPr>
        <w:spacing w:after="0"/>
        <w:ind w:left="567" w:hanging="567"/>
        <w:jc w:val="both"/>
      </w:pPr>
      <w:r>
        <w:t>Zamawiający nie przewiduje aukcji elektronicznej.</w:t>
      </w:r>
    </w:p>
    <w:p w14:paraId="1976AF90" w14:textId="64FFF1F3" w:rsidR="00D9692B" w:rsidRDefault="006F06E9" w:rsidP="00BA06F2">
      <w:pPr>
        <w:pStyle w:val="Akapitzlist"/>
        <w:numPr>
          <w:ilvl w:val="0"/>
          <w:numId w:val="1"/>
        </w:numPr>
        <w:spacing w:after="0"/>
        <w:ind w:left="567" w:hanging="567"/>
        <w:jc w:val="both"/>
      </w:pPr>
      <w:r>
        <w:t>Postę</w:t>
      </w:r>
      <w:r w:rsidR="00D9692B">
        <w:t>powanie prowadzone jest w języku polskim. Dokumenty sporządzone w języku obcym są  składane wraz z tłumaczeniem na język polski.</w:t>
      </w:r>
    </w:p>
    <w:p w14:paraId="7939E37A" w14:textId="42F9B3EF" w:rsidR="00D9692B" w:rsidRDefault="00D9692B" w:rsidP="00BA06F2">
      <w:pPr>
        <w:pStyle w:val="Akapitzlist"/>
        <w:numPr>
          <w:ilvl w:val="0"/>
          <w:numId w:val="1"/>
        </w:numPr>
        <w:spacing w:after="0"/>
        <w:ind w:left="567" w:hanging="567"/>
        <w:jc w:val="both"/>
      </w:pPr>
      <w:r>
        <w:t xml:space="preserve">Każdy Wykonawca może złożyć tylko jedną ofertę. </w:t>
      </w:r>
    </w:p>
    <w:p w14:paraId="616672F1" w14:textId="680A570C" w:rsidR="00D9692B" w:rsidRDefault="00D9692B" w:rsidP="00BA06F2">
      <w:pPr>
        <w:pStyle w:val="Akapitzlist"/>
        <w:numPr>
          <w:ilvl w:val="0"/>
          <w:numId w:val="1"/>
        </w:numPr>
        <w:spacing w:after="0"/>
        <w:ind w:left="567" w:hanging="567"/>
        <w:jc w:val="both"/>
      </w:pPr>
      <w:r>
        <w:t xml:space="preserve">Wykonawca jest związany ofertą, przez okres </w:t>
      </w:r>
      <w:r w:rsidRPr="009D2793">
        <w:rPr>
          <w:b/>
        </w:rPr>
        <w:t>30 dni</w:t>
      </w:r>
      <w:r>
        <w:t>. Bieg terminu rozpoczyna się wr</w:t>
      </w:r>
      <w:r w:rsidR="003763C4">
        <w:t>a</w:t>
      </w:r>
      <w:r>
        <w:t>z z upływem terminu składania ofert.</w:t>
      </w:r>
    </w:p>
    <w:p w14:paraId="66ABCDFD" w14:textId="77777777" w:rsidR="003763C4" w:rsidRDefault="003763C4" w:rsidP="00BB3ECF">
      <w:pPr>
        <w:pStyle w:val="Akapitzlist"/>
        <w:spacing w:after="0"/>
        <w:ind w:left="567" w:hanging="567"/>
        <w:jc w:val="both"/>
      </w:pPr>
    </w:p>
    <w:p w14:paraId="325468CF" w14:textId="0031AA92" w:rsidR="00D9692B" w:rsidRDefault="006D1D93" w:rsidP="00BB3ECF">
      <w:pPr>
        <w:spacing w:after="0"/>
        <w:ind w:left="567" w:hanging="567"/>
      </w:pPr>
      <w:r>
        <w:rPr>
          <w:b/>
        </w:rPr>
        <w:t>III</w:t>
      </w:r>
      <w:r w:rsidR="00D9692B" w:rsidRPr="006B3095">
        <w:rPr>
          <w:b/>
        </w:rPr>
        <w:t>.</w:t>
      </w:r>
      <w:r w:rsidR="003E7EB6">
        <w:t xml:space="preserve">   </w:t>
      </w:r>
      <w:r w:rsidR="00BB3ECF">
        <w:tab/>
      </w:r>
      <w:r w:rsidR="00D9692B" w:rsidRPr="006B3095">
        <w:rPr>
          <w:b/>
        </w:rPr>
        <w:t>R</w:t>
      </w:r>
      <w:r w:rsidR="00A7707C">
        <w:rPr>
          <w:b/>
        </w:rPr>
        <w:t>ODZAJ I NAZWA ZAMÓWIENIA</w:t>
      </w:r>
      <w:r w:rsidR="00D9692B">
        <w:t xml:space="preserve"> </w:t>
      </w:r>
    </w:p>
    <w:p w14:paraId="6B459E32" w14:textId="459B08FB" w:rsidR="00D9692B" w:rsidRPr="003D3F6E" w:rsidRDefault="00D9692B" w:rsidP="00BA06F2">
      <w:pPr>
        <w:pStyle w:val="Akapitzlist"/>
        <w:numPr>
          <w:ilvl w:val="0"/>
          <w:numId w:val="2"/>
        </w:numPr>
        <w:spacing w:after="0"/>
        <w:ind w:left="567" w:hanging="567"/>
        <w:jc w:val="both"/>
      </w:pPr>
      <w:r w:rsidRPr="003D3F6E">
        <w:t xml:space="preserve">Dostawy  - </w:t>
      </w:r>
      <w:r w:rsidR="00C231D4" w:rsidRPr="003D3F6E">
        <w:t xml:space="preserve">Zakup </w:t>
      </w:r>
      <w:r w:rsidR="00807FB2" w:rsidRPr="003D3F6E">
        <w:t xml:space="preserve">aparatu RTG </w:t>
      </w:r>
      <w:r w:rsidR="00B6475F" w:rsidRPr="003D3F6E">
        <w:t>dla Działu Konserwacji Muzeum Narodowego w Szczecinie realizowany w ramach Projektu współfinansowanego  Programu Operacyjnego Infrastruktura i Śro</w:t>
      </w:r>
      <w:r w:rsidR="008A76CF" w:rsidRPr="003D3F6E">
        <w:t>dowisko na lata 2014-2020 pn. „</w:t>
      </w:r>
      <w:r w:rsidR="00B6475F" w:rsidRPr="003D3F6E">
        <w:t>Konserwatorskie Niebo – zakup wyposażenia dla Pracowni Działu Konserwacji Muzeum Narodowego w Szczecinie”</w:t>
      </w:r>
    </w:p>
    <w:p w14:paraId="363BE852" w14:textId="67B46025" w:rsidR="00807FB2" w:rsidRPr="003D3F6E" w:rsidRDefault="00D9692B" w:rsidP="00BA06F2">
      <w:pPr>
        <w:pStyle w:val="Akapitzlist"/>
        <w:numPr>
          <w:ilvl w:val="0"/>
          <w:numId w:val="2"/>
        </w:numPr>
        <w:spacing w:after="0"/>
        <w:ind w:left="567" w:hanging="567"/>
        <w:jc w:val="both"/>
        <w:rPr>
          <w:color w:val="FF0000"/>
        </w:rPr>
      </w:pPr>
      <w:r w:rsidRPr="003D3F6E">
        <w:t>Kod CPV:</w:t>
      </w:r>
    </w:p>
    <w:p w14:paraId="7A9AA7D4" w14:textId="6634CAF1" w:rsidR="00807FB2" w:rsidRPr="003D3F6E" w:rsidRDefault="00BB3ECF" w:rsidP="008506AA">
      <w:pPr>
        <w:pStyle w:val="Akapitzlist"/>
        <w:spacing w:after="0"/>
        <w:ind w:left="567" w:hanging="567"/>
        <w:jc w:val="both"/>
        <w:rPr>
          <w:color w:val="000000" w:themeColor="text1"/>
        </w:rPr>
      </w:pPr>
      <w:r w:rsidRPr="003D3F6E">
        <w:tab/>
      </w:r>
      <w:r w:rsidR="00807FB2" w:rsidRPr="003D3F6E">
        <w:t>33111000 - 1</w:t>
      </w:r>
      <w:r w:rsidR="00807FB2" w:rsidRPr="003D3F6E">
        <w:rPr>
          <w:color w:val="000000" w:themeColor="text1"/>
        </w:rPr>
        <w:tab/>
        <w:t>Aparatura rentgenowska</w:t>
      </w:r>
    </w:p>
    <w:p w14:paraId="1A2569B4" w14:textId="77777777" w:rsidR="00807FB2" w:rsidRDefault="00807FB2" w:rsidP="00807FB2">
      <w:pPr>
        <w:spacing w:after="0"/>
        <w:jc w:val="both"/>
      </w:pPr>
      <w:r>
        <w:t xml:space="preserve">       </w:t>
      </w:r>
    </w:p>
    <w:p w14:paraId="42661A83" w14:textId="46DDD148" w:rsidR="008A76CF" w:rsidRDefault="008A76CF" w:rsidP="008A76CF">
      <w:pPr>
        <w:pStyle w:val="Akapitzlist"/>
        <w:spacing w:after="0"/>
        <w:ind w:left="357"/>
        <w:jc w:val="both"/>
      </w:pPr>
    </w:p>
    <w:p w14:paraId="3A8A0E7C" w14:textId="4CF115F2" w:rsidR="008A76CF" w:rsidRPr="008A76CF" w:rsidRDefault="002E0144" w:rsidP="008A76CF">
      <w:pPr>
        <w:pStyle w:val="Akapitzlist"/>
        <w:spacing w:after="0"/>
        <w:ind w:left="357"/>
        <w:jc w:val="both"/>
        <w:rPr>
          <w:b/>
          <w:color w:val="FF0000"/>
        </w:rPr>
      </w:pPr>
      <w:r w:rsidRPr="008A76CF">
        <w:tab/>
      </w:r>
    </w:p>
    <w:p w14:paraId="58E6ED4D" w14:textId="34741DBF" w:rsidR="008A76CF" w:rsidRDefault="008A76CF" w:rsidP="008A76CF">
      <w:pPr>
        <w:spacing w:after="0"/>
        <w:jc w:val="both"/>
        <w:rPr>
          <w:b/>
          <w:color w:val="FF0000"/>
        </w:rPr>
      </w:pPr>
    </w:p>
    <w:p w14:paraId="65A5F7F5" w14:textId="553172A9" w:rsidR="008A76CF" w:rsidRPr="008A76CF" w:rsidRDefault="008A76CF" w:rsidP="008A76CF">
      <w:pPr>
        <w:spacing w:after="0"/>
        <w:jc w:val="both"/>
        <w:rPr>
          <w:b/>
          <w:color w:val="FF0000"/>
        </w:rPr>
      </w:pPr>
      <w:r>
        <w:rPr>
          <w:b/>
          <w:color w:val="FF0000"/>
        </w:rPr>
        <w:tab/>
      </w:r>
    </w:p>
    <w:p w14:paraId="32012DAD" w14:textId="505DD390" w:rsidR="00913385" w:rsidRPr="00F67C09" w:rsidRDefault="002E0144" w:rsidP="008A76CF">
      <w:pPr>
        <w:pStyle w:val="Akapitzlist"/>
        <w:spacing w:after="0"/>
        <w:ind w:left="357"/>
        <w:jc w:val="both"/>
        <w:rPr>
          <w:b/>
          <w:color w:val="FF0000"/>
        </w:rPr>
      </w:pPr>
      <w:r w:rsidRPr="00F67C09">
        <w:rPr>
          <w:color w:val="FF0000"/>
        </w:rPr>
        <w:tab/>
      </w:r>
      <w:r w:rsidRPr="00F67C09">
        <w:rPr>
          <w:color w:val="FF0000"/>
        </w:rPr>
        <w:tab/>
      </w:r>
    </w:p>
    <w:p w14:paraId="069CB526" w14:textId="06D27F9C" w:rsidR="00913385" w:rsidRDefault="00913385" w:rsidP="00913385">
      <w:pPr>
        <w:pStyle w:val="Akapitzlist"/>
        <w:spacing w:after="0"/>
        <w:ind w:left="357"/>
        <w:jc w:val="both"/>
        <w:rPr>
          <w:b/>
          <w:color w:val="FF0000"/>
        </w:rPr>
      </w:pPr>
    </w:p>
    <w:p w14:paraId="54762B3C" w14:textId="54AA29F2" w:rsidR="000762DD" w:rsidRDefault="000762DD" w:rsidP="00913385">
      <w:pPr>
        <w:pStyle w:val="Akapitzlist"/>
        <w:spacing w:after="0"/>
        <w:ind w:left="357"/>
        <w:jc w:val="both"/>
        <w:rPr>
          <w:b/>
          <w:color w:val="FF0000"/>
        </w:rPr>
      </w:pPr>
    </w:p>
    <w:p w14:paraId="1F17FF4F" w14:textId="77777777" w:rsidR="000762DD" w:rsidRPr="00F67C09" w:rsidRDefault="000762DD" w:rsidP="00913385">
      <w:pPr>
        <w:pStyle w:val="Akapitzlist"/>
        <w:spacing w:after="0"/>
        <w:ind w:left="357"/>
        <w:jc w:val="both"/>
        <w:rPr>
          <w:b/>
          <w:color w:val="FF0000"/>
        </w:rPr>
      </w:pPr>
    </w:p>
    <w:p w14:paraId="53559920" w14:textId="77777777" w:rsidR="00913385" w:rsidRPr="00913385" w:rsidRDefault="00913385" w:rsidP="00913385">
      <w:pPr>
        <w:pStyle w:val="Akapitzlist"/>
        <w:spacing w:after="0"/>
        <w:ind w:left="357"/>
        <w:jc w:val="both"/>
        <w:rPr>
          <w:b/>
        </w:rPr>
      </w:pPr>
    </w:p>
    <w:p w14:paraId="0CC53653" w14:textId="1AAC91BD" w:rsidR="00D9692B" w:rsidRPr="00A9204C" w:rsidRDefault="006D1D93" w:rsidP="00BB3ECF">
      <w:pPr>
        <w:pStyle w:val="Akapitzlist"/>
        <w:spacing w:after="0"/>
        <w:ind w:left="567" w:hanging="567"/>
        <w:jc w:val="both"/>
        <w:rPr>
          <w:b/>
        </w:rPr>
      </w:pPr>
      <w:r>
        <w:rPr>
          <w:b/>
        </w:rPr>
        <w:t>IV</w:t>
      </w:r>
      <w:r w:rsidR="006E21C3">
        <w:rPr>
          <w:b/>
        </w:rPr>
        <w:t xml:space="preserve">. </w:t>
      </w:r>
      <w:r w:rsidR="00BB3ECF">
        <w:rPr>
          <w:b/>
        </w:rPr>
        <w:tab/>
      </w:r>
      <w:r w:rsidR="00D9692B" w:rsidRPr="00A9204C">
        <w:rPr>
          <w:b/>
        </w:rPr>
        <w:t>O</w:t>
      </w:r>
      <w:r w:rsidR="00A7707C">
        <w:rPr>
          <w:b/>
        </w:rPr>
        <w:t>PIS PRZEDMIOTU ZAMÓWIENIA</w:t>
      </w:r>
      <w:r w:rsidR="00D9692B" w:rsidRPr="00A9204C">
        <w:rPr>
          <w:b/>
        </w:rPr>
        <w:t xml:space="preserve"> </w:t>
      </w:r>
    </w:p>
    <w:p w14:paraId="04C1B9B1" w14:textId="77777777" w:rsidR="00D9692B" w:rsidRDefault="00D9692B" w:rsidP="00D9692B">
      <w:pPr>
        <w:spacing w:after="0"/>
      </w:pPr>
    </w:p>
    <w:p w14:paraId="0AF4478E" w14:textId="41F81843" w:rsidR="008F1316" w:rsidRDefault="00807FB2" w:rsidP="00BA06F2">
      <w:pPr>
        <w:pStyle w:val="Akapitzlist"/>
        <w:numPr>
          <w:ilvl w:val="0"/>
          <w:numId w:val="3"/>
        </w:numPr>
        <w:spacing w:after="120"/>
        <w:ind w:left="567" w:hanging="567"/>
        <w:contextualSpacing w:val="0"/>
        <w:jc w:val="both"/>
      </w:pPr>
      <w:r>
        <w:t xml:space="preserve">Przedmiotem zamówienia jest zakup ( dostawa) przenośnego aparatu RTG wraz z wyposażeniem, zwanego dalej łącznie </w:t>
      </w:r>
      <w:r w:rsidRPr="008506AA">
        <w:rPr>
          <w:b/>
          <w:i/>
        </w:rPr>
        <w:t>urządzeniem</w:t>
      </w:r>
      <w:r w:rsidR="003D3F6E">
        <w:rPr>
          <w:b/>
          <w:i/>
        </w:rPr>
        <w:t>,</w:t>
      </w:r>
      <w:r>
        <w:t xml:space="preserve"> </w:t>
      </w:r>
      <w:r w:rsidRPr="00B6475F">
        <w:t>dla Działu Konserwacji Muzeum Narodowego w Szczecinie</w:t>
      </w:r>
      <w:r w:rsidR="003D3F6E">
        <w:t xml:space="preserve">, który </w:t>
      </w:r>
      <w:r w:rsidRPr="00B6475F">
        <w:t xml:space="preserve"> realizowan</w:t>
      </w:r>
      <w:r>
        <w:t>y</w:t>
      </w:r>
      <w:r w:rsidR="003D3F6E">
        <w:t xml:space="preserve"> jest w ramach p</w:t>
      </w:r>
      <w:r w:rsidRPr="00B6475F">
        <w:t xml:space="preserve">rojektu współfinansowanego  </w:t>
      </w:r>
      <w:r>
        <w:t xml:space="preserve">ze środków finansowych </w:t>
      </w:r>
      <w:r w:rsidRPr="00B6475F">
        <w:t>Programu Operacyjnego Infrastruktura i Środowisko na lata 2014-2020 pn. „ Konserwatorskie Niebo – zakup wyposażenia dla Pracowni Działu Konserwacji Muzeum Narodowego w Szczecinie</w:t>
      </w:r>
      <w:r w:rsidR="003D3F6E">
        <w:t>.</w:t>
      </w:r>
    </w:p>
    <w:p w14:paraId="0D92795D" w14:textId="51824A96" w:rsidR="008F1316" w:rsidRDefault="00807FB2" w:rsidP="00BA06F2">
      <w:pPr>
        <w:pStyle w:val="Akapitzlist"/>
        <w:numPr>
          <w:ilvl w:val="0"/>
          <w:numId w:val="3"/>
        </w:numPr>
        <w:spacing w:after="120"/>
        <w:ind w:left="567" w:hanging="567"/>
        <w:contextualSpacing w:val="0"/>
        <w:jc w:val="both"/>
      </w:pPr>
      <w:r w:rsidRPr="002C0B81">
        <w:rPr>
          <w:rFonts w:cstheme="minorHAnsi"/>
        </w:rPr>
        <w:t xml:space="preserve">Zaoferowane urządzenie musi posiadać wymagane świadectwa, certyfikaty oraz oznakowanie przewidziane zapisami ustawy o wyrobach medycznych świadczące o wymaganym dopuszczeniu do stosowania i obrotu na terenie Polski tj.: certyfikat CE i deklarację zgodności zgodnie z Rozporządzeniem Ministra Zdrowia w sprawie wymagań zasadniczych oraz procedur oceny zgodności wyrobów medycznych z  </w:t>
      </w:r>
      <w:bookmarkStart w:id="0" w:name="listIco"/>
      <w:bookmarkEnd w:id="0"/>
      <w:r w:rsidRPr="002C0B81">
        <w:rPr>
          <w:rStyle w:val="ng-binding"/>
          <w:rFonts w:eastAsiaTheme="majorEastAsia" w:cstheme="minorHAnsi"/>
        </w:rPr>
        <w:t>dnia </w:t>
      </w:r>
      <w:r w:rsidRPr="002C0B81">
        <w:rPr>
          <w:rFonts w:cstheme="minorHAnsi"/>
        </w:rPr>
        <w:t xml:space="preserve"> </w:t>
      </w:r>
      <w:r w:rsidRPr="002C0B81">
        <w:rPr>
          <w:rStyle w:val="ng-binding"/>
          <w:rFonts w:eastAsiaTheme="majorEastAsia" w:cstheme="minorHAnsi"/>
        </w:rPr>
        <w:t>17 lutego 2016</w:t>
      </w:r>
      <w:r w:rsidRPr="002C0B81">
        <w:rPr>
          <w:rFonts w:cstheme="minorHAnsi"/>
        </w:rPr>
        <w:t xml:space="preserve"> </w:t>
      </w:r>
      <w:r w:rsidRPr="002C0B81">
        <w:rPr>
          <w:rStyle w:val="ng-binding"/>
          <w:rFonts w:eastAsiaTheme="majorEastAsia" w:cstheme="minorHAnsi"/>
        </w:rPr>
        <w:t> r.</w:t>
      </w:r>
      <w:r w:rsidRPr="002C0B81">
        <w:rPr>
          <w:rFonts w:cstheme="minorHAnsi"/>
        </w:rPr>
        <w:t xml:space="preserve"> (</w:t>
      </w:r>
      <w:r w:rsidRPr="002C0B81">
        <w:rPr>
          <w:rStyle w:val="ng-binding"/>
          <w:rFonts w:eastAsiaTheme="majorEastAsia" w:cstheme="minorHAnsi"/>
        </w:rPr>
        <w:t>Dz.U.2016.211</w:t>
      </w:r>
      <w:r w:rsidRPr="002C0B81">
        <w:rPr>
          <w:rFonts w:cstheme="minorHAnsi"/>
        </w:rPr>
        <w:t>)</w:t>
      </w:r>
      <w:r w:rsidR="008F1316">
        <w:t>.</w:t>
      </w:r>
    </w:p>
    <w:p w14:paraId="0388C23D" w14:textId="0751B23C" w:rsidR="00807FB2" w:rsidRPr="008F1316" w:rsidRDefault="00807FB2" w:rsidP="00BA06F2">
      <w:pPr>
        <w:pStyle w:val="Akapitzlist"/>
        <w:numPr>
          <w:ilvl w:val="0"/>
          <w:numId w:val="3"/>
        </w:numPr>
        <w:spacing w:after="120"/>
        <w:ind w:left="567" w:hanging="567"/>
        <w:contextualSpacing w:val="0"/>
        <w:jc w:val="both"/>
      </w:pPr>
      <w:r>
        <w:t>Przedmiot zamówienia obejmuje:</w:t>
      </w:r>
    </w:p>
    <w:p w14:paraId="309048CC" w14:textId="485550BF" w:rsidR="00807FB2" w:rsidRDefault="003E107D" w:rsidP="00C54844">
      <w:pPr>
        <w:pStyle w:val="Akapitzlist"/>
        <w:numPr>
          <w:ilvl w:val="0"/>
          <w:numId w:val="37"/>
        </w:numPr>
        <w:ind w:left="1134" w:hanging="567"/>
        <w:jc w:val="both"/>
      </w:pPr>
      <w:r>
        <w:t>D</w:t>
      </w:r>
      <w:r w:rsidR="00807FB2" w:rsidRPr="00930C50">
        <w:t>ostawę, fabrycznie nowego</w:t>
      </w:r>
      <w:r>
        <w:t xml:space="preserve"> przenośnego aparatu RTG wraz z wyposażeniem</w:t>
      </w:r>
      <w:r w:rsidR="00807FB2" w:rsidRPr="00930C50">
        <w:t xml:space="preserve">, </w:t>
      </w:r>
      <w:r>
        <w:t xml:space="preserve">które </w:t>
      </w:r>
      <w:r w:rsidR="00807FB2" w:rsidRPr="00930C50">
        <w:t>wyprodukowane</w:t>
      </w:r>
      <w:r>
        <w:t xml:space="preserve"> zostało nie wcześniej niż </w:t>
      </w:r>
      <w:r w:rsidR="00807FB2" w:rsidRPr="00930C50">
        <w:t xml:space="preserve"> po 1 stycznia 2018 r</w:t>
      </w:r>
      <w:r>
        <w:t>.</w:t>
      </w:r>
      <w:r w:rsidR="009D2793">
        <w:t xml:space="preserve"> </w:t>
      </w:r>
      <w:r w:rsidR="00807FB2">
        <w:t>Zamawiający nie dopuszcza zaoferowania urządzeń rekondycjowanych oraz urządzeń demonstracyjnych. Dostarczone urządzenia muszą być wolne od wszelkich wad fizycznych ( konstrukcyjnych) i prawnych;</w:t>
      </w:r>
    </w:p>
    <w:p w14:paraId="2A457B26" w14:textId="1296A9C7" w:rsidR="00807FB2" w:rsidRDefault="003E107D" w:rsidP="00C54844">
      <w:pPr>
        <w:pStyle w:val="Akapitzlist"/>
        <w:numPr>
          <w:ilvl w:val="0"/>
          <w:numId w:val="37"/>
        </w:numPr>
        <w:ind w:left="1134" w:hanging="567"/>
        <w:jc w:val="both"/>
      </w:pPr>
      <w:r>
        <w:t>M</w:t>
      </w:r>
      <w:r w:rsidR="00807FB2">
        <w:t>ontaż urządzenia w wskazanym miejscu przez Zamawiającego, uruchomienie oraz wykonanie niezbędnych testów:</w:t>
      </w:r>
    </w:p>
    <w:p w14:paraId="46922DC2" w14:textId="0E74392F" w:rsidR="00807FB2" w:rsidRDefault="008F1316" w:rsidP="00C54844">
      <w:pPr>
        <w:pStyle w:val="Akapitzlist"/>
        <w:numPr>
          <w:ilvl w:val="0"/>
          <w:numId w:val="38"/>
        </w:numPr>
        <w:ind w:left="1701" w:hanging="567"/>
        <w:jc w:val="both"/>
      </w:pPr>
      <w:r>
        <w:t>A</w:t>
      </w:r>
      <w:r w:rsidR="00807FB2">
        <w:t>kceptacyjnych,</w:t>
      </w:r>
    </w:p>
    <w:p w14:paraId="70F233DB" w14:textId="1BC267A4" w:rsidR="00807FB2" w:rsidRDefault="008F1316" w:rsidP="00C54844">
      <w:pPr>
        <w:pStyle w:val="Akapitzlist"/>
        <w:numPr>
          <w:ilvl w:val="0"/>
          <w:numId w:val="38"/>
        </w:numPr>
        <w:ind w:left="1701" w:hanging="567"/>
        <w:jc w:val="both"/>
      </w:pPr>
      <w:r>
        <w:t>B</w:t>
      </w:r>
      <w:r w:rsidR="00807FB2">
        <w:t>ezpieczeństwa,</w:t>
      </w:r>
    </w:p>
    <w:p w14:paraId="16BC443C" w14:textId="0C0EAE76" w:rsidR="00807FB2" w:rsidRDefault="008F1316" w:rsidP="00C54844">
      <w:pPr>
        <w:pStyle w:val="Akapitzlist"/>
        <w:numPr>
          <w:ilvl w:val="0"/>
          <w:numId w:val="38"/>
        </w:numPr>
        <w:ind w:left="1701" w:hanging="567"/>
        <w:jc w:val="both"/>
      </w:pPr>
      <w:r>
        <w:t>J</w:t>
      </w:r>
      <w:r w:rsidR="00807FB2">
        <w:t>akości obrazowania</w:t>
      </w:r>
    </w:p>
    <w:p w14:paraId="3E60BECF" w14:textId="3CC8DF57" w:rsidR="00807FB2" w:rsidRDefault="003E107D" w:rsidP="00C54844">
      <w:pPr>
        <w:pStyle w:val="Akapitzlist"/>
        <w:numPr>
          <w:ilvl w:val="0"/>
          <w:numId w:val="37"/>
        </w:numPr>
        <w:ind w:left="1134" w:hanging="567"/>
        <w:jc w:val="both"/>
      </w:pPr>
      <w:r>
        <w:t>P</w:t>
      </w:r>
      <w:r w:rsidR="00807FB2">
        <w:t xml:space="preserve">o uruchomieniu urządzenia </w:t>
      </w:r>
      <w:r w:rsidR="003D3F6E">
        <w:t>Wykonawca przeprowadzi szkolenie obsługi urządzenia dla pracowników</w:t>
      </w:r>
      <w:r w:rsidR="00807FB2">
        <w:t xml:space="preserve"> Zamawiającego w zakresie:</w:t>
      </w:r>
    </w:p>
    <w:p w14:paraId="2084E1BE" w14:textId="41D64A02" w:rsidR="00807FB2" w:rsidRDefault="00807FB2" w:rsidP="00C54844">
      <w:pPr>
        <w:pStyle w:val="Akapitzlist"/>
        <w:numPr>
          <w:ilvl w:val="0"/>
          <w:numId w:val="39"/>
        </w:numPr>
        <w:tabs>
          <w:tab w:val="left" w:pos="1134"/>
        </w:tabs>
        <w:ind w:left="1701" w:hanging="567"/>
        <w:jc w:val="both"/>
      </w:pPr>
      <w:r>
        <w:t>Be</w:t>
      </w:r>
      <w:r w:rsidR="003D3F6E">
        <w:t>zpieczeństwo</w:t>
      </w:r>
      <w:r>
        <w:t xml:space="preserve"> pracy z urządzeniem wytwarzającym promieniowanie jonizujące;</w:t>
      </w:r>
    </w:p>
    <w:p w14:paraId="24D507FF" w14:textId="77777777" w:rsidR="00807FB2" w:rsidRDefault="00807FB2" w:rsidP="00C54844">
      <w:pPr>
        <w:pStyle w:val="Akapitzlist"/>
        <w:numPr>
          <w:ilvl w:val="0"/>
          <w:numId w:val="39"/>
        </w:numPr>
        <w:tabs>
          <w:tab w:val="left" w:pos="1134"/>
        </w:tabs>
        <w:ind w:left="1701" w:hanging="567"/>
        <w:jc w:val="both"/>
      </w:pPr>
      <w:r>
        <w:t>Stosowania i doboru aplikacji</w:t>
      </w:r>
    </w:p>
    <w:p w14:paraId="1BA0908A" w14:textId="77777777" w:rsidR="00807FB2" w:rsidRDefault="00807FB2" w:rsidP="00C54844">
      <w:pPr>
        <w:pStyle w:val="Akapitzlist"/>
        <w:numPr>
          <w:ilvl w:val="0"/>
          <w:numId w:val="39"/>
        </w:numPr>
        <w:tabs>
          <w:tab w:val="left" w:pos="1134"/>
        </w:tabs>
        <w:ind w:left="1701" w:hanging="567"/>
        <w:jc w:val="both"/>
      </w:pPr>
      <w:r>
        <w:t>Wykonywania testów jakości obrazowania</w:t>
      </w:r>
    </w:p>
    <w:p w14:paraId="530822EC" w14:textId="77777777" w:rsidR="003B51E5" w:rsidRDefault="00807FB2" w:rsidP="00C54844">
      <w:pPr>
        <w:pStyle w:val="Akapitzlist"/>
        <w:numPr>
          <w:ilvl w:val="0"/>
          <w:numId w:val="39"/>
        </w:numPr>
        <w:tabs>
          <w:tab w:val="left" w:pos="1134"/>
        </w:tabs>
        <w:ind w:left="1701" w:hanging="567"/>
        <w:jc w:val="both"/>
      </w:pPr>
      <w:r w:rsidRPr="008506AA">
        <w:t xml:space="preserve">Obsługi stacji </w:t>
      </w:r>
      <w:r w:rsidR="008F1316" w:rsidRPr="008506AA">
        <w:t>roboczych</w:t>
      </w:r>
    </w:p>
    <w:p w14:paraId="17954DA1" w14:textId="29D1E149" w:rsidR="00807FB2" w:rsidRDefault="00807FB2" w:rsidP="00FD09FD">
      <w:pPr>
        <w:pStyle w:val="Akapitzlist"/>
        <w:tabs>
          <w:tab w:val="left" w:pos="1134"/>
        </w:tabs>
        <w:ind w:left="1134"/>
        <w:jc w:val="both"/>
      </w:pPr>
      <w:r>
        <w:t>Na etapie realizacji Wykonawca uzgodni z Zamawiającym program szkolenia personelu Zamawiającego. Szkolenie powinno być potwier</w:t>
      </w:r>
      <w:r w:rsidR="003B51E5">
        <w:t>dzone odpowiednim  Certyfikatem</w:t>
      </w:r>
      <w:r>
        <w:t>.</w:t>
      </w:r>
    </w:p>
    <w:p w14:paraId="55CFD774" w14:textId="4CCFA111" w:rsidR="00807FB2" w:rsidRPr="00CE77E7" w:rsidRDefault="00807FB2" w:rsidP="00C54844">
      <w:pPr>
        <w:pStyle w:val="Akapitzlist"/>
        <w:numPr>
          <w:ilvl w:val="0"/>
          <w:numId w:val="37"/>
        </w:numPr>
        <w:tabs>
          <w:tab w:val="left" w:pos="1276"/>
        </w:tabs>
        <w:ind w:left="1134" w:hanging="567"/>
        <w:jc w:val="both"/>
        <w:rPr>
          <w:color w:val="FF0000"/>
        </w:rPr>
      </w:pPr>
      <w:r>
        <w:t>Integrację urządzenia z oprogramowaniem, z którego korzysta Zamawiający w tym zakup odpowiednich licencji ( jeśli są wymagane</w:t>
      </w:r>
      <w:r w:rsidR="003B51E5">
        <w:t>).</w:t>
      </w:r>
    </w:p>
    <w:p w14:paraId="02368D69" w14:textId="21168CF7" w:rsidR="0078716E" w:rsidRPr="00582FCA" w:rsidRDefault="001D269A" w:rsidP="00582FCA">
      <w:pPr>
        <w:pStyle w:val="Akapitzlist"/>
        <w:numPr>
          <w:ilvl w:val="0"/>
          <w:numId w:val="3"/>
        </w:numPr>
        <w:spacing w:before="100" w:beforeAutospacing="1" w:after="100" w:afterAutospacing="1"/>
        <w:ind w:left="567" w:hanging="567"/>
        <w:jc w:val="both"/>
        <w:rPr>
          <w:rFonts w:ascii="Calibri" w:hAnsi="Calibri" w:cs="Calibri"/>
          <w:color w:val="000000"/>
        </w:rPr>
      </w:pPr>
      <w:r>
        <w:rPr>
          <w:rFonts w:ascii="Calibri" w:hAnsi="Calibri" w:cs="Calibri"/>
          <w:color w:val="000000"/>
        </w:rPr>
        <w:t xml:space="preserve">Zamawiający </w:t>
      </w:r>
      <w:r w:rsidR="0078716E" w:rsidRPr="0078716E">
        <w:rPr>
          <w:rFonts w:ascii="Calibri" w:hAnsi="Calibri" w:cs="Calibri"/>
          <w:color w:val="000000"/>
        </w:rPr>
        <w:t xml:space="preserve">kupuje aparat RTG jako urządzenie mobilne. Jednak w związku z planowanym użytkowaniem aparatu, również na terenie Muzeum Narodowego w Szczecinie , </w:t>
      </w:r>
      <w:r w:rsidR="0078716E" w:rsidRPr="001D269A">
        <w:rPr>
          <w:rFonts w:ascii="Calibri" w:hAnsi="Calibri" w:cs="Calibri"/>
          <w:color w:val="000000"/>
          <w:u w:val="single"/>
        </w:rPr>
        <w:t>Zamawiający wymaga przedstawienia wytycznych umożliwiających  użytkowanie aparatu w wyznaczonym pomieszczeniu.</w:t>
      </w:r>
      <w:r w:rsidR="0078716E" w:rsidRPr="0078716E">
        <w:rPr>
          <w:rFonts w:ascii="Calibri" w:hAnsi="Calibri" w:cs="Calibri"/>
          <w:color w:val="000000"/>
        </w:rPr>
        <w:t xml:space="preserve"> Informacje dotyczące wyznaczonego pomieszczenia znajdują się w Załączniku nr 13 (pomieszczenie nr 103 w Pawilonie Konserwacji przy ul. Wały Chrobrego 3). Wytyczne powinny zawierać wszelkie informacje z zakresu architektury (grubość ścian, zabezpieczenie stolarki okiennej i drzwiowej, </w:t>
      </w:r>
      <w:r w:rsidR="0078716E">
        <w:rPr>
          <w:rFonts w:ascii="Calibri" w:hAnsi="Calibri" w:cs="Calibri"/>
          <w:color w:val="000000"/>
        </w:rPr>
        <w:t xml:space="preserve">rodzaj posadzek, wymagania i sposób </w:t>
      </w:r>
      <w:r w:rsidR="0078716E" w:rsidRPr="0078716E">
        <w:rPr>
          <w:rFonts w:ascii="Calibri" w:hAnsi="Calibri" w:cs="Calibri"/>
          <w:color w:val="000000"/>
        </w:rPr>
        <w:t>ustawienie osłon) i instalacji (</w:t>
      </w:r>
      <w:r w:rsidR="0078716E">
        <w:rPr>
          <w:rFonts w:ascii="Calibri" w:hAnsi="Calibri" w:cs="Calibri"/>
          <w:color w:val="000000"/>
        </w:rPr>
        <w:t>wyposażenie pomieszczenia w instalację elektryczną oraz wentylację</w:t>
      </w:r>
      <w:r w:rsidR="0078716E" w:rsidRPr="0078716E">
        <w:rPr>
          <w:rFonts w:ascii="Calibri" w:hAnsi="Calibri" w:cs="Calibri"/>
          <w:color w:val="000000"/>
        </w:rPr>
        <w:t>)</w:t>
      </w:r>
      <w:r w:rsidR="0078716E">
        <w:rPr>
          <w:rFonts w:ascii="Calibri" w:hAnsi="Calibri" w:cs="Calibri"/>
          <w:color w:val="000000"/>
        </w:rPr>
        <w:t xml:space="preserve"> i inne informacje konieczne do </w:t>
      </w:r>
      <w:r w:rsidR="0078716E" w:rsidRPr="0078716E">
        <w:rPr>
          <w:rFonts w:ascii="Calibri" w:hAnsi="Calibri" w:cs="Calibri"/>
          <w:color w:val="000000"/>
        </w:rPr>
        <w:t>bezpieczne</w:t>
      </w:r>
      <w:r w:rsidR="0078716E">
        <w:rPr>
          <w:rFonts w:ascii="Calibri" w:hAnsi="Calibri" w:cs="Calibri"/>
          <w:color w:val="000000"/>
        </w:rPr>
        <w:t>go korzystania</w:t>
      </w:r>
      <w:r w:rsidR="0078716E" w:rsidRPr="0078716E">
        <w:rPr>
          <w:rFonts w:ascii="Calibri" w:hAnsi="Calibri" w:cs="Calibri"/>
          <w:color w:val="000000"/>
        </w:rPr>
        <w:t xml:space="preserve"> z proponowanego urządzenia.</w:t>
      </w:r>
    </w:p>
    <w:p w14:paraId="2E19BE80" w14:textId="757939C2" w:rsidR="00807FB2" w:rsidRPr="007D77ED" w:rsidRDefault="00807FB2" w:rsidP="00D3294D">
      <w:pPr>
        <w:pStyle w:val="Akapitzlist"/>
        <w:numPr>
          <w:ilvl w:val="0"/>
          <w:numId w:val="3"/>
        </w:numPr>
        <w:tabs>
          <w:tab w:val="left" w:pos="567"/>
          <w:tab w:val="left" w:pos="1276"/>
        </w:tabs>
        <w:ind w:left="567" w:hanging="567"/>
      </w:pPr>
      <w:r>
        <w:t xml:space="preserve">Wymagany, minimalny </w:t>
      </w:r>
      <w:r w:rsidRPr="007B07DD">
        <w:rPr>
          <w:color w:val="000000" w:themeColor="text1"/>
        </w:rPr>
        <w:t>okres gwarancji:</w:t>
      </w:r>
    </w:p>
    <w:p w14:paraId="2CAE10D0" w14:textId="77777777" w:rsidR="00807FB2" w:rsidRPr="007D77ED" w:rsidRDefault="00807FB2" w:rsidP="00C54844">
      <w:pPr>
        <w:pStyle w:val="Punkt063"/>
        <w:numPr>
          <w:ilvl w:val="0"/>
          <w:numId w:val="40"/>
        </w:numPr>
        <w:tabs>
          <w:tab w:val="clear" w:pos="357"/>
          <w:tab w:val="left" w:pos="1134"/>
        </w:tabs>
        <w:ind w:left="567" w:firstLine="0"/>
      </w:pPr>
      <w:r>
        <w:rPr>
          <w:color w:val="000000" w:themeColor="text1"/>
        </w:rPr>
        <w:t xml:space="preserve">na aparat RTG i stację roboczą </w:t>
      </w:r>
      <w:r w:rsidRPr="00DD4CF3">
        <w:rPr>
          <w:color w:val="000000" w:themeColor="text1"/>
        </w:rPr>
        <w:t xml:space="preserve"> </w:t>
      </w:r>
      <w:r>
        <w:t>stanowiącą konsolę operatora</w:t>
      </w:r>
      <w:r w:rsidRPr="00DD4CF3">
        <w:rPr>
          <w:color w:val="000000" w:themeColor="text1"/>
        </w:rPr>
        <w:t xml:space="preserve"> </w:t>
      </w:r>
      <w:r>
        <w:rPr>
          <w:color w:val="000000" w:themeColor="text1"/>
        </w:rPr>
        <w:t xml:space="preserve">- </w:t>
      </w:r>
      <w:r w:rsidRPr="00DD4CF3">
        <w:rPr>
          <w:color w:val="000000" w:themeColor="text1"/>
        </w:rPr>
        <w:t>24 miesiące</w:t>
      </w:r>
      <w:r>
        <w:rPr>
          <w:color w:val="000000" w:themeColor="text1"/>
        </w:rPr>
        <w:t xml:space="preserve">, </w:t>
      </w:r>
    </w:p>
    <w:p w14:paraId="2CC7CD03" w14:textId="77777777" w:rsidR="00807FB2" w:rsidRDefault="00807FB2" w:rsidP="00C54844">
      <w:pPr>
        <w:pStyle w:val="Punkt063"/>
        <w:numPr>
          <w:ilvl w:val="0"/>
          <w:numId w:val="40"/>
        </w:numPr>
        <w:tabs>
          <w:tab w:val="clear" w:pos="357"/>
          <w:tab w:val="left" w:pos="1134"/>
        </w:tabs>
        <w:ind w:left="567" w:firstLine="0"/>
      </w:pPr>
      <w:r>
        <w:rPr>
          <w:color w:val="000000" w:themeColor="text1"/>
        </w:rPr>
        <w:t>na skaner - 60 miesięcy</w:t>
      </w:r>
    </w:p>
    <w:p w14:paraId="0810B094" w14:textId="3265CAD4" w:rsidR="00807FB2" w:rsidRDefault="005A3292" w:rsidP="008506AA">
      <w:pPr>
        <w:pStyle w:val="Punkt063"/>
        <w:tabs>
          <w:tab w:val="clear" w:pos="357"/>
          <w:tab w:val="left" w:pos="567"/>
        </w:tabs>
        <w:spacing w:after="0" w:line="240" w:lineRule="auto"/>
        <w:ind w:left="567" w:hanging="567"/>
      </w:pPr>
      <w:r>
        <w:lastRenderedPageBreak/>
        <w:tab/>
      </w:r>
      <w:r w:rsidR="00807FB2">
        <w:t>od daty podpisania protokołu odbioru przez Zamawiającego.</w:t>
      </w:r>
    </w:p>
    <w:p w14:paraId="0622FEC3" w14:textId="77777777" w:rsidR="005A3292" w:rsidRDefault="005A3292" w:rsidP="008506AA">
      <w:pPr>
        <w:pStyle w:val="Punkt063"/>
        <w:tabs>
          <w:tab w:val="clear" w:pos="357"/>
          <w:tab w:val="left" w:pos="567"/>
        </w:tabs>
        <w:spacing w:after="0" w:line="240" w:lineRule="auto"/>
        <w:ind w:left="567" w:hanging="567"/>
      </w:pPr>
    </w:p>
    <w:p w14:paraId="0352D1FF" w14:textId="0032C26B" w:rsidR="00807FB2" w:rsidRDefault="00807FB2" w:rsidP="008506AA">
      <w:pPr>
        <w:pStyle w:val="Punkt063"/>
        <w:tabs>
          <w:tab w:val="clear" w:pos="357"/>
          <w:tab w:val="left" w:pos="567"/>
        </w:tabs>
        <w:spacing w:after="0" w:line="240" w:lineRule="auto"/>
        <w:ind w:left="567"/>
      </w:pPr>
      <w:r>
        <w:t xml:space="preserve">Jeżeli producent przewiduje dłuższy okres gwarancji, to Wykonawca udziela gwarancji na okres    gwarancji udzielonej przez producenta. </w:t>
      </w:r>
    </w:p>
    <w:p w14:paraId="365937B2" w14:textId="77777777" w:rsidR="005A3292" w:rsidRDefault="005A3292" w:rsidP="008506AA">
      <w:pPr>
        <w:pStyle w:val="Punkt063"/>
        <w:tabs>
          <w:tab w:val="clear" w:pos="357"/>
          <w:tab w:val="left" w:pos="567"/>
        </w:tabs>
        <w:spacing w:after="0" w:line="240" w:lineRule="auto"/>
        <w:ind w:left="567"/>
      </w:pPr>
    </w:p>
    <w:p w14:paraId="1B4EC7E8" w14:textId="437143A3" w:rsidR="00807FB2" w:rsidRPr="007B07DD" w:rsidRDefault="00807FB2" w:rsidP="00BA06F2">
      <w:pPr>
        <w:pStyle w:val="Punkt063"/>
        <w:numPr>
          <w:ilvl w:val="0"/>
          <w:numId w:val="3"/>
        </w:numPr>
        <w:tabs>
          <w:tab w:val="clear" w:pos="357"/>
          <w:tab w:val="left" w:pos="567"/>
        </w:tabs>
        <w:spacing w:after="0" w:line="240" w:lineRule="auto"/>
        <w:ind w:left="567" w:hanging="567"/>
      </w:pPr>
      <w:r>
        <w:t xml:space="preserve">Serwis urządzenia musi być realizowany bezpośrednio przez producenta urządzenia lub przez podmiot upoważniony przez wytwórcę lub autoryzowanego przedstawiciela do wykonywania tych czynności, zgodnie z art. 90 </w:t>
      </w:r>
      <w:r w:rsidR="005A3292">
        <w:t xml:space="preserve">Ustawy o wyrobach medycznych ( </w:t>
      </w:r>
      <w:r>
        <w:t>Dz.U. 2</w:t>
      </w:r>
      <w:r w:rsidR="005A3292">
        <w:t>017.211 t. j. z dnia 03.02.2017</w:t>
      </w:r>
      <w:r>
        <w:t xml:space="preserve">). </w:t>
      </w:r>
      <w:r w:rsidRPr="007B07DD">
        <w:t xml:space="preserve">W związku z powyższym Wykonawca przy dostawie załączy wykaz podmiotów upoważnionych przez wytwórcę lub autoryzowanego przedstawiciela do wykonywania czynności serwisowych. </w:t>
      </w:r>
    </w:p>
    <w:p w14:paraId="02E0B7D7" w14:textId="05B791D3" w:rsidR="008506AA" w:rsidRPr="007B07DD" w:rsidRDefault="00807FB2" w:rsidP="008506AA">
      <w:pPr>
        <w:pStyle w:val="Punkt063"/>
        <w:tabs>
          <w:tab w:val="clear" w:pos="357"/>
          <w:tab w:val="left" w:pos="567"/>
        </w:tabs>
        <w:ind w:left="567"/>
      </w:pPr>
      <w:r w:rsidRPr="007B07DD">
        <w:t xml:space="preserve">Szczegóły dotyczące warunków gwarancji i świadczeń  gwarancyjnych zawarte są we wzorze umowy </w:t>
      </w:r>
      <w:r w:rsidRPr="007B07DD">
        <w:rPr>
          <w:rFonts w:ascii="Calibri" w:hAnsi="Calibri" w:cs="Calibri"/>
        </w:rPr>
        <w:t>–</w:t>
      </w:r>
      <w:r w:rsidRPr="007B07DD">
        <w:t xml:space="preserve"> za</w:t>
      </w:r>
      <w:r w:rsidRPr="007B07DD">
        <w:rPr>
          <w:rFonts w:ascii="Calibri" w:hAnsi="Calibri" w:cs="Calibri"/>
        </w:rPr>
        <w:t>łą</w:t>
      </w:r>
      <w:r w:rsidRPr="007B07DD">
        <w:t xml:space="preserve">cznik nr 9. </w:t>
      </w:r>
    </w:p>
    <w:p w14:paraId="11EB2E25" w14:textId="6E6206C5" w:rsidR="008506AA" w:rsidRDefault="00807FB2" w:rsidP="00BA06F2">
      <w:pPr>
        <w:pStyle w:val="Punkt063"/>
        <w:numPr>
          <w:ilvl w:val="0"/>
          <w:numId w:val="3"/>
        </w:numPr>
        <w:tabs>
          <w:tab w:val="clear" w:pos="357"/>
          <w:tab w:val="left" w:pos="567"/>
        </w:tabs>
        <w:ind w:left="567" w:hanging="567"/>
      </w:pPr>
      <w:r w:rsidRPr="004F42D7">
        <w:t xml:space="preserve">Szczegółowy opis przedmiotu zamówienia </w:t>
      </w:r>
      <w:r>
        <w:t xml:space="preserve">w tym specyfikacja techniczna zamawianego urządzenia </w:t>
      </w:r>
      <w:r w:rsidRPr="004F42D7">
        <w:t>zawiera załącznik nr 1 do SIWZ</w:t>
      </w:r>
      <w:r>
        <w:t xml:space="preserve"> </w:t>
      </w:r>
      <w:r w:rsidRPr="004F42D7">
        <w:t xml:space="preserve"> </w:t>
      </w:r>
      <w:r w:rsidRPr="008506AA">
        <w:rPr>
          <w:rFonts w:ascii="Calibri" w:hAnsi="Calibri" w:cs="Calibri"/>
        </w:rPr>
        <w:t>„</w:t>
      </w:r>
      <w:r>
        <w:t>Opis przedmiotu zamówienia</w:t>
      </w:r>
      <w:r w:rsidRPr="008506AA">
        <w:rPr>
          <w:rFonts w:ascii="Calibri" w:hAnsi="Calibri" w:cs="Calibri"/>
        </w:rPr>
        <w:t>” (OPZ)</w:t>
      </w:r>
      <w:r w:rsidRPr="004F42D7">
        <w:t xml:space="preserve"> oraz za</w:t>
      </w:r>
      <w:r w:rsidRPr="008506AA">
        <w:rPr>
          <w:rFonts w:ascii="Calibri" w:hAnsi="Calibri" w:cs="Calibri"/>
        </w:rPr>
        <w:t>łą</w:t>
      </w:r>
      <w:r w:rsidRPr="004F42D7">
        <w:t xml:space="preserve">cznik nr </w:t>
      </w:r>
      <w:r>
        <w:t>9</w:t>
      </w:r>
      <w:r w:rsidRPr="004F42D7">
        <w:t xml:space="preserve"> do SIWZ </w:t>
      </w:r>
      <w:r w:rsidRPr="008506AA">
        <w:rPr>
          <w:rFonts w:ascii="Calibri" w:hAnsi="Calibri" w:cs="Calibri"/>
        </w:rPr>
        <w:t>–</w:t>
      </w:r>
      <w:r w:rsidRPr="004F42D7">
        <w:t xml:space="preserve"> wz</w:t>
      </w:r>
      <w:r w:rsidRPr="008506AA">
        <w:rPr>
          <w:rFonts w:ascii="Calibri" w:hAnsi="Calibri" w:cs="Calibri"/>
        </w:rPr>
        <w:t>ó</w:t>
      </w:r>
      <w:r w:rsidRPr="004F42D7">
        <w:t>r umowy.</w:t>
      </w:r>
    </w:p>
    <w:p w14:paraId="5828BBB9" w14:textId="41AA9978" w:rsidR="008506AA" w:rsidRDefault="00807FB2" w:rsidP="00BA06F2">
      <w:pPr>
        <w:pStyle w:val="Punkt063"/>
        <w:numPr>
          <w:ilvl w:val="0"/>
          <w:numId w:val="3"/>
        </w:numPr>
        <w:tabs>
          <w:tab w:val="clear" w:pos="357"/>
          <w:tab w:val="left" w:pos="567"/>
        </w:tabs>
        <w:ind w:left="567" w:hanging="567"/>
      </w:pPr>
      <w:r>
        <w:t>Jeżeli w opisie przedmiotu zamówienia wystąpi</w:t>
      </w:r>
      <w:r w:rsidRPr="006F2046">
        <w:t xml:space="preserve"> odniesienie do norm, europejskich ocen technicznych, aprobat, specyfikacji technicznych i systemów referencji technicznych zamawiający dopuszcza rozwiązania równoważne opisywanym</w:t>
      </w:r>
      <w:r>
        <w:t>.</w:t>
      </w:r>
    </w:p>
    <w:p w14:paraId="24195171" w14:textId="48CE6BA2" w:rsidR="008506AA" w:rsidRDefault="00FE64D2" w:rsidP="00BA06F2">
      <w:pPr>
        <w:pStyle w:val="Punkt063"/>
        <w:numPr>
          <w:ilvl w:val="0"/>
          <w:numId w:val="3"/>
        </w:numPr>
        <w:tabs>
          <w:tab w:val="clear" w:pos="357"/>
          <w:tab w:val="left" w:pos="567"/>
        </w:tabs>
        <w:ind w:left="567" w:hanging="567"/>
      </w:pPr>
      <w:r w:rsidRPr="004F42D7">
        <w:t>Wykonawca zobowi</w:t>
      </w:r>
      <w:r w:rsidR="002F24B4" w:rsidRPr="004F42D7">
        <w:t>ą</w:t>
      </w:r>
      <w:r w:rsidRPr="004F42D7">
        <w:t>zany jest do jednoznacznego okre</w:t>
      </w:r>
      <w:r w:rsidR="002F24B4" w:rsidRPr="004F42D7">
        <w:t>ś</w:t>
      </w:r>
      <w:r w:rsidR="00A02393" w:rsidRPr="004F42D7">
        <w:t xml:space="preserve">lenia zaoferowanych w ofercie </w:t>
      </w:r>
      <w:r w:rsidRPr="004F42D7">
        <w:t xml:space="preserve">produktów, </w:t>
      </w:r>
      <w:r w:rsidRPr="00C810ED">
        <w:t>charakteryzuj</w:t>
      </w:r>
      <w:r w:rsidR="002F24B4" w:rsidRPr="00C810ED">
        <w:t>ą</w:t>
      </w:r>
      <w:r w:rsidRPr="00C810ED">
        <w:t>c</w:t>
      </w:r>
      <w:r w:rsidRPr="004F42D7">
        <w:t xml:space="preserve"> je poprzez wskazanie na konkretny wyrób (producent,</w:t>
      </w:r>
      <w:r w:rsidR="008563E6" w:rsidRPr="004F42D7">
        <w:t xml:space="preserve"> model).</w:t>
      </w:r>
    </w:p>
    <w:p w14:paraId="5A735C22" w14:textId="76C3FD99" w:rsidR="00807FB2" w:rsidRPr="004F42D7" w:rsidRDefault="00FD15A5" w:rsidP="00BA06F2">
      <w:pPr>
        <w:pStyle w:val="Punkt063"/>
        <w:numPr>
          <w:ilvl w:val="0"/>
          <w:numId w:val="3"/>
        </w:numPr>
        <w:tabs>
          <w:tab w:val="clear" w:pos="357"/>
          <w:tab w:val="left" w:pos="567"/>
        </w:tabs>
        <w:ind w:left="567" w:hanging="567"/>
      </w:pPr>
      <w:r>
        <w:t>Wynagrodzenie wykonawcy ma charakter wynagrodzenia ryczałtowego tj. obejmuje wszelkie koszty do jakich poniesienia zobowiązany będzie wykonawca, aby wywiązać się z realizacji podjętego zamówienia.</w:t>
      </w:r>
    </w:p>
    <w:p w14:paraId="116FFB5D" w14:textId="37DE211E" w:rsidR="00D9692B" w:rsidRDefault="00D9692B" w:rsidP="00A02393">
      <w:pPr>
        <w:spacing w:after="0"/>
        <w:jc w:val="both"/>
      </w:pPr>
    </w:p>
    <w:p w14:paraId="100AC9A6" w14:textId="57E4CD1E" w:rsidR="00D9692B" w:rsidRDefault="006D1D93" w:rsidP="002F58E3">
      <w:pPr>
        <w:keepNext/>
        <w:spacing w:after="0"/>
        <w:rPr>
          <w:b/>
        </w:rPr>
      </w:pPr>
      <w:r>
        <w:rPr>
          <w:b/>
        </w:rPr>
        <w:t>V</w:t>
      </w:r>
      <w:r w:rsidR="00D9692B" w:rsidRPr="00A9204C">
        <w:rPr>
          <w:b/>
        </w:rPr>
        <w:t xml:space="preserve">.     </w:t>
      </w:r>
      <w:r w:rsidR="005614EF">
        <w:rPr>
          <w:b/>
        </w:rPr>
        <w:t xml:space="preserve">  </w:t>
      </w:r>
      <w:r w:rsidR="00D9692B" w:rsidRPr="00A9204C">
        <w:rPr>
          <w:b/>
        </w:rPr>
        <w:t>T</w:t>
      </w:r>
      <w:r w:rsidR="005614EF">
        <w:rPr>
          <w:b/>
        </w:rPr>
        <w:t xml:space="preserve">ERMIN REALIZACJI ZAMÓWIENIA </w:t>
      </w:r>
    </w:p>
    <w:p w14:paraId="08E694E3" w14:textId="77777777" w:rsidR="00A9204C" w:rsidRPr="00A9204C" w:rsidRDefault="00A9204C" w:rsidP="002F58E3">
      <w:pPr>
        <w:keepNext/>
        <w:spacing w:after="0"/>
        <w:jc w:val="right"/>
        <w:rPr>
          <w:b/>
        </w:rPr>
      </w:pPr>
    </w:p>
    <w:p w14:paraId="17EC1D46" w14:textId="4579E556" w:rsidR="00F231D3" w:rsidRDefault="00F231D3" w:rsidP="00F231D3">
      <w:pPr>
        <w:pStyle w:val="Zwykytekst"/>
        <w:ind w:left="705" w:hanging="705"/>
        <w:rPr>
          <w:b/>
          <w:bCs/>
        </w:rPr>
      </w:pPr>
      <w:r>
        <w:t>1.</w:t>
      </w:r>
      <w:r>
        <w:tab/>
      </w:r>
      <w:r w:rsidR="00C65097">
        <w:t>P</w:t>
      </w:r>
      <w:r>
        <w:t xml:space="preserve">rzedmiot zamówienia, łącznie ze złożeniem pełnej dokumentacji w celu rejestracji aparatu w Państwowej Agencji Atomistyki jako aparat przenośny, winien być zrealizowany </w:t>
      </w:r>
      <w:r>
        <w:rPr>
          <w:b/>
          <w:bCs/>
        </w:rPr>
        <w:t>w terminie 12 t</w:t>
      </w:r>
      <w:r w:rsidR="0004788A">
        <w:rPr>
          <w:b/>
          <w:bCs/>
        </w:rPr>
        <w:t>ygodni od dnia podpisania umowy.</w:t>
      </w:r>
    </w:p>
    <w:p w14:paraId="16C08D25" w14:textId="77777777" w:rsidR="00F231D3" w:rsidRPr="00F46FB8" w:rsidRDefault="00F231D3" w:rsidP="00F231D3">
      <w:pPr>
        <w:pStyle w:val="Zwykytekst"/>
        <w:ind w:left="567"/>
        <w:rPr>
          <w:b/>
          <w:color w:val="FF0000"/>
        </w:rPr>
      </w:pPr>
    </w:p>
    <w:p w14:paraId="0CC33FE3" w14:textId="77777777" w:rsidR="00582FCA" w:rsidRPr="00F46FB8" w:rsidRDefault="00582FCA" w:rsidP="00582FCA">
      <w:pPr>
        <w:pStyle w:val="Akapitzlist"/>
        <w:autoSpaceDE w:val="0"/>
        <w:autoSpaceDN w:val="0"/>
        <w:adjustRightInd w:val="0"/>
        <w:spacing w:after="0" w:line="240" w:lineRule="auto"/>
        <w:ind w:left="567" w:hanging="567"/>
        <w:jc w:val="both"/>
        <w:rPr>
          <w:rFonts w:eastAsia="Calibri" w:cstheme="minorHAnsi"/>
          <w:b/>
          <w:color w:val="FF0000"/>
        </w:rPr>
      </w:pPr>
    </w:p>
    <w:p w14:paraId="67195782" w14:textId="77777777" w:rsidR="006E21C3" w:rsidRDefault="006E21C3" w:rsidP="00D9692B">
      <w:pPr>
        <w:spacing w:after="0"/>
      </w:pPr>
    </w:p>
    <w:p w14:paraId="5E34AF06" w14:textId="48CF0C73" w:rsidR="00D9692B" w:rsidRPr="00A9204C" w:rsidRDefault="006D1D93" w:rsidP="006D6CD7">
      <w:pPr>
        <w:tabs>
          <w:tab w:val="left" w:pos="567"/>
        </w:tabs>
        <w:spacing w:after="0"/>
        <w:rPr>
          <w:b/>
        </w:rPr>
      </w:pPr>
      <w:r>
        <w:rPr>
          <w:b/>
        </w:rPr>
        <w:t>VI</w:t>
      </w:r>
      <w:r w:rsidR="006E21C3">
        <w:rPr>
          <w:b/>
        </w:rPr>
        <w:t xml:space="preserve">.  </w:t>
      </w:r>
      <w:r w:rsidR="006D6CD7">
        <w:rPr>
          <w:b/>
        </w:rPr>
        <w:tab/>
      </w:r>
      <w:r w:rsidR="005614EF">
        <w:rPr>
          <w:b/>
        </w:rPr>
        <w:t>WARUNKI UDZIAŁU W POSTĘPOWANIU</w:t>
      </w:r>
      <w:r w:rsidR="00D9692B" w:rsidRPr="00A9204C">
        <w:rPr>
          <w:b/>
        </w:rPr>
        <w:t xml:space="preserve"> </w:t>
      </w:r>
    </w:p>
    <w:p w14:paraId="262B6BBF" w14:textId="77777777" w:rsidR="00D9692B" w:rsidRDefault="00D9692B" w:rsidP="00D9692B">
      <w:pPr>
        <w:spacing w:after="0"/>
      </w:pPr>
    </w:p>
    <w:p w14:paraId="3AF19E21" w14:textId="4A1D7536" w:rsidR="006D6CD7" w:rsidRDefault="006D6CD7" w:rsidP="00BA06F2">
      <w:pPr>
        <w:pStyle w:val="Punkt063"/>
        <w:numPr>
          <w:ilvl w:val="0"/>
          <w:numId w:val="4"/>
        </w:numPr>
        <w:tabs>
          <w:tab w:val="clear" w:pos="357"/>
          <w:tab w:val="left" w:pos="567"/>
        </w:tabs>
        <w:ind w:left="357" w:hanging="357"/>
      </w:pPr>
      <w:r>
        <w:tab/>
      </w:r>
      <w:r w:rsidR="0044177A">
        <w:t>O</w:t>
      </w:r>
      <w:r w:rsidR="00D9692B">
        <w:t xml:space="preserve"> udzielenie zamówienia mogą ubiegać </w:t>
      </w:r>
      <w:r w:rsidR="00D9692B" w:rsidRPr="00082933">
        <w:t>się</w:t>
      </w:r>
      <w:r w:rsidR="00D9692B">
        <w:t xml:space="preserve"> Wykonawcy, którzy  nie podlegają wykluczeniu na   </w:t>
      </w:r>
      <w:r>
        <w:tab/>
      </w:r>
      <w:r w:rsidR="00D9692B">
        <w:t>podstawi</w:t>
      </w:r>
      <w:r w:rsidR="00957256">
        <w:t>e art. 24 ust. 1 pkt 12) – 23) U</w:t>
      </w:r>
      <w:r w:rsidR="00D9692B">
        <w:t xml:space="preserve">stawy </w:t>
      </w:r>
      <w:r w:rsidR="00B639F8">
        <w:t>P</w:t>
      </w:r>
      <w:r w:rsidR="00D9692B">
        <w:t>zp.</w:t>
      </w:r>
    </w:p>
    <w:p w14:paraId="1EBAC273" w14:textId="1D018D80" w:rsidR="00C147A3" w:rsidRDefault="006D6CD7" w:rsidP="006F331A">
      <w:pPr>
        <w:pStyle w:val="Punkt063"/>
        <w:tabs>
          <w:tab w:val="clear" w:pos="357"/>
          <w:tab w:val="left" w:pos="567"/>
        </w:tabs>
        <w:ind w:left="357"/>
      </w:pPr>
      <w:r>
        <w:tab/>
      </w:r>
      <w:r w:rsidR="00D9692B">
        <w:t>Ponadto Zamawiający wykluczy wykonawcę na podstawie niżej wymienionych przesłan</w:t>
      </w:r>
      <w:r w:rsidR="00957256">
        <w:t xml:space="preserve">ek </w:t>
      </w:r>
      <w:r>
        <w:tab/>
      </w:r>
      <w:r>
        <w:tab/>
      </w:r>
      <w:r w:rsidR="00957256">
        <w:t xml:space="preserve">określonych w art.24 ust. 5 </w:t>
      </w:r>
      <w:r w:rsidR="001E7929">
        <w:t xml:space="preserve">pkt 1) i 8) </w:t>
      </w:r>
      <w:r w:rsidR="00957256">
        <w:t>U</w:t>
      </w:r>
      <w:r w:rsidR="00D9692B">
        <w:t xml:space="preserve">stawy </w:t>
      </w:r>
      <w:r w:rsidR="00B639F8">
        <w:t>P</w:t>
      </w:r>
      <w:r w:rsidR="00D9692B">
        <w:t xml:space="preserve">zp, tj.; </w:t>
      </w:r>
    </w:p>
    <w:p w14:paraId="52177750" w14:textId="15E705DB" w:rsidR="00C147A3" w:rsidRDefault="00C147A3" w:rsidP="00C54844">
      <w:pPr>
        <w:pStyle w:val="Punkt063"/>
        <w:numPr>
          <w:ilvl w:val="0"/>
          <w:numId w:val="32"/>
        </w:numPr>
        <w:ind w:left="1134" w:hanging="567"/>
      </w:pPr>
      <w:r w:rsidRPr="009F75C3">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późn.zm.);</w:t>
      </w:r>
    </w:p>
    <w:p w14:paraId="418546E5" w14:textId="672685DC" w:rsidR="006D6CD7" w:rsidRDefault="005C58B1" w:rsidP="00C54844">
      <w:pPr>
        <w:pStyle w:val="Punkt063"/>
        <w:numPr>
          <w:ilvl w:val="0"/>
          <w:numId w:val="32"/>
        </w:numPr>
        <w:tabs>
          <w:tab w:val="clear" w:pos="357"/>
          <w:tab w:val="left" w:pos="567"/>
        </w:tabs>
        <w:ind w:hanging="510"/>
      </w:pPr>
      <w:r w:rsidRPr="009F75C3">
        <w:lastRenderedPageBreak/>
        <w:t>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bądź zawarł wiążące porozumienie w sprawie spłaty tych należności.</w:t>
      </w:r>
    </w:p>
    <w:p w14:paraId="706A4FCF" w14:textId="10D313AD" w:rsidR="00D9692B" w:rsidRDefault="00D9692B" w:rsidP="00FD09FD">
      <w:pPr>
        <w:pStyle w:val="Punkt063"/>
        <w:tabs>
          <w:tab w:val="clear" w:pos="357"/>
          <w:tab w:val="left" w:pos="567"/>
        </w:tabs>
        <w:ind w:left="1077"/>
      </w:pPr>
      <w:r>
        <w:t xml:space="preserve">Wykonawca, który podlega wykluczeniu na podstawie art. 24 ust. 1 pkt 13 i 14 oraz 16-20  lub ust. 5 </w:t>
      </w:r>
      <w:r w:rsidR="00957256">
        <w:t>U</w:t>
      </w:r>
      <w:r w:rsidR="00B639F8">
        <w:t>stawy P</w:t>
      </w:r>
      <w:r>
        <w:t>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określone w zdaniu pierwszym.</w:t>
      </w:r>
    </w:p>
    <w:p w14:paraId="3984BC00" w14:textId="79D695D9" w:rsidR="00D9692B" w:rsidRDefault="006D6CD7" w:rsidP="00C54844">
      <w:pPr>
        <w:pStyle w:val="Punkt063"/>
        <w:numPr>
          <w:ilvl w:val="0"/>
          <w:numId w:val="42"/>
        </w:numPr>
        <w:tabs>
          <w:tab w:val="clear" w:pos="357"/>
          <w:tab w:val="left" w:pos="567"/>
        </w:tabs>
        <w:ind w:left="567" w:hanging="567"/>
      </w:pPr>
      <w:r>
        <w:t xml:space="preserve">O </w:t>
      </w:r>
      <w:r w:rsidR="00D9692B">
        <w:t>udzielenie zamówienia mogą ubiegać się Wykonawcy</w:t>
      </w:r>
      <w:r>
        <w:t>,</w:t>
      </w:r>
      <w:r w:rsidR="00D9692B">
        <w:t xml:space="preserve"> którzy spełniają warunki udziału w  postępowaniu dotyczące: </w:t>
      </w:r>
    </w:p>
    <w:p w14:paraId="417D1439" w14:textId="61E64D0F" w:rsidR="00D7190C" w:rsidRDefault="00D7190C" w:rsidP="00C54844">
      <w:pPr>
        <w:pStyle w:val="Punkt063"/>
        <w:numPr>
          <w:ilvl w:val="0"/>
          <w:numId w:val="48"/>
        </w:numPr>
        <w:tabs>
          <w:tab w:val="clear" w:pos="357"/>
        </w:tabs>
        <w:ind w:left="1134" w:hanging="567"/>
        <w:rPr>
          <w:b/>
        </w:rPr>
      </w:pPr>
      <w:r w:rsidRPr="006F331A">
        <w:rPr>
          <w:b/>
        </w:rPr>
        <w:t>Kompetencji lub uprawnień do prowadzenia określonej działalności zawodowej:</w:t>
      </w:r>
    </w:p>
    <w:p w14:paraId="6E5C6D64" w14:textId="01996DF1" w:rsidR="00506F4B" w:rsidRPr="00BA73E4" w:rsidRDefault="00D01C9B" w:rsidP="00506F4B">
      <w:pPr>
        <w:pStyle w:val="Tekst127"/>
        <w:tabs>
          <w:tab w:val="clear" w:pos="357"/>
        </w:tabs>
        <w:spacing w:after="0" w:line="240" w:lineRule="auto"/>
        <w:ind w:left="1134" w:hanging="567"/>
        <w:rPr>
          <w:rFonts w:cstheme="minorHAnsi"/>
        </w:rPr>
      </w:pPr>
      <w:r>
        <w:rPr>
          <w:color w:val="FF0000"/>
        </w:rPr>
        <w:tab/>
      </w:r>
      <w:r w:rsidR="00D7190C" w:rsidRPr="00BA73E4">
        <w:t xml:space="preserve">O udzielenie niniejszego zamówienia mogą ubiegać się Wykonawcy, którzy posiadają </w:t>
      </w:r>
      <w:r w:rsidR="00D7190C" w:rsidRPr="00BA73E4">
        <w:rPr>
          <w:rFonts w:eastAsia="Times New Roman" w:cstheme="minorHAnsi"/>
          <w:lang w:eastAsia="pl-PL"/>
        </w:rPr>
        <w:t xml:space="preserve">zezwolenie na wykonywanie działalności </w:t>
      </w:r>
      <w:r w:rsidR="00BA73E4">
        <w:rPr>
          <w:rFonts w:eastAsia="Times New Roman" w:cstheme="minorHAnsi"/>
          <w:lang w:eastAsia="pl-PL"/>
        </w:rPr>
        <w:t xml:space="preserve">o której mowa w art. 4 ust. 1 pkt 5 ustawy – Prawo atomowe. Zezwolenie powinno obejmować zgodę na uruchamianie aparatu rentgenowskiego typu jaki Wykonawca oferuje w ofercie cenowej. </w:t>
      </w:r>
    </w:p>
    <w:p w14:paraId="0B84CBE6" w14:textId="77777777" w:rsidR="00506F4B" w:rsidRDefault="00506F4B" w:rsidP="00506F4B">
      <w:pPr>
        <w:pStyle w:val="Tekst127"/>
        <w:tabs>
          <w:tab w:val="clear" w:pos="357"/>
        </w:tabs>
        <w:spacing w:after="0" w:line="240" w:lineRule="auto"/>
        <w:ind w:left="1134" w:hanging="567"/>
      </w:pPr>
    </w:p>
    <w:p w14:paraId="65936CAF" w14:textId="77777777" w:rsidR="00506F4B" w:rsidRPr="00506F4B" w:rsidRDefault="00D7190C" w:rsidP="00C54844">
      <w:pPr>
        <w:pStyle w:val="Tekst127"/>
        <w:numPr>
          <w:ilvl w:val="0"/>
          <w:numId w:val="87"/>
        </w:numPr>
        <w:tabs>
          <w:tab w:val="clear" w:pos="357"/>
        </w:tabs>
        <w:spacing w:after="0" w:line="240" w:lineRule="auto"/>
        <w:ind w:left="1134" w:hanging="567"/>
        <w:rPr>
          <w:rFonts w:cstheme="minorHAnsi"/>
          <w:b/>
        </w:rPr>
      </w:pPr>
      <w:r w:rsidRPr="00506F4B">
        <w:rPr>
          <w:b/>
        </w:rPr>
        <w:t>Sytuacji ekonomicznej lub finansowej:</w:t>
      </w:r>
    </w:p>
    <w:p w14:paraId="6A6FDB27" w14:textId="7EBF1D9B" w:rsidR="00506F4B" w:rsidRPr="00506F4B" w:rsidRDefault="00D7190C" w:rsidP="00506F4B">
      <w:pPr>
        <w:pStyle w:val="Tekst127"/>
        <w:tabs>
          <w:tab w:val="clear" w:pos="357"/>
        </w:tabs>
        <w:spacing w:after="0" w:line="240" w:lineRule="auto"/>
        <w:ind w:left="1134"/>
        <w:rPr>
          <w:rFonts w:cstheme="minorHAnsi"/>
        </w:rPr>
      </w:pPr>
      <w:r w:rsidRPr="00D7190C">
        <w:t xml:space="preserve">O udzielenie niniejszego zamówienia mogą ubiegać się Wykonawcy, którzy posiadają </w:t>
      </w:r>
      <w:r w:rsidRPr="007F05A9">
        <w:t xml:space="preserve">ubezpieczenie odpowiedzialności </w:t>
      </w:r>
      <w:r w:rsidRPr="008816D8">
        <w:t>cywilnej na sumę gwarancyjną min</w:t>
      </w:r>
      <w:r w:rsidR="00900A97">
        <w:t xml:space="preserve"> 13</w:t>
      </w:r>
      <w:r w:rsidR="007E64F0" w:rsidRPr="008816D8">
        <w:t>0 000</w:t>
      </w:r>
      <w:r w:rsidRPr="008816D8">
        <w:t xml:space="preserve"> zł</w:t>
      </w:r>
    </w:p>
    <w:p w14:paraId="52A2F5FF" w14:textId="77777777" w:rsidR="00506F4B" w:rsidRDefault="00506F4B" w:rsidP="00055C5D">
      <w:pPr>
        <w:pStyle w:val="PPunkt127"/>
        <w:numPr>
          <w:ilvl w:val="0"/>
          <w:numId w:val="0"/>
        </w:numPr>
        <w:ind w:left="1287"/>
      </w:pPr>
    </w:p>
    <w:p w14:paraId="4F1EE789" w14:textId="4644A60C" w:rsidR="00D7190C" w:rsidRPr="00DF571E" w:rsidRDefault="00D7190C" w:rsidP="00055C5D">
      <w:pPr>
        <w:pStyle w:val="PPunkt127"/>
      </w:pPr>
      <w:r w:rsidRPr="00987C25">
        <w:t>Zdolności technicznej lub zawodowej w tym</w:t>
      </w:r>
      <w:r w:rsidR="00D01C9B" w:rsidRPr="00987C25">
        <w:t>: w</w:t>
      </w:r>
      <w:r w:rsidRPr="00987C25">
        <w:t xml:space="preserve"> zakresie wiedzy i  doświadczenia: </w:t>
      </w:r>
    </w:p>
    <w:p w14:paraId="6FA555BF" w14:textId="37E9A94D" w:rsidR="00D7190C" w:rsidRPr="00506F4B" w:rsidRDefault="00D01C9B" w:rsidP="00D01C9B">
      <w:pPr>
        <w:pStyle w:val="Tekst127"/>
        <w:tabs>
          <w:tab w:val="left" w:pos="1134"/>
        </w:tabs>
        <w:ind w:left="567"/>
      </w:pPr>
      <w:r>
        <w:rPr>
          <w:b/>
        </w:rPr>
        <w:tab/>
      </w:r>
      <w:r w:rsidR="00D7190C" w:rsidRPr="00506F4B">
        <w:t xml:space="preserve">Wykonawca musi wykazać się doświadczeniem, polegającym na tym, że w okresie ostatnich </w:t>
      </w:r>
      <w:r w:rsidRPr="00506F4B">
        <w:tab/>
      </w:r>
      <w:r w:rsidR="00D7190C" w:rsidRPr="00506F4B">
        <w:t xml:space="preserve">3 lat przed upływem terminu składania ofert, a jeżeli okres prowadzenia działalności jest </w:t>
      </w:r>
      <w:r w:rsidRPr="00506F4B">
        <w:tab/>
      </w:r>
      <w:r w:rsidR="00D7190C" w:rsidRPr="00506F4B">
        <w:t xml:space="preserve">krótszy - w tym okresie, wykonał przynajmniej 2 zamówienia polegające na dostawie i </w:t>
      </w:r>
      <w:r w:rsidRPr="00506F4B">
        <w:tab/>
      </w:r>
      <w:r w:rsidR="00D7190C" w:rsidRPr="00506F4B">
        <w:t xml:space="preserve">montażu aparatu RTG </w:t>
      </w:r>
      <w:r w:rsidR="00C02159">
        <w:t xml:space="preserve">w </w:t>
      </w:r>
      <w:r w:rsidR="00C02159" w:rsidRPr="00BA06F2">
        <w:t xml:space="preserve">ramach jednego </w:t>
      </w:r>
      <w:r w:rsidR="00C02159" w:rsidRPr="003178C8">
        <w:t xml:space="preserve">zamówienia </w:t>
      </w:r>
      <w:r w:rsidR="00D7190C" w:rsidRPr="00506F4B">
        <w:t xml:space="preserve">o wartości nie mniejszej niż </w:t>
      </w:r>
      <w:r w:rsidR="007E64F0" w:rsidRPr="003178C8">
        <w:rPr>
          <w:b/>
        </w:rPr>
        <w:t>120 000</w:t>
      </w:r>
      <w:r w:rsidR="00D7190C" w:rsidRPr="003178C8">
        <w:rPr>
          <w:b/>
        </w:rPr>
        <w:t xml:space="preserve"> zł</w:t>
      </w:r>
      <w:r w:rsidR="00D7190C" w:rsidRPr="00506F4B">
        <w:t xml:space="preserve"> </w:t>
      </w:r>
      <w:r w:rsidR="00C02159">
        <w:tab/>
        <w:t>brutto - każde</w:t>
      </w:r>
      <w:r w:rsidR="00D7190C" w:rsidRPr="00506F4B">
        <w:t>.</w:t>
      </w:r>
    </w:p>
    <w:p w14:paraId="34D77E91" w14:textId="77777777" w:rsidR="00D7190C" w:rsidRDefault="00D7190C" w:rsidP="00D7190C">
      <w:pPr>
        <w:pStyle w:val="Tekst127"/>
        <w:tabs>
          <w:tab w:val="left" w:pos="567"/>
        </w:tabs>
        <w:ind w:left="567"/>
      </w:pPr>
      <w:r>
        <w:t>Ocena spełniania powyższego warunku będzie prowadzona w oparciu o wykaz dostaw, według kryterium spełnia/nie spełnia.</w:t>
      </w:r>
    </w:p>
    <w:p w14:paraId="4A1F5605" w14:textId="5B71B242" w:rsidR="00D7190C" w:rsidRDefault="00D7190C" w:rsidP="00D01C9B">
      <w:pPr>
        <w:pStyle w:val="Tekst127"/>
        <w:tabs>
          <w:tab w:val="left" w:pos="567"/>
        </w:tabs>
        <w:ind w:left="567"/>
      </w:pPr>
      <w:r>
        <w:t>Pod pojęciem „zamówienia” należy rozumieć wykonywanie dostawy/dostaw</w:t>
      </w:r>
      <w:r w:rsidR="00C02159">
        <w:t xml:space="preserve"> wraz z montażem </w:t>
      </w:r>
      <w:r>
        <w:t xml:space="preserve"> w ramach jedne</w:t>
      </w:r>
      <w:r w:rsidR="00D01C9B">
        <w:t xml:space="preserve">j </w:t>
      </w:r>
      <w:r>
        <w:t xml:space="preserve">umowy. </w:t>
      </w:r>
    </w:p>
    <w:p w14:paraId="05597375" w14:textId="0B7562BE" w:rsidR="00D7190C" w:rsidRDefault="00D9692B" w:rsidP="00C54844">
      <w:pPr>
        <w:pStyle w:val="Punkt063"/>
        <w:numPr>
          <w:ilvl w:val="0"/>
          <w:numId w:val="42"/>
        </w:numPr>
        <w:tabs>
          <w:tab w:val="clear" w:pos="357"/>
          <w:tab w:val="left" w:pos="567"/>
        </w:tabs>
        <w:ind w:left="567" w:hanging="720"/>
      </w:pPr>
      <w:r>
        <w:t>Informacja dla Wykonawców polegających na zasobach innych podmiotów, na z</w:t>
      </w:r>
      <w:r w:rsidR="00957256">
        <w:t>asadach określonych w art. 22a U</w:t>
      </w:r>
      <w:r>
        <w:t xml:space="preserve">stawy </w:t>
      </w:r>
      <w:r w:rsidR="00BB549C">
        <w:t>P</w:t>
      </w:r>
      <w:r>
        <w:t>zp</w:t>
      </w:r>
    </w:p>
    <w:p w14:paraId="4AC1294A" w14:textId="3159C41A" w:rsidR="00D7190C" w:rsidRDefault="00D9692B" w:rsidP="00D01C9B">
      <w:pPr>
        <w:pStyle w:val="Punkt063"/>
        <w:tabs>
          <w:tab w:val="clear" w:pos="357"/>
          <w:tab w:val="left" w:pos="567"/>
        </w:tabs>
        <w:ind w:left="567"/>
      </w:pPr>
      <w:r>
        <w:t xml:space="preserve">Wykonawca może w celu potwierdzenia spełniania warunków udziału w postępowaniu, w stosownych sytuacjach w odniesieniu do zamówienia, lub jego części, polegać na zdolnościach technicznych lub zawodowych lub sytuacji finansowej lub ekonomicznej innych podmiotów, </w:t>
      </w:r>
      <w:r>
        <w:lastRenderedPageBreak/>
        <w:t>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8CD7F77" w14:textId="5ACBFCFD" w:rsidR="00CF0911" w:rsidRDefault="00D9692B" w:rsidP="00D01C9B">
      <w:pPr>
        <w:pStyle w:val="Punkt063"/>
        <w:tabs>
          <w:tab w:val="clear" w:pos="357"/>
          <w:tab w:val="left" w:pos="567"/>
        </w:tabs>
        <w:ind w:left="567"/>
      </w:pPr>
      <w:r>
        <w:t>W celu oceny, czy Wykonawca polegając na zdolnościach lub sytuacji innych podmiotów na z</w:t>
      </w:r>
      <w:r w:rsidR="00957256">
        <w:t>asadach określonych w art. 22a U</w:t>
      </w:r>
      <w:r>
        <w:t xml:space="preserve">stawy </w:t>
      </w:r>
      <w:r w:rsidR="00BB549C">
        <w:t>P</w:t>
      </w:r>
      <w:r>
        <w:t>zp, będzie dysponował niezbędnymi zasobami w stopniu umożliwiającym należyte wykonanie zamówienia oraz oceny, czy stosunek łączący Wykonawcę z tymi podmiotami gwarantuje rzeczywisty dostęp do ich zasobów, Zamawiający żąda dokumentów, które określają w szczególności:</w:t>
      </w:r>
    </w:p>
    <w:p w14:paraId="6A161692" w14:textId="1911EF4B" w:rsidR="00D01C9B" w:rsidRDefault="00D9692B" w:rsidP="00C54844">
      <w:pPr>
        <w:pStyle w:val="Punktor"/>
        <w:numPr>
          <w:ilvl w:val="0"/>
          <w:numId w:val="49"/>
        </w:numPr>
        <w:tabs>
          <w:tab w:val="clear" w:pos="357"/>
          <w:tab w:val="left" w:pos="567"/>
        </w:tabs>
      </w:pPr>
      <w:r>
        <w:t>zakres dostępnych Wykonawcy zasobów innego podmiotu;</w:t>
      </w:r>
    </w:p>
    <w:p w14:paraId="08DF5CDE" w14:textId="3F66D1D8" w:rsidR="00D01C9B" w:rsidRDefault="00D9692B" w:rsidP="00C54844">
      <w:pPr>
        <w:pStyle w:val="Punktor"/>
        <w:numPr>
          <w:ilvl w:val="0"/>
          <w:numId w:val="49"/>
        </w:numPr>
        <w:tabs>
          <w:tab w:val="clear" w:pos="357"/>
          <w:tab w:val="left" w:pos="567"/>
        </w:tabs>
      </w:pPr>
      <w:r>
        <w:t xml:space="preserve">sposób wykorzystania zasobów innego podmiotu, przez Wykonawcę, przy </w:t>
      </w:r>
      <w:r w:rsidR="00A7707C">
        <w:t xml:space="preserve">  </w:t>
      </w:r>
      <w:r>
        <w:t xml:space="preserve">wykonywaniu </w:t>
      </w:r>
      <w:r w:rsidR="001835C4">
        <w:t xml:space="preserve"> </w:t>
      </w:r>
      <w:r>
        <w:t>Zamówienia;</w:t>
      </w:r>
    </w:p>
    <w:p w14:paraId="2F2C4D12" w14:textId="4DF46F5B" w:rsidR="00D01C9B" w:rsidRDefault="00D9692B" w:rsidP="00C54844">
      <w:pPr>
        <w:pStyle w:val="Punktor"/>
        <w:numPr>
          <w:ilvl w:val="0"/>
          <w:numId w:val="49"/>
        </w:numPr>
        <w:tabs>
          <w:tab w:val="clear" w:pos="357"/>
          <w:tab w:val="left" w:pos="567"/>
        </w:tabs>
      </w:pPr>
      <w:r>
        <w:t>zakres i okres udziału innego podmiotu przy wykonywaniu Zamówienia;</w:t>
      </w:r>
    </w:p>
    <w:p w14:paraId="39AD724D" w14:textId="3560D97D" w:rsidR="00D7190C" w:rsidRDefault="00D9692B" w:rsidP="00C54844">
      <w:pPr>
        <w:pStyle w:val="Punktor"/>
        <w:numPr>
          <w:ilvl w:val="0"/>
          <w:numId w:val="49"/>
        </w:numPr>
        <w:tabs>
          <w:tab w:val="clear" w:pos="357"/>
          <w:tab w:val="left" w:pos="567"/>
        </w:tabs>
      </w:pPr>
      <w:r>
        <w:t>czy podmiot, na zdolnościach którego Wykonawca polega w odniesieniu do warunków udziału w postępowaniu dotyczących wykształcenia, kwalifikacji zawodowych lub doświadczenia, zrealizuje usługi, których wskazane zdolności dotyczą.</w:t>
      </w:r>
    </w:p>
    <w:p w14:paraId="06C842FE" w14:textId="21F8159D" w:rsidR="00D7190C" w:rsidRDefault="00D9692B" w:rsidP="00D01C9B">
      <w:pPr>
        <w:pStyle w:val="Punktor"/>
        <w:tabs>
          <w:tab w:val="clear" w:pos="357"/>
          <w:tab w:val="left" w:pos="567"/>
        </w:tabs>
        <w:ind w:left="567"/>
      </w:pPr>
      <w: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w:t>
      </w:r>
      <w:r w:rsidR="00957256">
        <w:t>owa w art. 24 ust. 1 pkt 12–23 U</w:t>
      </w:r>
      <w:r>
        <w:t xml:space="preserve">stawy </w:t>
      </w:r>
      <w:r w:rsidR="00BB549C">
        <w:t>P</w:t>
      </w:r>
      <w:r>
        <w:t>zp. W odniesieniu do warunków dotyczących wykształcenia, kwalifikacji zawodowych lub doświadczenia, wykonawcy mogą polegać na zdolnościach innych podmiotów, jeśli podmioty te zrealizują usługi, do realizacji których te zdolności są wymagane.</w:t>
      </w:r>
    </w:p>
    <w:p w14:paraId="382B2B1C" w14:textId="58BA7890" w:rsidR="00D9692B" w:rsidRDefault="00D9692B" w:rsidP="00D01C9B">
      <w:pPr>
        <w:pStyle w:val="Punktor"/>
        <w:tabs>
          <w:tab w:val="clear" w:pos="357"/>
          <w:tab w:val="left" w:pos="567"/>
        </w:tabs>
        <w:ind w:left="567"/>
      </w:pPr>
      <w:r>
        <w:t>Jeżeli zdolności techniczne lub zawodowe lub sytuacja ekonomiczna lub finansowa, podmiotu, nie potwierdzają spełnienia przez wykonawcę warunków udziału w postępowaniu lub zachodzą wobec tych podmiotów podstawy wykluczenia, Zamawiający żąda, aby Wykonawca w terminie określonym przez Zamawiającego:</w:t>
      </w:r>
    </w:p>
    <w:p w14:paraId="522C47D6" w14:textId="4AD12703" w:rsidR="00D01C9B" w:rsidRDefault="00D9692B" w:rsidP="00C54844">
      <w:pPr>
        <w:pStyle w:val="Punktor"/>
        <w:numPr>
          <w:ilvl w:val="0"/>
          <w:numId w:val="50"/>
        </w:numPr>
        <w:ind w:left="1276" w:hanging="283"/>
      </w:pPr>
      <w:r>
        <w:t xml:space="preserve">zastąpił ten podmiot innym podmiotem lub podmiotami lub </w:t>
      </w:r>
    </w:p>
    <w:p w14:paraId="068A99AE" w14:textId="296C75D7" w:rsidR="00D9692B" w:rsidRDefault="00D9692B" w:rsidP="00C54844">
      <w:pPr>
        <w:pStyle w:val="Punktor"/>
        <w:numPr>
          <w:ilvl w:val="0"/>
          <w:numId w:val="50"/>
        </w:numPr>
        <w:ind w:left="1276" w:hanging="283"/>
      </w:pPr>
      <w:r>
        <w:t xml:space="preserve">zobowiązał się do osobistego wykonania odpowiedniej części zamówienia, jeżeli wykaże zdolności techniczne lub zawodowe lub sytuację finansową lub </w:t>
      </w:r>
      <w:r w:rsidR="0071403F">
        <w:t>e</w:t>
      </w:r>
      <w:r>
        <w:t xml:space="preserve">konomiczną, o których mowa w </w:t>
      </w:r>
      <w:r w:rsidR="00D01C9B">
        <w:t>p. 2</w:t>
      </w:r>
      <w:r>
        <w:t xml:space="preserve"> </w:t>
      </w:r>
    </w:p>
    <w:p w14:paraId="54295A79" w14:textId="0321CD41" w:rsidR="00D9692B" w:rsidRDefault="00D9692B" w:rsidP="00C54844">
      <w:pPr>
        <w:pStyle w:val="Punkt063"/>
        <w:numPr>
          <w:ilvl w:val="0"/>
          <w:numId w:val="42"/>
        </w:numPr>
        <w:tabs>
          <w:tab w:val="clear" w:pos="357"/>
          <w:tab w:val="left" w:pos="567"/>
        </w:tabs>
        <w:ind w:left="567" w:hanging="567"/>
      </w:pPr>
      <w:r>
        <w:t>Wykaz oświadczeń lub dokumentów jakie należy dołączyć do oferty.</w:t>
      </w:r>
    </w:p>
    <w:p w14:paraId="534FDD7C" w14:textId="2D85B8D2" w:rsidR="00D9692B" w:rsidRPr="008C0058" w:rsidRDefault="00CB5EBF" w:rsidP="008C0058">
      <w:pPr>
        <w:pStyle w:val="Tekst063"/>
        <w:tabs>
          <w:tab w:val="clear" w:pos="357"/>
          <w:tab w:val="left" w:pos="567"/>
        </w:tabs>
        <w:ind w:left="1134" w:hanging="567"/>
      </w:pPr>
      <w:r w:rsidRPr="008C0058">
        <w:t xml:space="preserve">Do oferty – Załącznik nr </w:t>
      </w:r>
      <w:r w:rsidR="00217BBF" w:rsidRPr="008C0058">
        <w:t>2</w:t>
      </w:r>
      <w:r w:rsidRPr="008C0058">
        <w:t xml:space="preserve"> </w:t>
      </w:r>
      <w:r w:rsidR="00D9692B" w:rsidRPr="008C0058">
        <w:t>Wykonawca dołącza aktualne na dzień składania ofert:</w:t>
      </w:r>
    </w:p>
    <w:p w14:paraId="0A033265" w14:textId="58AC5B56" w:rsidR="001C132F" w:rsidRPr="00357FE1" w:rsidRDefault="001C132F" w:rsidP="00357FE1">
      <w:pPr>
        <w:pStyle w:val="PPunkt127"/>
        <w:numPr>
          <w:ilvl w:val="0"/>
          <w:numId w:val="106"/>
        </w:numPr>
        <w:rPr>
          <w:b w:val="0"/>
        </w:rPr>
      </w:pPr>
      <w:r w:rsidRPr="00357FE1">
        <w:rPr>
          <w:b w:val="0"/>
        </w:rPr>
        <w:t>Wypełniony For</w:t>
      </w:r>
      <w:r w:rsidR="00445738" w:rsidRPr="00357FE1">
        <w:rPr>
          <w:b w:val="0"/>
        </w:rPr>
        <w:t>mularz cenowo – przedmiotowy – Z</w:t>
      </w:r>
      <w:r w:rsidRPr="00357FE1">
        <w:rPr>
          <w:b w:val="0"/>
        </w:rPr>
        <w:t>ałącznik nr 3</w:t>
      </w:r>
      <w:r w:rsidR="00616CB1" w:rsidRPr="00357FE1">
        <w:rPr>
          <w:b w:val="0"/>
        </w:rPr>
        <w:t>,</w:t>
      </w:r>
    </w:p>
    <w:p w14:paraId="04DF44CD" w14:textId="045E1404" w:rsidR="009F75C3" w:rsidRPr="00357FE1" w:rsidRDefault="001C132F" w:rsidP="00357FE1">
      <w:pPr>
        <w:pStyle w:val="PPunkt127"/>
        <w:numPr>
          <w:ilvl w:val="0"/>
          <w:numId w:val="106"/>
        </w:numPr>
        <w:rPr>
          <w:b w:val="0"/>
        </w:rPr>
      </w:pPr>
      <w:r w:rsidRPr="00357FE1">
        <w:rPr>
          <w:b w:val="0"/>
        </w:rPr>
        <w:t>Oświadczenie o spełnieniu warunków w postępowaniu – Załącznik nr 4</w:t>
      </w:r>
      <w:r w:rsidR="00616CB1" w:rsidRPr="00357FE1">
        <w:rPr>
          <w:b w:val="0"/>
        </w:rPr>
        <w:t>,</w:t>
      </w:r>
      <w:r w:rsidRPr="00357FE1">
        <w:rPr>
          <w:b w:val="0"/>
        </w:rPr>
        <w:t xml:space="preserve"> </w:t>
      </w:r>
    </w:p>
    <w:p w14:paraId="1E53314E" w14:textId="1D4BE56C" w:rsidR="009F75C3" w:rsidRPr="00357FE1" w:rsidRDefault="00D9692B" w:rsidP="00357FE1">
      <w:pPr>
        <w:pStyle w:val="PPunkt127"/>
        <w:numPr>
          <w:ilvl w:val="0"/>
          <w:numId w:val="106"/>
        </w:numPr>
        <w:rPr>
          <w:b w:val="0"/>
        </w:rPr>
      </w:pPr>
      <w:r w:rsidRPr="00357FE1">
        <w:rPr>
          <w:b w:val="0"/>
        </w:rPr>
        <w:t xml:space="preserve">Oświadczenie o braku podstaw do wykluczenia – Załącznik nr </w:t>
      </w:r>
      <w:r w:rsidR="00F12EEF" w:rsidRPr="00357FE1">
        <w:rPr>
          <w:b w:val="0"/>
        </w:rPr>
        <w:t>7</w:t>
      </w:r>
      <w:r w:rsidR="00616CB1" w:rsidRPr="00357FE1">
        <w:rPr>
          <w:b w:val="0"/>
        </w:rPr>
        <w:t>,</w:t>
      </w:r>
    </w:p>
    <w:p w14:paraId="5CDF869E" w14:textId="3EC62C9C" w:rsidR="00D7190C" w:rsidRPr="00357FE1" w:rsidRDefault="00D7190C" w:rsidP="00357FE1">
      <w:pPr>
        <w:pStyle w:val="PPunkt127"/>
        <w:numPr>
          <w:ilvl w:val="0"/>
          <w:numId w:val="106"/>
        </w:numPr>
        <w:rPr>
          <w:b w:val="0"/>
        </w:rPr>
      </w:pPr>
      <w:r w:rsidRPr="00357FE1">
        <w:rPr>
          <w:b w:val="0"/>
        </w:rPr>
        <w:t>Dokument potwierdzający wniesienie wadium</w:t>
      </w:r>
      <w:r w:rsidR="00616CB1" w:rsidRPr="00357FE1">
        <w:rPr>
          <w:b w:val="0"/>
        </w:rPr>
        <w:t>,</w:t>
      </w:r>
    </w:p>
    <w:p w14:paraId="7202A5D2" w14:textId="1F3DC63D" w:rsidR="009B2249" w:rsidRPr="00357FE1" w:rsidRDefault="00616CB1" w:rsidP="00357FE1">
      <w:pPr>
        <w:pStyle w:val="PPunkt127"/>
        <w:numPr>
          <w:ilvl w:val="0"/>
          <w:numId w:val="106"/>
        </w:numPr>
        <w:rPr>
          <w:b w:val="0"/>
        </w:rPr>
      </w:pPr>
      <w:r w:rsidRPr="00357FE1">
        <w:rPr>
          <w:b w:val="0"/>
        </w:rPr>
        <w:t>Deklaracja Wykonawcy o posiadaniu autoryzacji producenta dostarczonego aparatu RTG – Załącznik nr 12,</w:t>
      </w:r>
    </w:p>
    <w:p w14:paraId="61591936" w14:textId="77777777" w:rsidR="009F75C3" w:rsidRPr="00357FE1" w:rsidRDefault="00D9692B" w:rsidP="00357FE1">
      <w:pPr>
        <w:pStyle w:val="PPunkt127"/>
        <w:numPr>
          <w:ilvl w:val="0"/>
          <w:numId w:val="106"/>
        </w:numPr>
        <w:rPr>
          <w:b w:val="0"/>
        </w:rPr>
      </w:pPr>
      <w:r w:rsidRPr="00357FE1">
        <w:rPr>
          <w:b w:val="0"/>
        </w:rPr>
        <w:t>Pełnomocnictwo do złożenia oferty, o ile prawo do podpisania oferty nie wynika z innych dokumentów złożonych wraz z ofertą; pełnomocnictwo powinno być załączone w oryginale lub kopii notarialnie potwierdzonej,</w:t>
      </w:r>
    </w:p>
    <w:p w14:paraId="71C5EFD9" w14:textId="77777777" w:rsidR="009F75C3" w:rsidRPr="00357FE1" w:rsidRDefault="00D9692B" w:rsidP="00357FE1">
      <w:pPr>
        <w:pStyle w:val="PPunkt127"/>
        <w:numPr>
          <w:ilvl w:val="0"/>
          <w:numId w:val="106"/>
        </w:numPr>
        <w:rPr>
          <w:b w:val="0"/>
        </w:rPr>
      </w:pPr>
      <w:r w:rsidRPr="00357FE1">
        <w:rPr>
          <w:b w:val="0"/>
        </w:rPr>
        <w:lastRenderedPageBreak/>
        <w:t xml:space="preserve">Pełnomocnictwo dla pełnomocnika ustanowionego przez Wykonawców wspólnie ubiegających się o udzielenie zamówienia, pełnomocnictwo powinno być załączone </w:t>
      </w:r>
      <w:r w:rsidR="00567284" w:rsidRPr="00357FE1">
        <w:rPr>
          <w:b w:val="0"/>
        </w:rPr>
        <w:t xml:space="preserve"> </w:t>
      </w:r>
      <w:r w:rsidRPr="00357FE1">
        <w:rPr>
          <w:b w:val="0"/>
        </w:rPr>
        <w:t>w oryginale lub kopii notarialnie potwierdzonej,</w:t>
      </w:r>
    </w:p>
    <w:p w14:paraId="45F1DA88" w14:textId="44DA9C6F" w:rsidR="00D9692B" w:rsidRPr="00357FE1" w:rsidRDefault="00D9692B" w:rsidP="00357FE1">
      <w:pPr>
        <w:pStyle w:val="PPunkt127"/>
        <w:numPr>
          <w:ilvl w:val="0"/>
          <w:numId w:val="106"/>
        </w:numPr>
        <w:rPr>
          <w:b w:val="0"/>
        </w:rPr>
      </w:pPr>
      <w:r w:rsidRPr="00357FE1">
        <w:rPr>
          <w:b w:val="0"/>
        </w:rPr>
        <w:t>Zobowiązanie podmiotu trzeciego albo inny dokument służący wykazaniu udostępnienia Wykonawcy potencjału przez podmiot trzeci, jeżeli Wykonawca wykazując spełnienie warunków udziału w postępowaniu polega na zdolnościach lub sytuacji innych podmiotów</w:t>
      </w:r>
      <w:r w:rsidR="004816FB" w:rsidRPr="00357FE1">
        <w:rPr>
          <w:b w:val="0"/>
        </w:rPr>
        <w:t xml:space="preserve"> </w:t>
      </w:r>
      <w:r w:rsidR="00F13FB1" w:rsidRPr="00357FE1">
        <w:rPr>
          <w:b w:val="0"/>
        </w:rPr>
        <w:t>- Załącznik nr 6</w:t>
      </w:r>
      <w:r w:rsidR="00445738" w:rsidRPr="00357FE1">
        <w:rPr>
          <w:b w:val="0"/>
        </w:rPr>
        <w:t xml:space="preserve"> łącznie z Z</w:t>
      </w:r>
      <w:r w:rsidR="00240880" w:rsidRPr="00357FE1">
        <w:rPr>
          <w:b w:val="0"/>
        </w:rPr>
        <w:t>ałącznikiem nr 5</w:t>
      </w:r>
      <w:r w:rsidRPr="00357FE1">
        <w:rPr>
          <w:b w:val="0"/>
        </w:rPr>
        <w:t xml:space="preserve">, </w:t>
      </w:r>
    </w:p>
    <w:p w14:paraId="6A596CCB" w14:textId="61CBB2ED" w:rsidR="00D9692B" w:rsidRPr="008C0058" w:rsidRDefault="00D9692B" w:rsidP="008C0058">
      <w:pPr>
        <w:pStyle w:val="Punkt063"/>
        <w:tabs>
          <w:tab w:val="clear" w:pos="357"/>
          <w:tab w:val="left" w:pos="567"/>
        </w:tabs>
        <w:ind w:left="567"/>
      </w:pPr>
      <w:r w:rsidRPr="008C0058">
        <w:t>Zam</w:t>
      </w:r>
      <w:r w:rsidR="00957256" w:rsidRPr="008C0058">
        <w:t>awiający, zgodnie z art. 24 aa U</w:t>
      </w:r>
      <w:r w:rsidRPr="008C0058">
        <w:t xml:space="preserve">stawy </w:t>
      </w:r>
      <w:r w:rsidR="00BB549C" w:rsidRPr="008C0058">
        <w:t>P</w:t>
      </w:r>
      <w:r w:rsidRPr="008C0058">
        <w:t>zp, w pierwszej kolejności dokona oceny ofert, a następnie</w:t>
      </w:r>
      <w:r w:rsidR="008C0058">
        <w:t xml:space="preserve"> </w:t>
      </w:r>
      <w:r w:rsidRPr="008C0058">
        <w:t>zbada czy wykonawca, którego oferta została oceniona jako najkorzystniejsza nie podlega wykluczeniu oraz spełnia warunki udziału w postępowaniu.</w:t>
      </w:r>
    </w:p>
    <w:p w14:paraId="4679AC46" w14:textId="77777777" w:rsidR="00F5065C" w:rsidRPr="008C0058" w:rsidRDefault="00D9692B" w:rsidP="008C0058">
      <w:pPr>
        <w:pStyle w:val="Punkt063"/>
        <w:tabs>
          <w:tab w:val="clear" w:pos="357"/>
          <w:tab w:val="left" w:pos="567"/>
        </w:tabs>
        <w:ind w:left="567"/>
      </w:pPr>
      <w:r w:rsidRPr="008C0058">
        <w:t xml:space="preserve">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w:t>
      </w:r>
      <w:r w:rsidR="00923018" w:rsidRPr="008C0058">
        <w:t>U</w:t>
      </w:r>
      <w:r w:rsidR="00BB549C" w:rsidRPr="008C0058">
        <w:t>stawy P</w:t>
      </w:r>
      <w:r w:rsidR="00F464AF" w:rsidRPr="008C0058">
        <w:t>zp</w:t>
      </w:r>
      <w:r w:rsidRPr="008C0058">
        <w:t xml:space="preserve">. </w:t>
      </w:r>
    </w:p>
    <w:p w14:paraId="03AF9C57" w14:textId="67266190" w:rsidR="00D9692B" w:rsidRDefault="00D9692B" w:rsidP="00C54844">
      <w:pPr>
        <w:pStyle w:val="Punkt063"/>
        <w:numPr>
          <w:ilvl w:val="0"/>
          <w:numId w:val="42"/>
        </w:numPr>
        <w:tabs>
          <w:tab w:val="clear" w:pos="357"/>
          <w:tab w:val="left" w:pos="567"/>
        </w:tabs>
        <w:ind w:left="567" w:hanging="567"/>
      </w:pPr>
      <w:r w:rsidRPr="00C02B60">
        <w:t>Zamawiający wezwie Wykonawcę, w szczególności do złożenia następujących dokumentów:</w:t>
      </w:r>
    </w:p>
    <w:p w14:paraId="5C03D78E" w14:textId="3539319A" w:rsidR="00D9692B" w:rsidRDefault="00D9692B" w:rsidP="00C54844">
      <w:pPr>
        <w:pStyle w:val="Punkt063"/>
        <w:numPr>
          <w:ilvl w:val="0"/>
          <w:numId w:val="43"/>
        </w:numPr>
        <w:spacing w:after="0"/>
        <w:ind w:left="1134" w:hanging="567"/>
      </w:pPr>
      <w:r w:rsidRPr="008D1524">
        <w:t>wykaz</w:t>
      </w:r>
      <w:r w:rsidR="00DF571E">
        <w:t>u</w:t>
      </w:r>
      <w:r w:rsidRPr="008D1524">
        <w:t xml:space="preserve"> </w:t>
      </w:r>
      <w:r w:rsidR="002F58E3" w:rsidRPr="008D1524">
        <w:t>zamówień</w:t>
      </w:r>
      <w:r w:rsidRPr="008D1524">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w:t>
      </w:r>
      <w:r w:rsidR="002F58E3" w:rsidRPr="008D1524">
        <w:t>zamówienia</w:t>
      </w:r>
      <w:r w:rsidRPr="008D1524">
        <w:t xml:space="preserve"> zostały wykonane, </w:t>
      </w:r>
      <w:r w:rsidR="00031700" w:rsidRPr="008D1524">
        <w:t>wraz z</w:t>
      </w:r>
      <w:r w:rsidRPr="008D1524">
        <w:t xml:space="preserve"> załączeniem dowodów określających czy te </w:t>
      </w:r>
      <w:r w:rsidR="002F58E3" w:rsidRPr="008D1524">
        <w:t>zamówienia</w:t>
      </w:r>
      <w:r w:rsidRPr="008D1524">
        <w:t xml:space="preserve">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6D6CADD7" w14:textId="3B3636FA" w:rsidR="009B2249" w:rsidRPr="00F568D9" w:rsidRDefault="00DF571E" w:rsidP="00C54844">
      <w:pPr>
        <w:pStyle w:val="Tekst127"/>
        <w:numPr>
          <w:ilvl w:val="0"/>
          <w:numId w:val="43"/>
        </w:numPr>
        <w:tabs>
          <w:tab w:val="clear" w:pos="357"/>
        </w:tabs>
        <w:spacing w:after="0" w:line="240" w:lineRule="auto"/>
        <w:ind w:left="1134" w:hanging="567"/>
        <w:rPr>
          <w:rFonts w:cstheme="minorHAnsi"/>
        </w:rPr>
      </w:pPr>
      <w:r>
        <w:rPr>
          <w:rFonts w:eastAsia="Times New Roman" w:cstheme="minorHAnsi"/>
          <w:lang w:eastAsia="pl-PL"/>
        </w:rPr>
        <w:t>z</w:t>
      </w:r>
      <w:r w:rsidR="009B2249" w:rsidRPr="00BA73E4">
        <w:rPr>
          <w:rFonts w:eastAsia="Times New Roman" w:cstheme="minorHAnsi"/>
          <w:lang w:eastAsia="pl-PL"/>
        </w:rPr>
        <w:t>ezwoleni</w:t>
      </w:r>
      <w:r>
        <w:rPr>
          <w:rFonts w:eastAsia="Times New Roman" w:cstheme="minorHAnsi"/>
          <w:lang w:eastAsia="pl-PL"/>
        </w:rPr>
        <w:t>a</w:t>
      </w:r>
      <w:r w:rsidR="009B2249" w:rsidRPr="00BA73E4">
        <w:rPr>
          <w:rFonts w:eastAsia="Times New Roman" w:cstheme="minorHAnsi"/>
          <w:lang w:eastAsia="pl-PL"/>
        </w:rPr>
        <w:t xml:space="preserve"> na wykonywanie działalności </w:t>
      </w:r>
      <w:r w:rsidR="009B2249">
        <w:rPr>
          <w:rFonts w:eastAsia="Times New Roman" w:cstheme="minorHAnsi"/>
          <w:lang w:eastAsia="pl-PL"/>
        </w:rPr>
        <w:t xml:space="preserve">o której mowa w art. 4 ust. 1 pkt 5 ustawy – Prawo atomowe. Zezwolenie powinno obejmować zgodę na uruchamianie aparatu rentgenowskiego typu jaki Wykonawca oferuje w ofercie cenowej. </w:t>
      </w:r>
    </w:p>
    <w:p w14:paraId="117D6344" w14:textId="782F42B3" w:rsidR="00F5065C" w:rsidRPr="008D1524" w:rsidRDefault="00E62753" w:rsidP="00C54844">
      <w:pPr>
        <w:pStyle w:val="Punkt063"/>
        <w:numPr>
          <w:ilvl w:val="0"/>
          <w:numId w:val="43"/>
        </w:numPr>
        <w:spacing w:after="0"/>
        <w:ind w:left="1134" w:hanging="567"/>
      </w:pPr>
      <w:r>
        <w:t xml:space="preserve">dokumentów </w:t>
      </w:r>
      <w:r w:rsidRPr="00C77371">
        <w:t>potwierdzających, że wykonawca jest ubezpieczony od odpowiedzialności cywilnej w zakresie prowadzonej działalności związanej z przedmiotem zamówienia na su</w:t>
      </w:r>
      <w:r>
        <w:t>mę gwarancyjną określoną przez Z</w:t>
      </w:r>
      <w:r w:rsidRPr="00C77371">
        <w:t>amawiającego.</w:t>
      </w:r>
    </w:p>
    <w:p w14:paraId="20F82F17" w14:textId="49CFD522" w:rsidR="00F13FB1" w:rsidRDefault="00F13FB1" w:rsidP="00C54844">
      <w:pPr>
        <w:pStyle w:val="Punkt063"/>
        <w:numPr>
          <w:ilvl w:val="0"/>
          <w:numId w:val="43"/>
        </w:numPr>
        <w:ind w:left="1134" w:hanging="567"/>
      </w:pPr>
      <w:r>
        <w:t xml:space="preserve">W celu stwierdzenia braku przesłanek do wykluczenia wykonawcy Zamawiający poprzestanie na </w:t>
      </w:r>
      <w:r w:rsidR="00F5065C">
        <w:tab/>
      </w:r>
      <w:r>
        <w:t>żądaniu oświadczenia o braku przesłanek do wykluczenia</w:t>
      </w:r>
      <w:r w:rsidR="00C0781C">
        <w:t xml:space="preserve"> </w:t>
      </w:r>
      <w:r>
        <w:t>- Załącznik nr 7.</w:t>
      </w:r>
    </w:p>
    <w:p w14:paraId="7A71369C" w14:textId="481EC8F5" w:rsidR="00F5065C" w:rsidRDefault="00D9692B" w:rsidP="00C54844">
      <w:pPr>
        <w:pStyle w:val="Punkt063"/>
        <w:numPr>
          <w:ilvl w:val="0"/>
          <w:numId w:val="42"/>
        </w:numPr>
        <w:tabs>
          <w:tab w:val="clear" w:pos="357"/>
          <w:tab w:val="left" w:pos="567"/>
        </w:tabs>
        <w:ind w:left="567" w:hanging="567"/>
      </w:pPr>
      <w:r>
        <w:t xml:space="preserve">Zgodnie z art. 26. ust. 2 </w:t>
      </w:r>
      <w:r w:rsidR="00923018">
        <w:t xml:space="preserve">Ustawy </w:t>
      </w:r>
      <w:r w:rsidR="00BB549C">
        <w:t>P</w:t>
      </w:r>
      <w:r>
        <w:t>zp składane na wezwanie Zamawiającego dokumenty i oświadczenia powinny być aktualne na dzień złożenia oświadczeń lub dokumentów i potwierdzać okoliczności, o</w:t>
      </w:r>
      <w:r w:rsidR="00923018">
        <w:t xml:space="preserve"> których mowa w art. 25 ust. 1 U</w:t>
      </w:r>
      <w:r>
        <w:t xml:space="preserve">stawy </w:t>
      </w:r>
      <w:r w:rsidR="00BB549C">
        <w:t>P</w:t>
      </w:r>
      <w:r>
        <w:t>zp.</w:t>
      </w:r>
    </w:p>
    <w:p w14:paraId="391C3315" w14:textId="601049A0" w:rsidR="00F5065C" w:rsidRDefault="00D9692B" w:rsidP="00C54844">
      <w:pPr>
        <w:pStyle w:val="Punkt063"/>
        <w:numPr>
          <w:ilvl w:val="0"/>
          <w:numId w:val="42"/>
        </w:numPr>
        <w:tabs>
          <w:tab w:val="clear" w:pos="357"/>
          <w:tab w:val="left" w:pos="567"/>
        </w:tabs>
        <w:ind w:left="567" w:hanging="567"/>
      </w:pPr>
      <w:r>
        <w:t>Jeżeli jest to niezbędne do zapewnien</w:t>
      </w:r>
      <w:r w:rsidR="00591BA1">
        <w:t>ia odpowiedniego przebiegu postę</w:t>
      </w:r>
      <w:r>
        <w:t>powania o udzielenie zamówienia, zamawia</w:t>
      </w:r>
      <w:r w:rsidR="003420AF">
        <w:t>jący może na każdym etapie postę</w:t>
      </w:r>
      <w:r>
        <w:t>powania wezwać wykonawców do złożenia wszystkich lub niektórych oświadczeń lub dokumentów potwierdzających, ze nie podlegają wykluczeniu, s</w:t>
      </w:r>
      <w:r w:rsidR="003420AF">
        <w:t>pełniają warunki udziału w postę</w:t>
      </w:r>
      <w:r>
        <w:t>powaniu, a jeżeli zachodzą uzasadnione podstawy do uznania, ze złożone uprzednio oświadczenia lub dokumenty nie s</w:t>
      </w:r>
      <w:r w:rsidR="00E6142C">
        <w:t>ą</w:t>
      </w:r>
      <w:r>
        <w:t xml:space="preserve"> już aktualne, do złożenia aktualnych lub dokumentów.  </w:t>
      </w:r>
    </w:p>
    <w:p w14:paraId="2FD7E3E4" w14:textId="6BE56B2B" w:rsidR="00F5065C" w:rsidRDefault="00D9692B" w:rsidP="00C54844">
      <w:pPr>
        <w:pStyle w:val="Punkt063"/>
        <w:numPr>
          <w:ilvl w:val="0"/>
          <w:numId w:val="42"/>
        </w:numPr>
        <w:tabs>
          <w:tab w:val="clear" w:pos="357"/>
          <w:tab w:val="left" w:pos="567"/>
        </w:tabs>
        <w:ind w:left="567" w:hanging="567"/>
      </w:pPr>
      <w:r>
        <w:t xml:space="preserve">Wykonawca, </w:t>
      </w:r>
      <w:r w:rsidRPr="00EA2E5D">
        <w:t xml:space="preserve">w terminie </w:t>
      </w:r>
      <w:r w:rsidRPr="00F5065C">
        <w:rPr>
          <w:b/>
        </w:rPr>
        <w:t xml:space="preserve">3 dni od dnia zamieszczenia na stronie internetowej informacji, o której mowa w art. 86 ust. 5 </w:t>
      </w:r>
      <w:r w:rsidR="00923018" w:rsidRPr="00F5065C">
        <w:rPr>
          <w:b/>
        </w:rPr>
        <w:t>U</w:t>
      </w:r>
      <w:r w:rsidR="00BB549C" w:rsidRPr="00F5065C">
        <w:rPr>
          <w:b/>
        </w:rPr>
        <w:t>stawy P</w:t>
      </w:r>
      <w:r w:rsidRPr="00F5065C">
        <w:rPr>
          <w:b/>
        </w:rPr>
        <w:t>zp, przekazu</w:t>
      </w:r>
      <w:r w:rsidR="00656FCC" w:rsidRPr="00F5065C">
        <w:rPr>
          <w:b/>
        </w:rPr>
        <w:t xml:space="preserve">je Zamawiającemu oświadczenie o </w:t>
      </w:r>
      <w:r w:rsidRPr="00F5065C">
        <w:rPr>
          <w:b/>
        </w:rPr>
        <w:t xml:space="preserve">przynależności lub braku  przynależności do tej samej grupy kapitałowej, o której mowa w art. 24 ust. 1 pkt 23 </w:t>
      </w:r>
      <w:r w:rsidR="00923018" w:rsidRPr="00F5065C">
        <w:rPr>
          <w:b/>
        </w:rPr>
        <w:t>U</w:t>
      </w:r>
      <w:r w:rsidRPr="00F5065C">
        <w:rPr>
          <w:b/>
        </w:rPr>
        <w:t xml:space="preserve">stawy </w:t>
      </w:r>
      <w:r w:rsidR="00BB549C" w:rsidRPr="00F5065C">
        <w:rPr>
          <w:b/>
        </w:rPr>
        <w:lastRenderedPageBreak/>
        <w:t>P</w:t>
      </w:r>
      <w:r w:rsidRPr="00F5065C">
        <w:rPr>
          <w:b/>
        </w:rPr>
        <w:t>zp</w:t>
      </w:r>
      <w:r w:rsidR="00591BA1">
        <w:t xml:space="preserve"> </w:t>
      </w:r>
      <w:r w:rsidR="00E72168">
        <w:t xml:space="preserve">- </w:t>
      </w:r>
      <w:r w:rsidR="00E72168" w:rsidRPr="00F5065C">
        <w:rPr>
          <w:b/>
        </w:rPr>
        <w:t>Załącznik nr 8</w:t>
      </w:r>
      <w:r w:rsidR="001C5DBA" w:rsidRPr="00F5065C">
        <w:rPr>
          <w:b/>
        </w:rPr>
        <w:t xml:space="preserve"> do SIWZ</w:t>
      </w:r>
      <w:r>
        <w:t>. Wraz ze złożeniem oświadczenia, wykonawca może przedstawić dowody, że powiązania z innym wykonawcą nie prowadzą do zakłócenia konkurencji w postępowaniu o udzielenie zamówienia</w:t>
      </w:r>
      <w:r w:rsidR="00E6142C">
        <w:t>.</w:t>
      </w:r>
    </w:p>
    <w:p w14:paraId="7E9A8CE1" w14:textId="5B4D4DFA" w:rsidR="00F5065C" w:rsidRDefault="00D9692B" w:rsidP="00C54844">
      <w:pPr>
        <w:pStyle w:val="Punkt063"/>
        <w:numPr>
          <w:ilvl w:val="0"/>
          <w:numId w:val="42"/>
        </w:numPr>
        <w:tabs>
          <w:tab w:val="clear" w:pos="357"/>
          <w:tab w:val="left" w:pos="567"/>
        </w:tabs>
        <w:ind w:left="567" w:hanging="567"/>
      </w:pPr>
      <w:r w:rsidRPr="00EA2E5D">
        <w:t xml:space="preserve">Ocena warunków </w:t>
      </w:r>
      <w:r w:rsidRPr="000F5400">
        <w:t>udziału</w:t>
      </w:r>
      <w:r w:rsidRPr="00EA2E5D">
        <w:t xml:space="preserve"> w postępowaniu nastąpi na podstawie analizy oświadczeń i dokumentów, jakie Wykonawca zawarł w swojej ofercie, z zas</w:t>
      </w:r>
      <w:r w:rsidR="00923018">
        <w:t>trzeżeniem art. 26 ust. 3 i 3a U</w:t>
      </w:r>
      <w:r w:rsidRPr="00EA2E5D">
        <w:t xml:space="preserve">stawy </w:t>
      </w:r>
      <w:r w:rsidR="00BB549C">
        <w:t>P</w:t>
      </w:r>
      <w:r w:rsidRPr="00EA2E5D">
        <w:t xml:space="preserve">zp. </w:t>
      </w:r>
    </w:p>
    <w:p w14:paraId="1820E8F1" w14:textId="16470250" w:rsidR="00D9692B" w:rsidRDefault="00D9692B" w:rsidP="00C54844">
      <w:pPr>
        <w:pStyle w:val="Punkt063"/>
        <w:numPr>
          <w:ilvl w:val="0"/>
          <w:numId w:val="42"/>
        </w:numPr>
        <w:tabs>
          <w:tab w:val="clear" w:pos="357"/>
          <w:tab w:val="left" w:pos="567"/>
        </w:tabs>
        <w:ind w:left="567" w:hanging="567"/>
      </w:pPr>
      <w:r>
        <w:t xml:space="preserve">Zamawiający odrzuca ofertę, jeżeli: </w:t>
      </w:r>
    </w:p>
    <w:p w14:paraId="41952265" w14:textId="2BAB7397" w:rsidR="00D9692B" w:rsidRPr="00C915D2" w:rsidRDefault="00D9692B" w:rsidP="00055C5D">
      <w:pPr>
        <w:pStyle w:val="PPunkt127"/>
        <w:numPr>
          <w:ilvl w:val="0"/>
          <w:numId w:val="101"/>
        </w:numPr>
      </w:pPr>
      <w:r w:rsidRPr="00C915D2">
        <w:t xml:space="preserve">jest niezgodna z ustawą. </w:t>
      </w:r>
    </w:p>
    <w:p w14:paraId="1155430D" w14:textId="56AE868F" w:rsidR="00D9692B" w:rsidRPr="00C915D2" w:rsidRDefault="00D9692B" w:rsidP="00055C5D">
      <w:pPr>
        <w:pStyle w:val="PPunkt127"/>
        <w:numPr>
          <w:ilvl w:val="0"/>
          <w:numId w:val="101"/>
        </w:numPr>
      </w:pPr>
      <w:r w:rsidRPr="00C915D2">
        <w:t>jej treść nie odpowiada treści specyfikacji i</w:t>
      </w:r>
      <w:r w:rsidR="00960C56" w:rsidRPr="00C915D2">
        <w:t xml:space="preserve">stotnych warunków zamówienia, z </w:t>
      </w:r>
      <w:r w:rsidR="002E045C" w:rsidRPr="00C915D2">
        <w:t xml:space="preserve">zastrzeżeniem </w:t>
      </w:r>
      <w:r w:rsidR="00923018" w:rsidRPr="00C915D2">
        <w:t>art.  87 ust. 2 pkt. 3 U</w:t>
      </w:r>
      <w:r w:rsidRPr="00C915D2">
        <w:t xml:space="preserve">stawy </w:t>
      </w:r>
      <w:r w:rsidR="00BB549C" w:rsidRPr="00C915D2">
        <w:t>P</w:t>
      </w:r>
      <w:r w:rsidRPr="00C915D2">
        <w:t xml:space="preserve">zp. </w:t>
      </w:r>
    </w:p>
    <w:p w14:paraId="0EFA12B5" w14:textId="76B16B2E" w:rsidR="00D9692B" w:rsidRPr="00C915D2" w:rsidRDefault="00D9692B" w:rsidP="00055C5D">
      <w:pPr>
        <w:pStyle w:val="PPunkt127"/>
        <w:numPr>
          <w:ilvl w:val="0"/>
          <w:numId w:val="101"/>
        </w:numPr>
      </w:pPr>
      <w:r w:rsidRPr="00C915D2">
        <w:t xml:space="preserve">jej złożenie stanowi czyn nieuczciwej konkurencji w rozumieniu przepisów o   zwalczaniu nieuczciwej konkurencji. </w:t>
      </w:r>
    </w:p>
    <w:p w14:paraId="2AAC5A16" w14:textId="291E2867" w:rsidR="00D9692B" w:rsidRPr="00C915D2" w:rsidRDefault="00D9692B" w:rsidP="00055C5D">
      <w:pPr>
        <w:pStyle w:val="PPunkt127"/>
        <w:numPr>
          <w:ilvl w:val="0"/>
          <w:numId w:val="101"/>
        </w:numPr>
      </w:pPr>
      <w:r w:rsidRPr="00C915D2">
        <w:t>jest ofertą, która zawiera rażąco niską cenę lub ko</w:t>
      </w:r>
      <w:r w:rsidR="002E045C" w:rsidRPr="00C915D2">
        <w:t xml:space="preserve">szt w stosunku do przedmiotu   </w:t>
      </w:r>
      <w:r w:rsidRPr="00C915D2">
        <w:t xml:space="preserve">zamówienia. </w:t>
      </w:r>
    </w:p>
    <w:p w14:paraId="3108B78A" w14:textId="58907C08" w:rsidR="00D9692B" w:rsidRPr="00C915D2" w:rsidRDefault="00D9692B" w:rsidP="00055C5D">
      <w:pPr>
        <w:pStyle w:val="PPunkt127"/>
        <w:numPr>
          <w:ilvl w:val="0"/>
          <w:numId w:val="101"/>
        </w:numPr>
      </w:pPr>
      <w:r w:rsidRPr="00C915D2">
        <w:t>została złożona przez wykonawcę wykluczonego z udzia</w:t>
      </w:r>
      <w:r w:rsidR="002E045C" w:rsidRPr="00C915D2">
        <w:t xml:space="preserve">łu w postępowaniu o  udzielenie </w:t>
      </w:r>
      <w:r w:rsidR="00F03D19" w:rsidRPr="00C915D2">
        <w:t xml:space="preserve"> </w:t>
      </w:r>
      <w:r w:rsidRPr="00C915D2">
        <w:t xml:space="preserve">zamówienia. </w:t>
      </w:r>
    </w:p>
    <w:p w14:paraId="3675EFCB" w14:textId="0AFD3239" w:rsidR="00D9692B" w:rsidRPr="00C915D2" w:rsidRDefault="00D9692B" w:rsidP="00055C5D">
      <w:pPr>
        <w:pStyle w:val="PPunkt127"/>
        <w:numPr>
          <w:ilvl w:val="0"/>
          <w:numId w:val="101"/>
        </w:numPr>
      </w:pPr>
      <w:r w:rsidRPr="00C915D2">
        <w:t xml:space="preserve">zawiera błędy w obliczeniu ceny lub kosztu. </w:t>
      </w:r>
    </w:p>
    <w:p w14:paraId="657CFD3C" w14:textId="4F31FD96" w:rsidR="00D9692B" w:rsidRPr="00C915D2" w:rsidRDefault="00D9692B" w:rsidP="00055C5D">
      <w:pPr>
        <w:pStyle w:val="PPunkt127"/>
        <w:numPr>
          <w:ilvl w:val="0"/>
          <w:numId w:val="101"/>
        </w:numPr>
      </w:pPr>
      <w:r w:rsidRPr="00C915D2">
        <w:t>wykonawca w terminie 3 dni od dnia doręczenia za</w:t>
      </w:r>
      <w:r w:rsidR="00960C56" w:rsidRPr="00C915D2">
        <w:t xml:space="preserve">wiadomienia nie zgodził się na </w:t>
      </w:r>
      <w:r w:rsidR="002E045C" w:rsidRPr="00C915D2">
        <w:t xml:space="preserve"> </w:t>
      </w:r>
      <w:r w:rsidR="00567284" w:rsidRPr="00C915D2">
        <w:t xml:space="preserve">poprawienie </w:t>
      </w:r>
      <w:r w:rsidR="00F03D19" w:rsidRPr="00C915D2">
        <w:t xml:space="preserve"> </w:t>
      </w:r>
      <w:r w:rsidRPr="00C915D2">
        <w:t>omyłki, o które</w:t>
      </w:r>
      <w:r w:rsidR="00923018" w:rsidRPr="00C915D2">
        <w:t>j mowa w art. 87 ust. 2 pkt. 3 U</w:t>
      </w:r>
      <w:r w:rsidRPr="00C915D2">
        <w:t xml:space="preserve">stawy </w:t>
      </w:r>
      <w:r w:rsidR="0014758F" w:rsidRPr="00C915D2">
        <w:t>P</w:t>
      </w:r>
      <w:r w:rsidRPr="00C915D2">
        <w:t xml:space="preserve">zp. </w:t>
      </w:r>
    </w:p>
    <w:p w14:paraId="070BD35F" w14:textId="67B28368" w:rsidR="00D9692B" w:rsidRPr="00C915D2" w:rsidRDefault="00D9692B" w:rsidP="00055C5D">
      <w:pPr>
        <w:pStyle w:val="PPunkt127"/>
        <w:numPr>
          <w:ilvl w:val="0"/>
          <w:numId w:val="101"/>
        </w:numPr>
      </w:pPr>
      <w:r w:rsidRPr="00C915D2">
        <w:t xml:space="preserve">jest nieważna na podstawie odrębnych przepisów, </w:t>
      </w:r>
    </w:p>
    <w:p w14:paraId="6BB89E8E" w14:textId="53615854" w:rsidR="00D9692B" w:rsidRPr="00C915D2" w:rsidRDefault="00D9692B" w:rsidP="00055C5D">
      <w:pPr>
        <w:pStyle w:val="PPunkt127"/>
        <w:numPr>
          <w:ilvl w:val="0"/>
          <w:numId w:val="101"/>
        </w:numPr>
      </w:pPr>
      <w:r w:rsidRPr="00C915D2">
        <w:t>wykonawca nie wyraził zgody, o której mowa w art. 85 ust.</w:t>
      </w:r>
      <w:r w:rsidR="00923018" w:rsidRPr="00C915D2">
        <w:t xml:space="preserve"> 2 U</w:t>
      </w:r>
      <w:r w:rsidR="00567284" w:rsidRPr="00C915D2">
        <w:t xml:space="preserve">stawy </w:t>
      </w:r>
      <w:r w:rsidR="0014758F" w:rsidRPr="00C915D2">
        <w:t>P</w:t>
      </w:r>
      <w:r w:rsidR="00567284" w:rsidRPr="00C915D2">
        <w:t xml:space="preserve">zp, na  przedłużenie </w:t>
      </w:r>
      <w:r w:rsidR="00F03D19" w:rsidRPr="00C915D2">
        <w:t xml:space="preserve">   </w:t>
      </w:r>
      <w:r w:rsidRPr="00C915D2">
        <w:t xml:space="preserve">terminu związania ofertą; </w:t>
      </w:r>
    </w:p>
    <w:p w14:paraId="24A78C86" w14:textId="1DB1AF86" w:rsidR="00D9692B" w:rsidRPr="00C915D2" w:rsidRDefault="00D9692B" w:rsidP="00055C5D">
      <w:pPr>
        <w:pStyle w:val="PPunkt127"/>
        <w:numPr>
          <w:ilvl w:val="0"/>
          <w:numId w:val="101"/>
        </w:numPr>
      </w:pPr>
      <w:r w:rsidRPr="00C915D2">
        <w:t>jej</w:t>
      </w:r>
      <w:r w:rsidR="00DF571E" w:rsidRPr="00C915D2">
        <w:t xml:space="preserve"> przyjęcie naruszałoby bezpieczeństwo publiczne lub istotny interes bezpieczeństwa państwa, w tym bezpieczeństwo podmiotów objętych jednolitym wykazem obiektów, instalacji, urządzeń i usług wchodzących w skład infrastruktury krytycznej, o której mowa w art. 5b ust. 7 pkt 1 ustawy z dnia 26 kwietnia 2007 r. o zarządzaniu kryzysowym (Dz. U. z 2018 r. poz. 1401), a tego bezpieczeństwa lub interesu nie można zagwarantować w inny sposób</w:t>
      </w:r>
      <w:r w:rsidR="00A0609B" w:rsidRPr="00C915D2">
        <w:t>.</w:t>
      </w:r>
    </w:p>
    <w:p w14:paraId="27A81D39" w14:textId="2E6F21AD" w:rsidR="00E6142C" w:rsidRPr="00C915D2" w:rsidRDefault="00E6142C" w:rsidP="00055C5D">
      <w:pPr>
        <w:pStyle w:val="PPunkt127"/>
        <w:numPr>
          <w:ilvl w:val="0"/>
          <w:numId w:val="101"/>
        </w:numPr>
      </w:pPr>
      <w:r w:rsidRPr="00C915D2">
        <w:rPr>
          <w:color w:val="333333"/>
          <w:shd w:val="clear" w:color="auto" w:fill="FFFFFF"/>
        </w:rPr>
        <w:t xml:space="preserve">jest nieważna na podstawie </w:t>
      </w:r>
      <w:r w:rsidRPr="00C915D2">
        <w:rPr>
          <w:shd w:val="clear" w:color="auto" w:fill="FFFFFF"/>
        </w:rPr>
        <w:t xml:space="preserve">odrębnych </w:t>
      </w:r>
      <w:hyperlink r:id="rId12" w:anchor="/search-hypertext/17074707_art(89)_2?pit=2018-03-01" w:history="1">
        <w:r w:rsidR="00EB560E" w:rsidRPr="00C915D2">
          <w:rPr>
            <w:rStyle w:val="Hipercze"/>
            <w:rFonts w:asciiTheme="majorHAnsi" w:hAnsiTheme="majorHAnsi" w:cstheme="majorHAnsi"/>
            <w:b w:val="0"/>
            <w:color w:val="auto"/>
            <w:u w:val="none"/>
            <w:shd w:val="clear" w:color="auto" w:fill="FFFFFF"/>
          </w:rPr>
          <w:t>przepisów</w:t>
        </w:r>
      </w:hyperlink>
    </w:p>
    <w:p w14:paraId="6FBCA6B2" w14:textId="77777777" w:rsidR="00B50363" w:rsidRPr="007F05A9" w:rsidRDefault="00B50363" w:rsidP="00B50363">
      <w:pPr>
        <w:spacing w:after="0"/>
        <w:ind w:left="567" w:hanging="567"/>
      </w:pPr>
    </w:p>
    <w:p w14:paraId="1C7BEE55" w14:textId="4E4472DF" w:rsidR="00B50363" w:rsidRPr="00B50363" w:rsidRDefault="006E21C3" w:rsidP="006E21C3">
      <w:pPr>
        <w:keepNext/>
        <w:spacing w:after="0"/>
        <w:ind w:left="567" w:hanging="567"/>
        <w:rPr>
          <w:b/>
        </w:rPr>
      </w:pPr>
      <w:r>
        <w:rPr>
          <w:b/>
        </w:rPr>
        <w:t xml:space="preserve">VII. </w:t>
      </w:r>
      <w:r w:rsidR="00252041">
        <w:rPr>
          <w:b/>
        </w:rPr>
        <w:tab/>
      </w:r>
      <w:r w:rsidR="00B50363" w:rsidRPr="00B50363">
        <w:rPr>
          <w:b/>
        </w:rPr>
        <w:t>PODWYKONAWSTWO</w:t>
      </w:r>
    </w:p>
    <w:p w14:paraId="5972F783" w14:textId="77777777" w:rsidR="00B50363" w:rsidRDefault="00B50363" w:rsidP="00B50363">
      <w:pPr>
        <w:spacing w:after="0"/>
        <w:ind w:left="567" w:hanging="567"/>
      </w:pPr>
    </w:p>
    <w:p w14:paraId="41CFEB7B" w14:textId="3FB54550" w:rsidR="00252041" w:rsidRDefault="00B50363" w:rsidP="00BA06F2">
      <w:pPr>
        <w:pStyle w:val="Punkt063"/>
        <w:numPr>
          <w:ilvl w:val="0"/>
          <w:numId w:val="5"/>
        </w:numPr>
        <w:tabs>
          <w:tab w:val="clear" w:pos="357"/>
          <w:tab w:val="left" w:pos="567"/>
        </w:tabs>
        <w:ind w:left="567" w:hanging="567"/>
      </w:pPr>
      <w:r>
        <w:t>Wykonawca może powierzyć wykonanie części zamówienia podwykonawcy.</w:t>
      </w:r>
    </w:p>
    <w:p w14:paraId="5E2546B2" w14:textId="2830F192" w:rsidR="00252041" w:rsidRDefault="00B50363" w:rsidP="00BA06F2">
      <w:pPr>
        <w:pStyle w:val="Punkt063"/>
        <w:numPr>
          <w:ilvl w:val="0"/>
          <w:numId w:val="5"/>
        </w:numPr>
        <w:tabs>
          <w:tab w:val="clear" w:pos="357"/>
          <w:tab w:val="left" w:pos="567"/>
        </w:tabs>
        <w:ind w:left="567" w:hanging="567"/>
      </w:pPr>
      <w:r>
        <w:t>W przypadku powierzenia wykonania części zamówienia podwykonawcy, Wykonawca zobowiązany jest do wykazania w formularzu ofertowym części zamówienia, której wykonanie zamierza powierzyć podwykonawcom oraz podania przez Wykonawcę nazw (firm) tych podwykonawców.</w:t>
      </w:r>
    </w:p>
    <w:p w14:paraId="72E57E24" w14:textId="78B029E7" w:rsidR="00252041" w:rsidRDefault="007D53E7" w:rsidP="00BA06F2">
      <w:pPr>
        <w:pStyle w:val="Punkt063"/>
        <w:numPr>
          <w:ilvl w:val="0"/>
          <w:numId w:val="5"/>
        </w:numPr>
        <w:tabs>
          <w:tab w:val="clear" w:pos="357"/>
          <w:tab w:val="left" w:pos="567"/>
        </w:tabs>
        <w:ind w:left="567" w:hanging="567"/>
      </w:pPr>
      <w:r>
        <w:t>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prac.</w:t>
      </w:r>
    </w:p>
    <w:p w14:paraId="3A8F8FB8" w14:textId="19448825" w:rsidR="00252041" w:rsidRDefault="00B50363" w:rsidP="00BA06F2">
      <w:pPr>
        <w:pStyle w:val="Punkt063"/>
        <w:numPr>
          <w:ilvl w:val="0"/>
          <w:numId w:val="5"/>
        </w:numPr>
        <w:tabs>
          <w:tab w:val="clear" w:pos="357"/>
          <w:tab w:val="left" w:pos="567"/>
        </w:tabs>
        <w:ind w:left="567" w:hanging="567"/>
      </w:pPr>
      <w:r>
        <w:t>Jeżeli zmiana albo rezygnacja z podwykonawcy dotyczy podmiotu, na którego zasoby wykonawca powoływał się, na zasadach określonych w niniejszej</w:t>
      </w:r>
      <w:r w:rsidR="00923018">
        <w:t xml:space="preserve"> Specyfikacji (art. 22a ust. 1 U</w:t>
      </w:r>
      <w:r>
        <w:t xml:space="preserve">stawy </w:t>
      </w:r>
      <w:r w:rsidR="0014758F">
        <w:t>P</w:t>
      </w:r>
      <w:r>
        <w:t xml:space="preserve">zp.),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14:paraId="0AF8D76A" w14:textId="313C17AD" w:rsidR="00B50363" w:rsidRDefault="00B50363" w:rsidP="00BA06F2">
      <w:pPr>
        <w:pStyle w:val="Punkt063"/>
        <w:numPr>
          <w:ilvl w:val="0"/>
          <w:numId w:val="5"/>
        </w:numPr>
        <w:tabs>
          <w:tab w:val="clear" w:pos="357"/>
          <w:tab w:val="left" w:pos="567"/>
        </w:tabs>
        <w:ind w:left="567" w:hanging="567"/>
      </w:pPr>
      <w:r>
        <w:lastRenderedPageBreak/>
        <w:t xml:space="preserve">Powierzenie wykonania części zamówienia podwykonawcom nie zwalnia wykonawcy z odpowiedzialności za należyte wykonanie zamówienia. </w:t>
      </w:r>
    </w:p>
    <w:p w14:paraId="268247E2" w14:textId="77777777" w:rsidR="006E21C3" w:rsidRDefault="006E21C3" w:rsidP="006E21C3">
      <w:pPr>
        <w:keepNext/>
        <w:spacing w:after="0"/>
        <w:rPr>
          <w:b/>
        </w:rPr>
      </w:pPr>
    </w:p>
    <w:p w14:paraId="42635AE4" w14:textId="4BC3A4C5" w:rsidR="00D9692B" w:rsidRPr="00A0609B" w:rsidRDefault="006D1D93" w:rsidP="00252041">
      <w:pPr>
        <w:keepNext/>
        <w:tabs>
          <w:tab w:val="left" w:pos="567"/>
        </w:tabs>
        <w:spacing w:after="0"/>
        <w:rPr>
          <w:b/>
        </w:rPr>
      </w:pPr>
      <w:r>
        <w:rPr>
          <w:b/>
        </w:rPr>
        <w:t>VIII</w:t>
      </w:r>
      <w:r w:rsidR="006E21C3">
        <w:rPr>
          <w:b/>
        </w:rPr>
        <w:t xml:space="preserve">. </w:t>
      </w:r>
      <w:r w:rsidR="00252041">
        <w:rPr>
          <w:b/>
        </w:rPr>
        <w:tab/>
      </w:r>
      <w:r>
        <w:rPr>
          <w:b/>
        </w:rPr>
        <w:t>OFERTY WSPÓLNE</w:t>
      </w:r>
    </w:p>
    <w:p w14:paraId="78A2C068" w14:textId="77777777" w:rsidR="00A0609B" w:rsidRDefault="00A0609B" w:rsidP="00D9692B">
      <w:pPr>
        <w:spacing w:after="0"/>
      </w:pPr>
    </w:p>
    <w:p w14:paraId="7708F857" w14:textId="77777777" w:rsidR="0056726C" w:rsidRDefault="00252041" w:rsidP="00BA06F2">
      <w:pPr>
        <w:pStyle w:val="Punkt063"/>
        <w:numPr>
          <w:ilvl w:val="0"/>
          <w:numId w:val="6"/>
        </w:numPr>
        <w:tabs>
          <w:tab w:val="left" w:pos="567"/>
        </w:tabs>
        <w:ind w:left="357" w:hanging="357"/>
      </w:pPr>
      <w:r>
        <w:tab/>
      </w:r>
      <w:r w:rsidR="00D9692B">
        <w:t xml:space="preserve">W przypadku oferty składanej przez Wykonawców wspólnie ubiegających się o udzielenie </w:t>
      </w:r>
      <w:r>
        <w:tab/>
      </w:r>
      <w:r w:rsidR="00D9692B">
        <w:t xml:space="preserve">zamówienia publicznego, dokumenty potwierdzające, że Wykonawca nie podlega wykluczeniu, </w:t>
      </w:r>
      <w:r>
        <w:tab/>
      </w:r>
      <w:r w:rsidR="00D9692B">
        <w:t xml:space="preserve">składa każdy z Wykonawców oddzielnie. </w:t>
      </w:r>
    </w:p>
    <w:p w14:paraId="16BC3EFC" w14:textId="6CB4AA87" w:rsidR="00D9692B" w:rsidRDefault="008816D8" w:rsidP="00BA06F2">
      <w:pPr>
        <w:pStyle w:val="Punkt063"/>
        <w:numPr>
          <w:ilvl w:val="0"/>
          <w:numId w:val="6"/>
        </w:numPr>
        <w:tabs>
          <w:tab w:val="left" w:pos="567"/>
        </w:tabs>
        <w:ind w:left="357" w:hanging="357"/>
      </w:pPr>
      <w:r>
        <w:tab/>
      </w:r>
      <w:r w:rsidR="00D9692B">
        <w:t>Wy</w:t>
      </w:r>
      <w:r w:rsidR="005A676B">
        <w:t xml:space="preserve">konawcy wspólnie ubiegający się </w:t>
      </w:r>
      <w:r w:rsidR="00D9692B">
        <w:t xml:space="preserve">o zamówienie: </w:t>
      </w:r>
    </w:p>
    <w:p w14:paraId="1224BC85" w14:textId="1CE1C349" w:rsidR="00F03D19" w:rsidRPr="008816D8" w:rsidRDefault="00D9692B" w:rsidP="00055C5D">
      <w:pPr>
        <w:pStyle w:val="PPunkt127"/>
        <w:numPr>
          <w:ilvl w:val="0"/>
          <w:numId w:val="72"/>
        </w:numPr>
      </w:pPr>
      <w:r w:rsidRPr="008816D8">
        <w:t>ponoszą solidarną odpowiedzialność za niewyko</w:t>
      </w:r>
      <w:r w:rsidR="005A676B" w:rsidRPr="008816D8">
        <w:t xml:space="preserve">nanie lub nienależyte wykonanie </w:t>
      </w:r>
      <w:r w:rsidRPr="008816D8">
        <w:t xml:space="preserve">zobowiązania; </w:t>
      </w:r>
    </w:p>
    <w:p w14:paraId="0FC21F4E" w14:textId="187A45C5" w:rsidR="00D9692B" w:rsidRPr="008816D8" w:rsidRDefault="00D9692B" w:rsidP="00055C5D">
      <w:pPr>
        <w:pStyle w:val="PPunkt127"/>
        <w:numPr>
          <w:ilvl w:val="0"/>
          <w:numId w:val="72"/>
        </w:numPr>
      </w:pPr>
      <w:r w:rsidRPr="008816D8">
        <w:t>zobowiązani są ustanowić Pełnomocnika do repr</w:t>
      </w:r>
      <w:r w:rsidR="00A0609B" w:rsidRPr="008816D8">
        <w:t>e</w:t>
      </w:r>
      <w:r w:rsidR="005A676B" w:rsidRPr="008816D8">
        <w:t xml:space="preserve">zentowania ich w postępowaniu o </w:t>
      </w:r>
      <w:r w:rsidRPr="008816D8">
        <w:t>udzielenie zamówienia publicznego albo reprezentowania w postępowaniu i zawarcia umowy w sprawie zamówienia. Przyjmuje si</w:t>
      </w:r>
      <w:r w:rsidR="0014758F" w:rsidRPr="008816D8">
        <w:t>ę</w:t>
      </w:r>
      <w:r w:rsidRPr="008816D8">
        <w:t xml:space="preserve">, że pełnomocnictwo do podpisania oferty obejmuje pełnomocnictwo do poświadczenia za zgodność z oryginałem wszystkich dokumentów; </w:t>
      </w:r>
    </w:p>
    <w:p w14:paraId="25379B46" w14:textId="378FEDFC" w:rsidR="00D9692B" w:rsidRPr="008816D8" w:rsidRDefault="00D9692B" w:rsidP="00055C5D">
      <w:pPr>
        <w:pStyle w:val="PPunkt127"/>
        <w:numPr>
          <w:ilvl w:val="0"/>
          <w:numId w:val="72"/>
        </w:numPr>
      </w:pPr>
      <w:r w:rsidRPr="008816D8">
        <w:t xml:space="preserve">pełnomocnictwo musi wynikać z umowy lub z innej czynności prawnej, mieć formę pisemną; </w:t>
      </w:r>
      <w:r w:rsidR="005A676B" w:rsidRPr="008816D8">
        <w:t xml:space="preserve"> </w:t>
      </w:r>
      <w:r w:rsidRPr="008816D8">
        <w:t xml:space="preserve">fakt ustanowienia Pełnomocnika musi wynikać z załączonych do oferty dokumentów, wszelka korespondencja prowadzona będzie z Pełnomocnikiem; </w:t>
      </w:r>
    </w:p>
    <w:p w14:paraId="614C9F26" w14:textId="36859A7B" w:rsidR="00D9692B" w:rsidRPr="008816D8" w:rsidRDefault="00D9692B" w:rsidP="00C54844">
      <w:pPr>
        <w:pStyle w:val="Punkt063"/>
        <w:numPr>
          <w:ilvl w:val="0"/>
          <w:numId w:val="51"/>
        </w:numPr>
        <w:tabs>
          <w:tab w:val="clear" w:pos="357"/>
          <w:tab w:val="left" w:pos="567"/>
          <w:tab w:val="left" w:pos="1134"/>
        </w:tabs>
        <w:ind w:left="567" w:hanging="567"/>
      </w:pPr>
      <w:r w:rsidRPr="008816D8">
        <w:t>W przypadku wspólnego ubiegania się o zamówienie przez wykonawców:</w:t>
      </w:r>
    </w:p>
    <w:p w14:paraId="53826306" w14:textId="15EECD97" w:rsidR="00D9692B" w:rsidRPr="008816D8" w:rsidRDefault="00D9692B" w:rsidP="00055C5D">
      <w:pPr>
        <w:pStyle w:val="PPunkt127"/>
        <w:numPr>
          <w:ilvl w:val="0"/>
          <w:numId w:val="73"/>
        </w:numPr>
      </w:pPr>
      <w:r w:rsidRPr="008816D8">
        <w:t xml:space="preserve">oświadczenia w zakresie wskazanym w załącznikach </w:t>
      </w:r>
      <w:r w:rsidR="0049159F" w:rsidRPr="008816D8">
        <w:rPr>
          <w:color w:val="000000" w:themeColor="text1"/>
        </w:rPr>
        <w:t>4</w:t>
      </w:r>
      <w:r w:rsidRPr="008816D8">
        <w:rPr>
          <w:color w:val="000000" w:themeColor="text1"/>
        </w:rPr>
        <w:t xml:space="preserve"> i </w:t>
      </w:r>
      <w:r w:rsidR="00E86D4B" w:rsidRPr="008816D8">
        <w:rPr>
          <w:color w:val="000000" w:themeColor="text1"/>
        </w:rPr>
        <w:t>7</w:t>
      </w:r>
      <w:r w:rsidRPr="008816D8">
        <w:rPr>
          <w:color w:val="000000" w:themeColor="text1"/>
        </w:rPr>
        <w:t xml:space="preserve"> do SIWZ </w:t>
      </w:r>
      <w:r w:rsidRPr="008816D8">
        <w:t xml:space="preserve">składa każdy z wykonawców wspólnie ubiegających się o zamówienie. Dokumenty te potwierdzają spełnienie warunków udziału w postępowaniu oraz brak podstaw wykluczenia w zakresie, w którym każdy z wykonawców wykazuje spełnienie warunków udziału w postępowaniu oraz brak podstaw wykluczenia. </w:t>
      </w:r>
    </w:p>
    <w:p w14:paraId="4C1DBE70" w14:textId="2A0C04C5" w:rsidR="00D9692B" w:rsidRPr="008816D8" w:rsidRDefault="00D9692B" w:rsidP="00055C5D">
      <w:pPr>
        <w:pStyle w:val="PPunkt127"/>
        <w:numPr>
          <w:ilvl w:val="0"/>
          <w:numId w:val="73"/>
        </w:numPr>
      </w:pPr>
      <w:r w:rsidRPr="008816D8">
        <w:t xml:space="preserve">dokumenty wspólne, takie jak np.: oferta cenowa, wykaz </w:t>
      </w:r>
      <w:r w:rsidR="00EB560E" w:rsidRPr="008816D8">
        <w:t>zrealizowanych zamówień</w:t>
      </w:r>
      <w:r w:rsidRPr="008816D8">
        <w:t>, itp. składa pełnomocnik Wykonawców w imieniu wszystkich Wykonawców składających ofertę wspólną,</w:t>
      </w:r>
    </w:p>
    <w:p w14:paraId="2C1F9FB0" w14:textId="2479319A" w:rsidR="00D9692B" w:rsidRPr="008816D8" w:rsidRDefault="00D9692B" w:rsidP="00055C5D">
      <w:pPr>
        <w:pStyle w:val="PPunkt127"/>
        <w:numPr>
          <w:ilvl w:val="0"/>
          <w:numId w:val="73"/>
        </w:numPr>
      </w:pPr>
      <w:r w:rsidRPr="008816D8">
        <w:t>kopie dokumentów dotyczących każdego z Wykonawców składających ofertę wspólną muszą być poświadczone za zgodność z oryginałem przez osobę lub osoby upoważnione do reprezentowania tych Wykonawców.</w:t>
      </w:r>
    </w:p>
    <w:p w14:paraId="066E23C7" w14:textId="7527A56A" w:rsidR="0056726C" w:rsidRDefault="00D9692B" w:rsidP="00C54844">
      <w:pPr>
        <w:pStyle w:val="Punkt063"/>
        <w:numPr>
          <w:ilvl w:val="0"/>
          <w:numId w:val="52"/>
        </w:numPr>
        <w:tabs>
          <w:tab w:val="clear" w:pos="357"/>
          <w:tab w:val="left" w:pos="567"/>
        </w:tabs>
        <w:ind w:left="567" w:hanging="567"/>
      </w:pPr>
      <w:r>
        <w:t>Wspólnicy spółki cywilnej są traktowani jak Wykonawcy składający ofertę wspólną i mają do nich   zastosowanie zasady określone w pkt 1 – 4 niniejszego rozdziału.</w:t>
      </w:r>
    </w:p>
    <w:p w14:paraId="655FBAC5" w14:textId="502557A3" w:rsidR="00D9692B" w:rsidRDefault="00D9692B" w:rsidP="00C54844">
      <w:pPr>
        <w:pStyle w:val="Punkt063"/>
        <w:numPr>
          <w:ilvl w:val="0"/>
          <w:numId w:val="52"/>
        </w:numPr>
        <w:tabs>
          <w:tab w:val="clear" w:pos="357"/>
          <w:tab w:val="left" w:pos="567"/>
        </w:tabs>
        <w:ind w:left="567" w:hanging="567"/>
      </w:pPr>
      <w:r>
        <w:t>Przed podpisaniem umowy (w przypadku wygrania postępowania) Wykonawcy składający ofertę wspólną będą mieli obowiązek przedstawić Zamawiającemu umowę konsorcjum, zawierającą, co najmniej:</w:t>
      </w:r>
    </w:p>
    <w:p w14:paraId="206F71BB" w14:textId="07E18D6B" w:rsidR="00560C1D" w:rsidRPr="008816D8" w:rsidRDefault="00D9692B" w:rsidP="00055C5D">
      <w:pPr>
        <w:pStyle w:val="PPunkt127"/>
        <w:numPr>
          <w:ilvl w:val="0"/>
          <w:numId w:val="74"/>
        </w:numPr>
      </w:pPr>
      <w:r w:rsidRPr="008816D8">
        <w:t>zobowiązanie do realizacji wspólnego przedsięwzięcia gospodarczego obejmującego  swoim zakresem realizację przedmiotu zamówienia,</w:t>
      </w:r>
    </w:p>
    <w:p w14:paraId="5137F05F" w14:textId="1F0F1398" w:rsidR="00D9692B" w:rsidRPr="008816D8" w:rsidRDefault="00D9692B" w:rsidP="00055C5D">
      <w:pPr>
        <w:pStyle w:val="PPunkt127"/>
        <w:numPr>
          <w:ilvl w:val="0"/>
          <w:numId w:val="74"/>
        </w:numPr>
      </w:pPr>
      <w:r w:rsidRPr="008816D8">
        <w:t>określenie zakresu działania poszczególnych stron umowy,</w:t>
      </w:r>
    </w:p>
    <w:p w14:paraId="6A0D4706" w14:textId="0EE771BE" w:rsidR="00D9692B" w:rsidRPr="008816D8" w:rsidRDefault="00D9692B" w:rsidP="00055C5D">
      <w:pPr>
        <w:pStyle w:val="PPunkt127"/>
        <w:numPr>
          <w:ilvl w:val="0"/>
          <w:numId w:val="74"/>
        </w:numPr>
      </w:pPr>
      <w:r w:rsidRPr="008816D8">
        <w:t xml:space="preserve">czas obowiązywania umowy, który nie może być krótszy, niż okres obejmujący </w:t>
      </w:r>
      <w:r w:rsidR="003420AF" w:rsidRPr="008816D8">
        <w:tab/>
      </w:r>
      <w:r w:rsidR="003420AF" w:rsidRPr="008816D8">
        <w:tab/>
      </w:r>
      <w:r w:rsidR="003420AF" w:rsidRPr="008816D8">
        <w:tab/>
      </w:r>
      <w:r w:rsidRPr="008816D8">
        <w:t>realizację zamówienia</w:t>
      </w:r>
      <w:r w:rsidR="00A0609B" w:rsidRPr="008816D8">
        <w:t>.</w:t>
      </w:r>
    </w:p>
    <w:p w14:paraId="1A6A9B35" w14:textId="77777777" w:rsidR="00D9692B" w:rsidRDefault="00D9692B" w:rsidP="00567284">
      <w:pPr>
        <w:spacing w:after="0"/>
        <w:jc w:val="both"/>
      </w:pPr>
    </w:p>
    <w:p w14:paraId="06D0F48F" w14:textId="17A32958" w:rsidR="00D9692B" w:rsidRPr="00A0609B" w:rsidRDefault="006D1D93" w:rsidP="0056726C">
      <w:pPr>
        <w:tabs>
          <w:tab w:val="left" w:pos="567"/>
        </w:tabs>
        <w:spacing w:after="0"/>
        <w:jc w:val="both"/>
        <w:rPr>
          <w:b/>
        </w:rPr>
      </w:pPr>
      <w:r>
        <w:rPr>
          <w:b/>
        </w:rPr>
        <w:t>IX</w:t>
      </w:r>
      <w:r w:rsidR="006E21C3">
        <w:rPr>
          <w:b/>
        </w:rPr>
        <w:t xml:space="preserve">. </w:t>
      </w:r>
      <w:r w:rsidR="0056726C">
        <w:rPr>
          <w:b/>
        </w:rPr>
        <w:tab/>
      </w:r>
      <w:r w:rsidR="006E21C3">
        <w:rPr>
          <w:b/>
        </w:rPr>
        <w:t xml:space="preserve"> </w:t>
      </w:r>
      <w:r w:rsidR="00D9692B" w:rsidRPr="00A0609B">
        <w:rPr>
          <w:b/>
        </w:rPr>
        <w:t>POROZUMIEWANIE SIĘ ZAMAWIAJĄCEGO Z WYKONAWCAMI ORAZ PRZEKAZYWANIA</w:t>
      </w:r>
    </w:p>
    <w:p w14:paraId="1942BD2F" w14:textId="442D4A85" w:rsidR="00D9692B" w:rsidRPr="00A0609B" w:rsidRDefault="006E21C3" w:rsidP="00A41F13">
      <w:pPr>
        <w:tabs>
          <w:tab w:val="left" w:pos="567"/>
        </w:tabs>
        <w:spacing w:after="0"/>
        <w:jc w:val="both"/>
        <w:rPr>
          <w:b/>
        </w:rPr>
      </w:pPr>
      <w:r>
        <w:rPr>
          <w:b/>
        </w:rPr>
        <w:t xml:space="preserve">      </w:t>
      </w:r>
      <w:r w:rsidR="00A41F13">
        <w:rPr>
          <w:b/>
        </w:rPr>
        <w:tab/>
      </w:r>
      <w:r>
        <w:rPr>
          <w:b/>
        </w:rPr>
        <w:t xml:space="preserve"> </w:t>
      </w:r>
      <w:r w:rsidR="00D9692B" w:rsidRPr="00A0609B">
        <w:rPr>
          <w:b/>
        </w:rPr>
        <w:t xml:space="preserve">OŚWIADCZEŃ I DOKUMENTÓW, </w:t>
      </w:r>
    </w:p>
    <w:p w14:paraId="3060867F" w14:textId="77777777" w:rsidR="00D9692B" w:rsidRDefault="00D9692B" w:rsidP="00235234">
      <w:pPr>
        <w:spacing w:after="0"/>
        <w:jc w:val="both"/>
      </w:pPr>
    </w:p>
    <w:p w14:paraId="7ABE46E7" w14:textId="0D01D9A2" w:rsidR="00A41F13" w:rsidRDefault="00D9692B" w:rsidP="00BA06F2">
      <w:pPr>
        <w:pStyle w:val="Punkt063"/>
        <w:numPr>
          <w:ilvl w:val="0"/>
          <w:numId w:val="7"/>
        </w:numPr>
        <w:tabs>
          <w:tab w:val="clear" w:pos="357"/>
          <w:tab w:val="left" w:pos="567"/>
        </w:tabs>
        <w:ind w:left="567" w:hanging="567"/>
      </w:pPr>
      <w:r>
        <w:t xml:space="preserve">Postępowanie o udzielenie zamówienia prowadzone jest w języku polskim, z zachowaniem formy pisemnej. </w:t>
      </w:r>
    </w:p>
    <w:p w14:paraId="2D2857B5" w14:textId="1B06D4BA" w:rsidR="00A41F13" w:rsidRDefault="00D9692B" w:rsidP="00BA06F2">
      <w:pPr>
        <w:pStyle w:val="Punkt063"/>
        <w:numPr>
          <w:ilvl w:val="0"/>
          <w:numId w:val="7"/>
        </w:numPr>
        <w:tabs>
          <w:tab w:val="clear" w:pos="357"/>
          <w:tab w:val="left" w:pos="567"/>
        </w:tabs>
        <w:ind w:left="567" w:hanging="567"/>
      </w:pPr>
      <w:r>
        <w:lastRenderedPageBreak/>
        <w:t>Oświadczenia, wnioski, zawiadomienia oraz inf</w:t>
      </w:r>
      <w:r w:rsidR="00235234">
        <w:t xml:space="preserve">ormacje Zamawiający i Wykonawcy </w:t>
      </w:r>
      <w:r>
        <w:t xml:space="preserve">przekazują pisemnie, faksem lub drogą elektroniczną z zastrzeżeniem ust. 3. </w:t>
      </w:r>
    </w:p>
    <w:p w14:paraId="2AED4126" w14:textId="701B91E0" w:rsidR="00A41F13" w:rsidRDefault="00D9692B" w:rsidP="00BA06F2">
      <w:pPr>
        <w:pStyle w:val="Punkt063"/>
        <w:numPr>
          <w:ilvl w:val="0"/>
          <w:numId w:val="7"/>
        </w:numPr>
        <w:tabs>
          <w:tab w:val="clear" w:pos="357"/>
          <w:tab w:val="left" w:pos="567"/>
        </w:tabs>
        <w:ind w:left="567" w:hanging="567"/>
      </w:pPr>
      <w:r>
        <w:t xml:space="preserve">Oferta może być złożona wyłącznie w formie pisemnej. </w:t>
      </w:r>
    </w:p>
    <w:p w14:paraId="74100CA7" w14:textId="6CB821F4" w:rsidR="00A41F13" w:rsidRDefault="00D9692B" w:rsidP="00BA06F2">
      <w:pPr>
        <w:pStyle w:val="Punkt063"/>
        <w:numPr>
          <w:ilvl w:val="0"/>
          <w:numId w:val="7"/>
        </w:numPr>
        <w:tabs>
          <w:tab w:val="clear" w:pos="357"/>
          <w:tab w:val="left" w:pos="567"/>
        </w:tabs>
        <w:ind w:left="567" w:hanging="567"/>
      </w:pPr>
      <w:r>
        <w:t xml:space="preserve">Jeżeli Zamawiający lub Wykonawca przekazują oświadczenia, wnioski, zawiadomienia oraz informacje faksem lub drogą elektroniczną, każda ze stron na żądanie drugiej niezwłocznie potwierdza fakt ich otrzymania. </w:t>
      </w:r>
    </w:p>
    <w:p w14:paraId="71E9C732" w14:textId="5C2449AF" w:rsidR="00D9692B" w:rsidRDefault="00D9692B" w:rsidP="00BA06F2">
      <w:pPr>
        <w:pStyle w:val="Punkt063"/>
        <w:numPr>
          <w:ilvl w:val="0"/>
          <w:numId w:val="7"/>
        </w:numPr>
        <w:tabs>
          <w:tab w:val="clear" w:pos="357"/>
          <w:tab w:val="left" w:pos="567"/>
        </w:tabs>
        <w:ind w:left="567" w:hanging="567"/>
      </w:pPr>
      <w:r>
        <w:t xml:space="preserve">Do kontaktowania się z Wykonawcami upoważniony jest pracownik Muzeum Narodowego w  Szczecinie: </w:t>
      </w:r>
    </w:p>
    <w:p w14:paraId="05D3BCC2" w14:textId="75616D93" w:rsidR="00D9692B" w:rsidRPr="0014758F" w:rsidRDefault="00D9692B" w:rsidP="00A41F13">
      <w:pPr>
        <w:spacing w:after="0"/>
        <w:ind w:left="567"/>
      </w:pPr>
      <w:r w:rsidRPr="0014758F">
        <w:t>Monika Skowrońska, tel. 797 705</w:t>
      </w:r>
      <w:r w:rsidR="00B03D79" w:rsidRPr="0014758F">
        <w:t> </w:t>
      </w:r>
      <w:r w:rsidRPr="0014758F">
        <w:t>262</w:t>
      </w:r>
    </w:p>
    <w:p w14:paraId="3CD9DC7F" w14:textId="3D21A677" w:rsidR="00B03D79" w:rsidRPr="0014758F" w:rsidRDefault="00B03D79" w:rsidP="00A41F13">
      <w:pPr>
        <w:spacing w:after="0"/>
        <w:ind w:left="567"/>
      </w:pPr>
      <w:r w:rsidRPr="0014758F">
        <w:t>Przemysław Manna, tel. 797 705 292</w:t>
      </w:r>
    </w:p>
    <w:p w14:paraId="26FD230A" w14:textId="77777777" w:rsidR="00D9692B" w:rsidRDefault="00D9692B" w:rsidP="00A41F13">
      <w:pPr>
        <w:spacing w:after="0"/>
        <w:ind w:left="567"/>
      </w:pPr>
    </w:p>
    <w:p w14:paraId="5835F1D3" w14:textId="04CD4728" w:rsidR="00D9692B" w:rsidRPr="00ED2119" w:rsidRDefault="00D04D62" w:rsidP="00A41F13">
      <w:pPr>
        <w:tabs>
          <w:tab w:val="left" w:pos="567"/>
        </w:tabs>
        <w:spacing w:after="0"/>
        <w:rPr>
          <w:b/>
        </w:rPr>
      </w:pPr>
      <w:r>
        <w:rPr>
          <w:b/>
        </w:rPr>
        <w:t>X</w:t>
      </w:r>
      <w:r w:rsidR="006E21C3">
        <w:rPr>
          <w:b/>
        </w:rPr>
        <w:t xml:space="preserve">.   </w:t>
      </w:r>
      <w:r w:rsidR="00A41F13">
        <w:rPr>
          <w:b/>
        </w:rPr>
        <w:tab/>
      </w:r>
      <w:r w:rsidR="006E21C3">
        <w:rPr>
          <w:b/>
        </w:rPr>
        <w:t xml:space="preserve"> </w:t>
      </w:r>
      <w:r w:rsidR="00D9692B" w:rsidRPr="00ED2119">
        <w:rPr>
          <w:b/>
        </w:rPr>
        <w:t>WYJAŚNIENIE TREŚCI SPECYFIKACJI ISTOTNYCH WARUNKÓW  ZAMÓWIENIA</w:t>
      </w:r>
    </w:p>
    <w:p w14:paraId="288B1886" w14:textId="77777777" w:rsidR="00D9692B" w:rsidRPr="00ED2119" w:rsidRDefault="00D9692B" w:rsidP="00D9692B">
      <w:pPr>
        <w:spacing w:after="0"/>
        <w:rPr>
          <w:b/>
        </w:rPr>
      </w:pPr>
    </w:p>
    <w:p w14:paraId="0F5D96D2" w14:textId="6EFB76EA" w:rsidR="00A41F13" w:rsidRDefault="00D9692B" w:rsidP="00BA06F2">
      <w:pPr>
        <w:pStyle w:val="Punkt063"/>
        <w:numPr>
          <w:ilvl w:val="0"/>
          <w:numId w:val="8"/>
        </w:numPr>
        <w:tabs>
          <w:tab w:val="clear" w:pos="357"/>
          <w:tab w:val="left" w:pos="567"/>
        </w:tabs>
        <w:ind w:left="567" w:hanging="567"/>
      </w:pPr>
      <w:r>
        <w:t xml:space="preserve">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w:t>
      </w:r>
      <w:r w:rsidRPr="000F5400">
        <w:rPr>
          <w:b/>
        </w:rPr>
        <w:t>na 2 dni</w:t>
      </w:r>
      <w:r>
        <w:t xml:space="preserve"> przed upływem terminu składania ofert, z zastrzeżeniem pkt.</w:t>
      </w:r>
      <w:r w:rsidR="00235958">
        <w:t xml:space="preserve"> </w:t>
      </w:r>
      <w:r>
        <w:t>2.</w:t>
      </w:r>
    </w:p>
    <w:p w14:paraId="7619B2A2" w14:textId="400DD0CA" w:rsidR="00A41F13" w:rsidRDefault="00D9692B" w:rsidP="00BA06F2">
      <w:pPr>
        <w:pStyle w:val="Punkt063"/>
        <w:numPr>
          <w:ilvl w:val="0"/>
          <w:numId w:val="8"/>
        </w:numPr>
        <w:tabs>
          <w:tab w:val="clear" w:pos="357"/>
          <w:tab w:val="left" w:pos="567"/>
        </w:tabs>
        <w:ind w:left="567" w:hanging="567"/>
      </w:pPr>
      <w:r>
        <w:t>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w:t>
      </w:r>
    </w:p>
    <w:p w14:paraId="0AC0F65E" w14:textId="6D0FB0DE" w:rsidR="00A41F13" w:rsidRDefault="00D9692B" w:rsidP="00BA06F2">
      <w:pPr>
        <w:pStyle w:val="Punkt063"/>
        <w:numPr>
          <w:ilvl w:val="0"/>
          <w:numId w:val="8"/>
        </w:numPr>
        <w:tabs>
          <w:tab w:val="clear" w:pos="357"/>
          <w:tab w:val="left" w:pos="567"/>
        </w:tabs>
        <w:ind w:left="567" w:hanging="567"/>
      </w:pPr>
      <w:r>
        <w:t>Ewentualna zmiana terminu składania ofert nie po</w:t>
      </w:r>
      <w:r w:rsidR="00ED2119">
        <w:t>woduje przesunięcia terminu,</w:t>
      </w:r>
      <w:r>
        <w:t xml:space="preserve"> o którym mowa w pkt. 2, po upłynięciu, którego zamawiający może pozostawić wniosek o wyjaśnienie treści specyfikacji bez rozpoznania.</w:t>
      </w:r>
    </w:p>
    <w:p w14:paraId="1B05F476" w14:textId="0E012C89" w:rsidR="00A41F13" w:rsidRDefault="00D9692B" w:rsidP="00BA06F2">
      <w:pPr>
        <w:pStyle w:val="Punkt063"/>
        <w:numPr>
          <w:ilvl w:val="0"/>
          <w:numId w:val="8"/>
        </w:numPr>
        <w:tabs>
          <w:tab w:val="clear" w:pos="357"/>
          <w:tab w:val="left" w:pos="567"/>
        </w:tabs>
        <w:ind w:left="567" w:hanging="567"/>
      </w:pPr>
      <w:r>
        <w:t>Treść zapytań oraz udzielone wyjaśnienia zostaną jednocześnie przekazane wszystkim wykonawcom, którym przekazano specyfikację istotnych warunków zamówienia, bez ujawniania źródła zapytania oraz zamieszczone na stronie internetowej Zamawiającego.</w:t>
      </w:r>
    </w:p>
    <w:p w14:paraId="52C1C97A" w14:textId="5E164F39" w:rsidR="00A41F13" w:rsidRDefault="00D9692B" w:rsidP="00BA06F2">
      <w:pPr>
        <w:pStyle w:val="Punkt063"/>
        <w:numPr>
          <w:ilvl w:val="0"/>
          <w:numId w:val="8"/>
        </w:numPr>
        <w:tabs>
          <w:tab w:val="clear" w:pos="357"/>
          <w:tab w:val="left" w:pos="567"/>
        </w:tabs>
        <w:ind w:left="567" w:hanging="567"/>
      </w:pPr>
      <w:r>
        <w:t>Nie udziela się żadnych ustnych i telefonicznych informacji, wyjaśnień czy odpowiedzi na kierowane do zamawiającego zapytania w sprawach wymagających zachowania pisemności postępowania.</w:t>
      </w:r>
    </w:p>
    <w:p w14:paraId="7A3BA8CC" w14:textId="7FBD6010" w:rsidR="00D9692B" w:rsidRDefault="00D9692B" w:rsidP="00BA06F2">
      <w:pPr>
        <w:pStyle w:val="Punkt063"/>
        <w:numPr>
          <w:ilvl w:val="0"/>
          <w:numId w:val="8"/>
        </w:numPr>
        <w:tabs>
          <w:tab w:val="clear" w:pos="357"/>
          <w:tab w:val="left" w:pos="567"/>
        </w:tabs>
        <w:ind w:left="567" w:hanging="567"/>
      </w:pPr>
      <w:r>
        <w:t xml:space="preserve">Zamawiający nie przewiduje zorganizowania zebrania wszystkich wykonawców. </w:t>
      </w:r>
    </w:p>
    <w:p w14:paraId="5DC7A04E" w14:textId="77777777" w:rsidR="00D9692B" w:rsidRDefault="00D9692B" w:rsidP="00D9692B">
      <w:pPr>
        <w:spacing w:after="0"/>
      </w:pPr>
    </w:p>
    <w:p w14:paraId="7C2DBCCF" w14:textId="7D5D2BAD" w:rsidR="00D9692B" w:rsidRDefault="00D04D62" w:rsidP="00A41F13">
      <w:pPr>
        <w:tabs>
          <w:tab w:val="left" w:pos="567"/>
        </w:tabs>
        <w:spacing w:after="0"/>
        <w:rPr>
          <w:b/>
        </w:rPr>
      </w:pPr>
      <w:r>
        <w:rPr>
          <w:b/>
        </w:rPr>
        <w:t>XI</w:t>
      </w:r>
      <w:r w:rsidR="006E21C3">
        <w:rPr>
          <w:b/>
        </w:rPr>
        <w:t xml:space="preserve">. </w:t>
      </w:r>
      <w:r w:rsidR="00A41F13">
        <w:rPr>
          <w:b/>
        </w:rPr>
        <w:tab/>
      </w:r>
      <w:r w:rsidR="006E21C3">
        <w:rPr>
          <w:b/>
        </w:rPr>
        <w:t xml:space="preserve"> </w:t>
      </w:r>
      <w:r w:rsidR="00D9692B" w:rsidRPr="00ED2119">
        <w:rPr>
          <w:b/>
        </w:rPr>
        <w:t>MODYFIKACJA TREŚCI SPECYFIKACJI ISTOTNYCH WARUNKÓW ZAMÓWIENIA</w:t>
      </w:r>
    </w:p>
    <w:p w14:paraId="371361A6" w14:textId="77777777" w:rsidR="006E6F54" w:rsidRPr="006E6F54" w:rsidRDefault="006E6F54" w:rsidP="006E6F54">
      <w:pPr>
        <w:spacing w:after="0"/>
        <w:rPr>
          <w:b/>
        </w:rPr>
      </w:pPr>
    </w:p>
    <w:p w14:paraId="7B7DDA31" w14:textId="18EA142D" w:rsidR="00A41F13" w:rsidRDefault="00D9692B" w:rsidP="00BA06F2">
      <w:pPr>
        <w:pStyle w:val="Punkt063"/>
        <w:numPr>
          <w:ilvl w:val="0"/>
          <w:numId w:val="9"/>
        </w:numPr>
        <w:tabs>
          <w:tab w:val="clear" w:pos="357"/>
          <w:tab w:val="left" w:pos="567"/>
        </w:tabs>
        <w:ind w:left="567" w:hanging="567"/>
      </w:pPr>
      <w:r>
        <w:t xml:space="preserve">W uzasadnionych przypadkach zamawiający może przed </w:t>
      </w:r>
      <w:r w:rsidR="001C2C53">
        <w:t xml:space="preserve">upływem terminu składania ofert </w:t>
      </w:r>
      <w:r>
        <w:t>zmodyfikować treść specyfikacji istotnych warunków zamówienia.</w:t>
      </w:r>
    </w:p>
    <w:p w14:paraId="3B001EF0" w14:textId="6714CD59" w:rsidR="00A41F13" w:rsidRDefault="00D9692B" w:rsidP="00BA06F2">
      <w:pPr>
        <w:pStyle w:val="Punkt063"/>
        <w:numPr>
          <w:ilvl w:val="0"/>
          <w:numId w:val="9"/>
        </w:numPr>
        <w:tabs>
          <w:tab w:val="clear" w:pos="357"/>
          <w:tab w:val="left" w:pos="567"/>
        </w:tabs>
        <w:ind w:left="567" w:hanging="567"/>
      </w:pPr>
      <w:r>
        <w:t>Wprowadzone w ten sposób modyfikacje, uzupełnienia i ustalenia lub zmiany, w tym zmiany terminów zamieszczone zostaną na stronie internetowej Zamawiającego.</w:t>
      </w:r>
    </w:p>
    <w:p w14:paraId="162441EC" w14:textId="2416C8B8" w:rsidR="00A41F13" w:rsidRDefault="00D9692B" w:rsidP="00BA06F2">
      <w:pPr>
        <w:pStyle w:val="Punkt063"/>
        <w:numPr>
          <w:ilvl w:val="0"/>
          <w:numId w:val="9"/>
        </w:numPr>
        <w:tabs>
          <w:tab w:val="clear" w:pos="357"/>
          <w:tab w:val="left" w:pos="567"/>
        </w:tabs>
        <w:ind w:left="567" w:hanging="567"/>
      </w:pPr>
      <w:r>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14:paraId="10F573C2" w14:textId="191EF836" w:rsidR="00A41F13" w:rsidRDefault="00D9692B" w:rsidP="00BA06F2">
      <w:pPr>
        <w:pStyle w:val="Punkt063"/>
        <w:numPr>
          <w:ilvl w:val="0"/>
          <w:numId w:val="9"/>
        </w:numPr>
        <w:tabs>
          <w:tab w:val="clear" w:pos="357"/>
          <w:tab w:val="left" w:pos="567"/>
        </w:tabs>
        <w:ind w:left="567" w:hanging="567"/>
      </w:pPr>
      <w:r>
        <w:t>Jeżeli wprowadzona modyfikacja treści specyfikacji nie prowadzi do zmiany treści ogłoszenia zamawiający może przedłużyć termin składania ofert o czas niezbędny na wprowadzenie zmian w ofertach, jeżeli będzie to niezbędne.</w:t>
      </w:r>
    </w:p>
    <w:p w14:paraId="0CB5A53B" w14:textId="54250064" w:rsidR="00A41F13" w:rsidRDefault="00D9692B" w:rsidP="00BA06F2">
      <w:pPr>
        <w:pStyle w:val="Punkt063"/>
        <w:numPr>
          <w:ilvl w:val="0"/>
          <w:numId w:val="9"/>
        </w:numPr>
        <w:tabs>
          <w:tab w:val="clear" w:pos="357"/>
          <w:tab w:val="left" w:pos="567"/>
        </w:tabs>
        <w:ind w:left="567" w:hanging="567"/>
      </w:pPr>
      <w:r>
        <w:lastRenderedPageBreak/>
        <w:t xml:space="preserve">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w:t>
      </w:r>
      <w:r w:rsidR="00333DC5">
        <w:t>Ustawy Pzp</w:t>
      </w:r>
      <w:r>
        <w:t>.</w:t>
      </w:r>
    </w:p>
    <w:p w14:paraId="47F73009" w14:textId="21D369B4" w:rsidR="00D9692B" w:rsidRDefault="00D9692B" w:rsidP="00BA06F2">
      <w:pPr>
        <w:pStyle w:val="Punkt063"/>
        <w:numPr>
          <w:ilvl w:val="0"/>
          <w:numId w:val="9"/>
        </w:numPr>
        <w:tabs>
          <w:tab w:val="clear" w:pos="357"/>
          <w:tab w:val="left" w:pos="567"/>
        </w:tabs>
        <w:ind w:left="567" w:hanging="567"/>
      </w:pPr>
      <w:r>
        <w:t>Niezwłocznie po zamieszczeniu w Biuletynie Zamówień Publicznych "ogłoszenia o zmianie głoszenia</w:t>
      </w:r>
      <w:r w:rsidR="0014758F">
        <w:t>”</w:t>
      </w:r>
      <w:r>
        <w:t xml:space="preserve"> zamieszczonego w Biuletynie Zamówień Publicznych zamawiający zamieści informację o zmianach na stronie internetowej Zamawiającego.</w:t>
      </w:r>
    </w:p>
    <w:p w14:paraId="70FAADEF" w14:textId="77777777" w:rsidR="00D9692B" w:rsidRDefault="00D9692B" w:rsidP="00D9692B">
      <w:pPr>
        <w:spacing w:after="0"/>
      </w:pPr>
    </w:p>
    <w:p w14:paraId="5BEF981E" w14:textId="124D8368" w:rsidR="00D9692B" w:rsidRPr="008816D8" w:rsidRDefault="00D04D62" w:rsidP="00A41F13">
      <w:pPr>
        <w:keepNext/>
        <w:tabs>
          <w:tab w:val="left" w:pos="567"/>
        </w:tabs>
        <w:spacing w:after="0"/>
        <w:rPr>
          <w:b/>
        </w:rPr>
      </w:pPr>
      <w:r w:rsidRPr="008816D8">
        <w:rPr>
          <w:b/>
        </w:rPr>
        <w:t>XII</w:t>
      </w:r>
      <w:r w:rsidR="001C2C53" w:rsidRPr="008816D8">
        <w:rPr>
          <w:b/>
        </w:rPr>
        <w:t xml:space="preserve">. </w:t>
      </w:r>
      <w:r w:rsidR="006E21C3" w:rsidRPr="008816D8">
        <w:rPr>
          <w:b/>
        </w:rPr>
        <w:t xml:space="preserve"> </w:t>
      </w:r>
      <w:r w:rsidR="00A41F13" w:rsidRPr="008816D8">
        <w:rPr>
          <w:b/>
        </w:rPr>
        <w:tab/>
      </w:r>
      <w:r w:rsidR="00D9692B" w:rsidRPr="008816D8">
        <w:rPr>
          <w:b/>
        </w:rPr>
        <w:t>WYMAGANIA DOTYCZĄCE WADIUM</w:t>
      </w:r>
    </w:p>
    <w:p w14:paraId="11AB9F20" w14:textId="77777777" w:rsidR="00D9692B" w:rsidRPr="008816D8" w:rsidRDefault="00D9692B" w:rsidP="00D9692B">
      <w:pPr>
        <w:spacing w:after="0"/>
      </w:pPr>
    </w:p>
    <w:p w14:paraId="012A6046" w14:textId="08937105" w:rsidR="00136151" w:rsidRPr="008816D8" w:rsidRDefault="00136151" w:rsidP="00C54844">
      <w:pPr>
        <w:pStyle w:val="Akapitzlist"/>
        <w:numPr>
          <w:ilvl w:val="0"/>
          <w:numId w:val="45"/>
        </w:numPr>
        <w:tabs>
          <w:tab w:val="left" w:pos="567"/>
        </w:tabs>
        <w:suppressAutoHyphens/>
        <w:spacing w:after="0" w:line="240" w:lineRule="auto"/>
        <w:ind w:left="567" w:hanging="567"/>
        <w:jc w:val="both"/>
        <w:rPr>
          <w:rFonts w:eastAsia="Times New Roman" w:cstheme="minorHAnsi"/>
          <w:lang w:eastAsia="ar-SA"/>
        </w:rPr>
      </w:pPr>
      <w:r w:rsidRPr="008816D8">
        <w:rPr>
          <w:rFonts w:eastAsia="Times New Roman" w:cstheme="minorHAnsi"/>
          <w:lang w:eastAsia="ar-SA"/>
        </w:rPr>
        <w:t>Wysokość wadi</w:t>
      </w:r>
      <w:r w:rsidR="008816D8" w:rsidRPr="008816D8">
        <w:rPr>
          <w:rFonts w:eastAsia="Times New Roman" w:cstheme="minorHAnsi"/>
          <w:lang w:eastAsia="ar-SA"/>
        </w:rPr>
        <w:t>um ustala się w wysokości 3</w:t>
      </w:r>
      <w:r w:rsidR="00C915D2">
        <w:rPr>
          <w:rFonts w:eastAsia="Times New Roman" w:cstheme="minorHAnsi"/>
          <w:lang w:eastAsia="ar-SA"/>
        </w:rPr>
        <w:t xml:space="preserve"> </w:t>
      </w:r>
      <w:r w:rsidR="008816D8" w:rsidRPr="008816D8">
        <w:rPr>
          <w:rFonts w:eastAsia="Times New Roman" w:cstheme="minorHAnsi"/>
          <w:lang w:eastAsia="ar-SA"/>
        </w:rPr>
        <w:t>0</w:t>
      </w:r>
      <w:r w:rsidRPr="008816D8">
        <w:rPr>
          <w:rFonts w:eastAsia="Times New Roman" w:cstheme="minorHAnsi"/>
          <w:lang w:eastAsia="ar-SA"/>
        </w:rPr>
        <w:t>00 zł.</w:t>
      </w:r>
    </w:p>
    <w:p w14:paraId="51BBFE06" w14:textId="77777777" w:rsidR="00136151" w:rsidRPr="008816D8" w:rsidRDefault="00136151" w:rsidP="00C54844">
      <w:pPr>
        <w:pStyle w:val="Akapitzlist"/>
        <w:numPr>
          <w:ilvl w:val="0"/>
          <w:numId w:val="45"/>
        </w:numPr>
        <w:tabs>
          <w:tab w:val="left" w:pos="567"/>
        </w:tabs>
        <w:suppressAutoHyphens/>
        <w:spacing w:after="0" w:line="240" w:lineRule="auto"/>
        <w:ind w:left="567" w:hanging="567"/>
        <w:jc w:val="both"/>
        <w:rPr>
          <w:rFonts w:eastAsia="Times New Roman" w:cstheme="minorHAnsi"/>
          <w:lang w:eastAsia="ar-SA"/>
        </w:rPr>
      </w:pPr>
      <w:r w:rsidRPr="008816D8">
        <w:rPr>
          <w:rFonts w:eastAsia="Times New Roman" w:cstheme="minorHAnsi"/>
          <w:lang w:eastAsia="ar-SA"/>
        </w:rPr>
        <w:t xml:space="preserve">Wadium wnoszone w formie pieniężnej należy wnieść przelewem na rachunek bankowy Zamawiającego: </w:t>
      </w:r>
    </w:p>
    <w:p w14:paraId="340D068C" w14:textId="77777777" w:rsidR="00136151" w:rsidRPr="008816D8" w:rsidRDefault="00136151" w:rsidP="00136151">
      <w:pPr>
        <w:pStyle w:val="Akapitzlist"/>
        <w:tabs>
          <w:tab w:val="left" w:pos="480"/>
        </w:tabs>
        <w:suppressAutoHyphens/>
        <w:spacing w:after="0" w:line="240" w:lineRule="auto"/>
        <w:ind w:left="284" w:hanging="284"/>
        <w:rPr>
          <w:rFonts w:eastAsia="Times New Roman" w:cstheme="minorHAnsi"/>
          <w:b/>
          <w:lang w:eastAsia="ar-SA"/>
        </w:rPr>
      </w:pPr>
      <w:r w:rsidRPr="008816D8">
        <w:rPr>
          <w:rFonts w:eastAsia="Times New Roman" w:cstheme="minorHAnsi"/>
          <w:b/>
          <w:lang w:eastAsia="ar-SA"/>
        </w:rPr>
        <w:tab/>
      </w:r>
      <w:r w:rsidRPr="008816D8">
        <w:rPr>
          <w:rFonts w:eastAsia="Times New Roman" w:cstheme="minorHAnsi"/>
          <w:b/>
          <w:lang w:eastAsia="ar-SA"/>
        </w:rPr>
        <w:tab/>
      </w:r>
      <w:r w:rsidRPr="008816D8">
        <w:rPr>
          <w:rFonts w:eastAsia="Times New Roman" w:cstheme="minorHAnsi"/>
          <w:b/>
          <w:lang w:eastAsia="ar-SA"/>
        </w:rPr>
        <w:tab/>
      </w:r>
      <w:r w:rsidRPr="008816D8">
        <w:rPr>
          <w:rFonts w:eastAsia="Times New Roman" w:cstheme="minorHAnsi"/>
          <w:b/>
          <w:lang w:eastAsia="ar-SA"/>
        </w:rPr>
        <w:tab/>
        <w:t>Bank Gospodarstwa Krajowego, Oddział Szczecin, ul. Tkacka 4 , 70-556 Szczecin</w:t>
      </w:r>
    </w:p>
    <w:p w14:paraId="72C0EA0B" w14:textId="77777777" w:rsidR="00136151" w:rsidRPr="008816D8" w:rsidRDefault="00136151" w:rsidP="00136151">
      <w:pPr>
        <w:pStyle w:val="Akapitzlist"/>
        <w:tabs>
          <w:tab w:val="left" w:pos="480"/>
        </w:tabs>
        <w:suppressAutoHyphens/>
        <w:spacing w:after="0" w:line="240" w:lineRule="auto"/>
        <w:ind w:left="284" w:hanging="284"/>
        <w:jc w:val="center"/>
        <w:rPr>
          <w:rFonts w:eastAsia="Times New Roman" w:cstheme="minorHAnsi"/>
          <w:b/>
          <w:lang w:eastAsia="ar-SA"/>
        </w:rPr>
      </w:pPr>
      <w:r w:rsidRPr="008816D8">
        <w:rPr>
          <w:rFonts w:eastAsia="Times New Roman" w:cstheme="minorHAnsi"/>
          <w:b/>
          <w:lang w:eastAsia="ar-SA"/>
        </w:rPr>
        <w:t>Nr rachunku : 68 1130 1176 0022 2063 6520 0004</w:t>
      </w:r>
    </w:p>
    <w:p w14:paraId="6DDFA93F" w14:textId="77777777" w:rsidR="00136151" w:rsidRDefault="00136151" w:rsidP="00136151">
      <w:pPr>
        <w:pStyle w:val="Akapitzlist"/>
        <w:tabs>
          <w:tab w:val="left" w:pos="480"/>
        </w:tabs>
        <w:suppressAutoHyphens/>
        <w:spacing w:after="0" w:line="240" w:lineRule="auto"/>
        <w:ind w:left="480" w:hanging="284"/>
        <w:jc w:val="both"/>
        <w:rPr>
          <w:rFonts w:eastAsia="Times New Roman" w:cstheme="minorHAnsi"/>
          <w:lang w:eastAsia="ar-SA"/>
        </w:rPr>
      </w:pPr>
      <w:r>
        <w:rPr>
          <w:rFonts w:eastAsia="Times New Roman" w:cstheme="minorHAnsi"/>
          <w:lang w:eastAsia="ar-SA"/>
        </w:rPr>
        <w:tab/>
        <w:t xml:space="preserve">  </w:t>
      </w:r>
      <w:r w:rsidRPr="00D86289">
        <w:rPr>
          <w:rFonts w:eastAsia="Times New Roman" w:cstheme="minorHAnsi"/>
          <w:lang w:eastAsia="ar-SA"/>
        </w:rPr>
        <w:t xml:space="preserve">z dopiskiem na blankiecie przelewu: wadium na zabezpieczenie oferty przetargowej. </w:t>
      </w:r>
    </w:p>
    <w:p w14:paraId="386CBC77" w14:textId="77777777" w:rsidR="00136151" w:rsidRDefault="00136151" w:rsidP="00C54844">
      <w:pPr>
        <w:pStyle w:val="Akapitzlist"/>
        <w:numPr>
          <w:ilvl w:val="0"/>
          <w:numId w:val="45"/>
        </w:numPr>
        <w:tabs>
          <w:tab w:val="left" w:pos="567"/>
        </w:tabs>
        <w:suppressAutoHyphens/>
        <w:spacing w:after="0" w:line="240" w:lineRule="auto"/>
        <w:ind w:left="567" w:hanging="567"/>
        <w:jc w:val="both"/>
        <w:rPr>
          <w:rFonts w:eastAsia="Times New Roman" w:cstheme="minorHAnsi"/>
          <w:lang w:eastAsia="ar-SA"/>
        </w:rPr>
      </w:pPr>
      <w:r w:rsidRPr="00D86289">
        <w:rPr>
          <w:rFonts w:eastAsia="Times New Roman" w:cstheme="minorHAnsi"/>
          <w:lang w:eastAsia="ar-SA"/>
        </w:rPr>
        <w:t>Kserokopię dowodu przelewu potwierdzoną za zgodność z oryginałem należy dołączyć do oferty.</w:t>
      </w:r>
    </w:p>
    <w:p w14:paraId="3E86EE55" w14:textId="77777777" w:rsidR="00136151" w:rsidRDefault="00136151" w:rsidP="00C54844">
      <w:pPr>
        <w:pStyle w:val="Akapitzlist"/>
        <w:numPr>
          <w:ilvl w:val="0"/>
          <w:numId w:val="45"/>
        </w:numPr>
        <w:tabs>
          <w:tab w:val="left" w:pos="567"/>
        </w:tabs>
        <w:suppressAutoHyphens/>
        <w:spacing w:after="0" w:line="240" w:lineRule="auto"/>
        <w:ind w:left="567" w:hanging="567"/>
        <w:jc w:val="both"/>
        <w:rPr>
          <w:rFonts w:eastAsia="Times New Roman" w:cstheme="minorHAnsi"/>
          <w:lang w:eastAsia="ar-SA"/>
        </w:rPr>
      </w:pPr>
      <w:r w:rsidRPr="00E602B2">
        <w:rPr>
          <w:rFonts w:eastAsia="Times New Roman" w:cstheme="minorHAnsi"/>
          <w:lang w:eastAsia="ar-SA"/>
        </w:rPr>
        <w:t>Wadium może być wnoszone w formie: pieniężnej, poręczenia bankowego, lub poręczenia  spółdzielczej kasy oszczędnościowo-kredytowej, gwarancji bankowej, gwarancji ubezpieczeniowej lub poręczeń udzielanych przez podmioty, o których mowa w art. 6b ust 5 pkt 2  ustawy z dnia 9 listopada 2000 r. o utworzeniu Polskiej Agencji Rozwoju Przedsiębiorczości (Dz. U. z 2007 r. Nr 42, poz.275), które należy w formie oryginału załączyć do oferty albo zdeponować w kasie u Zamawiającego w budynku przy ul Staromłyńskiej 1, pokój nr 4 przed terminem złożenia ofert.</w:t>
      </w:r>
    </w:p>
    <w:p w14:paraId="59720932" w14:textId="77777777" w:rsidR="00136151" w:rsidRDefault="00136151" w:rsidP="00C54844">
      <w:pPr>
        <w:pStyle w:val="Akapitzlist"/>
        <w:numPr>
          <w:ilvl w:val="0"/>
          <w:numId w:val="45"/>
        </w:numPr>
        <w:tabs>
          <w:tab w:val="left" w:pos="567"/>
        </w:tabs>
        <w:suppressAutoHyphens/>
        <w:spacing w:after="0" w:line="240" w:lineRule="auto"/>
        <w:ind w:left="567" w:hanging="567"/>
        <w:jc w:val="both"/>
        <w:rPr>
          <w:rFonts w:eastAsia="Times New Roman" w:cstheme="minorHAnsi"/>
          <w:lang w:eastAsia="ar-SA"/>
        </w:rPr>
      </w:pPr>
      <w:r w:rsidRPr="00E602B2">
        <w:rPr>
          <w:rFonts w:eastAsia="Times New Roman" w:cstheme="minorHAnsi"/>
          <w:lang w:eastAsia="ar-SA"/>
        </w:rPr>
        <w:t>Z treści gwarancji powinno wynikać bezwarunkowe i nieodwołalne, na pierwsze pisemne żądanie zgłoszone przez Zamawiającego w okresie związania ofertą, zobowiązanie gwaranta do wypłaty Zamawiającemu pełnej kwoty wadium w okolicznościach określonych w art. 46 ust. 4a i 5 ustawy.</w:t>
      </w:r>
    </w:p>
    <w:p w14:paraId="06D7A699" w14:textId="77777777" w:rsidR="00136151" w:rsidRPr="00E602B2" w:rsidRDefault="00136151" w:rsidP="00C54844">
      <w:pPr>
        <w:pStyle w:val="Akapitzlist"/>
        <w:numPr>
          <w:ilvl w:val="0"/>
          <w:numId w:val="45"/>
        </w:numPr>
        <w:tabs>
          <w:tab w:val="left" w:pos="567"/>
        </w:tabs>
        <w:suppressAutoHyphens/>
        <w:spacing w:after="0" w:line="240" w:lineRule="auto"/>
        <w:ind w:left="567" w:hanging="567"/>
        <w:jc w:val="both"/>
        <w:rPr>
          <w:rFonts w:eastAsia="Times New Roman" w:cstheme="minorHAnsi"/>
          <w:lang w:eastAsia="ar-SA"/>
        </w:rPr>
      </w:pPr>
      <w:r w:rsidRPr="00E602B2">
        <w:rPr>
          <w:rFonts w:eastAsia="Times New Roman" w:cstheme="minorHAnsi"/>
          <w:lang w:eastAsia="ar-SA"/>
        </w:rPr>
        <w:t>Treść gwarancji wadialnej musi zawierać następujące informacje:</w:t>
      </w:r>
    </w:p>
    <w:p w14:paraId="1A1EF07C" w14:textId="77777777" w:rsidR="00136151" w:rsidRPr="00CE7004" w:rsidRDefault="00136151" w:rsidP="00C54844">
      <w:pPr>
        <w:pStyle w:val="Akapitzlist"/>
        <w:numPr>
          <w:ilvl w:val="2"/>
          <w:numId w:val="44"/>
        </w:numPr>
        <w:tabs>
          <w:tab w:val="left" w:pos="1134"/>
        </w:tabs>
        <w:suppressAutoHyphens/>
        <w:spacing w:after="0" w:line="240" w:lineRule="auto"/>
        <w:ind w:left="1134" w:hanging="567"/>
        <w:contextualSpacing w:val="0"/>
        <w:jc w:val="both"/>
        <w:rPr>
          <w:rFonts w:cstheme="minorHAnsi"/>
        </w:rPr>
      </w:pPr>
      <w:r w:rsidRPr="00CE7004">
        <w:rPr>
          <w:rFonts w:cstheme="minorHAnsi"/>
        </w:rPr>
        <w:t>nazwa i adres Zamawiającego;</w:t>
      </w:r>
    </w:p>
    <w:p w14:paraId="2FFC81AA" w14:textId="77777777" w:rsidR="00136151" w:rsidRPr="00CE7004" w:rsidRDefault="00136151" w:rsidP="00C54844">
      <w:pPr>
        <w:pStyle w:val="Akapitzlist"/>
        <w:numPr>
          <w:ilvl w:val="2"/>
          <w:numId w:val="44"/>
        </w:numPr>
        <w:tabs>
          <w:tab w:val="left" w:pos="1134"/>
        </w:tabs>
        <w:suppressAutoHyphens/>
        <w:spacing w:after="0" w:line="240" w:lineRule="auto"/>
        <w:ind w:left="1134" w:hanging="567"/>
        <w:contextualSpacing w:val="0"/>
        <w:jc w:val="both"/>
        <w:rPr>
          <w:rFonts w:cstheme="minorHAnsi"/>
        </w:rPr>
      </w:pPr>
      <w:r w:rsidRPr="00CE7004">
        <w:rPr>
          <w:rFonts w:cstheme="minorHAnsi"/>
        </w:rPr>
        <w:t xml:space="preserve">nazwę przedmiotu zamówienia wraz ze znakiem sprawy (rozdz. I </w:t>
      </w:r>
      <w:r>
        <w:rPr>
          <w:rFonts w:cstheme="minorHAnsi"/>
          <w:bCs/>
        </w:rPr>
        <w:t>ogłoszenia</w:t>
      </w:r>
      <w:r w:rsidRPr="00CE7004">
        <w:rPr>
          <w:rFonts w:cstheme="minorHAnsi"/>
        </w:rPr>
        <w:t xml:space="preserve">) </w:t>
      </w:r>
    </w:p>
    <w:p w14:paraId="05072E94" w14:textId="77777777" w:rsidR="00136151" w:rsidRPr="00CE7004" w:rsidRDefault="00136151" w:rsidP="00C54844">
      <w:pPr>
        <w:pStyle w:val="Akapitzlist"/>
        <w:numPr>
          <w:ilvl w:val="2"/>
          <w:numId w:val="44"/>
        </w:numPr>
        <w:tabs>
          <w:tab w:val="left" w:pos="1134"/>
        </w:tabs>
        <w:suppressAutoHyphens/>
        <w:spacing w:after="0" w:line="240" w:lineRule="auto"/>
        <w:ind w:left="1134" w:hanging="567"/>
        <w:contextualSpacing w:val="0"/>
        <w:jc w:val="both"/>
        <w:rPr>
          <w:rFonts w:cstheme="minorHAnsi"/>
        </w:rPr>
      </w:pPr>
      <w:r w:rsidRPr="00CE7004">
        <w:rPr>
          <w:rFonts w:cstheme="minorHAnsi"/>
        </w:rPr>
        <w:t>nazwę i adres Wykonawcy;</w:t>
      </w:r>
    </w:p>
    <w:p w14:paraId="7F9292BE" w14:textId="77777777" w:rsidR="00136151" w:rsidRPr="00CE7004" w:rsidRDefault="00136151" w:rsidP="00C54844">
      <w:pPr>
        <w:pStyle w:val="Akapitzlist"/>
        <w:numPr>
          <w:ilvl w:val="2"/>
          <w:numId w:val="44"/>
        </w:numPr>
        <w:tabs>
          <w:tab w:val="left" w:pos="1134"/>
        </w:tabs>
        <w:suppressAutoHyphens/>
        <w:spacing w:after="0" w:line="240" w:lineRule="auto"/>
        <w:ind w:left="1134" w:hanging="567"/>
        <w:contextualSpacing w:val="0"/>
        <w:jc w:val="both"/>
        <w:rPr>
          <w:rFonts w:cstheme="minorHAnsi"/>
        </w:rPr>
      </w:pPr>
      <w:r w:rsidRPr="00CE7004">
        <w:rPr>
          <w:rFonts w:cstheme="minorHAnsi"/>
        </w:rPr>
        <w:t>termin ważności gwarancji;</w:t>
      </w:r>
    </w:p>
    <w:p w14:paraId="3A970EC4" w14:textId="094B70DF" w:rsidR="00C15969" w:rsidRDefault="00136151" w:rsidP="00C54844">
      <w:pPr>
        <w:pStyle w:val="Akapitzlist"/>
        <w:numPr>
          <w:ilvl w:val="0"/>
          <w:numId w:val="45"/>
        </w:numPr>
        <w:tabs>
          <w:tab w:val="left" w:pos="567"/>
        </w:tabs>
        <w:suppressAutoHyphens/>
        <w:spacing w:after="0" w:line="240" w:lineRule="auto"/>
        <w:ind w:left="567" w:hanging="567"/>
        <w:jc w:val="both"/>
        <w:rPr>
          <w:rFonts w:eastAsia="Times New Roman" w:cstheme="minorHAnsi"/>
          <w:lang w:eastAsia="ar-SA"/>
        </w:rPr>
      </w:pPr>
      <w:r w:rsidRPr="00E602B2">
        <w:rPr>
          <w:rFonts w:eastAsia="Times New Roman" w:cstheme="minorHAnsi"/>
          <w:lang w:eastAsia="ar-SA"/>
        </w:rPr>
        <w:t xml:space="preserve">Wadium musi być wniesione nie później niż do wyznaczonego terminu składania ofert. </w:t>
      </w:r>
    </w:p>
    <w:p w14:paraId="073274EC" w14:textId="2E35D070" w:rsidR="00C15969" w:rsidRPr="00C15969" w:rsidRDefault="00136151" w:rsidP="00C54844">
      <w:pPr>
        <w:pStyle w:val="Akapitzlist"/>
        <w:numPr>
          <w:ilvl w:val="0"/>
          <w:numId w:val="45"/>
        </w:numPr>
        <w:tabs>
          <w:tab w:val="left" w:pos="567"/>
        </w:tabs>
        <w:suppressAutoHyphens/>
        <w:spacing w:after="0" w:line="240" w:lineRule="auto"/>
        <w:ind w:left="567" w:hanging="567"/>
        <w:jc w:val="both"/>
        <w:rPr>
          <w:rFonts w:eastAsia="Times New Roman" w:cstheme="minorHAnsi"/>
          <w:lang w:eastAsia="ar-SA"/>
        </w:rPr>
      </w:pPr>
      <w:r w:rsidRPr="00C15969">
        <w:rPr>
          <w:rFonts w:eastAsia="Times New Roman" w:cstheme="minorHAnsi"/>
          <w:lang w:eastAsia="ar-SA"/>
        </w:rPr>
        <w:t>Wniesienie wadium w pieniądzu będzie skuteczne, jeżeli w podanym terminie rachunek bankowy Zamawiającego zostanie uznany pełną kwotą wymaganego wadium.</w:t>
      </w:r>
    </w:p>
    <w:p w14:paraId="209F8BE1" w14:textId="618A1FB8" w:rsidR="00C15969" w:rsidRPr="00C15969" w:rsidRDefault="00136151" w:rsidP="00C54844">
      <w:pPr>
        <w:pStyle w:val="Akapitzlist"/>
        <w:numPr>
          <w:ilvl w:val="0"/>
          <w:numId w:val="45"/>
        </w:numPr>
        <w:tabs>
          <w:tab w:val="left" w:pos="567"/>
        </w:tabs>
        <w:suppressAutoHyphens/>
        <w:spacing w:after="0" w:line="240" w:lineRule="auto"/>
        <w:ind w:left="567" w:hanging="567"/>
        <w:jc w:val="both"/>
        <w:rPr>
          <w:rFonts w:eastAsia="Times New Roman" w:cstheme="minorHAnsi"/>
          <w:lang w:eastAsia="ar-SA"/>
        </w:rPr>
      </w:pPr>
      <w:r w:rsidRPr="00C15969">
        <w:rPr>
          <w:rFonts w:eastAsia="Times New Roman" w:cstheme="minorHAnsi"/>
          <w:lang w:eastAsia="ar-SA"/>
        </w:rPr>
        <w:t>Zamawiający zwróci niezwłocznie wadium wszystkim Wykonawcom po wyborze oferty najkorzystniejszej, z wyjątkiem wykonawcy, którego oferta została wybrana, jako najkorzystniejsza.</w:t>
      </w:r>
    </w:p>
    <w:p w14:paraId="2CC0CC93" w14:textId="0AEFB72E" w:rsidR="00C15969" w:rsidRPr="00C15969" w:rsidRDefault="00136151" w:rsidP="00C54844">
      <w:pPr>
        <w:pStyle w:val="Akapitzlist"/>
        <w:numPr>
          <w:ilvl w:val="0"/>
          <w:numId w:val="45"/>
        </w:numPr>
        <w:tabs>
          <w:tab w:val="left" w:pos="567"/>
        </w:tabs>
        <w:suppressAutoHyphens/>
        <w:spacing w:after="0" w:line="240" w:lineRule="auto"/>
        <w:ind w:left="567" w:hanging="567"/>
        <w:jc w:val="both"/>
        <w:rPr>
          <w:rFonts w:eastAsia="Times New Roman" w:cstheme="minorHAnsi"/>
          <w:lang w:eastAsia="ar-SA"/>
        </w:rPr>
      </w:pPr>
      <w:r w:rsidRPr="00C15969">
        <w:rPr>
          <w:rFonts w:eastAsia="Times New Roman" w:cstheme="minorHAnsi"/>
          <w:lang w:eastAsia="ar-SA"/>
        </w:rPr>
        <w:t xml:space="preserve">Wykonawcy, którego oferta została wybrana jako najkorzystniejsza, Zamawiający zwraca wadium niezwłocznie po zawarciu umowy w sprawie Zamówienia publicznego oraz wniesieniu zabezpieczenia należytego wykonania umowy. </w:t>
      </w:r>
    </w:p>
    <w:p w14:paraId="54DF2E90" w14:textId="29531151" w:rsidR="00C15969" w:rsidRPr="00C15969" w:rsidRDefault="00136151" w:rsidP="00C54844">
      <w:pPr>
        <w:pStyle w:val="Akapitzlist"/>
        <w:numPr>
          <w:ilvl w:val="0"/>
          <w:numId w:val="45"/>
        </w:numPr>
        <w:tabs>
          <w:tab w:val="left" w:pos="567"/>
        </w:tabs>
        <w:suppressAutoHyphens/>
        <w:spacing w:after="0" w:line="240" w:lineRule="auto"/>
        <w:ind w:left="567" w:hanging="567"/>
        <w:jc w:val="both"/>
        <w:rPr>
          <w:rFonts w:eastAsia="Times New Roman" w:cstheme="minorHAnsi"/>
          <w:lang w:eastAsia="ar-SA"/>
        </w:rPr>
      </w:pPr>
      <w:r w:rsidRPr="00C15969">
        <w:rPr>
          <w:rFonts w:eastAsia="Times New Roman" w:cstheme="minorHAnsi"/>
          <w:lang w:eastAsia="ar-SA"/>
        </w:rPr>
        <w:t>Zamawiający zwróci niezwłocznie wadium na wniosek Wykonawcy, który wycofał ofertę przed terminem składania ofert.</w:t>
      </w:r>
    </w:p>
    <w:p w14:paraId="5745BAA2" w14:textId="72CC0D57" w:rsidR="00C15969" w:rsidRPr="00C15969" w:rsidRDefault="00136151" w:rsidP="00C54844">
      <w:pPr>
        <w:pStyle w:val="Akapitzlist"/>
        <w:numPr>
          <w:ilvl w:val="0"/>
          <w:numId w:val="45"/>
        </w:numPr>
        <w:tabs>
          <w:tab w:val="left" w:pos="567"/>
        </w:tabs>
        <w:suppressAutoHyphens/>
        <w:spacing w:after="0" w:line="240" w:lineRule="auto"/>
        <w:ind w:left="567" w:hanging="567"/>
        <w:jc w:val="both"/>
        <w:rPr>
          <w:rFonts w:eastAsia="Times New Roman" w:cstheme="minorHAnsi"/>
          <w:lang w:eastAsia="ar-SA"/>
        </w:rPr>
      </w:pPr>
      <w:r w:rsidRPr="00C15969">
        <w:rPr>
          <w:rFonts w:eastAsia="Times New Roman" w:cstheme="minorHAnsi"/>
          <w:lang w:eastAsia="ar-SA"/>
        </w:rPr>
        <w:t>Zamawiający będzie żądał ponownego wniesienia wadium przez Wykonawcę, któremu zwrócono wadium niezwłocznie po wyborze oferty najkorzystniejszej, jeżeli w wyniku rozstrzygnięcia odwołania jego oferta została wybrana jako najkorzystniejsza. Wykonawca wniesie wadium w terminie określonym przez Zamawiającego.</w:t>
      </w:r>
    </w:p>
    <w:p w14:paraId="3E86A9BB" w14:textId="1928B64C" w:rsidR="00C15969" w:rsidRPr="00C15969" w:rsidRDefault="00136151" w:rsidP="00C54844">
      <w:pPr>
        <w:pStyle w:val="Akapitzlist"/>
        <w:numPr>
          <w:ilvl w:val="0"/>
          <w:numId w:val="45"/>
        </w:numPr>
        <w:tabs>
          <w:tab w:val="left" w:pos="567"/>
        </w:tabs>
        <w:suppressAutoHyphens/>
        <w:spacing w:after="0" w:line="240" w:lineRule="auto"/>
        <w:ind w:left="567" w:hanging="567"/>
        <w:jc w:val="both"/>
        <w:rPr>
          <w:rFonts w:eastAsia="Times New Roman" w:cstheme="minorHAnsi"/>
          <w:lang w:eastAsia="ar-SA"/>
        </w:rPr>
      </w:pPr>
      <w:r w:rsidRPr="00C15969">
        <w:rPr>
          <w:rFonts w:eastAsia="Times New Roman" w:cstheme="minorHAnsi"/>
          <w:lang w:eastAsia="ar-SA"/>
        </w:rPr>
        <w:t>W przypadku wniesienia odwołania, Zamawiający nie później niż na 7 dni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skieruje jedynie do Wykonawcy, którego ofertę wybrano jako najkorzystniejszą.</w:t>
      </w:r>
    </w:p>
    <w:p w14:paraId="3D0B8598" w14:textId="77777777" w:rsidR="00136151" w:rsidRPr="00C15969" w:rsidRDefault="00136151" w:rsidP="00C54844">
      <w:pPr>
        <w:pStyle w:val="Akapitzlist"/>
        <w:numPr>
          <w:ilvl w:val="0"/>
          <w:numId w:val="45"/>
        </w:numPr>
        <w:tabs>
          <w:tab w:val="left" w:pos="567"/>
        </w:tabs>
        <w:suppressAutoHyphens/>
        <w:spacing w:after="0" w:line="240" w:lineRule="auto"/>
        <w:ind w:hanging="720"/>
        <w:jc w:val="both"/>
        <w:rPr>
          <w:rFonts w:eastAsia="Times New Roman" w:cstheme="minorHAnsi"/>
          <w:lang w:eastAsia="ar-SA"/>
        </w:rPr>
      </w:pPr>
      <w:r w:rsidRPr="00C15969">
        <w:rPr>
          <w:rFonts w:eastAsia="Times New Roman" w:cstheme="minorHAnsi"/>
          <w:lang w:eastAsia="ar-SA"/>
        </w:rPr>
        <w:lastRenderedPageBreak/>
        <w:t>Zamawiający zatrzyma wadium wraz z odsetkami, jeżeli :</w:t>
      </w:r>
    </w:p>
    <w:p w14:paraId="740DDC8B" w14:textId="60ACA084" w:rsidR="00C15969" w:rsidRPr="004414D9" w:rsidRDefault="00136151" w:rsidP="00C54844">
      <w:pPr>
        <w:pStyle w:val="Akapitzlist"/>
        <w:numPr>
          <w:ilvl w:val="0"/>
          <w:numId w:val="53"/>
        </w:numPr>
        <w:ind w:left="1134" w:hanging="567"/>
      </w:pPr>
      <w:r w:rsidRPr="00C15969">
        <w:rPr>
          <w:rFonts w:cstheme="minorHAnsi"/>
        </w:rPr>
        <w:t>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5E789904" w14:textId="5996C9A9" w:rsidR="00C15969" w:rsidRPr="00CE7004" w:rsidRDefault="00136151" w:rsidP="00C54844">
      <w:pPr>
        <w:pStyle w:val="Akapitzlist"/>
        <w:numPr>
          <w:ilvl w:val="0"/>
          <w:numId w:val="53"/>
        </w:numPr>
        <w:ind w:left="1134" w:hanging="567"/>
      </w:pPr>
      <w:r w:rsidRPr="00CE7004">
        <w:t xml:space="preserve">Wykonawca odmówił podpisania umowy w sprawie zamówienia publicznego na warunkach  określonych w ofercie, </w:t>
      </w:r>
    </w:p>
    <w:p w14:paraId="525333FC" w14:textId="08C32CD8" w:rsidR="00C15969" w:rsidRPr="00C15969" w:rsidRDefault="00136151" w:rsidP="00C54844">
      <w:pPr>
        <w:pStyle w:val="Akapitzlist"/>
        <w:numPr>
          <w:ilvl w:val="0"/>
          <w:numId w:val="53"/>
        </w:numPr>
        <w:ind w:left="1134" w:hanging="567"/>
      </w:pPr>
      <w:r w:rsidRPr="00C15969">
        <w:t>Wykonawca nie wniósł wymaganego zabezpieczenia należytego wykonania umowy,</w:t>
      </w:r>
    </w:p>
    <w:p w14:paraId="151D7B35" w14:textId="77777777" w:rsidR="00136151" w:rsidRPr="00C15969" w:rsidRDefault="00136151" w:rsidP="00C54844">
      <w:pPr>
        <w:pStyle w:val="Akapitzlist"/>
        <w:numPr>
          <w:ilvl w:val="0"/>
          <w:numId w:val="53"/>
        </w:numPr>
        <w:ind w:left="1134" w:hanging="567"/>
      </w:pPr>
      <w:r w:rsidRPr="00C15969">
        <w:t>Zawarcie umowy w sprawie zamówienia publicznego stało się niemożliwe z przyczyn leżących po stronie Wykonawcy.</w:t>
      </w:r>
    </w:p>
    <w:p w14:paraId="270C4FE9" w14:textId="77777777" w:rsidR="00136151" w:rsidRPr="00C15969" w:rsidRDefault="00136151" w:rsidP="00136151">
      <w:pPr>
        <w:pStyle w:val="Akapitzlist"/>
        <w:tabs>
          <w:tab w:val="left" w:pos="480"/>
        </w:tabs>
        <w:suppressAutoHyphens/>
        <w:spacing w:after="0" w:line="240" w:lineRule="auto"/>
        <w:ind w:left="993"/>
        <w:contextualSpacing w:val="0"/>
        <w:jc w:val="both"/>
        <w:rPr>
          <w:rFonts w:cstheme="minorHAnsi"/>
        </w:rPr>
      </w:pPr>
    </w:p>
    <w:p w14:paraId="00045B81" w14:textId="051E97EB" w:rsidR="00D9692B" w:rsidRDefault="00D9692B" w:rsidP="00B03D79">
      <w:pPr>
        <w:pStyle w:val="Tekst063"/>
      </w:pPr>
    </w:p>
    <w:p w14:paraId="21A1A2BA" w14:textId="77777777" w:rsidR="006E21C3" w:rsidRDefault="006E21C3" w:rsidP="00D9692B">
      <w:pPr>
        <w:spacing w:after="0"/>
      </w:pPr>
    </w:p>
    <w:p w14:paraId="3B6318B5" w14:textId="5C80C723" w:rsidR="00D9692B" w:rsidRPr="0071073B" w:rsidRDefault="00D04D62" w:rsidP="00C15969">
      <w:pPr>
        <w:tabs>
          <w:tab w:val="left" w:pos="567"/>
        </w:tabs>
        <w:spacing w:after="0"/>
        <w:rPr>
          <w:b/>
        </w:rPr>
      </w:pPr>
      <w:r>
        <w:rPr>
          <w:b/>
        </w:rPr>
        <w:t>XIII</w:t>
      </w:r>
      <w:r w:rsidR="006E21C3">
        <w:rPr>
          <w:b/>
        </w:rPr>
        <w:t xml:space="preserve">. </w:t>
      </w:r>
      <w:r w:rsidR="00C15969">
        <w:rPr>
          <w:b/>
        </w:rPr>
        <w:tab/>
      </w:r>
      <w:r w:rsidR="00D9692B" w:rsidRPr="0071073B">
        <w:rPr>
          <w:b/>
        </w:rPr>
        <w:t xml:space="preserve">OPIS SPOSOBU PRZYGOTOWANIA OFERTY </w:t>
      </w:r>
    </w:p>
    <w:p w14:paraId="63B7B616" w14:textId="77777777" w:rsidR="00D9692B" w:rsidRDefault="00D9692B" w:rsidP="006E6F54">
      <w:pPr>
        <w:spacing w:after="0"/>
        <w:jc w:val="both"/>
      </w:pPr>
    </w:p>
    <w:p w14:paraId="0B05D181" w14:textId="5F14076A" w:rsidR="00C15969" w:rsidRDefault="00D9692B" w:rsidP="00BA06F2">
      <w:pPr>
        <w:pStyle w:val="Punkt063"/>
        <w:numPr>
          <w:ilvl w:val="0"/>
          <w:numId w:val="10"/>
        </w:numPr>
        <w:tabs>
          <w:tab w:val="clear" w:pos="357"/>
          <w:tab w:val="left" w:pos="567"/>
        </w:tabs>
        <w:ind w:left="567" w:hanging="567"/>
      </w:pPr>
      <w:r>
        <w:t xml:space="preserve">Wykonawca może złożyć </w:t>
      </w:r>
      <w:r w:rsidR="00C70BA5">
        <w:t xml:space="preserve">tylko </w:t>
      </w:r>
      <w:r>
        <w:t xml:space="preserve">jedną ofertę. </w:t>
      </w:r>
    </w:p>
    <w:p w14:paraId="61C28B4B" w14:textId="6C39412B" w:rsidR="00C15969" w:rsidRDefault="00D9692B" w:rsidP="00BA06F2">
      <w:pPr>
        <w:pStyle w:val="Punkt063"/>
        <w:numPr>
          <w:ilvl w:val="0"/>
          <w:numId w:val="10"/>
        </w:numPr>
        <w:tabs>
          <w:tab w:val="clear" w:pos="357"/>
          <w:tab w:val="left" w:pos="567"/>
        </w:tabs>
        <w:ind w:left="567" w:hanging="567"/>
      </w:pPr>
      <w:r>
        <w:t>Treść oferty musi odpowiadać treści</w:t>
      </w:r>
      <w:r w:rsidR="00F568D9">
        <w:t xml:space="preserve"> S</w:t>
      </w:r>
      <w:r>
        <w:t xml:space="preserve">pecyfikacji </w:t>
      </w:r>
      <w:r w:rsidR="00F568D9">
        <w:t xml:space="preserve">Istotnych Warunków Zamówienia. </w:t>
      </w:r>
    </w:p>
    <w:p w14:paraId="11AD3FBD" w14:textId="61D1F826" w:rsidR="00D9692B" w:rsidRDefault="00D9692B" w:rsidP="00BA06F2">
      <w:pPr>
        <w:pStyle w:val="Punkt063"/>
        <w:numPr>
          <w:ilvl w:val="0"/>
          <w:numId w:val="10"/>
        </w:numPr>
        <w:tabs>
          <w:tab w:val="clear" w:pos="357"/>
          <w:tab w:val="left" w:pos="567"/>
        </w:tabs>
        <w:ind w:left="567" w:hanging="567"/>
      </w:pPr>
      <w:r>
        <w:t xml:space="preserve">Opis sposobu przygotowania ofert: </w:t>
      </w:r>
    </w:p>
    <w:p w14:paraId="3E72EDEF" w14:textId="0551E1A4" w:rsidR="00D9692B" w:rsidRPr="008816D8" w:rsidRDefault="00D9692B" w:rsidP="00055C5D">
      <w:pPr>
        <w:pStyle w:val="PPunkt127"/>
        <w:numPr>
          <w:ilvl w:val="0"/>
          <w:numId w:val="75"/>
        </w:numPr>
      </w:pPr>
      <w:r w:rsidRPr="008816D8">
        <w:t>Oferta powinna być sporządzona w formie pisemnej, w języku polskim; zaleca się, aby oferta została sporządzona na formularzu załączonym do niniejszej specyfikacji istotnych warunków zamówienia;</w:t>
      </w:r>
    </w:p>
    <w:p w14:paraId="5A1EAD1C" w14:textId="41BB1343" w:rsidR="00D9692B" w:rsidRPr="008816D8" w:rsidRDefault="00D9692B" w:rsidP="00055C5D">
      <w:pPr>
        <w:pStyle w:val="PPunkt127"/>
        <w:numPr>
          <w:ilvl w:val="0"/>
          <w:numId w:val="75"/>
        </w:numPr>
      </w:pPr>
      <w:r w:rsidRPr="008816D8">
        <w:t xml:space="preserve">Załącznikami do oferty, stanowiącymi jej integralną część, są oświadczenia i dokumenty wymienione w SIWZ; </w:t>
      </w:r>
    </w:p>
    <w:p w14:paraId="65E3E95B" w14:textId="13050B64" w:rsidR="00D9692B" w:rsidRPr="008816D8" w:rsidRDefault="00D9692B" w:rsidP="00055C5D">
      <w:pPr>
        <w:pStyle w:val="PPunkt127"/>
        <w:numPr>
          <w:ilvl w:val="0"/>
          <w:numId w:val="75"/>
        </w:numPr>
      </w:pPr>
      <w:r w:rsidRPr="008816D8">
        <w:t xml:space="preserve">Oferta i każdy z załączników powinny zostać podpisane przez Wykonawcę lub osobę upoważnioną do jego reprezentowania i składania w jego imieniu oświadczenia woli; </w:t>
      </w:r>
    </w:p>
    <w:p w14:paraId="737C2E42" w14:textId="6C309968" w:rsidR="00D9692B" w:rsidRPr="008816D8" w:rsidRDefault="00D9692B" w:rsidP="00055C5D">
      <w:pPr>
        <w:pStyle w:val="PPunkt127"/>
        <w:numPr>
          <w:ilvl w:val="0"/>
          <w:numId w:val="75"/>
        </w:numPr>
      </w:pPr>
      <w:r w:rsidRPr="008816D8">
        <w:t xml:space="preserve">W przypadku, gdy Wykonawcę reprezentuje pełnomocnik, do oferty musi być załączone pełnomocnictwo (w oryginale lub kopii potwierdzonej notarialnie) z określeniem jego zakresu; </w:t>
      </w:r>
    </w:p>
    <w:p w14:paraId="7E0790E2" w14:textId="51BA7161" w:rsidR="00D9692B" w:rsidRPr="008816D8" w:rsidRDefault="00D9692B" w:rsidP="00055C5D">
      <w:pPr>
        <w:pStyle w:val="PPunkt127"/>
        <w:numPr>
          <w:ilvl w:val="0"/>
          <w:numId w:val="75"/>
        </w:numPr>
      </w:pPr>
      <w:r w:rsidRPr="008816D8">
        <w:t xml:space="preserve">Ewentualne poprawki w treści oferty powinny być naniesione czytelnie i sygnowane podpisem Wykonawcy; </w:t>
      </w:r>
    </w:p>
    <w:p w14:paraId="034E3880" w14:textId="709E98B2" w:rsidR="00D9692B" w:rsidRPr="008816D8" w:rsidRDefault="00D9692B" w:rsidP="00055C5D">
      <w:pPr>
        <w:pStyle w:val="PPunkt127"/>
        <w:numPr>
          <w:ilvl w:val="0"/>
          <w:numId w:val="75"/>
        </w:numPr>
      </w:pPr>
      <w:r w:rsidRPr="008816D8">
        <w:t>Wszystkie strony oferty powinny być spięte (zszyte) w sposób trwały, zapobiegający możliwości dekompletacji zawartości oferty.</w:t>
      </w:r>
    </w:p>
    <w:p w14:paraId="6ADA267E" w14:textId="406A7BC2" w:rsidR="00D9692B" w:rsidRPr="008816D8" w:rsidRDefault="00D9692B" w:rsidP="00055C5D">
      <w:pPr>
        <w:pStyle w:val="PPunkt127"/>
        <w:numPr>
          <w:ilvl w:val="0"/>
          <w:numId w:val="75"/>
        </w:numPr>
      </w:pPr>
      <w:r w:rsidRPr="008816D8">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w:t>
      </w:r>
      <w:r w:rsidR="00333DC5" w:rsidRPr="008816D8">
        <w:t xml:space="preserve"> m.in. z zapisu art. 86 ust. 4 U</w:t>
      </w:r>
      <w:r w:rsidRPr="008816D8">
        <w:t xml:space="preserve">stawy </w:t>
      </w:r>
      <w:r w:rsidR="0014758F" w:rsidRPr="008816D8">
        <w:t>P</w:t>
      </w:r>
      <w:r w:rsidRPr="008816D8">
        <w:t xml:space="preserve">zp. </w:t>
      </w:r>
    </w:p>
    <w:p w14:paraId="4E039F1E" w14:textId="726E0DB8" w:rsidR="00D9692B" w:rsidRPr="008816D8" w:rsidRDefault="00D9692B" w:rsidP="00055C5D">
      <w:pPr>
        <w:pStyle w:val="PPunkt127"/>
        <w:numPr>
          <w:ilvl w:val="0"/>
          <w:numId w:val="75"/>
        </w:numPr>
      </w:pPr>
      <w:r w:rsidRPr="008816D8">
        <w:t xml:space="preserve">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 </w:t>
      </w:r>
    </w:p>
    <w:p w14:paraId="7BFC2FAA" w14:textId="19778BA9" w:rsidR="00D9692B" w:rsidRPr="008816D8" w:rsidRDefault="00D9692B" w:rsidP="00055C5D">
      <w:pPr>
        <w:pStyle w:val="PPunkt127"/>
        <w:numPr>
          <w:ilvl w:val="0"/>
          <w:numId w:val="75"/>
        </w:numPr>
      </w:pPr>
      <w:r w:rsidRPr="008816D8">
        <w:t>Oferta powinna zostać zapakowana w sposób uniemożliwiający jej przypadkowe otwarcie oraz opisana w sposób jednoznacznie wskazujący jej charakter i przeznaczenie. Koperta zewnętrzna (zawierająca kopertę z ofertą) opatrzona napisem:</w:t>
      </w:r>
    </w:p>
    <w:p w14:paraId="14BD90EF" w14:textId="77777777" w:rsidR="00D9692B" w:rsidRPr="008816D8" w:rsidRDefault="00D9692B" w:rsidP="00C15969">
      <w:pPr>
        <w:tabs>
          <w:tab w:val="left" w:pos="1134"/>
        </w:tabs>
        <w:spacing w:after="0"/>
        <w:ind w:left="1134" w:hanging="567"/>
        <w:jc w:val="center"/>
      </w:pPr>
    </w:p>
    <w:p w14:paraId="517B1F10" w14:textId="77777777" w:rsidR="006E21C3" w:rsidRPr="008816D8" w:rsidRDefault="006E21C3" w:rsidP="00C15969">
      <w:pPr>
        <w:tabs>
          <w:tab w:val="left" w:pos="1134"/>
        </w:tabs>
        <w:spacing w:after="0"/>
        <w:ind w:left="1134" w:hanging="567"/>
        <w:jc w:val="center"/>
        <w:rPr>
          <w:color w:val="000000" w:themeColor="text1"/>
        </w:rPr>
      </w:pPr>
    </w:p>
    <w:p w14:paraId="476DE42F" w14:textId="69F0AF1F" w:rsidR="00D9692B" w:rsidRPr="008816D8" w:rsidRDefault="00D9692B" w:rsidP="008816D8">
      <w:pPr>
        <w:pStyle w:val="Akapitzlist"/>
        <w:keepNext/>
        <w:spacing w:after="0"/>
        <w:jc w:val="center"/>
        <w:rPr>
          <w:color w:val="000000" w:themeColor="text1"/>
        </w:rPr>
      </w:pPr>
      <w:r w:rsidRPr="008816D8">
        <w:rPr>
          <w:color w:val="000000" w:themeColor="text1"/>
        </w:rPr>
        <w:t>Oferta na:</w:t>
      </w:r>
    </w:p>
    <w:p w14:paraId="5DD7C43A" w14:textId="77777777" w:rsidR="00D9692B" w:rsidRPr="008816D8" w:rsidRDefault="00D9692B" w:rsidP="00EB560E">
      <w:pPr>
        <w:keepNext/>
        <w:spacing w:after="0"/>
        <w:jc w:val="center"/>
      </w:pPr>
    </w:p>
    <w:tbl>
      <w:tblPr>
        <w:tblStyle w:val="Tabela-Siatka"/>
        <w:tblW w:w="0" w:type="auto"/>
        <w:jc w:val="right"/>
        <w:tblLook w:val="04A0" w:firstRow="1" w:lastRow="0" w:firstColumn="1" w:lastColumn="0" w:noHBand="0" w:noVBand="1"/>
      </w:tblPr>
      <w:tblGrid>
        <w:gridCol w:w="8794"/>
      </w:tblGrid>
      <w:tr w:rsidR="00D9692B" w:rsidRPr="008816D8" w14:paraId="06BBF6CB" w14:textId="77777777" w:rsidTr="00F568D9">
        <w:trPr>
          <w:trHeight w:val="1117"/>
          <w:jc w:val="right"/>
        </w:trPr>
        <w:tc>
          <w:tcPr>
            <w:tcW w:w="8794" w:type="dxa"/>
          </w:tcPr>
          <w:p w14:paraId="5BD7F417" w14:textId="3E1C5E0D" w:rsidR="00D9692B" w:rsidRPr="00F568D9" w:rsidRDefault="00F568D9" w:rsidP="00F568D9">
            <w:pPr>
              <w:jc w:val="both"/>
              <w:rPr>
                <w:bCs/>
              </w:rPr>
            </w:pPr>
            <w:r w:rsidRPr="00F568D9">
              <w:rPr>
                <w:bCs/>
              </w:rPr>
              <w:t xml:space="preserve">Zakup </w:t>
            </w:r>
            <w:r w:rsidRPr="00F568D9">
              <w:rPr>
                <w:rFonts w:eastAsia="Times New Roman" w:cstheme="minorHAnsi"/>
                <w:lang w:eastAsia="pl-PL"/>
              </w:rPr>
              <w:t xml:space="preserve">aparatu RTG </w:t>
            </w:r>
            <w:r w:rsidRPr="00F568D9">
              <w:rPr>
                <w:bCs/>
              </w:rPr>
              <w:t>dla Działu Konserwacji Muzeum Narodowego w Szczecinie realizowany w ramach projektu „</w:t>
            </w:r>
            <w:r w:rsidRPr="00F568D9">
              <w:rPr>
                <w:bCs/>
                <w:lang w:eastAsia="pl-PL"/>
              </w:rPr>
              <w:t>Konserwatorskie Niebo – zakup wyposażenia do Pracowni Działu Konserwacji Muzeum Narodowego w Szczecinie</w:t>
            </w:r>
            <w:r>
              <w:rPr>
                <w:bCs/>
                <w:lang w:eastAsia="pl-PL"/>
              </w:rPr>
              <w:t xml:space="preserve"> </w:t>
            </w:r>
            <w:r w:rsidRPr="00F568D9">
              <w:rPr>
                <w:bCs/>
                <w:lang w:eastAsia="pl-PL"/>
              </w:rPr>
              <w:t xml:space="preserve">” </w:t>
            </w:r>
            <w:r w:rsidRPr="00F568D9">
              <w:rPr>
                <w:bCs/>
              </w:rPr>
              <w:t xml:space="preserve">współfinansowanego z Programu Operacyjnego Infrastruktura i Środowisko na lata 2014-2020 </w:t>
            </w:r>
          </w:p>
        </w:tc>
      </w:tr>
    </w:tbl>
    <w:p w14:paraId="73F77474" w14:textId="77777777" w:rsidR="00D9692B" w:rsidRPr="008816D8" w:rsidRDefault="00D9692B" w:rsidP="00D9692B">
      <w:pPr>
        <w:spacing w:after="0"/>
        <w:jc w:val="center"/>
      </w:pPr>
    </w:p>
    <w:p w14:paraId="7FB2DB20" w14:textId="77777777" w:rsidR="00EA2920" w:rsidRPr="008816D8" w:rsidRDefault="00D9692B" w:rsidP="00C54844">
      <w:pPr>
        <w:pStyle w:val="Punkt063"/>
        <w:numPr>
          <w:ilvl w:val="0"/>
          <w:numId w:val="75"/>
        </w:numPr>
        <w:spacing w:after="0"/>
      </w:pPr>
      <w:r w:rsidRPr="008816D8">
        <w:t>Wykonawca może, przed upływem terminu składania ofert zmienić, uzupełnić lub wycofać ofertę.  Zmiana, uzupełnienie lub wycofanie oferty odbywa się w taki sam sposób jak złożenie oferty, tj. w zamkniętej kopercie z odpowiednim dopiskiem, np. Zmiana oferty przetargowej</w:t>
      </w:r>
      <w:r w:rsidR="00333DC5" w:rsidRPr="008816D8">
        <w:t>.</w:t>
      </w:r>
      <w:r w:rsidRPr="008816D8">
        <w:t xml:space="preserve"> </w:t>
      </w:r>
    </w:p>
    <w:p w14:paraId="3FB41013" w14:textId="2A8CCED3" w:rsidR="00EA2920" w:rsidRPr="008816D8" w:rsidRDefault="00D9692B" w:rsidP="00C54844">
      <w:pPr>
        <w:pStyle w:val="Punkt063"/>
        <w:numPr>
          <w:ilvl w:val="0"/>
          <w:numId w:val="75"/>
        </w:numPr>
      </w:pPr>
      <w:r w:rsidRPr="008816D8">
        <w:t>Ofertę złożoną po terminie zwraca się w termin</w:t>
      </w:r>
      <w:r w:rsidR="00333DC5" w:rsidRPr="008816D8">
        <w:t>ie określonym w art. 84 ust. 2 U</w:t>
      </w:r>
      <w:r w:rsidRPr="008816D8">
        <w:t>stawy</w:t>
      </w:r>
      <w:r w:rsidR="00333DC5" w:rsidRPr="008816D8">
        <w:t xml:space="preserve"> Pzp</w:t>
      </w:r>
      <w:r w:rsidRPr="008816D8">
        <w:t>.</w:t>
      </w:r>
    </w:p>
    <w:p w14:paraId="4ED78CAB" w14:textId="76E74DF7" w:rsidR="00EA2920" w:rsidRPr="008816D8" w:rsidRDefault="00D9692B" w:rsidP="00C54844">
      <w:pPr>
        <w:pStyle w:val="Punkt063"/>
        <w:numPr>
          <w:ilvl w:val="0"/>
          <w:numId w:val="75"/>
        </w:numPr>
      </w:pPr>
      <w:r w:rsidRPr="008816D8">
        <w:t xml:space="preserve">Wykonawca ponosi koszty związane z przygotowaniem i złożeniem oferty. Zamawiający nie  </w:t>
      </w:r>
      <w:r w:rsidR="0071073B" w:rsidRPr="008816D8">
        <w:t xml:space="preserve"> </w:t>
      </w:r>
      <w:r w:rsidRPr="008816D8">
        <w:t xml:space="preserve">przewiduje zwrotu kosztów udziału w postępowaniu. </w:t>
      </w:r>
    </w:p>
    <w:p w14:paraId="6A04E4D0" w14:textId="7E030F2A" w:rsidR="00D9692B" w:rsidRDefault="00D9692B" w:rsidP="00C54844">
      <w:pPr>
        <w:pStyle w:val="Punkt063"/>
        <w:numPr>
          <w:ilvl w:val="0"/>
          <w:numId w:val="54"/>
        </w:numPr>
        <w:tabs>
          <w:tab w:val="clear" w:pos="357"/>
          <w:tab w:val="left" w:pos="567"/>
        </w:tabs>
        <w:ind w:left="567" w:hanging="567"/>
      </w:pPr>
      <w:r>
        <w:t>Postanowienia dotyczące wnoszenia oferty wspólnej przez dwa lub więcej podmioty gospodarcze (konsorcja/spółki cywilne):</w:t>
      </w:r>
    </w:p>
    <w:p w14:paraId="58CAE850" w14:textId="21CE926B" w:rsidR="00D9692B" w:rsidRPr="00C915D2" w:rsidRDefault="00D9692B" w:rsidP="00055C5D">
      <w:pPr>
        <w:pStyle w:val="PPunkt127"/>
        <w:numPr>
          <w:ilvl w:val="0"/>
          <w:numId w:val="76"/>
        </w:numPr>
      </w:pPr>
      <w:r w:rsidRPr="00C915D2">
        <w:t>Wykonawcy mogą wspólnie ubiegać się o udzielenie zamówienia.</w:t>
      </w:r>
    </w:p>
    <w:p w14:paraId="7B3F1C5A" w14:textId="7E042AD3" w:rsidR="00D9692B" w:rsidRPr="00C915D2" w:rsidRDefault="00D9692B" w:rsidP="00055C5D">
      <w:pPr>
        <w:pStyle w:val="PPunkt127"/>
        <w:numPr>
          <w:ilvl w:val="0"/>
          <w:numId w:val="76"/>
        </w:numPr>
      </w:pPr>
      <w:r w:rsidRPr="00C915D2">
        <w:t>Wykonawcy ustanawiają pełnomocnika do reprezentowania ich w postępowaniu o udzielenie zamówienia albo do reprezentowania w postępowaniu i zawarcia umowy, a pełnomocnictwo/ upoważnienie do pełnienia takiej funkcji wystawione zgodnie z wymogami ustawowymi, podpisane przez prawnie upoważnionych przedstawicieli każdego z wykonawców występujących wspólnie należy załączyć do oferty.</w:t>
      </w:r>
    </w:p>
    <w:p w14:paraId="3F2F99FD" w14:textId="28E1CFAA" w:rsidR="00D9692B" w:rsidRPr="00C915D2" w:rsidRDefault="00D9692B" w:rsidP="00055C5D">
      <w:pPr>
        <w:pStyle w:val="PPunkt127"/>
        <w:numPr>
          <w:ilvl w:val="0"/>
          <w:numId w:val="76"/>
        </w:numPr>
      </w:pPr>
      <w:r w:rsidRPr="00C915D2">
        <w:t>Oferta winna być podpisana przez każdego z wykonawców występujących wspólnie lub przez upoważnionego przedstawiciela.</w:t>
      </w:r>
    </w:p>
    <w:p w14:paraId="71B91955" w14:textId="77777777" w:rsidR="006E21C3" w:rsidRDefault="006E21C3" w:rsidP="00D9692B">
      <w:pPr>
        <w:spacing w:after="0"/>
      </w:pPr>
    </w:p>
    <w:p w14:paraId="6ACFA737" w14:textId="6D8AD888" w:rsidR="00D9692B" w:rsidRPr="0071073B" w:rsidRDefault="006E21C3" w:rsidP="00D9692B">
      <w:pPr>
        <w:spacing w:after="0"/>
        <w:rPr>
          <w:b/>
        </w:rPr>
      </w:pPr>
      <w:r>
        <w:rPr>
          <w:b/>
        </w:rPr>
        <w:t xml:space="preserve">XIV.  </w:t>
      </w:r>
      <w:r w:rsidR="00D9692B" w:rsidRPr="0071073B">
        <w:rPr>
          <w:b/>
        </w:rPr>
        <w:t xml:space="preserve">MIEJSCE ORAZ TERMIN SKŁADANIA I OTWARCIA OFERT </w:t>
      </w:r>
    </w:p>
    <w:p w14:paraId="3B4EDFBE" w14:textId="77777777" w:rsidR="00D9692B" w:rsidRDefault="00D9692B" w:rsidP="006E6F54">
      <w:pPr>
        <w:spacing w:after="0"/>
        <w:jc w:val="both"/>
      </w:pPr>
    </w:p>
    <w:p w14:paraId="5BEA521D" w14:textId="797AA2EA" w:rsidR="00D9692B" w:rsidRDefault="006E21C3" w:rsidP="00BA06F2">
      <w:pPr>
        <w:pStyle w:val="Punkt063"/>
        <w:numPr>
          <w:ilvl w:val="0"/>
          <w:numId w:val="11"/>
        </w:numPr>
        <w:ind w:left="357" w:hanging="357"/>
      </w:pPr>
      <w:r>
        <w:t xml:space="preserve">  </w:t>
      </w:r>
      <w:r w:rsidR="00D9692B">
        <w:t>Składanie ofert.</w:t>
      </w:r>
    </w:p>
    <w:p w14:paraId="2F5C34AE" w14:textId="0E328D1F" w:rsidR="00312E62" w:rsidRPr="00312E62" w:rsidRDefault="00D9692B" w:rsidP="00055C5D">
      <w:pPr>
        <w:pStyle w:val="PPunkt127"/>
        <w:numPr>
          <w:ilvl w:val="0"/>
          <w:numId w:val="56"/>
        </w:numPr>
      </w:pPr>
      <w:r w:rsidRPr="00312E62">
        <w:t xml:space="preserve">Miejscem składania ofert jest siedziba Zamawiającego. </w:t>
      </w:r>
    </w:p>
    <w:p w14:paraId="10263862" w14:textId="445C9F4D" w:rsidR="00312E62" w:rsidRPr="00312E62" w:rsidRDefault="00D9692B" w:rsidP="00055C5D">
      <w:pPr>
        <w:pStyle w:val="PPunkt127"/>
        <w:numPr>
          <w:ilvl w:val="0"/>
          <w:numId w:val="56"/>
        </w:numPr>
      </w:pPr>
      <w:r w:rsidRPr="00312E62">
        <w:t>Oferty należy składać we wskazanym powyżej miejs</w:t>
      </w:r>
      <w:r w:rsidR="0071073B" w:rsidRPr="00312E62">
        <w:t xml:space="preserve">cu lub przesłać pocztą na adres </w:t>
      </w:r>
      <w:r w:rsidRPr="00312E62">
        <w:t xml:space="preserve">Zamawiającego z wyraźnym oznaczeniem postępowania. </w:t>
      </w:r>
    </w:p>
    <w:p w14:paraId="07D8CB3C" w14:textId="7FAAA8BA" w:rsidR="00312E62" w:rsidRPr="0004788A" w:rsidRDefault="00D9692B" w:rsidP="00055C5D">
      <w:pPr>
        <w:pStyle w:val="PPunkt127"/>
        <w:numPr>
          <w:ilvl w:val="0"/>
          <w:numId w:val="56"/>
        </w:numPr>
        <w:rPr>
          <w:color w:val="000000" w:themeColor="text1"/>
        </w:rPr>
      </w:pPr>
      <w:r w:rsidRPr="0004788A">
        <w:rPr>
          <w:color w:val="000000" w:themeColor="text1"/>
        </w:rPr>
        <w:t xml:space="preserve">Termin składania ofert upływa dnia </w:t>
      </w:r>
      <w:r w:rsidR="00D84431">
        <w:rPr>
          <w:color w:val="000000" w:themeColor="text1"/>
        </w:rPr>
        <w:t>14</w:t>
      </w:r>
      <w:r w:rsidR="001A29A8" w:rsidRPr="0004788A">
        <w:rPr>
          <w:color w:val="000000" w:themeColor="text1"/>
        </w:rPr>
        <w:t>.11</w:t>
      </w:r>
      <w:r w:rsidR="00C16849" w:rsidRPr="0004788A">
        <w:rPr>
          <w:color w:val="000000" w:themeColor="text1"/>
        </w:rPr>
        <w:t xml:space="preserve">.2018 </w:t>
      </w:r>
      <w:r w:rsidR="003420AF" w:rsidRPr="0004788A">
        <w:rPr>
          <w:color w:val="000000" w:themeColor="text1"/>
        </w:rPr>
        <w:t xml:space="preserve"> </w:t>
      </w:r>
      <w:r w:rsidRPr="0004788A">
        <w:rPr>
          <w:color w:val="000000" w:themeColor="text1"/>
        </w:rPr>
        <w:t>r</w:t>
      </w:r>
      <w:r w:rsidR="00973252" w:rsidRPr="0004788A">
        <w:rPr>
          <w:color w:val="000000" w:themeColor="text1"/>
        </w:rPr>
        <w:t>oku</w:t>
      </w:r>
      <w:r w:rsidRPr="0004788A">
        <w:rPr>
          <w:color w:val="000000" w:themeColor="text1"/>
        </w:rPr>
        <w:t xml:space="preserve"> o godz</w:t>
      </w:r>
      <w:r w:rsidR="0014758F" w:rsidRPr="0004788A">
        <w:rPr>
          <w:color w:val="000000" w:themeColor="text1"/>
        </w:rPr>
        <w:t xml:space="preserve">. </w:t>
      </w:r>
      <w:r w:rsidR="00B64DDA" w:rsidRPr="0004788A">
        <w:rPr>
          <w:color w:val="000000" w:themeColor="text1"/>
        </w:rPr>
        <w:t>10:00</w:t>
      </w:r>
      <w:r w:rsidRPr="0004788A">
        <w:rPr>
          <w:color w:val="000000" w:themeColor="text1"/>
        </w:rPr>
        <w:t xml:space="preserve"> </w:t>
      </w:r>
    </w:p>
    <w:p w14:paraId="6198AD47" w14:textId="731327A4" w:rsidR="00D9692B" w:rsidRPr="0004788A" w:rsidRDefault="00D9692B" w:rsidP="00055C5D">
      <w:pPr>
        <w:pStyle w:val="PPunkt127"/>
        <w:numPr>
          <w:ilvl w:val="0"/>
          <w:numId w:val="56"/>
        </w:numPr>
        <w:rPr>
          <w:color w:val="000000" w:themeColor="text1"/>
        </w:rPr>
      </w:pPr>
      <w:r w:rsidRPr="0004788A">
        <w:rPr>
          <w:color w:val="000000" w:themeColor="text1"/>
        </w:rPr>
        <w:t xml:space="preserve">Termin związania ofertą wynosi 30 dni licząc od upływu terminu składania ofert. </w:t>
      </w:r>
    </w:p>
    <w:p w14:paraId="5F18A561" w14:textId="09AC9471" w:rsidR="00D9692B" w:rsidRPr="0004788A" w:rsidRDefault="00D9692B" w:rsidP="00C54844">
      <w:pPr>
        <w:pStyle w:val="Punkt063"/>
        <w:numPr>
          <w:ilvl w:val="0"/>
          <w:numId w:val="55"/>
        </w:numPr>
        <w:tabs>
          <w:tab w:val="clear" w:pos="357"/>
        </w:tabs>
        <w:ind w:left="567" w:hanging="567"/>
        <w:rPr>
          <w:color w:val="000000" w:themeColor="text1"/>
        </w:rPr>
      </w:pPr>
      <w:r w:rsidRPr="0004788A">
        <w:rPr>
          <w:color w:val="000000" w:themeColor="text1"/>
        </w:rPr>
        <w:t xml:space="preserve">Otwarcie ofert. </w:t>
      </w:r>
    </w:p>
    <w:p w14:paraId="3E53CC8E" w14:textId="77C4DBDE" w:rsidR="00312E62" w:rsidRPr="006F331A" w:rsidRDefault="00D9692B" w:rsidP="00055C5D">
      <w:pPr>
        <w:pStyle w:val="PPunkt127"/>
        <w:numPr>
          <w:ilvl w:val="0"/>
          <w:numId w:val="57"/>
        </w:numPr>
      </w:pPr>
      <w:r w:rsidRPr="0004788A">
        <w:rPr>
          <w:color w:val="000000" w:themeColor="text1"/>
        </w:rPr>
        <w:t>Oferty zostaną otwarte w dniu</w:t>
      </w:r>
      <w:r w:rsidR="00D84431">
        <w:rPr>
          <w:color w:val="000000" w:themeColor="text1"/>
        </w:rPr>
        <w:t xml:space="preserve"> 14</w:t>
      </w:r>
      <w:r w:rsidR="001A29A8" w:rsidRPr="0004788A">
        <w:rPr>
          <w:color w:val="000000" w:themeColor="text1"/>
        </w:rPr>
        <w:t>.11</w:t>
      </w:r>
      <w:r w:rsidR="00C16849" w:rsidRPr="0004788A">
        <w:rPr>
          <w:color w:val="000000" w:themeColor="text1"/>
        </w:rPr>
        <w:t xml:space="preserve">.2018 </w:t>
      </w:r>
      <w:r w:rsidRPr="0004788A">
        <w:rPr>
          <w:color w:val="000000" w:themeColor="text1"/>
        </w:rPr>
        <w:t>rok</w:t>
      </w:r>
      <w:r w:rsidR="00FA36C5" w:rsidRPr="0004788A">
        <w:rPr>
          <w:color w:val="000000" w:themeColor="text1"/>
        </w:rPr>
        <w:t xml:space="preserve">u </w:t>
      </w:r>
      <w:r w:rsidRPr="0004788A">
        <w:rPr>
          <w:color w:val="000000" w:themeColor="text1"/>
        </w:rPr>
        <w:t xml:space="preserve"> o godz. </w:t>
      </w:r>
      <w:r w:rsidR="00B64DDA" w:rsidRPr="0004788A">
        <w:rPr>
          <w:color w:val="000000" w:themeColor="text1"/>
        </w:rPr>
        <w:t xml:space="preserve">10:30 </w:t>
      </w:r>
      <w:r w:rsidRPr="0004788A">
        <w:rPr>
          <w:color w:val="000000" w:themeColor="text1"/>
        </w:rPr>
        <w:t xml:space="preserve">w </w:t>
      </w:r>
      <w:r w:rsidR="00B64DDA" w:rsidRPr="0004788A">
        <w:rPr>
          <w:color w:val="000000" w:themeColor="text1"/>
        </w:rPr>
        <w:t>budynku</w:t>
      </w:r>
      <w:r w:rsidRPr="0004788A">
        <w:rPr>
          <w:color w:val="000000" w:themeColor="text1"/>
        </w:rPr>
        <w:t xml:space="preserve"> </w:t>
      </w:r>
      <w:r w:rsidR="006E6F54" w:rsidRPr="0004788A">
        <w:rPr>
          <w:color w:val="000000" w:themeColor="text1"/>
        </w:rPr>
        <w:t xml:space="preserve">  </w:t>
      </w:r>
      <w:r w:rsidRPr="0004788A">
        <w:rPr>
          <w:color w:val="000000" w:themeColor="text1"/>
        </w:rPr>
        <w:t>Zamawiającego</w:t>
      </w:r>
      <w:r w:rsidR="00B64DDA" w:rsidRPr="0004788A">
        <w:rPr>
          <w:color w:val="000000" w:themeColor="text1"/>
        </w:rPr>
        <w:t xml:space="preserve"> przy ul. Staromłyńskiej 1 pok</w:t>
      </w:r>
      <w:r w:rsidR="00B64DDA" w:rsidRPr="006F331A">
        <w:t>. 18</w:t>
      </w:r>
      <w:r w:rsidRPr="006F331A">
        <w:t>.</w:t>
      </w:r>
    </w:p>
    <w:p w14:paraId="4D71E72C" w14:textId="471E3C7C" w:rsidR="00D9692B" w:rsidRPr="006F331A" w:rsidRDefault="00D9692B" w:rsidP="00055C5D">
      <w:pPr>
        <w:pStyle w:val="PPunkt127"/>
        <w:numPr>
          <w:ilvl w:val="0"/>
          <w:numId w:val="57"/>
        </w:numPr>
      </w:pPr>
      <w:r w:rsidRPr="006F331A">
        <w:t xml:space="preserve">Otwarcie ofert jest jawne. </w:t>
      </w:r>
      <w:bookmarkStart w:id="1" w:name="_GoBack"/>
      <w:bookmarkEnd w:id="1"/>
    </w:p>
    <w:p w14:paraId="161538A2" w14:textId="77777777" w:rsidR="00D9692B" w:rsidRDefault="00D9692B" w:rsidP="00D9692B">
      <w:pPr>
        <w:spacing w:after="0"/>
      </w:pPr>
    </w:p>
    <w:p w14:paraId="472A5F5D" w14:textId="0C8BB997" w:rsidR="00D9692B" w:rsidRDefault="006E21C3" w:rsidP="00D9692B">
      <w:pPr>
        <w:spacing w:after="0"/>
        <w:rPr>
          <w:b/>
        </w:rPr>
      </w:pPr>
      <w:r>
        <w:rPr>
          <w:b/>
        </w:rPr>
        <w:t xml:space="preserve">XV. </w:t>
      </w:r>
      <w:r w:rsidR="00D9692B" w:rsidRPr="0071073B">
        <w:rPr>
          <w:b/>
        </w:rPr>
        <w:t xml:space="preserve">OPIS SPOSOBU OBLICZENIA CENY </w:t>
      </w:r>
    </w:p>
    <w:p w14:paraId="22EC6ED7" w14:textId="6364F177" w:rsidR="00A4184C" w:rsidRDefault="00A4184C" w:rsidP="00D9692B">
      <w:pPr>
        <w:spacing w:after="0"/>
        <w:rPr>
          <w:b/>
        </w:rPr>
      </w:pPr>
    </w:p>
    <w:p w14:paraId="1F36DAFE" w14:textId="44A75DDA" w:rsidR="00993722" w:rsidRPr="00A4184C" w:rsidRDefault="00A4184C" w:rsidP="00993722">
      <w:pPr>
        <w:pStyle w:val="Punkt063"/>
        <w:numPr>
          <w:ilvl w:val="0"/>
          <w:numId w:val="12"/>
        </w:numPr>
        <w:tabs>
          <w:tab w:val="clear" w:pos="357"/>
          <w:tab w:val="left" w:pos="567"/>
        </w:tabs>
        <w:ind w:left="567" w:hanging="567"/>
      </w:pPr>
      <w:r w:rsidRPr="00A4184C">
        <w:t>Cena oferty musi być wyrażona w złotych polskich (PLN).</w:t>
      </w:r>
    </w:p>
    <w:p w14:paraId="2F28DF1C" w14:textId="63C85A8C" w:rsidR="00993722" w:rsidRPr="00A4184C" w:rsidRDefault="00A4184C" w:rsidP="00FD09FD">
      <w:pPr>
        <w:pStyle w:val="Punkt063"/>
        <w:numPr>
          <w:ilvl w:val="0"/>
          <w:numId w:val="12"/>
        </w:numPr>
        <w:tabs>
          <w:tab w:val="clear" w:pos="357"/>
          <w:tab w:val="left" w:pos="567"/>
        </w:tabs>
        <w:ind w:left="567" w:hanging="567"/>
      </w:pPr>
      <w:r w:rsidRPr="00A4184C">
        <w:t>Zamawiający wymaga, aby Wykonawca wypełnił</w:t>
      </w:r>
      <w:r>
        <w:t xml:space="preserve"> formularz ofertowy - załą</w:t>
      </w:r>
      <w:r w:rsidRPr="00A4184C">
        <w:t xml:space="preserve">cznik nr </w:t>
      </w:r>
      <w:r w:rsidR="00240880">
        <w:t>2</w:t>
      </w:r>
      <w:r w:rsidRPr="00A4184C">
        <w:t xml:space="preserve"> do</w:t>
      </w:r>
      <w:r>
        <w:t xml:space="preserve"> SIWZ i Załą</w:t>
      </w:r>
      <w:r w:rsidRPr="00A4184C">
        <w:t xml:space="preserve">cznik nr </w:t>
      </w:r>
      <w:r w:rsidR="00240880">
        <w:t>3</w:t>
      </w:r>
      <w:r w:rsidRPr="00A4184C">
        <w:t xml:space="preserve"> do SIWZ formularz cenowo </w:t>
      </w:r>
      <w:r w:rsidRPr="00993722">
        <w:rPr>
          <w:rFonts w:ascii="Calibri" w:hAnsi="Calibri" w:cs="Calibri"/>
        </w:rPr>
        <w:t>-</w:t>
      </w:r>
      <w:r w:rsidRPr="00A4184C">
        <w:t xml:space="preserve"> przedmiotowy.</w:t>
      </w:r>
    </w:p>
    <w:p w14:paraId="7E595A71" w14:textId="78794EA4" w:rsidR="00312E62" w:rsidRPr="00A4184C" w:rsidRDefault="00A4184C" w:rsidP="00FD09FD">
      <w:pPr>
        <w:pStyle w:val="Punkt063"/>
        <w:numPr>
          <w:ilvl w:val="0"/>
          <w:numId w:val="12"/>
        </w:numPr>
        <w:tabs>
          <w:tab w:val="clear" w:pos="357"/>
          <w:tab w:val="left" w:pos="567"/>
        </w:tabs>
        <w:ind w:left="567" w:hanging="567"/>
      </w:pPr>
      <w:r>
        <w:t>Przy obliczaniu ceny należy zastosować</w:t>
      </w:r>
      <w:r w:rsidRPr="00A4184C">
        <w:t xml:space="preserve"> wzór:</w:t>
      </w:r>
    </w:p>
    <w:p w14:paraId="29BE8D19" w14:textId="18468B59" w:rsidR="00993722" w:rsidRPr="00A4184C" w:rsidRDefault="00993722" w:rsidP="006F331A">
      <w:pPr>
        <w:pStyle w:val="Punkt063"/>
      </w:pPr>
      <w:r>
        <w:tab/>
      </w:r>
      <w:r>
        <w:tab/>
      </w:r>
      <w:r w:rsidR="00A4184C">
        <w:t>wartość</w:t>
      </w:r>
      <w:r w:rsidR="00A4184C" w:rsidRPr="00A4184C">
        <w:t xml:space="preserve"> net</w:t>
      </w:r>
      <w:r w:rsidR="00A4184C">
        <w:t>to + kwota podatku VAT = wartość</w:t>
      </w:r>
      <w:r w:rsidR="00A4184C" w:rsidRPr="00A4184C">
        <w:t xml:space="preserve"> brutto.</w:t>
      </w:r>
    </w:p>
    <w:p w14:paraId="33C39A42" w14:textId="655C8AAE" w:rsidR="00993722" w:rsidRPr="00A4184C" w:rsidRDefault="00A4184C" w:rsidP="00C54844">
      <w:pPr>
        <w:pStyle w:val="Punkt063"/>
        <w:numPr>
          <w:ilvl w:val="0"/>
          <w:numId w:val="96"/>
        </w:numPr>
        <w:tabs>
          <w:tab w:val="clear" w:pos="357"/>
          <w:tab w:val="left" w:pos="567"/>
        </w:tabs>
        <w:ind w:left="567" w:hanging="567"/>
      </w:pPr>
      <w:r w:rsidRPr="00FD15A5">
        <w:rPr>
          <w:u w:val="single"/>
        </w:rPr>
        <w:lastRenderedPageBreak/>
        <w:t xml:space="preserve">Cena oferty musi zawierać należny podatek VAT </w:t>
      </w:r>
      <w:r>
        <w:t xml:space="preserve">zgodnie z ustawą z dnia 11 marca 2004r. </w:t>
      </w:r>
      <w:r w:rsidRPr="00A4184C">
        <w:t>o p</w:t>
      </w:r>
      <w:r>
        <w:t>odatku od towarów i usł</w:t>
      </w:r>
      <w:r w:rsidRPr="00A4184C">
        <w:t>ug (tekst jednolity Dz. U. z 2</w:t>
      </w:r>
      <w:r>
        <w:t>011r. Nr 177, poz. 1054 z pó</w:t>
      </w:r>
      <w:r w:rsidR="00AB3362">
        <w:t>ź</w:t>
      </w:r>
      <w:r>
        <w:t>n. zm.) z zastrzeżeniem pkt 5 niniejszego rozdział</w:t>
      </w:r>
      <w:r w:rsidRPr="00A4184C">
        <w:t>u</w:t>
      </w:r>
      <w:r>
        <w:t xml:space="preserve">, wszystkie </w:t>
      </w:r>
      <w:r w:rsidR="008E3DD5">
        <w:t xml:space="preserve">przewidywane koszty kompletnego </w:t>
      </w:r>
      <w:r w:rsidRPr="00A4184C">
        <w:t xml:space="preserve">wykonania przedmiotu zamówienia, </w:t>
      </w:r>
      <w:r>
        <w:t xml:space="preserve">musi uwzględniać wymagania SIWZ </w:t>
      </w:r>
      <w:r w:rsidR="008E3DD5" w:rsidRPr="00FD15A5">
        <w:rPr>
          <w:u w:val="single"/>
        </w:rPr>
        <w:t xml:space="preserve">oraz obejmować </w:t>
      </w:r>
      <w:r w:rsidRPr="00FD15A5">
        <w:rPr>
          <w:u w:val="single"/>
        </w:rPr>
        <w:t>wszelkie koszty, jakie poniesie Wykonawca z tytułu należytej oraz zgodnej z obowiązują</w:t>
      </w:r>
      <w:r w:rsidR="008E3DD5" w:rsidRPr="00FD15A5">
        <w:rPr>
          <w:u w:val="single"/>
        </w:rPr>
        <w:t xml:space="preserve">cymi </w:t>
      </w:r>
      <w:r w:rsidRPr="00FD15A5">
        <w:rPr>
          <w:u w:val="single"/>
        </w:rPr>
        <w:t>przepisami realizacji przedmiotu zamówienia.</w:t>
      </w:r>
      <w:r>
        <w:t xml:space="preserve"> Skutki finansowe</w:t>
      </w:r>
      <w:r w:rsidR="008E3DD5">
        <w:t xml:space="preserve"> jakichkolwiek błędów obciążają </w:t>
      </w:r>
      <w:r>
        <w:t>Wykonawcę, który musi przewidzieć wszystkie okoliczności mogące mieć</w:t>
      </w:r>
      <w:r w:rsidRPr="00A4184C">
        <w:t xml:space="preserve"> wp</w:t>
      </w:r>
      <w:r w:rsidR="008E3DD5">
        <w:t xml:space="preserve">ływ na cenę </w:t>
      </w:r>
      <w:r w:rsidRPr="00A4184C">
        <w:t>zamówienia.</w:t>
      </w:r>
    </w:p>
    <w:p w14:paraId="1CEBBF8B" w14:textId="2A411BA4" w:rsidR="00993722" w:rsidRPr="00A4184C" w:rsidRDefault="008E3DD5" w:rsidP="00C54844">
      <w:pPr>
        <w:pStyle w:val="Punkt063"/>
        <w:numPr>
          <w:ilvl w:val="0"/>
          <w:numId w:val="96"/>
        </w:numPr>
        <w:tabs>
          <w:tab w:val="clear" w:pos="357"/>
          <w:tab w:val="left" w:pos="567"/>
        </w:tabs>
        <w:ind w:left="567" w:hanging="567"/>
      </w:pPr>
      <w:r>
        <w:t>W sytuacji gdy Wykonawca składa ofertę, której wybór prowadziłby do powstania u Zamawiającego obowią</w:t>
      </w:r>
      <w:r w:rsidR="00A4184C" w:rsidRPr="00A4184C">
        <w:t>zku podatkowego zgodnie z</w:t>
      </w:r>
      <w:r>
        <w:t xml:space="preserve"> przepisami ustawy o podatku od towarów i usług, Zamawiają</w:t>
      </w:r>
      <w:r w:rsidR="00A4184C" w:rsidRPr="00A4184C">
        <w:t>cy w celu oceny takiej oferty dolicza do przed</w:t>
      </w:r>
      <w:r>
        <w:t xml:space="preserve">stawionej w niej ceny podatek od towarów i usług, który miałby obowiązek rozliczyć zgodnie z tymi przepisami. Wykonawca, składając taką ofertę, informuje Zamawiającego, czy wybór oferty będzie prowadził do powstania u Zamawiającego obowiązku podatkowego, </w:t>
      </w:r>
      <w:r w:rsidR="00A4184C" w:rsidRPr="00A4184C">
        <w:t>w</w:t>
      </w:r>
      <w:r>
        <w:t>skazując nazwę (rodzaj) towaru lub usługi, których dostawa lub świadczenie będzie prowadzić</w:t>
      </w:r>
      <w:r w:rsidR="00A4184C" w:rsidRPr="00A4184C">
        <w:t xml:space="preserve"> </w:t>
      </w:r>
      <w:r>
        <w:t>do jego powstania, oraz wskazując ich wartość</w:t>
      </w:r>
      <w:r w:rsidR="00A4184C" w:rsidRPr="00A4184C">
        <w:t xml:space="preserve"> bez kwoty podatku</w:t>
      </w:r>
      <w:r w:rsidR="00235958">
        <w:t>,</w:t>
      </w:r>
      <w:r w:rsidR="00A4184C" w:rsidRPr="00A4184C">
        <w:t xml:space="preserve"> </w:t>
      </w:r>
      <w:r>
        <w:t xml:space="preserve"> oświadczenie wpisane na druku załą</w:t>
      </w:r>
      <w:r w:rsidR="00235958">
        <w:t>cznika nr 2</w:t>
      </w:r>
      <w:r w:rsidR="00A4184C" w:rsidRPr="00A4184C">
        <w:t xml:space="preserve"> do SIWZ </w:t>
      </w:r>
      <w:r w:rsidRPr="00993722">
        <w:rPr>
          <w:rFonts w:ascii="Calibri" w:hAnsi="Calibri" w:cs="Calibri"/>
        </w:rPr>
        <w:t>-</w:t>
      </w:r>
      <w:r>
        <w:t xml:space="preserve"> formularz ofertowy. W </w:t>
      </w:r>
      <w:r w:rsidR="00A4184C" w:rsidRPr="00A4184C">
        <w:t xml:space="preserve">przypadku ubiegania </w:t>
      </w:r>
      <w:r>
        <w:t>się</w:t>
      </w:r>
      <w:r w:rsidR="00A4184C" w:rsidRPr="00A4184C">
        <w:t xml:space="preserve"> o udzielnie zamówien</w:t>
      </w:r>
      <w:r>
        <w:t>ia przez wykonawców krajowych i zagranicznych sposób złożenia oferty cenowej uzależ</w:t>
      </w:r>
      <w:r w:rsidR="00A4184C" w:rsidRPr="00A4184C">
        <w:t>nio</w:t>
      </w:r>
      <w:r>
        <w:t>ny jest od siedziby lub miejsca zamieszkania peł</w:t>
      </w:r>
      <w:r w:rsidR="00A4184C" w:rsidRPr="00A4184C">
        <w:t>nomocnika (ustanowionego pr</w:t>
      </w:r>
      <w:r>
        <w:t>zez wykonawców wspólnie ubiegających się</w:t>
      </w:r>
      <w:r w:rsidR="00A4184C" w:rsidRPr="00A4184C">
        <w:t xml:space="preserve"> o udzielenie zamówienia), zobo</w:t>
      </w:r>
      <w:r>
        <w:t>wią</w:t>
      </w:r>
      <w:r w:rsidR="00A4184C" w:rsidRPr="00A4184C">
        <w:t>zanego do wystawiania faktur</w:t>
      </w:r>
      <w:r>
        <w:t xml:space="preserve">y należnej z tytułu wykonania umowy (tj. pełnomocnik mający siedzibę lub miejsce zamieszkania na terytorium </w:t>
      </w:r>
      <w:r w:rsidR="00A4184C" w:rsidRPr="00A4184C">
        <w:t>Rzeczypospolitej Polskiej zgodn</w:t>
      </w:r>
      <w:r>
        <w:t xml:space="preserve">ie z wymaganiami dla wykonawców krajowych; poza terytorium </w:t>
      </w:r>
      <w:r w:rsidR="00A4184C" w:rsidRPr="00A4184C">
        <w:t xml:space="preserve">Rzeczypospolitej Polskiej </w:t>
      </w:r>
      <w:r w:rsidRPr="00993722">
        <w:rPr>
          <w:rFonts w:ascii="Calibri" w:hAnsi="Calibri" w:cs="Calibri"/>
        </w:rPr>
        <w:t>-</w:t>
      </w:r>
      <w:r>
        <w:t xml:space="preserve"> zgodnie z wymaganiami dla </w:t>
      </w:r>
      <w:r w:rsidR="00A4184C" w:rsidRPr="00A4184C">
        <w:t>wykonawców zagranicznych).</w:t>
      </w:r>
    </w:p>
    <w:p w14:paraId="67F6B49A" w14:textId="1ECE21AC" w:rsidR="00993722" w:rsidRPr="00A4184C" w:rsidRDefault="008E3DD5" w:rsidP="00C54844">
      <w:pPr>
        <w:pStyle w:val="Punkt063"/>
        <w:numPr>
          <w:ilvl w:val="0"/>
          <w:numId w:val="96"/>
        </w:numPr>
        <w:tabs>
          <w:tab w:val="clear" w:pos="357"/>
          <w:tab w:val="left" w:pos="567"/>
        </w:tabs>
        <w:ind w:left="567" w:hanging="567"/>
      </w:pPr>
      <w:r>
        <w:t>Wykonawcy zobowiązani są do zaokrąglenia cen do peł</w:t>
      </w:r>
      <w:r w:rsidR="00A4184C" w:rsidRPr="00A4184C">
        <w:t>nych groszy, czyli do dwóch miejsc</w:t>
      </w:r>
      <w:r w:rsidR="00ED3495">
        <w:t xml:space="preserve"> </w:t>
      </w:r>
      <w:r>
        <w:t>po przecinku, przy czym końcówki poniżej 0,5 grosza pomija się, a koń</w:t>
      </w:r>
      <w:r w:rsidR="00ED3495">
        <w:t xml:space="preserve">cówki 0,5 grosza </w:t>
      </w:r>
      <w:r>
        <w:t>i wyższe zaokrą</w:t>
      </w:r>
      <w:r w:rsidR="00ED3495">
        <w:t>gla się</w:t>
      </w:r>
      <w:r w:rsidR="00A4184C" w:rsidRPr="00A4184C">
        <w:t xml:space="preserve"> do 1 grosza.</w:t>
      </w:r>
    </w:p>
    <w:p w14:paraId="72410BA7" w14:textId="64EE74B6" w:rsidR="00993722" w:rsidRDefault="00ED3495" w:rsidP="00C54844">
      <w:pPr>
        <w:pStyle w:val="Punkt063"/>
        <w:numPr>
          <w:ilvl w:val="0"/>
          <w:numId w:val="96"/>
        </w:numPr>
        <w:tabs>
          <w:tab w:val="clear" w:pos="357"/>
          <w:tab w:val="left" w:pos="567"/>
        </w:tabs>
        <w:ind w:left="567" w:hanging="567"/>
      </w:pPr>
      <w:r>
        <w:t>Rozliczenia między Zamawiającym a Wykonawcą będą prowadzone wyłącznie w zł</w:t>
      </w:r>
      <w:r w:rsidR="00A4184C" w:rsidRPr="00A4184C">
        <w:t>otych</w:t>
      </w:r>
      <w:r>
        <w:t xml:space="preserve"> </w:t>
      </w:r>
      <w:r w:rsidR="00A4184C" w:rsidRPr="00A4184C">
        <w:t>polskich.</w:t>
      </w:r>
    </w:p>
    <w:p w14:paraId="2BFE3D16" w14:textId="2B0050EC" w:rsidR="00993722" w:rsidRPr="00A4184C" w:rsidRDefault="00A4184C" w:rsidP="00C54844">
      <w:pPr>
        <w:pStyle w:val="Punkt063"/>
        <w:numPr>
          <w:ilvl w:val="0"/>
          <w:numId w:val="96"/>
        </w:numPr>
        <w:tabs>
          <w:tab w:val="clear" w:pos="357"/>
          <w:tab w:val="left" w:pos="567"/>
        </w:tabs>
        <w:ind w:left="567" w:hanging="567"/>
      </w:pPr>
      <w:r w:rsidRPr="00A4184C">
        <w:t>Wykonawca w przedsta</w:t>
      </w:r>
      <w:r w:rsidR="00ED3495">
        <w:t>wionej ofercie winien zaoferować ceny jednoznaczne</w:t>
      </w:r>
      <w:r w:rsidRPr="00A4184C">
        <w:t>. Podanie</w:t>
      </w:r>
      <w:r w:rsidR="00ED3495">
        <w:t xml:space="preserve"> ceny wariantowej wyraż</w:t>
      </w:r>
      <w:r w:rsidRPr="00A4184C">
        <w:t xml:space="preserve">onej w </w:t>
      </w:r>
      <w:r w:rsidR="00ED3495" w:rsidRPr="00BC0CE8">
        <w:rPr>
          <w:rFonts w:ascii="Calibri" w:hAnsi="Calibri" w:cs="Calibri"/>
        </w:rPr>
        <w:t>„</w:t>
      </w:r>
      <w:r w:rsidRPr="00A4184C">
        <w:t>wide</w:t>
      </w:r>
      <w:r w:rsidR="00ED3495" w:rsidRPr="00BC0CE8">
        <w:rPr>
          <w:rFonts w:ascii="Calibri" w:hAnsi="Calibri" w:cs="Calibri"/>
        </w:rPr>
        <w:t>ł</w:t>
      </w:r>
      <w:r w:rsidRPr="00A4184C">
        <w:t>kach cenowych</w:t>
      </w:r>
      <w:r w:rsidR="00ED3495" w:rsidRPr="00BC0CE8">
        <w:rPr>
          <w:rFonts w:ascii="Calibri" w:hAnsi="Calibri" w:cs="Calibri"/>
        </w:rPr>
        <w:t>”</w:t>
      </w:r>
      <w:r w:rsidR="00ED3495">
        <w:t xml:space="preserve"> lub zawierającej warunki i zastrzeż</w:t>
      </w:r>
      <w:r w:rsidRPr="00A4184C">
        <w:t>enia spowoduje odrzucenie oferty.</w:t>
      </w:r>
    </w:p>
    <w:p w14:paraId="71497D78" w14:textId="462D294D" w:rsidR="00993722" w:rsidRDefault="00A4184C" w:rsidP="00C54844">
      <w:pPr>
        <w:pStyle w:val="Punkt063"/>
        <w:numPr>
          <w:ilvl w:val="0"/>
          <w:numId w:val="96"/>
        </w:numPr>
        <w:tabs>
          <w:tab w:val="clear" w:pos="357"/>
          <w:tab w:val="left" w:pos="567"/>
        </w:tabs>
        <w:ind w:left="567" w:hanging="567"/>
      </w:pPr>
      <w:r w:rsidRPr="00A4184C">
        <w:t xml:space="preserve">Cena </w:t>
      </w:r>
      <w:r w:rsidR="00D04D62">
        <w:t>oferty nie podlega negocjacjom.</w:t>
      </w:r>
    </w:p>
    <w:p w14:paraId="795F2DCD" w14:textId="67916C6B" w:rsidR="00D9692B" w:rsidRPr="00A4184C" w:rsidRDefault="00A4184C" w:rsidP="00C54844">
      <w:pPr>
        <w:pStyle w:val="Punkt063"/>
        <w:numPr>
          <w:ilvl w:val="0"/>
          <w:numId w:val="96"/>
        </w:numPr>
        <w:tabs>
          <w:tab w:val="clear" w:pos="357"/>
          <w:tab w:val="left" w:pos="567"/>
        </w:tabs>
        <w:ind w:left="567" w:hanging="567"/>
      </w:pPr>
      <w:r w:rsidRPr="00A4184C">
        <w:t>Wszystkie popr</w:t>
      </w:r>
      <w:r w:rsidR="00ED3495">
        <w:t>awki w obliczeniach, dokonane ręcznie (niedopuszczalne jest uż</w:t>
      </w:r>
      <w:r w:rsidRPr="00A4184C">
        <w:t>ycie</w:t>
      </w:r>
      <w:r w:rsidR="00BC0CE8">
        <w:t xml:space="preserve"> </w:t>
      </w:r>
      <w:r w:rsidR="00ED3495">
        <w:t>korektora) poprzez przekreś</w:t>
      </w:r>
      <w:r w:rsidRPr="00A4184C">
        <w:t>lenie poprzedniego zapisu w sp</w:t>
      </w:r>
      <w:r w:rsidR="00ED3495">
        <w:t>osób umożliwiają</w:t>
      </w:r>
      <w:r w:rsidRPr="00A4184C">
        <w:t>cy jego</w:t>
      </w:r>
      <w:r w:rsidR="00BC0CE8">
        <w:t xml:space="preserve"> </w:t>
      </w:r>
      <w:r w:rsidR="00ED3495">
        <w:t>odczytanie winny być parafowane własnorę</w:t>
      </w:r>
      <w:r w:rsidRPr="00A4184C">
        <w:t>cznie zgodnie</w:t>
      </w:r>
      <w:r w:rsidR="00ED3495">
        <w:t xml:space="preserve"> ze statusem prawnym Wykonawcy, czyli przez osobę(y) podpisującą(e) ofertę</w:t>
      </w:r>
      <w:r w:rsidRPr="00A4184C">
        <w:t>.</w:t>
      </w:r>
    </w:p>
    <w:p w14:paraId="43946A5F" w14:textId="77777777" w:rsidR="00D9692B" w:rsidRDefault="00D9692B" w:rsidP="008463D2">
      <w:pPr>
        <w:spacing w:after="0"/>
        <w:ind w:left="567" w:hanging="567"/>
        <w:jc w:val="both"/>
      </w:pPr>
    </w:p>
    <w:p w14:paraId="2FC1A2EB" w14:textId="6FD8F0F1" w:rsidR="00D9692B" w:rsidRPr="0071073B" w:rsidRDefault="006E21C3" w:rsidP="00993722">
      <w:pPr>
        <w:keepNext/>
        <w:spacing w:after="0"/>
        <w:ind w:left="567" w:hanging="567"/>
        <w:rPr>
          <w:b/>
        </w:rPr>
      </w:pPr>
      <w:r>
        <w:rPr>
          <w:b/>
        </w:rPr>
        <w:t xml:space="preserve">XVI. </w:t>
      </w:r>
      <w:r w:rsidR="00993722">
        <w:rPr>
          <w:b/>
        </w:rPr>
        <w:tab/>
      </w:r>
      <w:r w:rsidR="00D9692B" w:rsidRPr="0071073B">
        <w:rPr>
          <w:b/>
        </w:rPr>
        <w:t>OPIS KRYTERIÓW, KTÓRYMI ZAMAWI</w:t>
      </w:r>
      <w:r w:rsidR="008463D2">
        <w:rPr>
          <w:b/>
        </w:rPr>
        <w:t xml:space="preserve">AJĄCY BĘDZIE SIĘ KIEROWAŁ PRZY </w:t>
      </w:r>
      <w:r w:rsidR="00D9692B" w:rsidRPr="0071073B">
        <w:rPr>
          <w:b/>
        </w:rPr>
        <w:t xml:space="preserve">WYBORZE </w:t>
      </w:r>
      <w:r>
        <w:rPr>
          <w:b/>
        </w:rPr>
        <w:t xml:space="preserve"> </w:t>
      </w:r>
      <w:r w:rsidR="00D9692B" w:rsidRPr="0071073B">
        <w:rPr>
          <w:b/>
        </w:rPr>
        <w:t xml:space="preserve">OFERTY, </w:t>
      </w:r>
    </w:p>
    <w:p w14:paraId="3293D422" w14:textId="77777777" w:rsidR="00D9692B" w:rsidRDefault="00D9692B" w:rsidP="00EB560E">
      <w:pPr>
        <w:keepNext/>
        <w:spacing w:after="0"/>
      </w:pPr>
    </w:p>
    <w:p w14:paraId="6C3DF01E" w14:textId="680322CB" w:rsidR="00D9692B" w:rsidRDefault="00D9692B" w:rsidP="00BA06F2">
      <w:pPr>
        <w:pStyle w:val="Punkt063"/>
        <w:numPr>
          <w:ilvl w:val="0"/>
          <w:numId w:val="13"/>
        </w:numPr>
        <w:tabs>
          <w:tab w:val="clear" w:pos="357"/>
          <w:tab w:val="left" w:pos="567"/>
        </w:tabs>
        <w:ind w:left="567" w:hanging="567"/>
      </w:pPr>
      <w:r>
        <w:t xml:space="preserve">Złożone oferty </w:t>
      </w:r>
      <w:r w:rsidRPr="00BC0CE8">
        <w:t>niepodlegające</w:t>
      </w:r>
      <w:r>
        <w:t xml:space="preserve"> odrzuceniu na podstawie art. 8</w:t>
      </w:r>
      <w:r w:rsidR="00333DC5">
        <w:t>9 U</w:t>
      </w:r>
      <w:r w:rsidR="0071073B">
        <w:t xml:space="preserve">stawy </w:t>
      </w:r>
      <w:r w:rsidR="004A64F1">
        <w:t>P</w:t>
      </w:r>
      <w:r w:rsidR="0071073B">
        <w:t xml:space="preserve">zp oraz złożone przez </w:t>
      </w:r>
      <w:r>
        <w:t>Wykonawców niewykluczonych z pos</w:t>
      </w:r>
      <w:r w:rsidR="00333DC5">
        <w:t>tępowania na podstawie art. 24 U</w:t>
      </w:r>
      <w:r>
        <w:t xml:space="preserve">stawy </w:t>
      </w:r>
      <w:r w:rsidR="004A64F1">
        <w:t>P</w:t>
      </w:r>
      <w:r>
        <w:t>zp, będą oceniane przez Zamawiającego przy zastosowaniu następujących kryteriów:</w:t>
      </w:r>
    </w:p>
    <w:p w14:paraId="14220FFB" w14:textId="4AC91A8B" w:rsidR="000D7AF4" w:rsidRPr="00C00E5F" w:rsidRDefault="00795EAE" w:rsidP="00C54844">
      <w:pPr>
        <w:pStyle w:val="Tekst127"/>
        <w:numPr>
          <w:ilvl w:val="1"/>
          <w:numId w:val="46"/>
        </w:numPr>
        <w:ind w:left="1134" w:hanging="567"/>
      </w:pPr>
      <w:r>
        <w:t xml:space="preserve">C - </w:t>
      </w:r>
      <w:r w:rsidR="00D9692B" w:rsidRPr="00C00E5F">
        <w:t>cena – 60 %</w:t>
      </w:r>
    </w:p>
    <w:p w14:paraId="309592C1" w14:textId="3766F6F2" w:rsidR="000D7AF4" w:rsidRDefault="00E3751F" w:rsidP="00C54844">
      <w:pPr>
        <w:pStyle w:val="Tekst127"/>
        <w:numPr>
          <w:ilvl w:val="1"/>
          <w:numId w:val="46"/>
        </w:numPr>
        <w:ind w:left="1134" w:hanging="567"/>
      </w:pPr>
      <w:r>
        <w:t xml:space="preserve">D - Deklaracja Wykonawcy o posiadaniu autoryzacji producenta aparatu RTG </w:t>
      </w:r>
      <w:r w:rsidR="001C0E6E">
        <w:t xml:space="preserve">– </w:t>
      </w:r>
      <w:r w:rsidR="00827F2A">
        <w:t>2</w:t>
      </w:r>
      <w:r w:rsidR="001C0E6E">
        <w:t>0</w:t>
      </w:r>
      <w:r w:rsidR="00216608">
        <w:t xml:space="preserve"> </w:t>
      </w:r>
      <w:r w:rsidR="001C0E6E">
        <w:t>%</w:t>
      </w:r>
    </w:p>
    <w:p w14:paraId="2198776E" w14:textId="6B1AF188" w:rsidR="00BA1752" w:rsidRDefault="00795EAE" w:rsidP="00C54844">
      <w:pPr>
        <w:pStyle w:val="Tekst127"/>
        <w:numPr>
          <w:ilvl w:val="1"/>
          <w:numId w:val="46"/>
        </w:numPr>
        <w:ind w:left="1134" w:hanging="567"/>
      </w:pPr>
      <w:r>
        <w:t xml:space="preserve">K - </w:t>
      </w:r>
      <w:r w:rsidR="00BA1752">
        <w:rPr>
          <w:rFonts w:ascii="Calibri" w:hAnsi="Calibri" w:cs="Calibri"/>
          <w:color w:val="000000"/>
        </w:rPr>
        <w:t xml:space="preserve">ilość kaset z płytami CR 14''x17'' </w:t>
      </w:r>
      <w:r w:rsidR="00114CD1">
        <w:t>– 20 %</w:t>
      </w:r>
      <w:r w:rsidR="00BA1752">
        <w:t xml:space="preserve"> </w:t>
      </w:r>
      <w:r w:rsidR="00BA1752">
        <w:rPr>
          <w:rFonts w:ascii="Calibri" w:hAnsi="Calibri" w:cs="Calibri"/>
          <w:color w:val="000000"/>
        </w:rPr>
        <w:t xml:space="preserve">(2 szt. </w:t>
      </w:r>
      <w:r w:rsidR="00A63ED5">
        <w:rPr>
          <w:rFonts w:ascii="Calibri" w:hAnsi="Calibri" w:cs="Calibri"/>
          <w:color w:val="000000"/>
        </w:rPr>
        <w:t>–</w:t>
      </w:r>
      <w:r w:rsidR="00BA1752">
        <w:rPr>
          <w:rFonts w:ascii="Calibri" w:hAnsi="Calibri" w:cs="Calibri"/>
          <w:color w:val="000000"/>
        </w:rPr>
        <w:t xml:space="preserve"> 0</w:t>
      </w:r>
      <w:r w:rsidR="00A63ED5">
        <w:rPr>
          <w:rFonts w:ascii="Calibri" w:hAnsi="Calibri" w:cs="Calibri"/>
          <w:color w:val="000000"/>
        </w:rPr>
        <w:t xml:space="preserve"> </w:t>
      </w:r>
      <w:r w:rsidR="00BA1752">
        <w:rPr>
          <w:rFonts w:ascii="Calibri" w:hAnsi="Calibri" w:cs="Calibri"/>
          <w:color w:val="000000"/>
        </w:rPr>
        <w:t xml:space="preserve">pkt; 3szt. </w:t>
      </w:r>
      <w:r w:rsidR="00A63ED5">
        <w:rPr>
          <w:rFonts w:ascii="Calibri" w:hAnsi="Calibri" w:cs="Calibri"/>
          <w:color w:val="000000"/>
        </w:rPr>
        <w:t>–</w:t>
      </w:r>
      <w:r w:rsidR="00BA1752">
        <w:rPr>
          <w:rFonts w:ascii="Calibri" w:hAnsi="Calibri" w:cs="Calibri"/>
          <w:color w:val="000000"/>
        </w:rPr>
        <w:t xml:space="preserve"> 10</w:t>
      </w:r>
      <w:r w:rsidR="00A63ED5">
        <w:rPr>
          <w:rFonts w:ascii="Calibri" w:hAnsi="Calibri" w:cs="Calibri"/>
          <w:color w:val="000000"/>
        </w:rPr>
        <w:t xml:space="preserve"> </w:t>
      </w:r>
      <w:r w:rsidR="00BA1752">
        <w:rPr>
          <w:rFonts w:ascii="Calibri" w:hAnsi="Calibri" w:cs="Calibri"/>
          <w:color w:val="000000"/>
        </w:rPr>
        <w:t>pkt; 4 szt.20 pkt)</w:t>
      </w:r>
    </w:p>
    <w:p w14:paraId="4DDAD10F" w14:textId="77777777" w:rsidR="00755825" w:rsidRPr="00C02B60" w:rsidRDefault="00755825" w:rsidP="006F331A">
      <w:pPr>
        <w:pStyle w:val="Tekst127"/>
        <w:ind w:left="2160"/>
      </w:pPr>
    </w:p>
    <w:p w14:paraId="1477DBA5" w14:textId="6D427C9E" w:rsidR="00D9692B" w:rsidRDefault="00D9692B" w:rsidP="006F331A">
      <w:pPr>
        <w:pStyle w:val="Tekst127"/>
        <w:tabs>
          <w:tab w:val="clear" w:pos="357"/>
          <w:tab w:val="left" w:pos="0"/>
        </w:tabs>
        <w:ind w:left="0"/>
      </w:pPr>
      <w:r w:rsidRPr="006F331A">
        <w:rPr>
          <w:b/>
        </w:rPr>
        <w:lastRenderedPageBreak/>
        <w:t>Ad.</w:t>
      </w:r>
      <w:r w:rsidR="002549A9" w:rsidRPr="006F331A">
        <w:rPr>
          <w:b/>
        </w:rPr>
        <w:t xml:space="preserve"> a.</w:t>
      </w:r>
      <w:r w:rsidRPr="006F331A">
        <w:rPr>
          <w:b/>
        </w:rPr>
        <w:t xml:space="preserve">  </w:t>
      </w:r>
      <w:r w:rsidR="00795EAE">
        <w:rPr>
          <w:b/>
        </w:rPr>
        <w:t xml:space="preserve">C - </w:t>
      </w:r>
      <w:r w:rsidRPr="006F331A">
        <w:rPr>
          <w:b/>
        </w:rPr>
        <w:t>Cena wykonania zamówienia</w:t>
      </w:r>
      <w:r>
        <w:t xml:space="preserve">  – obejmuje cenę brutto wykonania przedmiotu zamówienia określonego w niniejszej SIWZ. Oferta z najniższą ceną otrzyma maksymalną ilość punktów = 60 pkt, oferty następne będą oceniane na zasadzie proporcji w stosunku do oferty najtańszej wg wzoru:</w:t>
      </w:r>
    </w:p>
    <w:p w14:paraId="7B3FD46F" w14:textId="77777777" w:rsidR="00D9692B" w:rsidRDefault="00D9692B" w:rsidP="004A64F1">
      <w:pPr>
        <w:pStyle w:val="Tekst063"/>
        <w:spacing w:after="0"/>
      </w:pPr>
      <w:r>
        <w:t xml:space="preserve">                         najniższa cena ofertowa</w:t>
      </w:r>
    </w:p>
    <w:p w14:paraId="5AC5A494" w14:textId="77777777" w:rsidR="00D9692B" w:rsidRDefault="00D9692B" w:rsidP="004A64F1">
      <w:pPr>
        <w:pStyle w:val="Tekst063"/>
        <w:spacing w:after="0"/>
      </w:pPr>
      <w:r>
        <w:t>C =          ------------------------------------------------  x 100 pkt x 60%</w:t>
      </w:r>
    </w:p>
    <w:p w14:paraId="7B600962" w14:textId="77777777" w:rsidR="004A64F1" w:rsidRDefault="00D9692B" w:rsidP="004A64F1">
      <w:pPr>
        <w:pStyle w:val="Tekst063"/>
        <w:spacing w:after="0"/>
      </w:pPr>
      <w:r>
        <w:t xml:space="preserve">                 ce</w:t>
      </w:r>
      <w:r w:rsidR="004A64F1">
        <w:t>na ofertowa w ofercie ocenianej</w:t>
      </w:r>
    </w:p>
    <w:p w14:paraId="358B1696" w14:textId="73D988BF" w:rsidR="00C5377D" w:rsidRDefault="00C5377D" w:rsidP="004A64F1">
      <w:pPr>
        <w:pStyle w:val="Tekst063"/>
        <w:spacing w:after="0"/>
      </w:pPr>
      <w:r>
        <w:tab/>
      </w:r>
    </w:p>
    <w:p w14:paraId="33EE38DB" w14:textId="3E3DB0D4" w:rsidR="00D9692B" w:rsidRDefault="00D9692B" w:rsidP="00755825">
      <w:pPr>
        <w:pStyle w:val="Tekst063"/>
        <w:tabs>
          <w:tab w:val="clear" w:pos="357"/>
          <w:tab w:val="left" w:pos="0"/>
        </w:tabs>
        <w:ind w:left="0"/>
      </w:pPr>
      <w:r>
        <w:t>Uzyskana z wyliczenia ilość punktów zostanie ostatecznie ustalona z dokładnością do drugiego miejsca po przecinku z zachowaniem zasady zaokrągleń matematycznych.</w:t>
      </w:r>
    </w:p>
    <w:p w14:paraId="4E2B8CF4" w14:textId="7E528F79" w:rsidR="00E3751F" w:rsidRDefault="00897321" w:rsidP="00E3751F">
      <w:pPr>
        <w:pStyle w:val="Tekst127"/>
        <w:tabs>
          <w:tab w:val="clear" w:pos="357"/>
          <w:tab w:val="left" w:pos="1843"/>
        </w:tabs>
        <w:ind w:left="0"/>
      </w:pPr>
      <w:r w:rsidRPr="008506AA">
        <w:rPr>
          <w:b/>
        </w:rPr>
        <w:t>Ad.</w:t>
      </w:r>
      <w:r w:rsidR="002549A9" w:rsidRPr="008506AA">
        <w:rPr>
          <w:b/>
        </w:rPr>
        <w:t xml:space="preserve"> b.</w:t>
      </w:r>
      <w:r w:rsidRPr="008506AA">
        <w:rPr>
          <w:b/>
        </w:rPr>
        <w:t xml:space="preserve">  </w:t>
      </w:r>
      <w:r w:rsidR="00E3751F">
        <w:rPr>
          <w:b/>
        </w:rPr>
        <w:t>D</w:t>
      </w:r>
      <w:r w:rsidR="00795EAE">
        <w:rPr>
          <w:b/>
        </w:rPr>
        <w:t xml:space="preserve"> -</w:t>
      </w:r>
      <w:r w:rsidR="00E3751F">
        <w:rPr>
          <w:b/>
        </w:rPr>
        <w:t xml:space="preserve"> </w:t>
      </w:r>
      <w:r w:rsidR="00E3751F">
        <w:t>Deklaracja Wykonawcy o posiadaniu autoryzacji producenta aparatu RTG – 20 %</w:t>
      </w:r>
    </w:p>
    <w:p w14:paraId="2FA24FCA" w14:textId="6DAEE4BB" w:rsidR="00D9692B" w:rsidRPr="00B9537C" w:rsidRDefault="00795EAE" w:rsidP="006F331A">
      <w:pPr>
        <w:pStyle w:val="Tekst063"/>
        <w:tabs>
          <w:tab w:val="clear" w:pos="357"/>
          <w:tab w:val="left" w:pos="0"/>
        </w:tabs>
        <w:spacing w:after="0" w:line="276" w:lineRule="auto"/>
        <w:ind w:left="0"/>
      </w:pPr>
      <w:r>
        <w:t>W</w:t>
      </w:r>
      <w:r w:rsidR="00897321">
        <w:t xml:space="preserve"> niniejszym kryt</w:t>
      </w:r>
      <w:r w:rsidR="005D6A7A">
        <w:t>erium można zdobyć maksymalnie 2</w:t>
      </w:r>
      <w:r w:rsidR="00897321">
        <w:t>0 pkt. Ocenian</w:t>
      </w:r>
      <w:r w:rsidR="00BA1752">
        <w:t>e</w:t>
      </w:r>
      <w:r w:rsidR="00897321">
        <w:t xml:space="preserve"> będzie </w:t>
      </w:r>
      <w:r w:rsidR="00E3751F">
        <w:t xml:space="preserve">Deklaracja </w:t>
      </w:r>
      <w:r w:rsidR="00BA1752">
        <w:t xml:space="preserve"> Wykonawcy, że</w:t>
      </w:r>
      <w:r w:rsidR="00E3751F">
        <w:t xml:space="preserve"> posiada autoryzację producenta dostarczonego sprzętu  RTG </w:t>
      </w:r>
      <w:r w:rsidR="00BA1752">
        <w:t xml:space="preserve">– </w:t>
      </w:r>
      <w:r w:rsidR="00BA1752" w:rsidRPr="00B9537C">
        <w:t xml:space="preserve">Załącznik nr  </w:t>
      </w:r>
      <w:r w:rsidR="00212AD7" w:rsidRPr="00B9537C">
        <w:t>12</w:t>
      </w:r>
    </w:p>
    <w:p w14:paraId="01A2244D" w14:textId="77777777" w:rsidR="00755825" w:rsidRDefault="00755825" w:rsidP="006F331A">
      <w:pPr>
        <w:pStyle w:val="Tekst063"/>
        <w:tabs>
          <w:tab w:val="clear" w:pos="357"/>
          <w:tab w:val="left" w:pos="0"/>
        </w:tabs>
        <w:spacing w:after="0" w:line="276" w:lineRule="auto"/>
        <w:ind w:left="0"/>
      </w:pPr>
    </w:p>
    <w:p w14:paraId="27251B28" w14:textId="33F123A6" w:rsidR="00795EAE" w:rsidRDefault="00C92DD2" w:rsidP="006F331A">
      <w:pPr>
        <w:pStyle w:val="Tekst127"/>
        <w:tabs>
          <w:tab w:val="clear" w:pos="357"/>
          <w:tab w:val="left" w:pos="567"/>
        </w:tabs>
        <w:ind w:left="0"/>
      </w:pPr>
      <w:r>
        <w:rPr>
          <w:b/>
        </w:rPr>
        <w:t>Ad.</w:t>
      </w:r>
      <w:r w:rsidR="002549A9">
        <w:rPr>
          <w:b/>
        </w:rPr>
        <w:t xml:space="preserve"> c.</w:t>
      </w:r>
      <w:r>
        <w:rPr>
          <w:b/>
        </w:rPr>
        <w:tab/>
      </w:r>
      <w:r w:rsidR="00795EAE" w:rsidRPr="006F331A">
        <w:rPr>
          <w:b/>
        </w:rPr>
        <w:t xml:space="preserve">K - </w:t>
      </w:r>
      <w:r w:rsidR="006332E8" w:rsidRPr="006F331A">
        <w:rPr>
          <w:rFonts w:ascii="Calibri" w:hAnsi="Calibri" w:cs="Calibri"/>
          <w:b/>
          <w:color w:val="000000"/>
        </w:rPr>
        <w:t>Ilość dołączonych do skanera kaset</w:t>
      </w:r>
      <w:r w:rsidR="006332E8">
        <w:rPr>
          <w:rFonts w:ascii="Calibri" w:hAnsi="Calibri" w:cs="Calibri"/>
          <w:color w:val="000000"/>
        </w:rPr>
        <w:t xml:space="preserve"> z płytami CR 14''x</w:t>
      </w:r>
      <w:r w:rsidR="00E3751F">
        <w:rPr>
          <w:rFonts w:ascii="Calibri" w:hAnsi="Calibri" w:cs="Calibri"/>
          <w:color w:val="000000"/>
        </w:rPr>
        <w:t xml:space="preserve"> </w:t>
      </w:r>
      <w:r w:rsidR="006332E8">
        <w:rPr>
          <w:rFonts w:ascii="Calibri" w:hAnsi="Calibri" w:cs="Calibri"/>
          <w:color w:val="000000"/>
        </w:rPr>
        <w:t xml:space="preserve">17''. W tym kryterium można zdobyć maksymalnie  </w:t>
      </w:r>
      <w:r w:rsidR="006332E8">
        <w:t xml:space="preserve">20 pkt. Ilość punktów będzie liczona wg </w:t>
      </w:r>
      <w:r w:rsidR="00795EAE">
        <w:t>następującego schematu:</w:t>
      </w:r>
    </w:p>
    <w:p w14:paraId="4D2D0DD3" w14:textId="762FA82C" w:rsidR="006332E8" w:rsidRDefault="006332E8" w:rsidP="006F331A">
      <w:pPr>
        <w:pStyle w:val="Tekst127"/>
        <w:tabs>
          <w:tab w:val="clear" w:pos="357"/>
          <w:tab w:val="left" w:pos="567"/>
        </w:tabs>
        <w:ind w:left="0"/>
        <w:rPr>
          <w:rFonts w:ascii="Calibri" w:hAnsi="Calibri" w:cs="Calibri"/>
          <w:color w:val="000000"/>
        </w:rPr>
      </w:pPr>
    </w:p>
    <w:tbl>
      <w:tblPr>
        <w:tblStyle w:val="Tabela-Siatka"/>
        <w:tblW w:w="0" w:type="auto"/>
        <w:tblInd w:w="968" w:type="dxa"/>
        <w:tblLook w:val="04A0" w:firstRow="1" w:lastRow="0" w:firstColumn="1" w:lastColumn="0" w:noHBand="0" w:noVBand="1"/>
      </w:tblPr>
      <w:tblGrid>
        <w:gridCol w:w="728"/>
        <w:gridCol w:w="3945"/>
        <w:gridCol w:w="2443"/>
      </w:tblGrid>
      <w:tr w:rsidR="00795EAE" w14:paraId="4E494978" w14:textId="77777777" w:rsidTr="006F331A">
        <w:trPr>
          <w:trHeight w:val="208"/>
        </w:trPr>
        <w:tc>
          <w:tcPr>
            <w:tcW w:w="728" w:type="dxa"/>
          </w:tcPr>
          <w:p w14:paraId="584BA758" w14:textId="5C532E76" w:rsidR="00795EAE" w:rsidRDefault="00795EAE" w:rsidP="006332E8">
            <w:pPr>
              <w:pStyle w:val="Tekst127"/>
              <w:tabs>
                <w:tab w:val="clear" w:pos="357"/>
                <w:tab w:val="left" w:pos="567"/>
              </w:tabs>
              <w:ind w:left="0"/>
            </w:pPr>
            <w:r>
              <w:t>l. p.</w:t>
            </w:r>
          </w:p>
        </w:tc>
        <w:tc>
          <w:tcPr>
            <w:tcW w:w="3945" w:type="dxa"/>
          </w:tcPr>
          <w:p w14:paraId="695FC5BD" w14:textId="2DD3D6AE" w:rsidR="00795EAE" w:rsidRDefault="00795EAE" w:rsidP="006F331A">
            <w:pPr>
              <w:pStyle w:val="Tekst127"/>
              <w:tabs>
                <w:tab w:val="clear" w:pos="357"/>
                <w:tab w:val="left" w:pos="567"/>
              </w:tabs>
              <w:ind w:left="0"/>
            </w:pPr>
            <w:r>
              <w:t xml:space="preserve">Ilość </w:t>
            </w:r>
            <w:r>
              <w:rPr>
                <w:rFonts w:ascii="Calibri" w:hAnsi="Calibri" w:cs="Calibri"/>
                <w:color w:val="000000"/>
              </w:rPr>
              <w:t xml:space="preserve">kaset z płytami CR 14'' x 17'' </w:t>
            </w:r>
          </w:p>
        </w:tc>
        <w:tc>
          <w:tcPr>
            <w:tcW w:w="2443" w:type="dxa"/>
          </w:tcPr>
          <w:p w14:paraId="1A31DDA5" w14:textId="42B7CA41" w:rsidR="00795EAE" w:rsidRDefault="00795EAE" w:rsidP="006332E8">
            <w:pPr>
              <w:pStyle w:val="Tekst127"/>
              <w:tabs>
                <w:tab w:val="clear" w:pos="357"/>
                <w:tab w:val="left" w:pos="567"/>
              </w:tabs>
              <w:ind w:left="0"/>
            </w:pPr>
            <w:r>
              <w:t>Ilość punktów - pkt</w:t>
            </w:r>
          </w:p>
        </w:tc>
      </w:tr>
      <w:tr w:rsidR="00795EAE" w14:paraId="62C400EA" w14:textId="77777777" w:rsidTr="006F331A">
        <w:tc>
          <w:tcPr>
            <w:tcW w:w="728" w:type="dxa"/>
          </w:tcPr>
          <w:p w14:paraId="6C945616" w14:textId="77777777" w:rsidR="00795EAE" w:rsidRDefault="00795EAE" w:rsidP="00C54844">
            <w:pPr>
              <w:pStyle w:val="Tekst127"/>
              <w:numPr>
                <w:ilvl w:val="0"/>
                <w:numId w:val="58"/>
              </w:numPr>
              <w:tabs>
                <w:tab w:val="clear" w:pos="357"/>
                <w:tab w:val="left" w:pos="567"/>
              </w:tabs>
            </w:pPr>
          </w:p>
        </w:tc>
        <w:tc>
          <w:tcPr>
            <w:tcW w:w="3945" w:type="dxa"/>
          </w:tcPr>
          <w:p w14:paraId="11B76D80" w14:textId="6190AA1C" w:rsidR="00795EAE" w:rsidRDefault="00795EAE" w:rsidP="006332E8">
            <w:pPr>
              <w:pStyle w:val="Tekst127"/>
              <w:tabs>
                <w:tab w:val="clear" w:pos="357"/>
                <w:tab w:val="left" w:pos="567"/>
              </w:tabs>
              <w:ind w:left="0"/>
            </w:pPr>
            <w:r>
              <w:t>2 szt.</w:t>
            </w:r>
          </w:p>
        </w:tc>
        <w:tc>
          <w:tcPr>
            <w:tcW w:w="2443" w:type="dxa"/>
          </w:tcPr>
          <w:p w14:paraId="44F0835E" w14:textId="32C7B42B" w:rsidR="00795EAE" w:rsidRDefault="00795EAE" w:rsidP="006332E8">
            <w:pPr>
              <w:pStyle w:val="Tekst127"/>
              <w:tabs>
                <w:tab w:val="clear" w:pos="357"/>
                <w:tab w:val="left" w:pos="567"/>
              </w:tabs>
              <w:ind w:left="0"/>
            </w:pPr>
            <w:r>
              <w:t>0</w:t>
            </w:r>
          </w:p>
        </w:tc>
      </w:tr>
      <w:tr w:rsidR="00795EAE" w14:paraId="1579114E" w14:textId="77777777" w:rsidTr="006F331A">
        <w:tc>
          <w:tcPr>
            <w:tcW w:w="728" w:type="dxa"/>
          </w:tcPr>
          <w:p w14:paraId="14640932" w14:textId="77777777" w:rsidR="00795EAE" w:rsidRDefault="00795EAE" w:rsidP="00C54844">
            <w:pPr>
              <w:pStyle w:val="Tekst127"/>
              <w:numPr>
                <w:ilvl w:val="0"/>
                <w:numId w:val="58"/>
              </w:numPr>
              <w:tabs>
                <w:tab w:val="clear" w:pos="357"/>
                <w:tab w:val="left" w:pos="567"/>
              </w:tabs>
            </w:pPr>
          </w:p>
        </w:tc>
        <w:tc>
          <w:tcPr>
            <w:tcW w:w="3945" w:type="dxa"/>
          </w:tcPr>
          <w:p w14:paraId="5CC18420" w14:textId="13599F59" w:rsidR="00795EAE" w:rsidRDefault="00795EAE" w:rsidP="006332E8">
            <w:pPr>
              <w:pStyle w:val="Tekst127"/>
              <w:tabs>
                <w:tab w:val="clear" w:pos="357"/>
                <w:tab w:val="left" w:pos="567"/>
              </w:tabs>
              <w:ind w:left="0"/>
            </w:pPr>
            <w:r>
              <w:t>3 szt.</w:t>
            </w:r>
          </w:p>
        </w:tc>
        <w:tc>
          <w:tcPr>
            <w:tcW w:w="2443" w:type="dxa"/>
          </w:tcPr>
          <w:p w14:paraId="06F6ABFA" w14:textId="49A6CFA9" w:rsidR="00795EAE" w:rsidRDefault="00795EAE" w:rsidP="006332E8">
            <w:pPr>
              <w:pStyle w:val="Tekst127"/>
              <w:tabs>
                <w:tab w:val="clear" w:pos="357"/>
                <w:tab w:val="left" w:pos="567"/>
              </w:tabs>
              <w:ind w:left="0"/>
            </w:pPr>
            <w:r>
              <w:t>10</w:t>
            </w:r>
          </w:p>
        </w:tc>
      </w:tr>
      <w:tr w:rsidR="00795EAE" w14:paraId="3C29350C" w14:textId="77777777" w:rsidTr="006F331A">
        <w:tc>
          <w:tcPr>
            <w:tcW w:w="728" w:type="dxa"/>
          </w:tcPr>
          <w:p w14:paraId="60999502" w14:textId="77777777" w:rsidR="00795EAE" w:rsidRDefault="00795EAE" w:rsidP="00C54844">
            <w:pPr>
              <w:pStyle w:val="Tekst127"/>
              <w:numPr>
                <w:ilvl w:val="0"/>
                <w:numId w:val="58"/>
              </w:numPr>
              <w:tabs>
                <w:tab w:val="clear" w:pos="357"/>
                <w:tab w:val="left" w:pos="567"/>
              </w:tabs>
            </w:pPr>
          </w:p>
        </w:tc>
        <w:tc>
          <w:tcPr>
            <w:tcW w:w="3945" w:type="dxa"/>
          </w:tcPr>
          <w:p w14:paraId="7EF645FD" w14:textId="149CC08D" w:rsidR="00795EAE" w:rsidRDefault="00795EAE" w:rsidP="006332E8">
            <w:pPr>
              <w:pStyle w:val="Tekst127"/>
              <w:tabs>
                <w:tab w:val="clear" w:pos="357"/>
                <w:tab w:val="left" w:pos="567"/>
              </w:tabs>
              <w:ind w:left="0"/>
            </w:pPr>
            <w:r>
              <w:t>4 szt.</w:t>
            </w:r>
          </w:p>
        </w:tc>
        <w:tc>
          <w:tcPr>
            <w:tcW w:w="2443" w:type="dxa"/>
          </w:tcPr>
          <w:p w14:paraId="48E7FA10" w14:textId="7370B408" w:rsidR="00795EAE" w:rsidRDefault="00795EAE" w:rsidP="006332E8">
            <w:pPr>
              <w:pStyle w:val="Tekst127"/>
              <w:tabs>
                <w:tab w:val="clear" w:pos="357"/>
                <w:tab w:val="left" w:pos="567"/>
              </w:tabs>
              <w:ind w:left="0"/>
            </w:pPr>
            <w:r>
              <w:t>20</w:t>
            </w:r>
          </w:p>
        </w:tc>
      </w:tr>
    </w:tbl>
    <w:p w14:paraId="651A67C5" w14:textId="77777777" w:rsidR="00570829" w:rsidRDefault="00570829" w:rsidP="006F331A">
      <w:pPr>
        <w:pStyle w:val="Tekst063"/>
      </w:pPr>
    </w:p>
    <w:p w14:paraId="4731FF9F" w14:textId="0074FF4F" w:rsidR="00D9692B" w:rsidRPr="006F331A" w:rsidRDefault="00D9692B" w:rsidP="00F47122">
      <w:pPr>
        <w:pStyle w:val="Punkt063"/>
        <w:tabs>
          <w:tab w:val="clear" w:pos="357"/>
          <w:tab w:val="left" w:pos="0"/>
        </w:tabs>
      </w:pPr>
      <w:r w:rsidRPr="006F331A">
        <w:t xml:space="preserve">Końcowa liczba otrzymanych punktów będzie sumą punktów otrzymanych przez ofertę zgodnie ze wzorem: </w:t>
      </w:r>
    </w:p>
    <w:p w14:paraId="2A536CF8" w14:textId="770E33B6" w:rsidR="00D9692B" w:rsidRPr="00BA6B18" w:rsidRDefault="00844186" w:rsidP="006F331A">
      <w:pPr>
        <w:pStyle w:val="Tekst063"/>
        <w:tabs>
          <w:tab w:val="clear" w:pos="357"/>
          <w:tab w:val="left" w:pos="0"/>
        </w:tabs>
        <w:ind w:left="0"/>
        <w:jc w:val="center"/>
        <w:rPr>
          <w:b/>
        </w:rPr>
      </w:pPr>
      <w:r w:rsidRPr="004C1E1F">
        <w:rPr>
          <w:b/>
        </w:rPr>
        <w:t>Suma punktów = C</w:t>
      </w:r>
      <w:r w:rsidR="00795EAE">
        <w:rPr>
          <w:b/>
        </w:rPr>
        <w:t xml:space="preserve"> </w:t>
      </w:r>
      <w:r w:rsidRPr="004C1E1F">
        <w:rPr>
          <w:b/>
        </w:rPr>
        <w:t>+</w:t>
      </w:r>
      <w:r w:rsidR="00B9537C">
        <w:rPr>
          <w:b/>
        </w:rPr>
        <w:t xml:space="preserve"> D</w:t>
      </w:r>
      <w:r w:rsidR="00795EAE">
        <w:rPr>
          <w:b/>
        </w:rPr>
        <w:t xml:space="preserve"> </w:t>
      </w:r>
      <w:r w:rsidR="004B7D19">
        <w:rPr>
          <w:b/>
        </w:rPr>
        <w:t>+</w:t>
      </w:r>
      <w:r w:rsidR="00795EAE">
        <w:rPr>
          <w:b/>
        </w:rPr>
        <w:t xml:space="preserve"> K</w:t>
      </w:r>
    </w:p>
    <w:p w14:paraId="5D883CA2" w14:textId="52E09C67" w:rsidR="00D9692B" w:rsidRPr="00844186" w:rsidRDefault="00D9692B" w:rsidP="00F47122">
      <w:pPr>
        <w:pStyle w:val="Punkt063"/>
        <w:tabs>
          <w:tab w:val="clear" w:pos="357"/>
          <w:tab w:val="left" w:pos="0"/>
        </w:tabs>
      </w:pPr>
      <w:r w:rsidRPr="00844186">
        <w:t>Zamawiający udzieli zamówienia Wykonawcy, któ</w:t>
      </w:r>
      <w:r w:rsidR="00CE5E4C">
        <w:t xml:space="preserve">rego oferta odpowiada wszystkim </w:t>
      </w:r>
      <w:r w:rsidR="00333DC5">
        <w:t>wymaganiom przedstawionym w U</w:t>
      </w:r>
      <w:r w:rsidRPr="00844186">
        <w:t xml:space="preserve">stawie </w:t>
      </w:r>
      <w:r w:rsidR="004A64F1">
        <w:t>P</w:t>
      </w:r>
      <w:r w:rsidRPr="00844186">
        <w:t>zp oraz</w:t>
      </w:r>
      <w:r w:rsidR="00CE5E4C">
        <w:t xml:space="preserve"> w SIWZ i została oceniona jako </w:t>
      </w:r>
      <w:r w:rsidRPr="00844186">
        <w:t>najkorzystniejsza, tj. uzyskała największą ilość punktów na podstawie przyjętych kryte</w:t>
      </w:r>
      <w:r w:rsidR="00333DC5">
        <w:t>riów oceny ofert (art.91 ust.1 U</w:t>
      </w:r>
      <w:r w:rsidRPr="00844186">
        <w:t xml:space="preserve">stawy </w:t>
      </w:r>
      <w:r w:rsidR="004A64F1">
        <w:t>P</w:t>
      </w:r>
      <w:r w:rsidRPr="00844186">
        <w:t>zp)</w:t>
      </w:r>
      <w:r w:rsidR="004B7D19">
        <w:t>.</w:t>
      </w:r>
      <w:r w:rsidRPr="00844186">
        <w:t xml:space="preserve">  </w:t>
      </w:r>
    </w:p>
    <w:p w14:paraId="3A990B44" w14:textId="77777777" w:rsidR="006E21C3" w:rsidRDefault="006E21C3" w:rsidP="00D9692B">
      <w:pPr>
        <w:spacing w:after="0"/>
        <w:rPr>
          <w:b/>
        </w:rPr>
      </w:pPr>
    </w:p>
    <w:p w14:paraId="5443C6D1" w14:textId="1A134468" w:rsidR="00F47122" w:rsidRPr="00C00E5F" w:rsidRDefault="00C5377D" w:rsidP="00F47122">
      <w:pPr>
        <w:tabs>
          <w:tab w:val="left" w:pos="567"/>
        </w:tabs>
        <w:spacing w:after="0"/>
        <w:rPr>
          <w:b/>
        </w:rPr>
      </w:pPr>
      <w:r>
        <w:rPr>
          <w:b/>
        </w:rPr>
        <w:t xml:space="preserve">XVII.  </w:t>
      </w:r>
      <w:r w:rsidR="00D9692B" w:rsidRPr="00C00E5F">
        <w:rPr>
          <w:b/>
        </w:rPr>
        <w:t>ZAWIADOMIENIE O WYBORZE NAJKORZYSTNIEJSZEJ OFERTY</w:t>
      </w:r>
      <w:r w:rsidR="00C00E5F">
        <w:rPr>
          <w:b/>
        </w:rPr>
        <w:t xml:space="preserve"> </w:t>
      </w:r>
    </w:p>
    <w:p w14:paraId="71017857" w14:textId="77777777" w:rsidR="00F47122" w:rsidRDefault="00F47122" w:rsidP="008463D2">
      <w:pPr>
        <w:spacing w:after="0"/>
        <w:jc w:val="both"/>
      </w:pPr>
    </w:p>
    <w:p w14:paraId="72723104" w14:textId="703413E2" w:rsidR="00F47122" w:rsidRDefault="00D9692B" w:rsidP="006F331A">
      <w:pPr>
        <w:pStyle w:val="Punkt063"/>
        <w:tabs>
          <w:tab w:val="clear" w:pos="357"/>
          <w:tab w:val="left" w:pos="0"/>
        </w:tabs>
      </w:pPr>
      <w:r>
        <w:t>Niezwłocznie, po wyborze najkorzystniejszej oferty Zamawi</w:t>
      </w:r>
      <w:r w:rsidR="00C5377D">
        <w:t xml:space="preserve">ający jednocześnie zawiadamia </w:t>
      </w:r>
      <w:r w:rsidR="008463D2">
        <w:t xml:space="preserve"> </w:t>
      </w:r>
      <w:r>
        <w:t>Wykonawców, którzy złożyli oferty o:</w:t>
      </w:r>
      <w:r w:rsidR="00F47122">
        <w:t xml:space="preserve"> </w:t>
      </w:r>
    </w:p>
    <w:p w14:paraId="67F90A9D" w14:textId="605E8E27" w:rsidR="00F47122" w:rsidRPr="003420AF" w:rsidRDefault="00B9537C" w:rsidP="00C54844">
      <w:pPr>
        <w:pStyle w:val="Akapitzlist"/>
        <w:numPr>
          <w:ilvl w:val="0"/>
          <w:numId w:val="59"/>
        </w:numPr>
        <w:spacing w:after="0"/>
        <w:ind w:left="567" w:hanging="567"/>
      </w:pPr>
      <w:r>
        <w:t>W</w:t>
      </w:r>
      <w:r w:rsidR="00D9692B" w:rsidRPr="003420AF">
        <w:t>yborze najkorzystniejszej oferty, podając nazwę (firmę) albo imię i nazwisko, siedzibę albo  miejsce zamieszkania adres Wykonawcy, którego ofertę wybrano, uzasadnienie jej wyboru, a także nazwy (firmy) albo imiona i nazwiska, siedziby albo miejsca zamieszkania i adresy Wykonawców, którzy złożyli oferty a także punktację przyznaną ofertom podczas oceny,</w:t>
      </w:r>
    </w:p>
    <w:p w14:paraId="666DD667" w14:textId="1D60D246" w:rsidR="00F47122" w:rsidRPr="003420AF" w:rsidRDefault="00B9537C" w:rsidP="00C54844">
      <w:pPr>
        <w:pStyle w:val="Akapitzlist"/>
        <w:numPr>
          <w:ilvl w:val="0"/>
          <w:numId w:val="59"/>
        </w:numPr>
        <w:spacing w:after="0"/>
        <w:ind w:left="567" w:hanging="567"/>
      </w:pPr>
      <w:r w:rsidRPr="003420AF">
        <w:t xml:space="preserve">Wykonawcach, </w:t>
      </w:r>
      <w:r w:rsidR="00D9692B" w:rsidRPr="003420AF">
        <w:t>których oferty zostały odrzucone, podając uzasadnienie faktyczne i prawne,</w:t>
      </w:r>
    </w:p>
    <w:p w14:paraId="06C67CF9" w14:textId="1E54E1BF" w:rsidR="00F47122" w:rsidRPr="003420AF" w:rsidRDefault="00B9537C" w:rsidP="00C54844">
      <w:pPr>
        <w:pStyle w:val="Akapitzlist"/>
        <w:numPr>
          <w:ilvl w:val="0"/>
          <w:numId w:val="59"/>
        </w:numPr>
        <w:spacing w:after="0"/>
        <w:ind w:left="567" w:hanging="567"/>
      </w:pPr>
      <w:r w:rsidRPr="003420AF">
        <w:t>Wykonawcach, którzy zostali wykluczeni z postępowania o udzielenie zamówienia, podając  uzasadnienie faktyczne i prawne,</w:t>
      </w:r>
    </w:p>
    <w:p w14:paraId="351872D5" w14:textId="33197C7D" w:rsidR="00D9692B" w:rsidRPr="003420AF" w:rsidRDefault="00B9537C" w:rsidP="00C54844">
      <w:pPr>
        <w:pStyle w:val="Akapitzlist"/>
        <w:numPr>
          <w:ilvl w:val="0"/>
          <w:numId w:val="59"/>
        </w:numPr>
        <w:spacing w:after="0"/>
        <w:ind w:left="567" w:hanging="567"/>
      </w:pPr>
      <w:r w:rsidRPr="003420AF">
        <w:t>Terminie, określonym zgodnie z art.</w:t>
      </w:r>
      <w:r w:rsidR="00333DC5" w:rsidRPr="003420AF">
        <w:t xml:space="preserve"> </w:t>
      </w:r>
      <w:r w:rsidR="00D9692B" w:rsidRPr="003420AF">
        <w:t>94 ust. 1 lub 2</w:t>
      </w:r>
      <w:r w:rsidR="004A64F1" w:rsidRPr="003420AF">
        <w:t xml:space="preserve"> </w:t>
      </w:r>
      <w:r w:rsidR="00A63ED5">
        <w:t>Ustawy P</w:t>
      </w:r>
      <w:r w:rsidR="007E0510" w:rsidRPr="003420AF">
        <w:t>zp</w:t>
      </w:r>
      <w:r w:rsidR="00D9692B" w:rsidRPr="003420AF">
        <w:t>, po którego upływie umowa w sprawie  zamówienia publicznego będzie zawarta.</w:t>
      </w:r>
    </w:p>
    <w:p w14:paraId="05FA26D4" w14:textId="2F137131" w:rsidR="00D9692B" w:rsidRDefault="00D9692B" w:rsidP="00570829">
      <w:pPr>
        <w:pStyle w:val="Punkt063"/>
      </w:pPr>
      <w:r>
        <w:t>Informacje o których mowa powyżej, zostaną zamieszczone r</w:t>
      </w:r>
      <w:r w:rsidR="003822A0">
        <w:t xml:space="preserve">ównież na stronie internetowej </w:t>
      </w:r>
      <w:r>
        <w:t>Zamawiającego oraz na tablicy ogłoszeń w siedzibie Zamawiającego.</w:t>
      </w:r>
    </w:p>
    <w:p w14:paraId="2323EC8F" w14:textId="77777777" w:rsidR="006E21C3" w:rsidRDefault="006E21C3" w:rsidP="00D9692B">
      <w:pPr>
        <w:spacing w:after="0"/>
      </w:pPr>
    </w:p>
    <w:p w14:paraId="616D7CF8" w14:textId="70A9B104" w:rsidR="00F47122" w:rsidRDefault="003822A0" w:rsidP="00F47122">
      <w:pPr>
        <w:spacing w:after="0"/>
        <w:ind w:left="567" w:hanging="567"/>
        <w:rPr>
          <w:b/>
        </w:rPr>
      </w:pPr>
      <w:r w:rsidRPr="003822A0">
        <w:rPr>
          <w:b/>
        </w:rPr>
        <w:lastRenderedPageBreak/>
        <w:t xml:space="preserve">XVIII. </w:t>
      </w:r>
      <w:r w:rsidR="006E21C3">
        <w:rPr>
          <w:b/>
        </w:rPr>
        <w:t xml:space="preserve">  </w:t>
      </w:r>
      <w:r w:rsidR="00D9692B" w:rsidRPr="003822A0">
        <w:rPr>
          <w:b/>
        </w:rPr>
        <w:t>UNIEWAŻNIENIE POSTĘPOWANIA</w:t>
      </w:r>
    </w:p>
    <w:p w14:paraId="60D35CC8" w14:textId="77777777" w:rsidR="00F47122" w:rsidRPr="003822A0" w:rsidRDefault="00F47122" w:rsidP="00F47122">
      <w:pPr>
        <w:spacing w:after="0"/>
        <w:ind w:left="567" w:hanging="567"/>
        <w:rPr>
          <w:b/>
        </w:rPr>
      </w:pPr>
    </w:p>
    <w:p w14:paraId="07362A18" w14:textId="555F61CE" w:rsidR="00D9692B" w:rsidRDefault="00D9692B" w:rsidP="006F331A">
      <w:pPr>
        <w:spacing w:after="0"/>
        <w:ind w:left="567" w:hanging="567"/>
      </w:pPr>
      <w:r>
        <w:t xml:space="preserve">Zamawiający może </w:t>
      </w:r>
      <w:r w:rsidRPr="00207DB5">
        <w:t>unieważnić</w:t>
      </w:r>
      <w:r>
        <w:t xml:space="preserve"> postępowanie w przypadkach określonych w art. 93 </w:t>
      </w:r>
      <w:r w:rsidR="00333DC5">
        <w:t xml:space="preserve">Ustawy </w:t>
      </w:r>
      <w:r w:rsidR="004A64F1">
        <w:t>P</w:t>
      </w:r>
      <w:r w:rsidR="007E0510">
        <w:t>zp</w:t>
      </w:r>
      <w:r>
        <w:t>.</w:t>
      </w:r>
    </w:p>
    <w:p w14:paraId="43F98654" w14:textId="793F8635" w:rsidR="00D9692B" w:rsidRDefault="00D9692B" w:rsidP="00570829">
      <w:pPr>
        <w:pStyle w:val="Punkt063"/>
      </w:pPr>
      <w:r>
        <w:t>W zawiadomieniu o unieważnieniu postępowania Zamawiający poda przyczyny faktyczne i prawne unieważnienia. Zawiadomienie zostanie przesłane wszystkim Wykonawcom, którzy ubiegali się o udzielenie zamówienia lub złożyli oferty oraz umieszczone na stronie internetowej Zamawiającego.</w:t>
      </w:r>
    </w:p>
    <w:p w14:paraId="56A32A68" w14:textId="77777777" w:rsidR="00D9692B" w:rsidRDefault="00D9692B" w:rsidP="00D9692B">
      <w:pPr>
        <w:spacing w:after="0"/>
      </w:pPr>
    </w:p>
    <w:p w14:paraId="4C9EC9E6" w14:textId="399C2885" w:rsidR="00D9692B" w:rsidRPr="003822A0" w:rsidRDefault="003822A0" w:rsidP="00F47122">
      <w:pPr>
        <w:spacing w:after="0"/>
        <w:ind w:left="567" w:hanging="567"/>
        <w:rPr>
          <w:b/>
        </w:rPr>
      </w:pPr>
      <w:r>
        <w:rPr>
          <w:b/>
        </w:rPr>
        <w:t xml:space="preserve">XIX. </w:t>
      </w:r>
      <w:r w:rsidR="006E21C3">
        <w:rPr>
          <w:b/>
        </w:rPr>
        <w:t xml:space="preserve"> </w:t>
      </w:r>
      <w:r w:rsidR="00D9692B" w:rsidRPr="003822A0">
        <w:rPr>
          <w:b/>
        </w:rPr>
        <w:t>INFORMACJE O FORMALNOSCIACH JAKIE NALEŻY DOPEŁNIĆ PO WYBO</w:t>
      </w:r>
      <w:r w:rsidR="008463D2">
        <w:rPr>
          <w:b/>
        </w:rPr>
        <w:t xml:space="preserve">RZE OFERTY W </w:t>
      </w:r>
      <w:r w:rsidR="006E21C3">
        <w:rPr>
          <w:b/>
        </w:rPr>
        <w:t xml:space="preserve"> </w:t>
      </w:r>
      <w:r w:rsidR="00D9692B" w:rsidRPr="003822A0">
        <w:rPr>
          <w:b/>
        </w:rPr>
        <w:t>CELU ZAWARCIA UMOWY.</w:t>
      </w:r>
    </w:p>
    <w:p w14:paraId="02B44889" w14:textId="77777777" w:rsidR="00D9692B" w:rsidRDefault="00D9692B" w:rsidP="0094523F">
      <w:pPr>
        <w:spacing w:after="0"/>
        <w:ind w:left="567" w:hanging="567"/>
        <w:jc w:val="both"/>
      </w:pPr>
    </w:p>
    <w:p w14:paraId="5D016F95" w14:textId="3C711256" w:rsidR="00F47122" w:rsidRDefault="00D9692B" w:rsidP="00BA06F2">
      <w:pPr>
        <w:pStyle w:val="Punkt063"/>
        <w:numPr>
          <w:ilvl w:val="0"/>
          <w:numId w:val="14"/>
        </w:numPr>
        <w:tabs>
          <w:tab w:val="clear" w:pos="357"/>
          <w:tab w:val="left" w:pos="567"/>
        </w:tabs>
        <w:ind w:left="567" w:hanging="567"/>
      </w:pPr>
      <w:r>
        <w:t>Zamawiający udzieli zamówienia Wykonawcy, który wykazał spełnianie warunków udziału w postępowaniu i przedstawił najkorzystniejszą ofertę zgodnie z kryterium oceny ofert</w:t>
      </w:r>
      <w:r w:rsidR="00B55BF3">
        <w:t>.</w:t>
      </w:r>
    </w:p>
    <w:p w14:paraId="5A223F22" w14:textId="23F5D1E1" w:rsidR="00B55BF3" w:rsidRDefault="00D9692B" w:rsidP="00BA06F2">
      <w:pPr>
        <w:pStyle w:val="Punkt063"/>
        <w:numPr>
          <w:ilvl w:val="0"/>
          <w:numId w:val="14"/>
        </w:numPr>
        <w:tabs>
          <w:tab w:val="clear" w:pos="357"/>
          <w:tab w:val="left" w:pos="567"/>
        </w:tabs>
        <w:ind w:left="567" w:hanging="567"/>
      </w:pPr>
      <w:r>
        <w:t>Zamawiający poinformuje Wykonawcę, którego oferta zostanie uznana za najkorzystniejszą o miejscu i terminie podpisania umowy. Termin ten nie może być krótszy niż 5 dni od dnia przekazania zawiadomienia o wyborze of</w:t>
      </w:r>
      <w:r w:rsidR="00333DC5">
        <w:t>erty. – z zastrzeżeniem art. 94 U</w:t>
      </w:r>
      <w:r>
        <w:t xml:space="preserve">stawy </w:t>
      </w:r>
      <w:r w:rsidR="004A64F1">
        <w:t>P</w:t>
      </w:r>
      <w:r>
        <w:t>zp</w:t>
      </w:r>
      <w:r w:rsidR="00B55BF3">
        <w:t>.</w:t>
      </w:r>
      <w:r>
        <w:t xml:space="preserve">  </w:t>
      </w:r>
    </w:p>
    <w:p w14:paraId="24597094" w14:textId="2881657A" w:rsidR="00B55BF3" w:rsidRDefault="00D9692B" w:rsidP="00BA06F2">
      <w:pPr>
        <w:pStyle w:val="Punkt063"/>
        <w:numPr>
          <w:ilvl w:val="0"/>
          <w:numId w:val="14"/>
        </w:numPr>
        <w:tabs>
          <w:tab w:val="clear" w:pos="357"/>
          <w:tab w:val="left" w:pos="567"/>
        </w:tabs>
        <w:ind w:left="567" w:hanging="567"/>
      </w:pPr>
      <w: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3B3BF420" w14:textId="443BA1B4" w:rsidR="00B55BF3" w:rsidRDefault="008463D2" w:rsidP="00BA06F2">
      <w:pPr>
        <w:pStyle w:val="Punkt063"/>
        <w:numPr>
          <w:ilvl w:val="0"/>
          <w:numId w:val="14"/>
        </w:numPr>
        <w:tabs>
          <w:tab w:val="clear" w:pos="357"/>
          <w:tab w:val="left" w:pos="567"/>
        </w:tabs>
        <w:ind w:left="567" w:hanging="567"/>
      </w:pPr>
      <w:r>
        <w:t xml:space="preserve">O terminie złożenia dokumentu, </w:t>
      </w:r>
      <w:r w:rsidR="00DC0597">
        <w:t xml:space="preserve">o którym mowa w pkt </w:t>
      </w:r>
      <w:r w:rsidR="00B55BF3">
        <w:t>3</w:t>
      </w:r>
      <w:r w:rsidR="00D9692B">
        <w:t>. Zamawiający powiadomi Wykonawcę  odrębnym pismem.</w:t>
      </w:r>
    </w:p>
    <w:p w14:paraId="293D810D" w14:textId="3EB76090" w:rsidR="009C38DA" w:rsidRDefault="00D9692B" w:rsidP="00BA06F2">
      <w:pPr>
        <w:pStyle w:val="Punkt063"/>
        <w:numPr>
          <w:ilvl w:val="0"/>
          <w:numId w:val="14"/>
        </w:numPr>
        <w:tabs>
          <w:tab w:val="clear" w:pos="357"/>
          <w:tab w:val="left" w:pos="567"/>
        </w:tabs>
        <w:ind w:left="567" w:hanging="567"/>
      </w:pPr>
      <w:r>
        <w:t>Osoby reprezentujące Wykonawcę przy podpisaniu umowy powinny posiadać ze sobą dokumenty potwierdzające ich umocowanie do podpisania umowy, o ile umocowanie to nie będzie wynikać z dokumentów załączonych do oferty.</w:t>
      </w:r>
    </w:p>
    <w:p w14:paraId="786990F1" w14:textId="1C005CEA" w:rsidR="009C38DA" w:rsidRDefault="00D9692B" w:rsidP="00BA06F2">
      <w:pPr>
        <w:pStyle w:val="Punkt063"/>
        <w:numPr>
          <w:ilvl w:val="0"/>
          <w:numId w:val="14"/>
        </w:numPr>
        <w:tabs>
          <w:tab w:val="clear" w:pos="357"/>
          <w:tab w:val="left" w:pos="567"/>
        </w:tabs>
        <w:ind w:left="567" w:hanging="567"/>
      </w:pPr>
      <w:r>
        <w:t>Jeżeli Wykonawca, którego oferta została wybrana, uchyla się od zawarcia umowy w sprawie zamówienia publicznego, Zamawiający może wybrać ofertę najkorzystniejszą spośród pozostałych ofert, bez przeprowadzania ich ponownej oceny.</w:t>
      </w:r>
    </w:p>
    <w:p w14:paraId="62AA1BC5" w14:textId="29DD80DC" w:rsidR="000522FB" w:rsidRPr="006F331A" w:rsidRDefault="00FD1E76" w:rsidP="00BA06F2">
      <w:pPr>
        <w:pStyle w:val="Punkt063"/>
        <w:numPr>
          <w:ilvl w:val="0"/>
          <w:numId w:val="14"/>
        </w:numPr>
        <w:tabs>
          <w:tab w:val="clear" w:pos="357"/>
          <w:tab w:val="left" w:pos="567"/>
        </w:tabs>
        <w:ind w:left="567" w:hanging="567"/>
      </w:pPr>
      <w:r w:rsidRPr="006F331A">
        <w:t>Przed zawarciem umowy Wykonawca zobowiązany jest wnieść kwotę zabezpieczenia należytego wykonania umowy.</w:t>
      </w:r>
    </w:p>
    <w:p w14:paraId="4C6FA577" w14:textId="77777777" w:rsidR="00DC0597" w:rsidRDefault="00DC0597" w:rsidP="00D9692B">
      <w:pPr>
        <w:spacing w:after="0"/>
        <w:rPr>
          <w:b/>
        </w:rPr>
      </w:pPr>
    </w:p>
    <w:p w14:paraId="6B551E09" w14:textId="53383860" w:rsidR="00FD1E76" w:rsidRDefault="006E21C3" w:rsidP="00897321">
      <w:pPr>
        <w:keepNext/>
        <w:spacing w:after="0"/>
        <w:rPr>
          <w:b/>
        </w:rPr>
      </w:pPr>
      <w:r>
        <w:rPr>
          <w:b/>
        </w:rPr>
        <w:t xml:space="preserve"> XX.    </w:t>
      </w:r>
      <w:r w:rsidR="00FD1E76" w:rsidRPr="00FD1E76">
        <w:rPr>
          <w:b/>
        </w:rPr>
        <w:t>ZABEZPIECZENIE NALEŻYTEGO WYKONANIA UMOWY</w:t>
      </w:r>
    </w:p>
    <w:p w14:paraId="19B1F304" w14:textId="77777777" w:rsidR="00FD1E76" w:rsidRPr="00FD1E76" w:rsidRDefault="00FD1E76" w:rsidP="00897321">
      <w:pPr>
        <w:keepNext/>
        <w:spacing w:after="0"/>
        <w:rPr>
          <w:b/>
        </w:rPr>
      </w:pPr>
    </w:p>
    <w:p w14:paraId="79FB6A46" w14:textId="7A0D30F4" w:rsidR="009C38DA" w:rsidRDefault="00FD1E76" w:rsidP="00BA06F2">
      <w:pPr>
        <w:pStyle w:val="Punkt063"/>
        <w:numPr>
          <w:ilvl w:val="0"/>
          <w:numId w:val="15"/>
        </w:numPr>
        <w:tabs>
          <w:tab w:val="clear" w:pos="357"/>
          <w:tab w:val="left" w:pos="567"/>
        </w:tabs>
        <w:ind w:left="567" w:hanging="567"/>
      </w:pPr>
      <w:r>
        <w:t>Zamawiający ustala zabezpieczenie należytego wykonania umowy w wysokości 10</w:t>
      </w:r>
      <w:r w:rsidR="00EB4029">
        <w:t xml:space="preserve"> </w:t>
      </w:r>
      <w:r>
        <w:t>% ceny całkowitej oferty brutto. Należną kwotę zabezpieczenia Wykonawca zobowiązany będzie wnieść w całości przed zawarciem umowy. Zabezpieczenie służy pokryciu roszczeń z tytułu niewykonania lub nienależytego wykonania umowy oraz roszczeń z tytułu rękojmi za wady.</w:t>
      </w:r>
    </w:p>
    <w:p w14:paraId="7017FB7C" w14:textId="76D980A4" w:rsidR="009C38DA" w:rsidRPr="006F331A" w:rsidRDefault="00FD1E76" w:rsidP="00BA06F2">
      <w:pPr>
        <w:pStyle w:val="Punkt063"/>
        <w:numPr>
          <w:ilvl w:val="0"/>
          <w:numId w:val="15"/>
        </w:numPr>
        <w:tabs>
          <w:tab w:val="clear" w:pos="357"/>
          <w:tab w:val="left" w:pos="567"/>
        </w:tabs>
        <w:ind w:left="567" w:hanging="567"/>
      </w:pPr>
      <w:r>
        <w:t xml:space="preserve">Zabezpieczenie może być wnoszone według wyboru wykonawcy w jednej lub w kilku </w:t>
      </w:r>
      <w:r w:rsidRPr="003420AF">
        <w:t xml:space="preserve">następujących formach: </w:t>
      </w:r>
      <w:r w:rsidR="00570829" w:rsidRPr="006F331A">
        <w:t>p</w:t>
      </w:r>
      <w:r w:rsidRPr="006F331A">
        <w:t>ieniądzu;</w:t>
      </w:r>
      <w:r w:rsidR="009C38DA">
        <w:t xml:space="preserve"> </w:t>
      </w:r>
      <w:r w:rsidR="00570829" w:rsidRPr="006F331A">
        <w:t>p</w:t>
      </w:r>
      <w:r w:rsidRPr="006F331A">
        <w:t>oręczeniach bankowych lub poręczeniach spółdzielczej kasy oszczędnościowo-kredytowej, z tym, że zobowiązanie kasy jest zawsze zobowiązaniem pieniężnym;</w:t>
      </w:r>
      <w:r w:rsidR="009C38DA">
        <w:t xml:space="preserve"> </w:t>
      </w:r>
      <w:r w:rsidRPr="006F331A">
        <w:t>gwarancjach bankowych;</w:t>
      </w:r>
      <w:r w:rsidR="009C38DA">
        <w:t xml:space="preserve"> </w:t>
      </w:r>
      <w:r w:rsidRPr="006F331A">
        <w:t>gwarancjach ubezpieczeniowych;</w:t>
      </w:r>
      <w:r w:rsidR="009C38DA">
        <w:t xml:space="preserve"> </w:t>
      </w:r>
      <w:r w:rsidRPr="006F331A">
        <w:t>poręczeniach udzielanych przez podmioty, o których mowa w art. 6</w:t>
      </w:r>
      <w:r w:rsidR="004A64F1" w:rsidRPr="006F331A">
        <w:t xml:space="preserve"> </w:t>
      </w:r>
      <w:r w:rsidRPr="006F331A">
        <w:t>b ust. 5 pkt 2 ustawy z dnia 9 listopada 2000 r. o utworzeniu Polskiej Agencji Rozwoju Przedsiębiorczości.</w:t>
      </w:r>
    </w:p>
    <w:p w14:paraId="28950505" w14:textId="6CA25FD2" w:rsidR="00FD1E76" w:rsidRPr="003420AF" w:rsidRDefault="00FD1E76" w:rsidP="00BA06F2">
      <w:pPr>
        <w:pStyle w:val="Punkt063"/>
        <w:numPr>
          <w:ilvl w:val="0"/>
          <w:numId w:val="15"/>
        </w:numPr>
        <w:tabs>
          <w:tab w:val="clear" w:pos="357"/>
          <w:tab w:val="left" w:pos="567"/>
        </w:tabs>
        <w:ind w:left="567" w:hanging="567"/>
      </w:pPr>
      <w:r w:rsidRPr="003420AF">
        <w:t>W przypadku wniesienia zabezpieczenia należytego wykonania umowy w formie gwarancji, w treści gwarancji muszą być dokonane następujące stwierdzenia:</w:t>
      </w:r>
    </w:p>
    <w:p w14:paraId="0F4400B3" w14:textId="0423F935" w:rsidR="009C38DA" w:rsidRPr="00A63ED5" w:rsidRDefault="00570829" w:rsidP="00055C5D">
      <w:pPr>
        <w:pStyle w:val="PPunkt127"/>
        <w:numPr>
          <w:ilvl w:val="0"/>
          <w:numId w:val="77"/>
        </w:numPr>
      </w:pPr>
      <w:r w:rsidRPr="00A63ED5">
        <w:lastRenderedPageBreak/>
        <w:t>w</w:t>
      </w:r>
      <w:r w:rsidR="00FD1E76" w:rsidRPr="00A63ED5">
        <w:t>ykaz wszystkich Wykonawców wspólnie realizujących zamówienie;</w:t>
      </w:r>
    </w:p>
    <w:p w14:paraId="532FB09D" w14:textId="77777777" w:rsidR="005E2A74" w:rsidRPr="00A63ED5" w:rsidRDefault="00FD1E76" w:rsidP="00055C5D">
      <w:pPr>
        <w:pStyle w:val="PPunkt127"/>
        <w:numPr>
          <w:ilvl w:val="0"/>
          <w:numId w:val="77"/>
        </w:numPr>
      </w:pPr>
      <w:r w:rsidRPr="00A63ED5">
        <w:t xml:space="preserve">gwarant zapłaci bezwarunkowo kwotę zabezpieczenia bez względu na to, z przyczyny którego z wykonawców wspólnie wykonujących przedmiot zamówienia nie został on wykonany należycie; </w:t>
      </w:r>
    </w:p>
    <w:p w14:paraId="1B9952FD" w14:textId="795F2C34" w:rsidR="00FD1E76" w:rsidRPr="00A63ED5" w:rsidRDefault="00FD1E76" w:rsidP="00055C5D">
      <w:pPr>
        <w:pStyle w:val="PPunkt127"/>
        <w:numPr>
          <w:ilvl w:val="0"/>
          <w:numId w:val="77"/>
        </w:numPr>
      </w:pPr>
      <w:r w:rsidRPr="00A63ED5">
        <w:t>termin ważności gwarancji, obejmować będzie okres realizacji zamówienia zgodnie z umową oraz w odpowiedniej kwocie, jak w pkt.</w:t>
      </w:r>
      <w:r w:rsidR="00EB4029" w:rsidRPr="00A63ED5">
        <w:t>1</w:t>
      </w:r>
      <w:r w:rsidRPr="00A63ED5">
        <w:t xml:space="preserve"> niniejszego rozdziału na okres odpowiedzialności z tytułu </w:t>
      </w:r>
      <w:r w:rsidR="00FE42E2" w:rsidRPr="00A63ED5">
        <w:t xml:space="preserve">najdłuższego okresu gwarancji udzielonej w ramach niniejszego zamówienia. </w:t>
      </w:r>
    </w:p>
    <w:p w14:paraId="64116403" w14:textId="21C1AF9B" w:rsidR="00FD1E76" w:rsidRPr="003420AF" w:rsidRDefault="00FD1E76" w:rsidP="00C54844">
      <w:pPr>
        <w:pStyle w:val="Punkt063"/>
        <w:numPr>
          <w:ilvl w:val="0"/>
          <w:numId w:val="58"/>
        </w:numPr>
        <w:tabs>
          <w:tab w:val="clear" w:pos="357"/>
          <w:tab w:val="left" w:pos="567"/>
        </w:tabs>
        <w:ind w:left="567" w:hanging="567"/>
      </w:pPr>
      <w:r w:rsidRPr="003420AF">
        <w:t>Zabezpieczenie wnoszone w pieniądzu Wykonawca wpłaci przelewem na rachunek  bankowy Zamawiającego: Bank Gospodarstwa Krajowego, oddział Szczecin:</w:t>
      </w:r>
    </w:p>
    <w:p w14:paraId="704F3386" w14:textId="71691C2C" w:rsidR="00FD1E76" w:rsidRPr="003420AF" w:rsidRDefault="00FD1E76" w:rsidP="006C4DB2">
      <w:pPr>
        <w:spacing w:after="0"/>
        <w:ind w:left="426" w:hanging="284"/>
      </w:pPr>
      <w:r w:rsidRPr="003420AF">
        <w:t xml:space="preserve">                                                6</w:t>
      </w:r>
      <w:r w:rsidR="006C4DB2" w:rsidRPr="003420AF">
        <w:t>8 1130 1176 0022 2063 6520 0004</w:t>
      </w:r>
      <w:r w:rsidRPr="003420AF">
        <w:t xml:space="preserve"> </w:t>
      </w:r>
    </w:p>
    <w:p w14:paraId="23BFEC73" w14:textId="2A89EAAD" w:rsidR="00EB4029" w:rsidRPr="003420AF" w:rsidRDefault="00FD1E76" w:rsidP="00EB4029">
      <w:pPr>
        <w:pStyle w:val="Punkt063"/>
        <w:tabs>
          <w:tab w:val="clear" w:pos="357"/>
          <w:tab w:val="left" w:pos="567"/>
        </w:tabs>
        <w:ind w:left="567"/>
      </w:pPr>
      <w:r w:rsidRPr="003420AF">
        <w:t xml:space="preserve">Jeżeli zabezpieczenie wniesiono w pieniądzu, Zamawiający </w:t>
      </w:r>
      <w:r w:rsidR="006C4DB2" w:rsidRPr="003420AF">
        <w:t xml:space="preserve">przechowa je na oprocentowanym </w:t>
      </w:r>
      <w:r w:rsidRPr="003420AF">
        <w:t>rachunku bankowym. Zamawiający zwróci zabezpieczeni</w:t>
      </w:r>
      <w:r w:rsidR="006C4DB2" w:rsidRPr="003420AF">
        <w:t xml:space="preserve">e wniesione w pieniądzu wraz z </w:t>
      </w:r>
      <w:r w:rsidRPr="003420AF">
        <w:t xml:space="preserve">odsetkami wynikającymi z umowy rachunku bankowego, na </w:t>
      </w:r>
      <w:r w:rsidR="006C4DB2" w:rsidRPr="003420AF">
        <w:t xml:space="preserve">którym było ono przechowywane, </w:t>
      </w:r>
      <w:r w:rsidRPr="003420AF">
        <w:t>pomniejszone o koszt prowadzenia tego rachunku oraz prowizji</w:t>
      </w:r>
      <w:r w:rsidR="006C4DB2" w:rsidRPr="003420AF">
        <w:t xml:space="preserve"> bankowej za przelew pieniędzy </w:t>
      </w:r>
      <w:r w:rsidRPr="003420AF">
        <w:t>na rachunek bankowy Wykonawcy.</w:t>
      </w:r>
    </w:p>
    <w:p w14:paraId="6537F554" w14:textId="04FFB865" w:rsidR="001C63B4" w:rsidRPr="003420AF" w:rsidRDefault="00EB4029" w:rsidP="00C54844">
      <w:pPr>
        <w:pStyle w:val="Punkt063"/>
        <w:numPr>
          <w:ilvl w:val="0"/>
          <w:numId w:val="58"/>
        </w:numPr>
        <w:tabs>
          <w:tab w:val="clear" w:pos="357"/>
          <w:tab w:val="left" w:pos="567"/>
        </w:tabs>
      </w:pPr>
      <w:r>
        <w:tab/>
      </w:r>
      <w:r w:rsidR="00FD1E76" w:rsidRPr="003420AF">
        <w:t>W trakcie realizacji umowy Wykonawca może dokonać zmiany</w:t>
      </w:r>
      <w:r w:rsidR="006C4DB2" w:rsidRPr="003420AF">
        <w:t xml:space="preserve"> formy zabezpieczenia na jedną </w:t>
      </w:r>
      <w:r w:rsidR="00FD1E76" w:rsidRPr="003420AF">
        <w:t xml:space="preserve">lub </w:t>
      </w:r>
      <w:r>
        <w:tab/>
      </w:r>
      <w:r w:rsidR="00FD1E76" w:rsidRPr="003420AF">
        <w:t>kil</w:t>
      </w:r>
      <w:r w:rsidR="006C4DB2" w:rsidRPr="003420AF">
        <w:t xml:space="preserve">ka form, o których mowa w pkt. </w:t>
      </w:r>
      <w:r>
        <w:t>2</w:t>
      </w:r>
      <w:r w:rsidR="00FD1E76" w:rsidRPr="003420AF">
        <w:t>.</w:t>
      </w:r>
    </w:p>
    <w:p w14:paraId="016BB4DA" w14:textId="130416C8" w:rsidR="001C63B4" w:rsidRPr="003420AF" w:rsidRDefault="001C63B4" w:rsidP="00C54844">
      <w:pPr>
        <w:pStyle w:val="Punkt063"/>
        <w:numPr>
          <w:ilvl w:val="0"/>
          <w:numId w:val="58"/>
        </w:numPr>
        <w:tabs>
          <w:tab w:val="clear" w:pos="357"/>
          <w:tab w:val="left" w:pos="567"/>
        </w:tabs>
      </w:pPr>
      <w:r>
        <w:tab/>
      </w:r>
      <w:r w:rsidR="00FD1E76" w:rsidRPr="003420AF">
        <w:t>Zamawiający zwróci 70% wniesionego zabezpieczenia w ter</w:t>
      </w:r>
      <w:r w:rsidR="006C4DB2" w:rsidRPr="003420AF">
        <w:t xml:space="preserve">minie 30 dni od dnia wykonania całości </w:t>
      </w:r>
      <w:r>
        <w:tab/>
      </w:r>
      <w:r w:rsidR="00FD1E76" w:rsidRPr="003420AF">
        <w:t>zamówienia i uznania przez Zamawiającego wszystkich prac za należycie wykonane.</w:t>
      </w:r>
      <w:r>
        <w:t xml:space="preserve"> </w:t>
      </w:r>
      <w:r w:rsidR="00FD1E76" w:rsidRPr="003420AF">
        <w:t xml:space="preserve">Kwota </w:t>
      </w:r>
      <w:r>
        <w:tab/>
      </w:r>
      <w:r w:rsidR="00FD1E76" w:rsidRPr="003420AF">
        <w:t xml:space="preserve">pozostawiona na zabezpieczenie roszczeń z tytułu </w:t>
      </w:r>
      <w:r w:rsidR="00FE42E2" w:rsidRPr="003420AF">
        <w:t xml:space="preserve">udzielonej </w:t>
      </w:r>
      <w:r w:rsidR="006E5E06" w:rsidRPr="003420AF">
        <w:t>gwarancji</w:t>
      </w:r>
      <w:r w:rsidR="006C4DB2" w:rsidRPr="003420AF">
        <w:t xml:space="preserve"> wynosić będzie 30% </w:t>
      </w:r>
      <w:r>
        <w:tab/>
      </w:r>
      <w:r w:rsidR="006C4DB2" w:rsidRPr="003420AF">
        <w:t xml:space="preserve">wysokości </w:t>
      </w:r>
      <w:r w:rsidR="00FD1E76" w:rsidRPr="003420AF">
        <w:t>zabezpieczenia i zostanie zwrócona Wykonawcy nie później niż w 15</w:t>
      </w:r>
      <w:r w:rsidR="00EB4029">
        <w:t>.</w:t>
      </w:r>
      <w:r w:rsidR="00FD1E76" w:rsidRPr="003420AF">
        <w:t xml:space="preserve"> d</w:t>
      </w:r>
      <w:r w:rsidR="006C4DB2" w:rsidRPr="003420AF">
        <w:t xml:space="preserve">niu po upływie </w:t>
      </w:r>
      <w:r>
        <w:tab/>
      </w:r>
      <w:r w:rsidR="00FE42E2" w:rsidRPr="003420AF">
        <w:t xml:space="preserve">najdłuższego udzielonego w ramach niniejszego zamówienia </w:t>
      </w:r>
      <w:r w:rsidR="006C4DB2" w:rsidRPr="003420AF">
        <w:t xml:space="preserve">okresu </w:t>
      </w:r>
      <w:r w:rsidR="00FE42E2" w:rsidRPr="003420AF">
        <w:t>gwarancji</w:t>
      </w:r>
      <w:r w:rsidR="00FD1E76" w:rsidRPr="003420AF">
        <w:t>.</w:t>
      </w:r>
    </w:p>
    <w:p w14:paraId="4C502044" w14:textId="1EEABC91" w:rsidR="00FD1E76" w:rsidRPr="003420AF" w:rsidRDefault="00FD1E76" w:rsidP="00C54844">
      <w:pPr>
        <w:pStyle w:val="Punkt063"/>
        <w:numPr>
          <w:ilvl w:val="0"/>
          <w:numId w:val="58"/>
        </w:numPr>
        <w:tabs>
          <w:tab w:val="clear" w:pos="357"/>
          <w:tab w:val="left" w:pos="567"/>
        </w:tabs>
        <w:ind w:left="567" w:hanging="567"/>
      </w:pPr>
      <w:r w:rsidRPr="003420AF">
        <w:t>Jeżeli zabezpieczenie zostanie wniesione w formie niepie</w:t>
      </w:r>
      <w:r w:rsidR="006C4DB2" w:rsidRPr="003420AF">
        <w:t xml:space="preserve">niężnej, to celowym będzie aby </w:t>
      </w:r>
      <w:r w:rsidRPr="003420AF">
        <w:t>Wykonawca ustanowił zabezpieczenie w jednym dokum</w:t>
      </w:r>
      <w:r w:rsidR="006C4DB2" w:rsidRPr="003420AF">
        <w:t xml:space="preserve">encie gwarancyjnym następująco </w:t>
      </w:r>
      <w:r w:rsidRPr="003420AF">
        <w:t>(zabezpieczenie redukowalne):</w:t>
      </w:r>
    </w:p>
    <w:p w14:paraId="7BAF3E66" w14:textId="43083025" w:rsidR="00EB4029" w:rsidRPr="00A63ED5" w:rsidRDefault="00FD1E76" w:rsidP="00055C5D">
      <w:pPr>
        <w:pStyle w:val="PPunkt127"/>
        <w:numPr>
          <w:ilvl w:val="0"/>
          <w:numId w:val="78"/>
        </w:numPr>
      </w:pPr>
      <w:r w:rsidRPr="00A63ED5">
        <w:t xml:space="preserve">kwota zabezpieczenia podzielona na dwie części odpowiednio dla terminu zakończenia </w:t>
      </w:r>
      <w:r w:rsidR="006C4DB2" w:rsidRPr="00A63ED5">
        <w:t xml:space="preserve"> </w:t>
      </w:r>
      <w:r w:rsidRPr="00A63ED5">
        <w:t xml:space="preserve">realizacji zamówienia </w:t>
      </w:r>
      <w:r w:rsidR="00EB4029" w:rsidRPr="00A63ED5">
        <w:t xml:space="preserve">+ </w:t>
      </w:r>
      <w:r w:rsidRPr="00A63ED5">
        <w:t xml:space="preserve">30 dni oraz </w:t>
      </w:r>
      <w:r w:rsidR="00FE42E2" w:rsidRPr="00A63ED5">
        <w:t xml:space="preserve">dla najdłuższego </w:t>
      </w:r>
      <w:r w:rsidRPr="00A63ED5">
        <w:t xml:space="preserve">terminu </w:t>
      </w:r>
      <w:r w:rsidR="00FE42E2" w:rsidRPr="00A63ED5">
        <w:t>udzielonej w ramach niniejszego zamówienia gwarancji</w:t>
      </w:r>
      <w:r w:rsidRPr="00A63ED5">
        <w:t xml:space="preserve"> </w:t>
      </w:r>
      <w:r w:rsidR="00EB4029" w:rsidRPr="00A63ED5">
        <w:t>+</w:t>
      </w:r>
      <w:r w:rsidRPr="00A63ED5">
        <w:t xml:space="preserve"> 15 dni:</w:t>
      </w:r>
    </w:p>
    <w:p w14:paraId="5F1B49B8" w14:textId="2C2BD761" w:rsidR="00EB4029" w:rsidRPr="00A63ED5" w:rsidRDefault="00FD1E76" w:rsidP="00055C5D">
      <w:pPr>
        <w:pStyle w:val="PPunkt127"/>
        <w:numPr>
          <w:ilvl w:val="0"/>
          <w:numId w:val="78"/>
        </w:numPr>
      </w:pPr>
      <w:r w:rsidRPr="00A63ED5">
        <w:t xml:space="preserve">pierwsza część w wysokości 100 % kwoty wymienionej w pkt. 1 na okres od dnia zawarcia umowy do zakończenia realizacji zamówienia + 30 dni, </w:t>
      </w:r>
    </w:p>
    <w:p w14:paraId="1D52806A" w14:textId="7920BF57" w:rsidR="00FD1E76" w:rsidRPr="00A63ED5" w:rsidRDefault="00FD1E76" w:rsidP="00055C5D">
      <w:pPr>
        <w:pStyle w:val="PPunkt127"/>
        <w:numPr>
          <w:ilvl w:val="0"/>
          <w:numId w:val="78"/>
        </w:numPr>
      </w:pPr>
      <w:r w:rsidRPr="00A63ED5">
        <w:t xml:space="preserve">druga część w wysokości 30 % (po pomniejszeniu o 70 % zgodnie z pkt. </w:t>
      </w:r>
      <w:r w:rsidR="001C63B4" w:rsidRPr="00A63ED5">
        <w:t>6</w:t>
      </w:r>
      <w:r w:rsidRPr="00A63ED5">
        <w:t xml:space="preserve"> niniejszego rozdziału) kwoty wymienionej w pkt. 1 na okres od dnia zawarcia umowy do końca </w:t>
      </w:r>
      <w:r w:rsidR="00FE42E2" w:rsidRPr="00A63ED5">
        <w:t xml:space="preserve">najdłuższego </w:t>
      </w:r>
      <w:r w:rsidRPr="00A63ED5">
        <w:t xml:space="preserve">okresu odpowiedzialności wykonawcy z tytułu </w:t>
      </w:r>
      <w:r w:rsidR="00FE42E2" w:rsidRPr="00A63ED5">
        <w:t>gwarancji</w:t>
      </w:r>
      <w:r w:rsidRPr="00A63ED5">
        <w:t xml:space="preserve"> </w:t>
      </w:r>
      <w:r w:rsidR="001C63B4" w:rsidRPr="00A63ED5">
        <w:t>+</w:t>
      </w:r>
      <w:r w:rsidRPr="00A63ED5">
        <w:t xml:space="preserve">15 dni. </w:t>
      </w:r>
    </w:p>
    <w:p w14:paraId="74F0C2C6" w14:textId="77777777" w:rsidR="00DF571E" w:rsidRPr="003420AF" w:rsidRDefault="00DF571E" w:rsidP="00055C5D">
      <w:pPr>
        <w:pStyle w:val="PPunkt127"/>
        <w:numPr>
          <w:ilvl w:val="0"/>
          <w:numId w:val="0"/>
        </w:numPr>
        <w:ind w:left="927"/>
      </w:pPr>
    </w:p>
    <w:p w14:paraId="6F4B164B" w14:textId="78596BAE" w:rsidR="001C63B4" w:rsidRDefault="00FD1E76" w:rsidP="00C54844">
      <w:pPr>
        <w:pStyle w:val="Punkt063"/>
        <w:numPr>
          <w:ilvl w:val="0"/>
          <w:numId w:val="58"/>
        </w:numPr>
        <w:tabs>
          <w:tab w:val="clear" w:pos="357"/>
          <w:tab w:val="left" w:pos="567"/>
        </w:tabs>
        <w:ind w:left="567" w:hanging="567"/>
      </w:pPr>
      <w:r>
        <w:t>W przypadku dokonania zmiany terminu wykonania zamówienia,</w:t>
      </w:r>
      <w:r w:rsidR="006C4DB2">
        <w:t xml:space="preserve"> Wykonawca będzie zobowiązany </w:t>
      </w:r>
      <w:r>
        <w:t xml:space="preserve">do przedłużenia ważności odpowiednich części </w:t>
      </w:r>
      <w:r w:rsidR="006C4DB2">
        <w:t xml:space="preserve">zabezpieczenia o okres, o jaki </w:t>
      </w:r>
      <w:r>
        <w:t>przedłużon</w:t>
      </w:r>
      <w:r w:rsidR="006C4DB2">
        <w:t xml:space="preserve">o termin </w:t>
      </w:r>
      <w:r>
        <w:t xml:space="preserve">wykonania zamówienia, </w:t>
      </w:r>
    </w:p>
    <w:p w14:paraId="25E71D72" w14:textId="1984F4D0" w:rsidR="00FD1E76" w:rsidRDefault="00FD1E76" w:rsidP="00C54844">
      <w:pPr>
        <w:pStyle w:val="Punkt063"/>
        <w:numPr>
          <w:ilvl w:val="0"/>
          <w:numId w:val="58"/>
        </w:numPr>
        <w:tabs>
          <w:tab w:val="clear" w:pos="357"/>
          <w:tab w:val="left" w:pos="567"/>
        </w:tabs>
        <w:ind w:left="567" w:hanging="567"/>
      </w:pPr>
      <w:r>
        <w:t>W przypadku niewykonania cz</w:t>
      </w:r>
      <w:r w:rsidR="006C4DB2">
        <w:t xml:space="preserve">ynności przewidzianych w pkt. </w:t>
      </w:r>
      <w:r w:rsidR="001C63B4">
        <w:t>8</w:t>
      </w:r>
      <w:r w:rsidR="006C4DB2">
        <w:t xml:space="preserve"> Zamawiający będzie uprawniony </w:t>
      </w:r>
      <w:r>
        <w:t>do zatrzymania należnego Wykonawcy wynagrodzenia równego kwocie</w:t>
      </w:r>
      <w:r w:rsidR="006C4DB2">
        <w:t xml:space="preserve"> zabezpieczenia na pokrycie </w:t>
      </w:r>
      <w:r>
        <w:t xml:space="preserve">ewentualnych roszczeń z tytułu niewykonania lub nienależytego wykonania zobowiązania. </w:t>
      </w:r>
    </w:p>
    <w:p w14:paraId="6EC3933E" w14:textId="77777777" w:rsidR="00DC0597" w:rsidRDefault="00DC0597" w:rsidP="00DC0597">
      <w:pPr>
        <w:spacing w:after="0"/>
      </w:pPr>
    </w:p>
    <w:p w14:paraId="429B2776" w14:textId="5A06E0F1" w:rsidR="00D9692B" w:rsidRPr="003822A0" w:rsidRDefault="00D9692B" w:rsidP="001C63B4">
      <w:pPr>
        <w:spacing w:after="0"/>
        <w:ind w:left="567" w:hanging="567"/>
        <w:rPr>
          <w:b/>
        </w:rPr>
      </w:pPr>
      <w:r w:rsidRPr="003822A0">
        <w:rPr>
          <w:b/>
        </w:rPr>
        <w:t>XX</w:t>
      </w:r>
      <w:r w:rsidR="00DC0597">
        <w:rPr>
          <w:b/>
        </w:rPr>
        <w:t>I</w:t>
      </w:r>
      <w:r w:rsidR="003822A0">
        <w:rPr>
          <w:b/>
        </w:rPr>
        <w:t xml:space="preserve">. </w:t>
      </w:r>
      <w:r w:rsidR="006E21C3">
        <w:rPr>
          <w:b/>
        </w:rPr>
        <w:t xml:space="preserve"> </w:t>
      </w:r>
      <w:r w:rsidR="001C63B4">
        <w:rPr>
          <w:b/>
        </w:rPr>
        <w:tab/>
      </w:r>
      <w:r w:rsidRPr="003822A0">
        <w:rPr>
          <w:b/>
        </w:rPr>
        <w:t xml:space="preserve">POUCZENIE O ŚRODKACH OCHRONY PRAWNEJ PRZYSŁUGUJĄCYCH WYKONAWCY W TOKU POSTĘPOWANIA O UDZIELENIE ZAMÓWIENIA </w:t>
      </w:r>
    </w:p>
    <w:p w14:paraId="5545A685" w14:textId="77777777" w:rsidR="00D9692B" w:rsidRDefault="00D9692B" w:rsidP="0094523F">
      <w:pPr>
        <w:spacing w:after="0"/>
        <w:jc w:val="both"/>
      </w:pPr>
    </w:p>
    <w:p w14:paraId="21750B9B" w14:textId="77777777" w:rsidR="00B9537C" w:rsidRDefault="00D9692B" w:rsidP="00FE42E2">
      <w:pPr>
        <w:pStyle w:val="Punkt063"/>
        <w:numPr>
          <w:ilvl w:val="0"/>
          <w:numId w:val="16"/>
        </w:numPr>
        <w:tabs>
          <w:tab w:val="clear" w:pos="357"/>
          <w:tab w:val="left" w:pos="567"/>
        </w:tabs>
        <w:ind w:left="567" w:hanging="567"/>
      </w:pPr>
      <w:r>
        <w:t xml:space="preserve">Środki ochrony prawnej (Odwołanie, Skarga do Sądu) w niniejszym postępowaniu przysługują wykonawcom, a także innym podmiotom, jeżeli mają lub miały interes w uzyskaniu niniejszego </w:t>
      </w:r>
      <w:r>
        <w:lastRenderedPageBreak/>
        <w:t>zamówienia lub poniosły lub mogą ponieść szkodę w wyniku naruszenia przez zamawiającego przepisów ustawy Prawo zamówień publicznych.</w:t>
      </w:r>
    </w:p>
    <w:p w14:paraId="02F4C2DF" w14:textId="77777777" w:rsidR="00B9537C" w:rsidRDefault="00D9692B" w:rsidP="00FE42E2">
      <w:pPr>
        <w:pStyle w:val="Punkt063"/>
        <w:numPr>
          <w:ilvl w:val="0"/>
          <w:numId w:val="16"/>
        </w:numPr>
        <w:tabs>
          <w:tab w:val="clear" w:pos="357"/>
          <w:tab w:val="left" w:pos="567"/>
        </w:tabs>
        <w:ind w:left="567" w:hanging="567"/>
      </w:pPr>
      <w:r>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p>
    <w:p w14:paraId="4AA70286" w14:textId="45EBD26F" w:rsidR="00D9692B" w:rsidRDefault="00D9692B" w:rsidP="00FE42E2">
      <w:pPr>
        <w:pStyle w:val="Punkt063"/>
        <w:numPr>
          <w:ilvl w:val="0"/>
          <w:numId w:val="16"/>
        </w:numPr>
        <w:tabs>
          <w:tab w:val="clear" w:pos="357"/>
          <w:tab w:val="left" w:pos="567"/>
        </w:tabs>
        <w:ind w:left="567" w:hanging="567"/>
      </w:pPr>
      <w:r>
        <w:t>W niniejszym postępowaniu odwołanie przysługuje wyłącznie wobec czynności:</w:t>
      </w:r>
    </w:p>
    <w:p w14:paraId="0418A766" w14:textId="4A0BF94B" w:rsidR="00D9692B" w:rsidRPr="00A63ED5" w:rsidRDefault="00D9692B" w:rsidP="00055C5D">
      <w:pPr>
        <w:pStyle w:val="PPunkt127"/>
        <w:numPr>
          <w:ilvl w:val="0"/>
          <w:numId w:val="79"/>
        </w:numPr>
      </w:pPr>
      <w:r w:rsidRPr="00A63ED5">
        <w:t>określenia warunków udziału w postępowaniu,</w:t>
      </w:r>
    </w:p>
    <w:p w14:paraId="40DAA9EE" w14:textId="013146A9" w:rsidR="00D9692B" w:rsidRPr="00A63ED5" w:rsidRDefault="00D9692B" w:rsidP="00055C5D">
      <w:pPr>
        <w:pStyle w:val="PPunkt127"/>
        <w:numPr>
          <w:ilvl w:val="0"/>
          <w:numId w:val="79"/>
        </w:numPr>
      </w:pPr>
      <w:r w:rsidRPr="00A63ED5">
        <w:t>wykluczenia odwołującego z postępowania o udzielenie zamówienia,</w:t>
      </w:r>
    </w:p>
    <w:p w14:paraId="1FB5D9F1" w14:textId="5FC617C8" w:rsidR="00D9692B" w:rsidRPr="00A63ED5" w:rsidRDefault="00D9692B" w:rsidP="00055C5D">
      <w:pPr>
        <w:pStyle w:val="PPunkt127"/>
        <w:numPr>
          <w:ilvl w:val="0"/>
          <w:numId w:val="79"/>
        </w:numPr>
      </w:pPr>
      <w:r w:rsidRPr="00A63ED5">
        <w:t>odrzucenia oferty odwołującego.</w:t>
      </w:r>
    </w:p>
    <w:p w14:paraId="1E76BB29" w14:textId="0854FBF5" w:rsidR="00D9692B" w:rsidRPr="00A63ED5" w:rsidRDefault="00D9692B" w:rsidP="00055C5D">
      <w:pPr>
        <w:pStyle w:val="PPunkt127"/>
        <w:numPr>
          <w:ilvl w:val="0"/>
          <w:numId w:val="79"/>
        </w:numPr>
      </w:pPr>
      <w:r w:rsidRPr="00A63ED5">
        <w:t>opisu przedmiotu zamówienia</w:t>
      </w:r>
    </w:p>
    <w:p w14:paraId="4BF6C7BF" w14:textId="3EC7DEFB" w:rsidR="00D9692B" w:rsidRPr="00A63ED5" w:rsidRDefault="00D9692B" w:rsidP="00055C5D">
      <w:pPr>
        <w:pStyle w:val="PPunkt127"/>
        <w:numPr>
          <w:ilvl w:val="0"/>
          <w:numId w:val="79"/>
        </w:numPr>
      </w:pPr>
      <w:r w:rsidRPr="00A63ED5">
        <w:t>wyboru najkorzystniejszej oferty</w:t>
      </w:r>
    </w:p>
    <w:p w14:paraId="5559B889" w14:textId="43059EF9" w:rsidR="00D9692B" w:rsidRPr="00A63ED5" w:rsidRDefault="003822A0" w:rsidP="00055C5D">
      <w:pPr>
        <w:pStyle w:val="PPunkt127"/>
        <w:numPr>
          <w:ilvl w:val="0"/>
          <w:numId w:val="79"/>
        </w:numPr>
      </w:pPr>
      <w:r w:rsidRPr="00A63ED5">
        <w:t>w</w:t>
      </w:r>
      <w:r w:rsidR="00D9692B" w:rsidRPr="00A63ED5">
        <w:t xml:space="preserve"> pozostałych przypadkach odwołanie nie przysługuje.</w:t>
      </w:r>
    </w:p>
    <w:p w14:paraId="6E094AEA" w14:textId="4330ADE5" w:rsidR="00D9692B" w:rsidRPr="003420AF" w:rsidRDefault="00AD2E59" w:rsidP="00C54844">
      <w:pPr>
        <w:pStyle w:val="Punkt063"/>
        <w:numPr>
          <w:ilvl w:val="0"/>
          <w:numId w:val="88"/>
        </w:numPr>
        <w:tabs>
          <w:tab w:val="clear" w:pos="357"/>
          <w:tab w:val="left" w:pos="567"/>
        </w:tabs>
        <w:ind w:left="567" w:hanging="567"/>
      </w:pPr>
      <w:r w:rsidRPr="003420AF">
        <w:t>W</w:t>
      </w:r>
      <w:r w:rsidR="00D9692B" w:rsidRPr="003420AF">
        <w:t xml:space="preserve"> przypadku:</w:t>
      </w:r>
    </w:p>
    <w:p w14:paraId="758BE977" w14:textId="5C0D55C6" w:rsidR="00D9692B" w:rsidRPr="00A63ED5" w:rsidRDefault="00D9692B" w:rsidP="00055C5D">
      <w:pPr>
        <w:pStyle w:val="PPunkt127"/>
        <w:numPr>
          <w:ilvl w:val="0"/>
          <w:numId w:val="80"/>
        </w:numPr>
      </w:pPr>
      <w:r w:rsidRPr="00A63ED5">
        <w:t xml:space="preserve">niezgodnej z przepisami ustawy czynności podjętej przez zamawiającego w </w:t>
      </w:r>
      <w:r w:rsidR="00A7351C" w:rsidRPr="00A63ED5">
        <w:t xml:space="preserve"> </w:t>
      </w:r>
      <w:r w:rsidRPr="00A63ED5">
        <w:t xml:space="preserve">postępowaniu o udzielenie zamówienia, lub  </w:t>
      </w:r>
    </w:p>
    <w:p w14:paraId="1F46BA17" w14:textId="77777777" w:rsidR="00AD2E59" w:rsidRPr="00A63ED5" w:rsidRDefault="00D9692B" w:rsidP="00055C5D">
      <w:pPr>
        <w:pStyle w:val="PPunkt127"/>
        <w:numPr>
          <w:ilvl w:val="0"/>
          <w:numId w:val="80"/>
        </w:numPr>
      </w:pPr>
      <w:r w:rsidRPr="00A63ED5">
        <w:t>zaniechania czynności, do której zamawiający jest zobowiązany na podstawie ustawy, na które nie przysługuje w niniejszym postępowaniu odwołanie</w:t>
      </w:r>
    </w:p>
    <w:p w14:paraId="1388812E" w14:textId="5F6A5F2C" w:rsidR="00D9692B" w:rsidRDefault="00D9692B" w:rsidP="00FD09FD">
      <w:pPr>
        <w:pStyle w:val="Tekst127"/>
        <w:tabs>
          <w:tab w:val="clear" w:pos="357"/>
          <w:tab w:val="left" w:pos="0"/>
        </w:tabs>
        <w:ind w:left="567"/>
      </w:pPr>
      <w:r>
        <w:t>wykonawca może w terminie przewidzianym do wniesienia odwołania poinformować o nich zamawiającego. W przypadku uznania zasadności przekazanej informacji zamawiający powtórzy czynność albo dokona czynności zaniechanej, informując o tym wykonawców.</w:t>
      </w:r>
    </w:p>
    <w:p w14:paraId="0D0B6B3C" w14:textId="77777777" w:rsidR="0080782B" w:rsidRDefault="00D9692B" w:rsidP="00C54844">
      <w:pPr>
        <w:pStyle w:val="Punkt063"/>
        <w:numPr>
          <w:ilvl w:val="0"/>
          <w:numId w:val="89"/>
        </w:numPr>
        <w:tabs>
          <w:tab w:val="clear" w:pos="357"/>
          <w:tab w:val="left" w:pos="567"/>
        </w:tabs>
        <w:ind w:left="567" w:hanging="567"/>
      </w:pPr>
      <w: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36F5BB0F" w14:textId="0F961E0C" w:rsidR="00D9692B" w:rsidRDefault="00D9692B" w:rsidP="00C54844">
      <w:pPr>
        <w:pStyle w:val="Punkt063"/>
        <w:numPr>
          <w:ilvl w:val="0"/>
          <w:numId w:val="89"/>
        </w:numPr>
        <w:tabs>
          <w:tab w:val="clear" w:pos="357"/>
          <w:tab w:val="left" w:pos="567"/>
        </w:tabs>
        <w:ind w:left="567" w:hanging="567"/>
      </w:pPr>
      <w:r>
        <w:t>Odwołanie wnosi się w terminie:</w:t>
      </w:r>
    </w:p>
    <w:p w14:paraId="0C15F3E9" w14:textId="25B947E3" w:rsidR="00D9692B" w:rsidRPr="00A63ED5" w:rsidRDefault="00D9692B" w:rsidP="00055C5D">
      <w:pPr>
        <w:pStyle w:val="PPunkt127"/>
        <w:numPr>
          <w:ilvl w:val="0"/>
          <w:numId w:val="81"/>
        </w:numPr>
      </w:pPr>
      <w:r w:rsidRPr="00A63ED5">
        <w:t>5 dni od dnia przesłania informacji o czynności zamawiającego stanowiącej podstawę jego wniesienia, jeżeli zostało ono przesłane przy użyciu środków komunikacji elektronicznej, lub</w:t>
      </w:r>
    </w:p>
    <w:p w14:paraId="413AF3BB" w14:textId="1D4BCC7A" w:rsidR="00D9692B" w:rsidRPr="00A63ED5" w:rsidRDefault="00D9692B" w:rsidP="00055C5D">
      <w:pPr>
        <w:pStyle w:val="PPunkt127"/>
        <w:numPr>
          <w:ilvl w:val="0"/>
          <w:numId w:val="81"/>
        </w:numPr>
      </w:pPr>
      <w:r w:rsidRPr="00A63ED5">
        <w:t xml:space="preserve">10 dni od dnia przesłania informacji o czynności zamawiającego stanowiącej podstawę jego wniesienia, jeżeli zostało ono przesłane winny sposób niż określono w </w:t>
      </w:r>
      <w:r w:rsidR="0080782B" w:rsidRPr="00A63ED5">
        <w:t>p. a.</w:t>
      </w:r>
    </w:p>
    <w:p w14:paraId="7FF02953" w14:textId="77777777" w:rsidR="0080782B" w:rsidRPr="006F331A" w:rsidRDefault="0080782B" w:rsidP="00055C5D">
      <w:pPr>
        <w:pStyle w:val="PPunkt127"/>
        <w:numPr>
          <w:ilvl w:val="0"/>
          <w:numId w:val="0"/>
        </w:numPr>
        <w:ind w:left="567"/>
      </w:pPr>
    </w:p>
    <w:p w14:paraId="00DA7B8B" w14:textId="77777777" w:rsidR="0080782B" w:rsidRDefault="00D9692B" w:rsidP="00C54844">
      <w:pPr>
        <w:pStyle w:val="Punkt063"/>
        <w:numPr>
          <w:ilvl w:val="0"/>
          <w:numId w:val="90"/>
        </w:numPr>
        <w:tabs>
          <w:tab w:val="clear" w:pos="357"/>
          <w:tab w:val="left" w:pos="567"/>
        </w:tabs>
        <w:ind w:left="567" w:hanging="567"/>
      </w:pPr>
      <w:r w:rsidRPr="006F331A">
        <w:t>Odwołanie wobec treści ogłoszenia o zamówieniu lub wobec postanowień specyfikacji istotnych</w:t>
      </w:r>
      <w:r w:rsidRPr="003420AF">
        <w:t xml:space="preserve"> warunków zamówienia, wnosi się w terminie 5 dni od dnia zamieszczenia ogłoszenia w Biuletynie Zamówień Publicznych lub specyfikacji istotnych warunków zamówienia na stronie internetowej zamawiającego.</w:t>
      </w:r>
    </w:p>
    <w:p w14:paraId="575D2538" w14:textId="77777777" w:rsidR="0080782B" w:rsidRDefault="00D9692B" w:rsidP="00C54844">
      <w:pPr>
        <w:pStyle w:val="Punkt063"/>
        <w:numPr>
          <w:ilvl w:val="0"/>
          <w:numId w:val="90"/>
        </w:numPr>
        <w:tabs>
          <w:tab w:val="clear" w:pos="357"/>
          <w:tab w:val="left" w:pos="567"/>
        </w:tabs>
        <w:ind w:left="567" w:hanging="567"/>
      </w:pPr>
      <w:r w:rsidRPr="003420AF">
        <w:t>Odwołanie wobec czynności innych niż określone w pkt. 6, 7 wnosi się w terminie 5 dni od dnia, W którym powzięto lub przy zachowaniu należytej staranności można było powziąć wiadomość o okolicznościach stanowiących podstawę jego wniesienia.</w:t>
      </w:r>
    </w:p>
    <w:p w14:paraId="6F0204BE" w14:textId="7DCDB31C" w:rsidR="00D9692B" w:rsidRPr="003420AF" w:rsidRDefault="00D9692B" w:rsidP="00C54844">
      <w:pPr>
        <w:pStyle w:val="Punkt063"/>
        <w:numPr>
          <w:ilvl w:val="0"/>
          <w:numId w:val="90"/>
        </w:numPr>
        <w:tabs>
          <w:tab w:val="clear" w:pos="357"/>
          <w:tab w:val="left" w:pos="567"/>
        </w:tabs>
        <w:ind w:left="567" w:hanging="567"/>
      </w:pPr>
      <w:r w:rsidRPr="003420AF">
        <w:t>Jeżeli zamawiający mimo takiego obowiązku nie przesłał wykonawcy zawiadomienia o wyborze oferty najkorzystniejszej odwołanie wnosi się nie później niż w terminie:</w:t>
      </w:r>
    </w:p>
    <w:p w14:paraId="3B7CE2F6" w14:textId="07AC3440" w:rsidR="00D9692B" w:rsidRPr="00A63ED5" w:rsidRDefault="00D9692B" w:rsidP="00055C5D">
      <w:pPr>
        <w:pStyle w:val="PPunkt127"/>
        <w:numPr>
          <w:ilvl w:val="0"/>
          <w:numId w:val="82"/>
        </w:numPr>
      </w:pPr>
      <w:r w:rsidRPr="00A63ED5">
        <w:t xml:space="preserve">15 dni od dnia zamieszczenia w Biuletynie Zamówień Publicznych ogłoszenia o udzieleniu zamówienia. </w:t>
      </w:r>
    </w:p>
    <w:p w14:paraId="411BCD9C" w14:textId="63942412" w:rsidR="003822A0" w:rsidRPr="00A63ED5" w:rsidRDefault="00D9692B" w:rsidP="00055C5D">
      <w:pPr>
        <w:pStyle w:val="PPunkt127"/>
        <w:numPr>
          <w:ilvl w:val="0"/>
          <w:numId w:val="82"/>
        </w:numPr>
      </w:pPr>
      <w:r w:rsidRPr="00A63ED5">
        <w:t>1 miesiąca od dnia zawarcia umowy, jeżeli zamawiający nie zamieścił w Biuletynie Zamówień Publicznych ogłoszenia o udzieleniu zamówienia.</w:t>
      </w:r>
    </w:p>
    <w:p w14:paraId="311F6B6E" w14:textId="77777777" w:rsidR="0080782B" w:rsidRDefault="00D9692B" w:rsidP="00C54844">
      <w:pPr>
        <w:pStyle w:val="Punkt063"/>
        <w:numPr>
          <w:ilvl w:val="0"/>
          <w:numId w:val="91"/>
        </w:numPr>
        <w:tabs>
          <w:tab w:val="clear" w:pos="357"/>
          <w:tab w:val="left" w:pos="567"/>
        </w:tabs>
        <w:ind w:left="567" w:hanging="567"/>
      </w:pPr>
      <w:r w:rsidRPr="003420AF">
        <w:t xml:space="preserve">Odwołanie wnosi się do Prezesa Krajowej Izby Odwoławczej w formie pisemnej albo elektronicznej podpisane bezpiecznym podpisem elektronicznym weryfikowanym przy pomocą ważnego </w:t>
      </w:r>
      <w:r w:rsidRPr="003420AF">
        <w:lastRenderedPageBreak/>
        <w:t>kwalifikowanego certyfikatu lub równoważnego środka, spełniającego wymagania dla tego rodzaju podpisu.</w:t>
      </w:r>
    </w:p>
    <w:p w14:paraId="756ADCD7" w14:textId="77777777" w:rsidR="0080782B" w:rsidRDefault="00AD2E59" w:rsidP="00C54844">
      <w:pPr>
        <w:pStyle w:val="Punkt063"/>
        <w:numPr>
          <w:ilvl w:val="0"/>
          <w:numId w:val="91"/>
        </w:numPr>
        <w:tabs>
          <w:tab w:val="clear" w:pos="357"/>
          <w:tab w:val="left" w:pos="567"/>
        </w:tabs>
        <w:ind w:left="567" w:hanging="567"/>
      </w:pPr>
      <w:r w:rsidRPr="003420AF">
        <w:t>O</w:t>
      </w:r>
      <w:r w:rsidR="00D9692B" w:rsidRPr="003420AF">
        <w:t xml:space="preserve">dwołujący przesyła kopię odwołania zamawiającemu przed upływem terminu do wniesienia odwołania w taki sposób, aby mógł on zapoznać się z jego treścią przed upływem tego terminu. Przesłanie kopii odwołania może nastąpić pisemnie, </w:t>
      </w:r>
      <w:r w:rsidR="003822A0" w:rsidRPr="003420AF">
        <w:t>faksem lub drogą elektroniczną.</w:t>
      </w:r>
    </w:p>
    <w:p w14:paraId="14511E87" w14:textId="77777777" w:rsidR="0080782B" w:rsidRDefault="00D9692B" w:rsidP="00C54844">
      <w:pPr>
        <w:pStyle w:val="Punkt063"/>
        <w:numPr>
          <w:ilvl w:val="0"/>
          <w:numId w:val="91"/>
        </w:numPr>
        <w:tabs>
          <w:tab w:val="clear" w:pos="357"/>
          <w:tab w:val="left" w:pos="567"/>
        </w:tabs>
        <w:ind w:left="567" w:hanging="567"/>
      </w:pPr>
      <w:r w:rsidRPr="003420AF">
        <w:t>Brak przekazania zamawiającemu kopii odwołania, w sposób oraz w terminie określonym powyżej, stanowi jedną z przesłanek odrzucenia odwołania</w:t>
      </w:r>
      <w:r w:rsidR="003822A0" w:rsidRPr="003420AF">
        <w:t xml:space="preserve"> przez Krajową Izbę Odwoławczą.</w:t>
      </w:r>
    </w:p>
    <w:p w14:paraId="48BE0173" w14:textId="77777777" w:rsidR="0080782B" w:rsidRDefault="00D9692B" w:rsidP="00C54844">
      <w:pPr>
        <w:pStyle w:val="Punkt063"/>
        <w:numPr>
          <w:ilvl w:val="0"/>
          <w:numId w:val="91"/>
        </w:numPr>
        <w:tabs>
          <w:tab w:val="clear" w:pos="357"/>
          <w:tab w:val="left" w:pos="567"/>
        </w:tabs>
        <w:ind w:left="567" w:hanging="567"/>
      </w:pPr>
      <w:r w:rsidRPr="003420AF">
        <w:t>W przypadku wniesienia odwołania wobec treści ogłoszenia o zamówieniu lub postanowień specyfikacji istotnych warunków zamówienia zamawiający może prz</w:t>
      </w:r>
      <w:r w:rsidR="003822A0" w:rsidRPr="003420AF">
        <w:t>edłużyć termin składania ofert.</w:t>
      </w:r>
    </w:p>
    <w:p w14:paraId="614B5437" w14:textId="77777777" w:rsidR="0080782B" w:rsidRDefault="00D9692B" w:rsidP="00C54844">
      <w:pPr>
        <w:pStyle w:val="Punkt063"/>
        <w:numPr>
          <w:ilvl w:val="0"/>
          <w:numId w:val="91"/>
        </w:numPr>
        <w:tabs>
          <w:tab w:val="clear" w:pos="357"/>
          <w:tab w:val="left" w:pos="567"/>
        </w:tabs>
        <w:ind w:left="567" w:hanging="567"/>
      </w:pPr>
      <w:r w:rsidRPr="003420AF">
        <w:t>W przypadku wniesienia odwołania po upływie terminu składania ofert bieg terminu związania ofertą ulega zawieszeniu do czasu ogłoszenia przez Kraj</w:t>
      </w:r>
      <w:r w:rsidR="003822A0" w:rsidRPr="003420AF">
        <w:t>ową Izbę Odwoławczą orzeczenia.</w:t>
      </w:r>
    </w:p>
    <w:p w14:paraId="409E2988" w14:textId="77777777" w:rsidR="0080782B" w:rsidRDefault="00D9692B" w:rsidP="00C54844">
      <w:pPr>
        <w:pStyle w:val="Punkt063"/>
        <w:numPr>
          <w:ilvl w:val="0"/>
          <w:numId w:val="91"/>
        </w:numPr>
        <w:tabs>
          <w:tab w:val="clear" w:pos="357"/>
          <w:tab w:val="left" w:pos="567"/>
        </w:tabs>
        <w:ind w:left="567" w:hanging="567"/>
      </w:pPr>
      <w:r w:rsidRPr="003420AF">
        <w:t>Jeżeli koniec terminu do wykonania czynności przypada na sobotę lub dzień ustawowo wolny od pracy, termin upływa dnia następnego po d</w:t>
      </w:r>
      <w:r w:rsidR="003822A0" w:rsidRPr="003420AF">
        <w:t>niu lub dniach wolnych od pracy</w:t>
      </w:r>
      <w:r w:rsidR="0080782B">
        <w:t>.</w:t>
      </w:r>
    </w:p>
    <w:p w14:paraId="4B5D052F" w14:textId="48214D45" w:rsidR="00D9692B" w:rsidRPr="003420AF" w:rsidRDefault="00D9692B" w:rsidP="00C54844">
      <w:pPr>
        <w:pStyle w:val="Punkt063"/>
        <w:numPr>
          <w:ilvl w:val="0"/>
          <w:numId w:val="91"/>
        </w:numPr>
        <w:tabs>
          <w:tab w:val="clear" w:pos="357"/>
          <w:tab w:val="left" w:pos="567"/>
        </w:tabs>
        <w:ind w:left="567" w:hanging="567"/>
      </w:pPr>
      <w:r w:rsidRPr="003420AF">
        <w:t>Kopię odwołania zamawiający:</w:t>
      </w:r>
    </w:p>
    <w:p w14:paraId="4A9CCC64" w14:textId="2D3F97D7" w:rsidR="00D9692B" w:rsidRPr="00A63ED5" w:rsidRDefault="00D9692B" w:rsidP="00055C5D">
      <w:pPr>
        <w:pStyle w:val="PPunkt127"/>
        <w:numPr>
          <w:ilvl w:val="0"/>
          <w:numId w:val="83"/>
        </w:numPr>
      </w:pPr>
      <w:r w:rsidRPr="00A63ED5">
        <w:t>przekaże niezwłocznie innym wykonawcom uczestniczącym w postępowaniu o udzielenie zamówienia,</w:t>
      </w:r>
    </w:p>
    <w:p w14:paraId="7C59FCE1" w14:textId="21482E4B" w:rsidR="00D9692B" w:rsidRPr="00A63ED5" w:rsidRDefault="00D9692B" w:rsidP="00055C5D">
      <w:pPr>
        <w:pStyle w:val="PPunkt127"/>
        <w:numPr>
          <w:ilvl w:val="0"/>
          <w:numId w:val="83"/>
        </w:numPr>
      </w:pPr>
      <w:r w:rsidRPr="00A63ED5">
        <w:t>zamieści również na stronie internetowej, jeżeli odwołanie dotyczy treści ogłoszenia o zamówieniu lub postanowień specyfikacji istotnych warunków zamówienia, wzywając wykonawców do przystąpienia do postępowania odwoławczego.</w:t>
      </w:r>
    </w:p>
    <w:p w14:paraId="66F6589D" w14:textId="77777777" w:rsidR="0080782B" w:rsidRDefault="00D9692B" w:rsidP="00C54844">
      <w:pPr>
        <w:pStyle w:val="Punkt063"/>
        <w:numPr>
          <w:ilvl w:val="0"/>
          <w:numId w:val="92"/>
        </w:numPr>
        <w:tabs>
          <w:tab w:val="clear" w:pos="357"/>
          <w:tab w:val="left" w:pos="567"/>
        </w:tabs>
        <w:ind w:left="567" w:hanging="567"/>
      </w:pPr>
      <w:r>
        <w:t>Przystąpienie do postępowania odwoławczego wykonawca wnosi w terminie 3 dni od dnia otrzymania kopii odwołania, wskazując stronę, do której przystępuje, i interes w uzyskaniu rozstrzygnięcia na korzyść strony, do której przystępuje.</w:t>
      </w:r>
    </w:p>
    <w:p w14:paraId="76EEF79C" w14:textId="77777777" w:rsidR="0080782B" w:rsidRDefault="00D9692B" w:rsidP="00C54844">
      <w:pPr>
        <w:pStyle w:val="Punkt063"/>
        <w:numPr>
          <w:ilvl w:val="0"/>
          <w:numId w:val="92"/>
        </w:numPr>
        <w:tabs>
          <w:tab w:val="clear" w:pos="357"/>
          <w:tab w:val="left" w:pos="567"/>
        </w:tabs>
        <w:ind w:left="567" w:hanging="567"/>
      </w:pPr>
      <w:r>
        <w:t xml:space="preserve">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 </w:t>
      </w:r>
    </w:p>
    <w:p w14:paraId="3C682AE2" w14:textId="77777777" w:rsidR="0080782B" w:rsidRDefault="00D9692B" w:rsidP="00C54844">
      <w:pPr>
        <w:pStyle w:val="Punkt063"/>
        <w:numPr>
          <w:ilvl w:val="0"/>
          <w:numId w:val="92"/>
        </w:numPr>
        <w:tabs>
          <w:tab w:val="clear" w:pos="357"/>
          <w:tab w:val="left" w:pos="567"/>
        </w:tabs>
        <w:ind w:left="567" w:hanging="567"/>
      </w:pPr>
      <w:r>
        <w:t xml:space="preserve">Odwołanie podlegać będzie rozpoznaniu przez Krajową Izbę Odwoławczą, jeżeli nie zawiera braków formalnych oraz uiszczono wpis od odwołania. </w:t>
      </w:r>
    </w:p>
    <w:p w14:paraId="615DBFE7" w14:textId="77777777" w:rsidR="0080782B" w:rsidRDefault="00D9692B" w:rsidP="00C54844">
      <w:pPr>
        <w:pStyle w:val="Punkt063"/>
        <w:numPr>
          <w:ilvl w:val="0"/>
          <w:numId w:val="92"/>
        </w:numPr>
        <w:tabs>
          <w:tab w:val="clear" w:pos="357"/>
          <w:tab w:val="left" w:pos="567"/>
        </w:tabs>
        <w:ind w:left="567" w:hanging="567"/>
      </w:pPr>
      <w:r>
        <w:t xml:space="preserve">Na orzeczenie Krajowej Izby Odwoławczej stronom oraz uczestnikom postępowania odwoławczego przysługuje skarga do Sądu. </w:t>
      </w:r>
    </w:p>
    <w:p w14:paraId="40F0ABC6" w14:textId="534A3846" w:rsidR="00D9692B" w:rsidRDefault="00D9692B" w:rsidP="00C54844">
      <w:pPr>
        <w:pStyle w:val="Punkt063"/>
        <w:numPr>
          <w:ilvl w:val="0"/>
          <w:numId w:val="92"/>
        </w:numPr>
        <w:tabs>
          <w:tab w:val="clear" w:pos="357"/>
          <w:tab w:val="left" w:pos="567"/>
        </w:tabs>
        <w:ind w:left="567" w:hanging="567"/>
      </w:pPr>
      <w:r>
        <w:t xml:space="preserve">Pozostałe informacje dotyczące środków ochrony prawnej znajdują się w Dziale VI. </w:t>
      </w:r>
      <w:r w:rsidR="00333DC5">
        <w:t xml:space="preserve">Ustawy Pzp </w:t>
      </w:r>
      <w:r>
        <w:t>- "Środki ochrony prawnej", art. od 179 do 198g.</w:t>
      </w:r>
    </w:p>
    <w:p w14:paraId="6BFA94BC" w14:textId="77777777" w:rsidR="00D9692B" w:rsidRDefault="00D9692B" w:rsidP="0094523F">
      <w:pPr>
        <w:spacing w:after="0"/>
        <w:jc w:val="both"/>
      </w:pPr>
    </w:p>
    <w:p w14:paraId="0728DDEC" w14:textId="4C8EDED9" w:rsidR="00D9692B" w:rsidRPr="00760A63" w:rsidRDefault="00760A63" w:rsidP="00D9692B">
      <w:pPr>
        <w:spacing w:after="0"/>
        <w:rPr>
          <w:b/>
        </w:rPr>
      </w:pPr>
      <w:r>
        <w:rPr>
          <w:b/>
        </w:rPr>
        <w:t>XXI</w:t>
      </w:r>
      <w:r w:rsidR="00B76F1F">
        <w:rPr>
          <w:b/>
        </w:rPr>
        <w:t>I</w:t>
      </w:r>
      <w:r>
        <w:rPr>
          <w:b/>
        </w:rPr>
        <w:t xml:space="preserve">.  </w:t>
      </w:r>
      <w:r w:rsidR="0094523F">
        <w:rPr>
          <w:b/>
        </w:rPr>
        <w:t xml:space="preserve">  </w:t>
      </w:r>
      <w:r w:rsidR="00D9692B" w:rsidRPr="00760A63">
        <w:rPr>
          <w:b/>
        </w:rPr>
        <w:t>POSTANOWIENIA KOŃCOWE</w:t>
      </w:r>
    </w:p>
    <w:p w14:paraId="1487FAC3" w14:textId="77777777" w:rsidR="0094523F" w:rsidRDefault="0094523F" w:rsidP="0094523F">
      <w:pPr>
        <w:spacing w:after="0"/>
        <w:jc w:val="both"/>
      </w:pPr>
    </w:p>
    <w:p w14:paraId="767E6B3D" w14:textId="77777777" w:rsidR="0080782B" w:rsidRDefault="00D9692B" w:rsidP="0080782B">
      <w:pPr>
        <w:pStyle w:val="Punkt063"/>
        <w:numPr>
          <w:ilvl w:val="0"/>
          <w:numId w:val="17"/>
        </w:numPr>
        <w:tabs>
          <w:tab w:val="clear" w:pos="357"/>
          <w:tab w:val="left" w:pos="567"/>
        </w:tabs>
        <w:ind w:left="567" w:hanging="567"/>
      </w:pPr>
      <w:r>
        <w:t>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14:paraId="41B7541F" w14:textId="77777777" w:rsidR="0080782B" w:rsidRDefault="00D9692B" w:rsidP="0080782B">
      <w:pPr>
        <w:pStyle w:val="Punkt063"/>
        <w:numPr>
          <w:ilvl w:val="0"/>
          <w:numId w:val="17"/>
        </w:numPr>
        <w:tabs>
          <w:tab w:val="clear" w:pos="357"/>
          <w:tab w:val="left" w:pos="567"/>
        </w:tabs>
        <w:ind w:left="567" w:hanging="567"/>
      </w:pPr>
      <w:r>
        <w:t>Załącznikami do protokołu postępowania są w szczególności: oferty, opinie biegłych, oświadczenia, zawiadomienia, wnioski, inne dokumenty i informacje składane przez zamawiającego i wykonawców oraz umowa w sprawie zamówienia publicznego.</w:t>
      </w:r>
    </w:p>
    <w:p w14:paraId="58FFD3E3" w14:textId="32855FC2" w:rsidR="00D9692B" w:rsidRDefault="00D9692B" w:rsidP="0080782B">
      <w:pPr>
        <w:pStyle w:val="Punkt063"/>
        <w:numPr>
          <w:ilvl w:val="0"/>
          <w:numId w:val="17"/>
        </w:numPr>
        <w:tabs>
          <w:tab w:val="clear" w:pos="357"/>
          <w:tab w:val="left" w:pos="567"/>
        </w:tabs>
        <w:ind w:left="567" w:hanging="567"/>
      </w:pPr>
      <w:r>
        <w:lastRenderedPageBreak/>
        <w:t xml:space="preserve">Udostępnienie dokumentów odbywać się będzie wg poniższych zasad: </w:t>
      </w:r>
    </w:p>
    <w:p w14:paraId="6970A213" w14:textId="48679EBE" w:rsidR="00D9692B" w:rsidRPr="00A63ED5" w:rsidRDefault="00D9692B" w:rsidP="00055C5D">
      <w:pPr>
        <w:pStyle w:val="PPunkt127"/>
        <w:numPr>
          <w:ilvl w:val="0"/>
          <w:numId w:val="84"/>
        </w:numPr>
      </w:pPr>
      <w:r w:rsidRPr="00A63ED5">
        <w:t xml:space="preserve">zamawiający udostępnia wskazane dokumenty na wniosek, </w:t>
      </w:r>
    </w:p>
    <w:p w14:paraId="2106A159" w14:textId="10C85BC8" w:rsidR="00D9692B" w:rsidRPr="00A63ED5" w:rsidRDefault="00D9692B" w:rsidP="00055C5D">
      <w:pPr>
        <w:pStyle w:val="PPunkt127"/>
        <w:numPr>
          <w:ilvl w:val="0"/>
          <w:numId w:val="84"/>
        </w:numPr>
      </w:pPr>
      <w:r w:rsidRPr="00A63ED5">
        <w:t xml:space="preserve">przekazanie protokołu lub załączników następuje przy użyciu środków komunikacji </w:t>
      </w:r>
      <w:r w:rsidR="0094523F" w:rsidRPr="00A63ED5">
        <w:t xml:space="preserve">  </w:t>
      </w:r>
      <w:r w:rsidRPr="00A63ED5">
        <w:t>elektronicznej.</w:t>
      </w:r>
    </w:p>
    <w:p w14:paraId="7175CAB7" w14:textId="77777777" w:rsidR="0080782B" w:rsidRPr="00A63ED5" w:rsidRDefault="0080782B" w:rsidP="00055C5D">
      <w:pPr>
        <w:pStyle w:val="PPunkt127"/>
        <w:numPr>
          <w:ilvl w:val="0"/>
          <w:numId w:val="0"/>
        </w:numPr>
        <w:ind w:left="1134"/>
      </w:pPr>
    </w:p>
    <w:p w14:paraId="41029F48" w14:textId="77777777" w:rsidR="0080782B" w:rsidRDefault="00D9692B" w:rsidP="00C54844">
      <w:pPr>
        <w:pStyle w:val="Punkt063"/>
        <w:numPr>
          <w:ilvl w:val="0"/>
          <w:numId w:val="93"/>
        </w:numPr>
        <w:tabs>
          <w:tab w:val="clear" w:pos="357"/>
          <w:tab w:val="left" w:pos="567"/>
        </w:tabs>
        <w:ind w:left="567" w:hanging="567"/>
      </w:pPr>
      <w:r>
        <w:t>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14:paraId="474713FC" w14:textId="1304FA4A" w:rsidR="00D9692B" w:rsidRDefault="00D9692B" w:rsidP="00C54844">
      <w:pPr>
        <w:pStyle w:val="Punkt063"/>
        <w:numPr>
          <w:ilvl w:val="0"/>
          <w:numId w:val="93"/>
        </w:numPr>
        <w:tabs>
          <w:tab w:val="clear" w:pos="357"/>
          <w:tab w:val="left" w:pos="567"/>
        </w:tabs>
        <w:ind w:left="567" w:hanging="567"/>
      </w:pPr>
      <w:r>
        <w:t>W sprawach nieuregulowanych zastosowanie ma</w:t>
      </w:r>
      <w:r w:rsidR="00333DC5">
        <w:t>ją przepisy U</w:t>
      </w:r>
      <w:r>
        <w:t>stawy Prawo zamówień publicznych oraz Rozporządzenia Ministra Rozwoju z dnia 26 lipca 2016 r. w sprawie protokołu postępowania o udzielenie zamówienia publicznego (Dz. U. z 2016 poz. 1128).</w:t>
      </w:r>
    </w:p>
    <w:p w14:paraId="667FED81" w14:textId="407707F1" w:rsidR="00D04D62" w:rsidRDefault="00D04D62" w:rsidP="00DC0597">
      <w:pPr>
        <w:spacing w:after="0"/>
        <w:jc w:val="both"/>
      </w:pPr>
    </w:p>
    <w:p w14:paraId="1ED5024B" w14:textId="200800ED" w:rsidR="00D9692B" w:rsidRPr="00760A63" w:rsidRDefault="00D9692B" w:rsidP="00D9692B">
      <w:pPr>
        <w:spacing w:after="0"/>
        <w:rPr>
          <w:b/>
        </w:rPr>
      </w:pPr>
      <w:r w:rsidRPr="00760A63">
        <w:rPr>
          <w:b/>
        </w:rPr>
        <w:t>XXII</w:t>
      </w:r>
      <w:r w:rsidR="00B76F1F">
        <w:rPr>
          <w:b/>
        </w:rPr>
        <w:t>I</w:t>
      </w:r>
      <w:r w:rsidRPr="00760A63">
        <w:rPr>
          <w:b/>
        </w:rPr>
        <w:t xml:space="preserve">.  KATALOG ZMIAN UMOWY </w:t>
      </w:r>
    </w:p>
    <w:p w14:paraId="6CC5A82C" w14:textId="77777777" w:rsidR="00D9692B" w:rsidRDefault="00D9692B" w:rsidP="00D9692B">
      <w:pPr>
        <w:spacing w:after="0"/>
      </w:pPr>
    </w:p>
    <w:p w14:paraId="4EC388C1" w14:textId="1CB09A1E" w:rsidR="001C63B4" w:rsidRPr="00B44EA4" w:rsidRDefault="00D9692B" w:rsidP="00BA06F2">
      <w:pPr>
        <w:pStyle w:val="Punkt063"/>
        <w:numPr>
          <w:ilvl w:val="0"/>
          <w:numId w:val="18"/>
        </w:numPr>
        <w:tabs>
          <w:tab w:val="clear" w:pos="357"/>
          <w:tab w:val="left" w:pos="567"/>
        </w:tabs>
        <w:ind w:left="567" w:hanging="567"/>
      </w:pPr>
      <w:r w:rsidRPr="00B44EA4">
        <w:t>Zmiana postanowień umowy może nastąpić wyłącznie za zgo</w:t>
      </w:r>
      <w:r w:rsidR="004A64F1" w:rsidRPr="00B44EA4">
        <w:t xml:space="preserve">dą obu Stron oraz w przypadkach </w:t>
      </w:r>
      <w:r w:rsidRPr="00B44EA4">
        <w:t>określonych w pkt 2, wyr</w:t>
      </w:r>
      <w:r w:rsidR="004A64F1" w:rsidRPr="00B44EA4">
        <w:t xml:space="preserve">ażoną w formie pisemnego aneksu </w:t>
      </w:r>
      <w:r w:rsidRPr="00B44EA4">
        <w:t xml:space="preserve">pod rygorem nieważności, z zastrzeżeniem zawartym w pkt 4. </w:t>
      </w:r>
    </w:p>
    <w:p w14:paraId="03BF1CD9" w14:textId="089B7426" w:rsidR="00D9692B" w:rsidRPr="00B44EA4" w:rsidRDefault="00D9692B" w:rsidP="00BA06F2">
      <w:pPr>
        <w:pStyle w:val="Punkt063"/>
        <w:numPr>
          <w:ilvl w:val="0"/>
          <w:numId w:val="18"/>
        </w:numPr>
        <w:tabs>
          <w:tab w:val="clear" w:pos="357"/>
          <w:tab w:val="left" w:pos="567"/>
        </w:tabs>
        <w:ind w:left="567" w:hanging="567"/>
      </w:pPr>
      <w:r w:rsidRPr="00B44EA4">
        <w:t xml:space="preserve">Zmiany umowy mogą zostać dokonane w następujących okolicznościach i w następującym zakresie: </w:t>
      </w:r>
    </w:p>
    <w:p w14:paraId="5F10380F" w14:textId="77777777" w:rsidR="00501A87" w:rsidRPr="00B44EA4" w:rsidRDefault="00501A87" w:rsidP="00055C5D">
      <w:pPr>
        <w:pStyle w:val="PPunkt127"/>
        <w:numPr>
          <w:ilvl w:val="0"/>
          <w:numId w:val="103"/>
        </w:numPr>
        <w:rPr>
          <w:b w:val="0"/>
        </w:rPr>
      </w:pPr>
      <w:r w:rsidRPr="00B44EA4">
        <w:rPr>
          <w:b w:val="0"/>
        </w:rPr>
        <w:t>Zmian ogólnie obowiązujących przepisów prawa powszechnego i/lub miejscowego oraz wymogów dotyczących zamawiającego bezpośrednio odnoszących się do praw i obowiązków stron umowy; zmiany umowy z tego tytułu dokonane mogą być tylko w zakresie niezbędnym do stosowania zapisów umowy do wprowadzonych przepisów,</w:t>
      </w:r>
    </w:p>
    <w:p w14:paraId="130A6DCC" w14:textId="4C26DF7B" w:rsidR="00501A87" w:rsidRPr="00B44EA4" w:rsidRDefault="00501A87" w:rsidP="00055C5D">
      <w:pPr>
        <w:pStyle w:val="PPunkt127"/>
        <w:numPr>
          <w:ilvl w:val="0"/>
          <w:numId w:val="103"/>
        </w:numPr>
        <w:rPr>
          <w:b w:val="0"/>
        </w:rPr>
      </w:pPr>
      <w:r w:rsidRPr="00B44EA4">
        <w:rPr>
          <w:b w:val="0"/>
        </w:rPr>
        <w:t>Zmian w terminie realizacji przedmiotu umowy, jeżeli ulegnie on  przesunięciu  o  czas  występowania przeszkód o obiektywnym, nadzwyczajnym i niemożliwym do przewidzenia charakterze</w:t>
      </w:r>
      <w:r w:rsidR="00C57BEB" w:rsidRPr="00B44EA4">
        <w:rPr>
          <w:b w:val="0"/>
        </w:rPr>
        <w:t xml:space="preserve">, w szczególności  takim jak niedobory rynkowe, </w:t>
      </w:r>
      <w:r w:rsidR="009A1D36" w:rsidRPr="00B44EA4">
        <w:rPr>
          <w:b w:val="0"/>
        </w:rPr>
        <w:t xml:space="preserve"> </w:t>
      </w:r>
      <w:r w:rsidR="00B13AFD" w:rsidRPr="00B44EA4">
        <w:rPr>
          <w:b w:val="0"/>
        </w:rPr>
        <w:t>przedłużający się czas dostawy od producenta.</w:t>
      </w:r>
    </w:p>
    <w:p w14:paraId="1222F36B" w14:textId="77777777" w:rsidR="00501A87" w:rsidRPr="00B44EA4" w:rsidRDefault="00501A87" w:rsidP="00055C5D">
      <w:pPr>
        <w:pStyle w:val="PPunkt127"/>
        <w:numPr>
          <w:ilvl w:val="0"/>
          <w:numId w:val="103"/>
        </w:numPr>
        <w:rPr>
          <w:b w:val="0"/>
        </w:rPr>
      </w:pPr>
      <w:r w:rsidRPr="00B44EA4">
        <w:rPr>
          <w:b w:val="0"/>
        </w:rPr>
        <w:t>Zmian w zakresie poszczególnych elementów zamówienia, jeżeli element zadeklarowany w załączonym do oferty formularzu cenowo – przedmiotowym został w okresie realizacji zamówienia wycofany ze sprzedaży przez producenta lub producent czasowo wstrzymał jego produkcję, a parametry zaproponowanego w zamian nowego elementu są takie same lub lepsze od uprzednio zaoferowanego. Taka zmiana nie może pociągnąć za sobą zmiany wartości zamówienia.</w:t>
      </w:r>
    </w:p>
    <w:p w14:paraId="61E10E36" w14:textId="77777777" w:rsidR="00501A87" w:rsidRPr="00B44EA4" w:rsidRDefault="00501A87" w:rsidP="00055C5D">
      <w:pPr>
        <w:pStyle w:val="PPunkt127"/>
        <w:numPr>
          <w:ilvl w:val="0"/>
          <w:numId w:val="103"/>
        </w:numPr>
        <w:rPr>
          <w:b w:val="0"/>
        </w:rPr>
      </w:pPr>
      <w:r w:rsidRPr="00B44EA4">
        <w:rPr>
          <w:b w:val="0"/>
        </w:rPr>
        <w:t>Zmian w zakresie poszczególnych elementów zamówienia, jeżeli w okresie realizacji zamówienia, na rynku pojawi się nowy produkt o parametrach lepszych od zaoferowanego elementu, a zmiana taka zostanie uzgodniona z Zamawiającym i nie wpłynie ona na wartość zamówienia.</w:t>
      </w:r>
    </w:p>
    <w:p w14:paraId="747B5AB5" w14:textId="0EF1ED2C" w:rsidR="00C57BEB" w:rsidRPr="00B44EA4" w:rsidRDefault="00C57BEB" w:rsidP="00055C5D">
      <w:pPr>
        <w:pStyle w:val="PPunkt127"/>
        <w:numPr>
          <w:ilvl w:val="0"/>
          <w:numId w:val="103"/>
        </w:numPr>
        <w:rPr>
          <w:b w:val="0"/>
        </w:rPr>
      </w:pPr>
      <w:r w:rsidRPr="00B44EA4">
        <w:rPr>
          <w:b w:val="0"/>
        </w:rPr>
        <w:t xml:space="preserve">Rezygnacji z części zamówienia w przypadku, gdy uzyskanie określonego </w:t>
      </w:r>
      <w:r w:rsidR="002350FE" w:rsidRPr="00B44EA4">
        <w:rPr>
          <w:b w:val="0"/>
        </w:rPr>
        <w:t xml:space="preserve">produktu </w:t>
      </w:r>
      <w:r w:rsidRPr="00B44EA4">
        <w:rPr>
          <w:b w:val="0"/>
        </w:rPr>
        <w:t>nie leży już w interesie Zamawiającego. W takim przypadku wynagrodzenie wykonawcy zostanie odpowiednio pomniejszone o wartość tego produktu.</w:t>
      </w:r>
    </w:p>
    <w:p w14:paraId="586D8CC3" w14:textId="0A520F42" w:rsidR="00C57BEB" w:rsidRPr="00B44EA4" w:rsidRDefault="00C57BEB" w:rsidP="00055C5D">
      <w:pPr>
        <w:pStyle w:val="PPunkt127"/>
        <w:numPr>
          <w:ilvl w:val="0"/>
          <w:numId w:val="103"/>
        </w:numPr>
        <w:rPr>
          <w:b w:val="0"/>
        </w:rPr>
      </w:pPr>
      <w:r w:rsidRPr="00B44EA4">
        <w:rPr>
          <w:b w:val="0"/>
        </w:rPr>
        <w:t>zmiany związane ze zmianami prawa dotyczącego ochrony danych osobowych</w:t>
      </w:r>
      <w:r w:rsidR="00090066" w:rsidRPr="00B44EA4">
        <w:rPr>
          <w:b w:val="0"/>
        </w:rPr>
        <w:t>.</w:t>
      </w:r>
    </w:p>
    <w:p w14:paraId="0920195E" w14:textId="77777777" w:rsidR="00B13AFD" w:rsidRPr="00B44EA4" w:rsidRDefault="00B13AFD" w:rsidP="00055C5D">
      <w:pPr>
        <w:pStyle w:val="PPunkt127"/>
        <w:numPr>
          <w:ilvl w:val="0"/>
          <w:numId w:val="0"/>
        </w:numPr>
        <w:ind w:left="927"/>
        <w:rPr>
          <w:b w:val="0"/>
        </w:rPr>
      </w:pPr>
    </w:p>
    <w:p w14:paraId="6BC7F88D" w14:textId="068B1BE4" w:rsidR="00D9692B" w:rsidRPr="006F331A" w:rsidRDefault="00D9692B" w:rsidP="00C54844">
      <w:pPr>
        <w:pStyle w:val="Punkt063"/>
        <w:numPr>
          <w:ilvl w:val="0"/>
          <w:numId w:val="60"/>
        </w:numPr>
        <w:tabs>
          <w:tab w:val="clear" w:pos="357"/>
          <w:tab w:val="left" w:pos="567"/>
        </w:tabs>
        <w:ind w:left="567" w:hanging="567"/>
      </w:pPr>
      <w:r w:rsidRPr="006F331A">
        <w:t>Ustała się, iż nie stanowi zmiany umowy w rozumieniu art. 144 ustawy:</w:t>
      </w:r>
    </w:p>
    <w:p w14:paraId="719720FF" w14:textId="4A41B976" w:rsidR="00D9692B" w:rsidRPr="00B13AFD" w:rsidRDefault="00D9692B" w:rsidP="00055C5D">
      <w:pPr>
        <w:pStyle w:val="PPunkt127"/>
        <w:numPr>
          <w:ilvl w:val="0"/>
          <w:numId w:val="85"/>
        </w:numPr>
      </w:pPr>
      <w:r w:rsidRPr="00B13AFD">
        <w:t>zmiana nr rachunku bankowego,</w:t>
      </w:r>
    </w:p>
    <w:p w14:paraId="4DD9C681" w14:textId="0CF43050" w:rsidR="00D9692B" w:rsidRPr="00B13AFD" w:rsidRDefault="00D9692B" w:rsidP="00055C5D">
      <w:pPr>
        <w:pStyle w:val="PPunkt127"/>
        <w:numPr>
          <w:ilvl w:val="0"/>
          <w:numId w:val="85"/>
        </w:numPr>
      </w:pPr>
      <w:r w:rsidRPr="00B13AFD">
        <w:t>zmiana osób wyznaczonych do nadzoru nad realizacją umowy,</w:t>
      </w:r>
    </w:p>
    <w:p w14:paraId="36A1240C" w14:textId="14733F26" w:rsidR="00D9692B" w:rsidRPr="00B13AFD" w:rsidRDefault="00D9692B" w:rsidP="00055C5D">
      <w:pPr>
        <w:pStyle w:val="PPunkt127"/>
        <w:numPr>
          <w:ilvl w:val="0"/>
          <w:numId w:val="85"/>
        </w:numPr>
      </w:pPr>
      <w:r w:rsidRPr="00B13AFD">
        <w:t>zmiana danych teleadresowych,</w:t>
      </w:r>
    </w:p>
    <w:p w14:paraId="5EF0AA63" w14:textId="563C0352" w:rsidR="00D9692B" w:rsidRPr="003420AF" w:rsidRDefault="00D9692B" w:rsidP="0080782B">
      <w:pPr>
        <w:pStyle w:val="Tekst063"/>
        <w:tabs>
          <w:tab w:val="clear" w:pos="357"/>
          <w:tab w:val="left" w:pos="567"/>
        </w:tabs>
        <w:ind w:left="567"/>
      </w:pPr>
      <w:r w:rsidRPr="006F331A">
        <w:lastRenderedPageBreak/>
        <w:t>Zaistnienie okoliczności, o których mowa w niniejszym</w:t>
      </w:r>
      <w:r w:rsidRPr="003420AF">
        <w:t xml:space="preserve"> punkcie wymaga jedynie </w:t>
      </w:r>
      <w:r w:rsidR="003045C4" w:rsidRPr="003420AF">
        <w:t xml:space="preserve"> </w:t>
      </w:r>
      <w:r w:rsidRPr="003420AF">
        <w:t>niezwłocznego pisemnego zawiadomienia drugiej strony.</w:t>
      </w:r>
    </w:p>
    <w:p w14:paraId="02FCE6CF" w14:textId="3B2F366B" w:rsidR="00C77351" w:rsidRPr="003420AF" w:rsidRDefault="00C77351" w:rsidP="003045C4">
      <w:pPr>
        <w:spacing w:after="0"/>
        <w:ind w:left="1134" w:hanging="567"/>
        <w:jc w:val="both"/>
      </w:pPr>
    </w:p>
    <w:p w14:paraId="5CD011A0" w14:textId="44587707" w:rsidR="00986F85" w:rsidRDefault="00986F85" w:rsidP="00986F85">
      <w:pPr>
        <w:jc w:val="both"/>
        <w:rPr>
          <w:rFonts w:ascii="Calibri" w:hAnsi="Calibri" w:cs="Calibri"/>
          <w:b/>
        </w:rPr>
      </w:pPr>
      <w:r>
        <w:rPr>
          <w:rFonts w:ascii="Calibri" w:hAnsi="Calibri" w:cs="Calibri"/>
          <w:b/>
        </w:rPr>
        <w:t>XXIV – Informacja dodatkowa dot. RODO</w:t>
      </w:r>
    </w:p>
    <w:p w14:paraId="354108C2" w14:textId="77777777" w:rsidR="00986F85" w:rsidRDefault="00986F85" w:rsidP="00C54844">
      <w:pPr>
        <w:pStyle w:val="Punkt063"/>
        <w:numPr>
          <w:ilvl w:val="0"/>
          <w:numId w:val="36"/>
        </w:numPr>
        <w:tabs>
          <w:tab w:val="clear" w:pos="357"/>
          <w:tab w:val="left" w:pos="567"/>
        </w:tabs>
        <w:spacing w:after="0" w:line="240" w:lineRule="auto"/>
        <w:ind w:left="0" w:firstLine="0"/>
      </w:pPr>
      <w:r>
        <w:tab/>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AF9C7F4" w14:textId="77777777" w:rsidR="00986F85" w:rsidRDefault="00986F85" w:rsidP="00C54844">
      <w:pPr>
        <w:pStyle w:val="Punkt063"/>
        <w:numPr>
          <w:ilvl w:val="0"/>
          <w:numId w:val="33"/>
        </w:numPr>
        <w:tabs>
          <w:tab w:val="clear" w:pos="357"/>
          <w:tab w:val="left" w:pos="567"/>
        </w:tabs>
        <w:spacing w:after="0" w:line="240" w:lineRule="auto"/>
        <w:ind w:left="0" w:firstLine="567"/>
      </w:pPr>
      <w:r>
        <w:t>administratorem Pani/Pana danych osobowych jest Muzeum Narodowe w Szczecinie z siedzibą przy ul. Staromłyńskiej 27 w Szczecinie, wpisanym do rejestru Instytucji Kultury Województwa Zachodniopomorskiego pod nr. 2/99/WZ, dla której organizatorem jest Samorząd Województwa Zachodniopomorskiego oraz Minister Kultury i Dziedzictwa Narodowego;</w:t>
      </w:r>
    </w:p>
    <w:p w14:paraId="7B78AE6F" w14:textId="77777777" w:rsidR="00986F85" w:rsidRDefault="00986F85" w:rsidP="00C54844">
      <w:pPr>
        <w:pStyle w:val="Punkt063"/>
        <w:numPr>
          <w:ilvl w:val="0"/>
          <w:numId w:val="33"/>
        </w:numPr>
        <w:tabs>
          <w:tab w:val="clear" w:pos="357"/>
          <w:tab w:val="left" w:pos="567"/>
        </w:tabs>
        <w:spacing w:after="0" w:line="240" w:lineRule="auto"/>
        <w:ind w:left="0" w:firstLine="567"/>
      </w:pPr>
      <w:r>
        <w:t xml:space="preserve">inspektorem ochrony danych osobowych w Muzeum Narodowym w Szczecinie jest Pan: Michał Dłużak, </w:t>
      </w:r>
      <w:hyperlink r:id="rId13" w:history="1">
        <w:r w:rsidRPr="009122FD">
          <w:rPr>
            <w:rStyle w:val="Hipercze"/>
          </w:rPr>
          <w:t>m.dluzak@muzeum.szczecin.pl</w:t>
        </w:r>
      </w:hyperlink>
      <w:r>
        <w:t xml:space="preserve">; </w:t>
      </w:r>
    </w:p>
    <w:p w14:paraId="5FC8CD83" w14:textId="77777777" w:rsidR="00986F85" w:rsidRDefault="00986F85" w:rsidP="00C54844">
      <w:pPr>
        <w:pStyle w:val="Punkt063"/>
        <w:numPr>
          <w:ilvl w:val="0"/>
          <w:numId w:val="33"/>
        </w:numPr>
        <w:tabs>
          <w:tab w:val="clear" w:pos="357"/>
          <w:tab w:val="left" w:pos="567"/>
        </w:tabs>
        <w:spacing w:after="0" w:line="240" w:lineRule="auto"/>
        <w:ind w:left="0" w:firstLine="567"/>
      </w:pPr>
      <w:r>
        <w:t>Pani/Pana dane osobowe przetwarzane będą na podstawie art. 6 ust. 1 lit. c RODO w celu związanym z postępowaniem o udzielenie zamówienia publicznego prowadzonym w trybie przetargu nieograniczonego;</w:t>
      </w:r>
    </w:p>
    <w:p w14:paraId="3580F7BA" w14:textId="77777777" w:rsidR="00986F85" w:rsidRDefault="00986F85" w:rsidP="00C54844">
      <w:pPr>
        <w:pStyle w:val="Punkt063"/>
        <w:numPr>
          <w:ilvl w:val="0"/>
          <w:numId w:val="33"/>
        </w:numPr>
        <w:tabs>
          <w:tab w:val="clear" w:pos="357"/>
          <w:tab w:val="left" w:pos="567"/>
        </w:tabs>
        <w:spacing w:after="0" w:line="240" w:lineRule="auto"/>
        <w:ind w:left="0" w:firstLine="567"/>
      </w:pPr>
      <w: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2FAC6BF2" w14:textId="77777777" w:rsidR="00986F85" w:rsidRDefault="00986F85" w:rsidP="00C54844">
      <w:pPr>
        <w:pStyle w:val="Punkt063"/>
        <w:numPr>
          <w:ilvl w:val="0"/>
          <w:numId w:val="33"/>
        </w:numPr>
        <w:tabs>
          <w:tab w:val="clear" w:pos="357"/>
          <w:tab w:val="left" w:pos="567"/>
        </w:tabs>
        <w:spacing w:after="0" w:line="240" w:lineRule="auto"/>
        <w:ind w:left="0" w:firstLine="567"/>
      </w:pPr>
      <w: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04B5E06F" w14:textId="77777777" w:rsidR="00986F85" w:rsidRDefault="00986F85" w:rsidP="00C54844">
      <w:pPr>
        <w:pStyle w:val="Punkt063"/>
        <w:numPr>
          <w:ilvl w:val="0"/>
          <w:numId w:val="33"/>
        </w:numPr>
        <w:tabs>
          <w:tab w:val="clear" w:pos="357"/>
          <w:tab w:val="left" w:pos="567"/>
        </w:tabs>
        <w:spacing w:after="0" w:line="240" w:lineRule="auto"/>
        <w:ind w:left="0" w:firstLine="567"/>
      </w:pPr>
      <w: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06FBAAB" w14:textId="77777777" w:rsidR="00986F85" w:rsidRDefault="00986F85" w:rsidP="00C54844">
      <w:pPr>
        <w:pStyle w:val="Punkt063"/>
        <w:numPr>
          <w:ilvl w:val="0"/>
          <w:numId w:val="33"/>
        </w:numPr>
        <w:tabs>
          <w:tab w:val="clear" w:pos="357"/>
          <w:tab w:val="left" w:pos="567"/>
        </w:tabs>
        <w:spacing w:after="0" w:line="240" w:lineRule="auto"/>
        <w:ind w:left="0" w:firstLine="567"/>
      </w:pPr>
      <w:r>
        <w:t>w odniesieniu do Pani/Pana danych osobowych decyzje nie będą podejmowane w sposób zautomatyzowany, stosowanie do art. 22 RODO;</w:t>
      </w:r>
    </w:p>
    <w:p w14:paraId="695922BC" w14:textId="77777777" w:rsidR="00986F85" w:rsidRDefault="00986F85" w:rsidP="00C54844">
      <w:pPr>
        <w:pStyle w:val="Punkt063"/>
        <w:numPr>
          <w:ilvl w:val="0"/>
          <w:numId w:val="36"/>
        </w:numPr>
        <w:tabs>
          <w:tab w:val="clear" w:pos="357"/>
          <w:tab w:val="left" w:pos="567"/>
        </w:tabs>
        <w:spacing w:after="0" w:line="240" w:lineRule="auto"/>
        <w:ind w:left="0" w:firstLine="0"/>
      </w:pPr>
      <w:r>
        <w:tab/>
        <w:t>Posiada Pani/Pan:</w:t>
      </w:r>
    </w:p>
    <w:p w14:paraId="1B9686BA" w14:textId="77777777" w:rsidR="00986F85" w:rsidRDefault="00986F85" w:rsidP="00C54844">
      <w:pPr>
        <w:pStyle w:val="Punkt063"/>
        <w:numPr>
          <w:ilvl w:val="0"/>
          <w:numId w:val="34"/>
        </w:numPr>
        <w:tabs>
          <w:tab w:val="clear" w:pos="357"/>
          <w:tab w:val="left" w:pos="567"/>
        </w:tabs>
        <w:spacing w:after="0" w:line="240" w:lineRule="auto"/>
        <w:ind w:left="0" w:firstLine="567"/>
      </w:pPr>
      <w:r>
        <w:t>na podstawie art. 15 RODO prawo dostępu do danych osobowych Pani/Pana dotyczących;</w:t>
      </w:r>
    </w:p>
    <w:p w14:paraId="78BB4DC8" w14:textId="77777777" w:rsidR="00986F85" w:rsidRDefault="00986F85" w:rsidP="00C54844">
      <w:pPr>
        <w:pStyle w:val="Punkt063"/>
        <w:numPr>
          <w:ilvl w:val="0"/>
          <w:numId w:val="34"/>
        </w:numPr>
        <w:tabs>
          <w:tab w:val="clear" w:pos="357"/>
          <w:tab w:val="left" w:pos="567"/>
        </w:tabs>
        <w:spacing w:after="0" w:line="240" w:lineRule="auto"/>
        <w:ind w:left="0" w:firstLine="567"/>
      </w:pPr>
      <w:r>
        <w:t>na podstawie art. 16 RODO prawo do sprostowania Pani/Pana danych osobowych;</w:t>
      </w:r>
    </w:p>
    <w:p w14:paraId="44A3E50C" w14:textId="77777777" w:rsidR="00986F85" w:rsidRDefault="00986F85" w:rsidP="00C54844">
      <w:pPr>
        <w:pStyle w:val="Punkt063"/>
        <w:numPr>
          <w:ilvl w:val="0"/>
          <w:numId w:val="34"/>
        </w:numPr>
        <w:tabs>
          <w:tab w:val="clear" w:pos="357"/>
          <w:tab w:val="left" w:pos="567"/>
        </w:tabs>
        <w:spacing w:after="0" w:line="240" w:lineRule="auto"/>
        <w:ind w:left="0" w:firstLine="567"/>
      </w:pPr>
      <w:r>
        <w:t xml:space="preserve">na podstawie art. 18 RODO prawo żądania od administratora ograniczenia przetwarzania danych osobowych z zastrzeżeniem przypadków, o których mowa w art. 18 ust. 2 RODO;  </w:t>
      </w:r>
    </w:p>
    <w:p w14:paraId="5E96CCB5" w14:textId="77777777" w:rsidR="00986F85" w:rsidRDefault="00986F85" w:rsidP="00C54844">
      <w:pPr>
        <w:pStyle w:val="Punkt063"/>
        <w:numPr>
          <w:ilvl w:val="0"/>
          <w:numId w:val="34"/>
        </w:numPr>
        <w:tabs>
          <w:tab w:val="clear" w:pos="357"/>
          <w:tab w:val="left" w:pos="567"/>
        </w:tabs>
        <w:spacing w:after="0" w:line="240" w:lineRule="auto"/>
        <w:ind w:left="0" w:firstLine="567"/>
      </w:pPr>
      <w:r>
        <w:t>prawo do wniesienia skargi do Prezesa Urzędu Ochrony Danych Osobowych, gdy uzna Pani/Pan, że przetwarzanie danych osobowych Pani/Pana dotyczących narusza przepisy RODO.</w:t>
      </w:r>
    </w:p>
    <w:p w14:paraId="5A38234E" w14:textId="77777777" w:rsidR="00986F85" w:rsidRDefault="00986F85" w:rsidP="00C54844">
      <w:pPr>
        <w:pStyle w:val="Punkt063"/>
        <w:numPr>
          <w:ilvl w:val="0"/>
          <w:numId w:val="36"/>
        </w:numPr>
        <w:tabs>
          <w:tab w:val="clear" w:pos="357"/>
          <w:tab w:val="left" w:pos="567"/>
        </w:tabs>
        <w:spacing w:after="0" w:line="240" w:lineRule="auto"/>
        <w:ind w:left="0" w:firstLine="0"/>
      </w:pPr>
      <w:r>
        <w:tab/>
        <w:t>Nie przysługuje Pani/Panu:</w:t>
      </w:r>
    </w:p>
    <w:p w14:paraId="36AF423A" w14:textId="77777777" w:rsidR="00986F85" w:rsidRDefault="00986F85" w:rsidP="00C54844">
      <w:pPr>
        <w:pStyle w:val="Punkt063"/>
        <w:numPr>
          <w:ilvl w:val="1"/>
          <w:numId w:val="35"/>
        </w:numPr>
        <w:tabs>
          <w:tab w:val="clear" w:pos="357"/>
          <w:tab w:val="left" w:pos="567"/>
        </w:tabs>
        <w:spacing w:after="0" w:line="240" w:lineRule="auto"/>
        <w:ind w:left="0" w:firstLine="567"/>
      </w:pPr>
      <w:r>
        <w:t xml:space="preserve">w związku z art. 17 ust. 3 lit. b, d lub e RODO prawo do usunięcia danych osobowych, prawo do przenoszenia danych osobowych, o którym mowa w art. 20 RODO; </w:t>
      </w:r>
    </w:p>
    <w:p w14:paraId="7C8C6B35" w14:textId="77777777" w:rsidR="00986F85" w:rsidRDefault="00986F85" w:rsidP="00C54844">
      <w:pPr>
        <w:pStyle w:val="Punkt063"/>
        <w:numPr>
          <w:ilvl w:val="1"/>
          <w:numId w:val="35"/>
        </w:numPr>
        <w:tabs>
          <w:tab w:val="clear" w:pos="357"/>
          <w:tab w:val="left" w:pos="567"/>
        </w:tabs>
        <w:spacing w:after="0" w:line="240" w:lineRule="auto"/>
        <w:ind w:left="0" w:firstLine="567"/>
      </w:pPr>
      <w:r>
        <w:t>na podstawie art. 21 RODO prawo sprzeciwu, wobec przetwarzania danych osobowych, gdyż podstawą prawną przetwarzania Pani/Pana danych osobowych jest art. 6 ust. 1 lit. c RODO.</w:t>
      </w:r>
    </w:p>
    <w:p w14:paraId="570E218E" w14:textId="77777777" w:rsidR="008D1524" w:rsidRDefault="008D1524">
      <w:pPr>
        <w:rPr>
          <w:b/>
        </w:rPr>
      </w:pPr>
      <w:r>
        <w:rPr>
          <w:b/>
        </w:rPr>
        <w:br w:type="page"/>
      </w:r>
    </w:p>
    <w:p w14:paraId="2D9F3A3C" w14:textId="1EA5BB46" w:rsidR="00A371AF" w:rsidRPr="00E65AF9" w:rsidRDefault="00A371AF" w:rsidP="00A371AF">
      <w:r w:rsidRPr="00D9692B">
        <w:rPr>
          <w:b/>
        </w:rPr>
        <w:lastRenderedPageBreak/>
        <w:t xml:space="preserve">Załącznik nr 1 – </w:t>
      </w:r>
      <w:r>
        <w:rPr>
          <w:b/>
        </w:rPr>
        <w:t>Opis przedmiotu zamówienia - OPZ</w:t>
      </w:r>
    </w:p>
    <w:p w14:paraId="759B7F98" w14:textId="77777777" w:rsidR="00A371AF" w:rsidRPr="002047A6" w:rsidRDefault="00A371AF" w:rsidP="00A371AF"/>
    <w:p w14:paraId="697AD54A" w14:textId="51CB223E" w:rsidR="00A371AF" w:rsidRDefault="00265C5E" w:rsidP="009357B7">
      <w:pPr>
        <w:spacing w:after="0"/>
        <w:jc w:val="center"/>
        <w:rPr>
          <w:b/>
        </w:rPr>
      </w:pPr>
      <w:r>
        <w:rPr>
          <w:b/>
        </w:rPr>
        <w:t>OPIS PRZEDMIOTU ZAMÓWIENIA</w:t>
      </w:r>
      <w:r w:rsidR="009357B7">
        <w:rPr>
          <w:b/>
        </w:rPr>
        <w:t xml:space="preserve"> (OPZ)</w:t>
      </w:r>
    </w:p>
    <w:p w14:paraId="28556774" w14:textId="77777777" w:rsidR="00A371AF" w:rsidRDefault="00A371AF" w:rsidP="00C96845">
      <w:pPr>
        <w:spacing w:after="0"/>
        <w:jc w:val="center"/>
        <w:rPr>
          <w:b/>
          <w:color w:val="000000" w:themeColor="text1"/>
        </w:rPr>
      </w:pPr>
    </w:p>
    <w:p w14:paraId="17557CA3" w14:textId="5FD46151" w:rsidR="00C96845" w:rsidRDefault="00EE2A80" w:rsidP="00C54844">
      <w:pPr>
        <w:pStyle w:val="Akapitzlist"/>
        <w:numPr>
          <w:ilvl w:val="0"/>
          <w:numId w:val="61"/>
        </w:numPr>
        <w:ind w:left="567" w:hanging="567"/>
        <w:jc w:val="both"/>
      </w:pPr>
      <w:r w:rsidRPr="00D47F3F">
        <w:t>Przedmiotem zamówienia jest dostawa</w:t>
      </w:r>
      <w:r w:rsidR="005E2A74">
        <w:t xml:space="preserve"> przenośnego </w:t>
      </w:r>
      <w:r w:rsidR="00D47F3F" w:rsidRPr="00D47F3F">
        <w:t xml:space="preserve"> </w:t>
      </w:r>
      <w:r w:rsidR="002549A9">
        <w:t xml:space="preserve">aparatu RTG </w:t>
      </w:r>
      <w:r w:rsidR="00D47F3F" w:rsidRPr="00D47F3F">
        <w:t>dla Działu Konserwacji Muzeum Nar</w:t>
      </w:r>
      <w:r w:rsidR="005E2A74">
        <w:t>odowego w Szczecinie realizowana</w:t>
      </w:r>
      <w:r w:rsidR="00D47F3F" w:rsidRPr="00D47F3F">
        <w:t xml:space="preserve"> w ramach Projektu współfinansowanego  Programu Operacyjnego Infrastruktura i Środowisko na lata 2014-2020 pn. „ Konserwatorskie Niebo – zakup wyposażenia dla Pracowni Działu Konserwacji Muzeum Narodowego w Szczecinie”</w:t>
      </w:r>
      <w:r w:rsidR="00906A7D">
        <w:t>.</w:t>
      </w:r>
      <w:r w:rsidR="000F3ADB">
        <w:t xml:space="preserve"> </w:t>
      </w:r>
    </w:p>
    <w:p w14:paraId="4B308020" w14:textId="5057380D" w:rsidR="00C96845" w:rsidRDefault="00906A7D" w:rsidP="00C54844">
      <w:pPr>
        <w:pStyle w:val="Akapitzlist"/>
        <w:numPr>
          <w:ilvl w:val="0"/>
          <w:numId w:val="61"/>
        </w:numPr>
        <w:ind w:left="567" w:hanging="567"/>
        <w:jc w:val="both"/>
      </w:pPr>
      <w:r w:rsidRPr="006F331A">
        <w:rPr>
          <w:rFonts w:cstheme="minorHAnsi"/>
        </w:rPr>
        <w:t xml:space="preserve">Zaoferowane urządzenie musi posiadać wymagane świadectwa, certyfikaty oraz oznakowanie przewidziane zapisami ustawy o wyrobach medycznych świadczące o wymaganym dopuszczeniu do stosowania i obrotu na terenie Polski tj.: certyfikat CE i deklarację zgodności zgodnie z Rozporządzeniem Ministra Zdrowia w sprawie wymagań zasadniczych oraz procedur oceny zgodności wyrobów medycznych z  </w:t>
      </w:r>
      <w:r w:rsidRPr="006F331A">
        <w:rPr>
          <w:rStyle w:val="ng-binding"/>
          <w:rFonts w:eastAsiaTheme="majorEastAsia" w:cstheme="minorHAnsi"/>
        </w:rPr>
        <w:t>dnia </w:t>
      </w:r>
      <w:r w:rsidRPr="006F331A">
        <w:rPr>
          <w:rFonts w:cstheme="minorHAnsi"/>
        </w:rPr>
        <w:t xml:space="preserve"> </w:t>
      </w:r>
      <w:r w:rsidRPr="006F331A">
        <w:rPr>
          <w:rStyle w:val="ng-binding"/>
          <w:rFonts w:eastAsiaTheme="majorEastAsia" w:cstheme="minorHAnsi"/>
        </w:rPr>
        <w:t>17 lutego 2016</w:t>
      </w:r>
      <w:r w:rsidRPr="006F331A">
        <w:rPr>
          <w:rFonts w:cstheme="minorHAnsi"/>
        </w:rPr>
        <w:t xml:space="preserve"> </w:t>
      </w:r>
      <w:r w:rsidRPr="006F331A">
        <w:rPr>
          <w:rStyle w:val="ng-binding"/>
          <w:rFonts w:eastAsiaTheme="majorEastAsia" w:cstheme="minorHAnsi"/>
        </w:rPr>
        <w:t> r.</w:t>
      </w:r>
      <w:r w:rsidRPr="006F331A">
        <w:rPr>
          <w:rFonts w:cstheme="minorHAnsi"/>
        </w:rPr>
        <w:t xml:space="preserve"> (</w:t>
      </w:r>
      <w:r w:rsidRPr="006F331A">
        <w:rPr>
          <w:rStyle w:val="ng-binding"/>
          <w:rFonts w:eastAsiaTheme="majorEastAsia" w:cstheme="minorHAnsi"/>
        </w:rPr>
        <w:t>Dz.U.2016.211</w:t>
      </w:r>
      <w:r w:rsidRPr="006F331A">
        <w:rPr>
          <w:rFonts w:cstheme="minorHAnsi"/>
        </w:rPr>
        <w:t>)</w:t>
      </w:r>
    </w:p>
    <w:p w14:paraId="3148791A" w14:textId="1EAB6BC8" w:rsidR="00A0670B" w:rsidRPr="00A0670B" w:rsidRDefault="00906A7D" w:rsidP="00C54844">
      <w:pPr>
        <w:pStyle w:val="Akapitzlist"/>
        <w:numPr>
          <w:ilvl w:val="0"/>
          <w:numId w:val="61"/>
        </w:numPr>
        <w:ind w:left="567" w:hanging="567"/>
        <w:jc w:val="both"/>
      </w:pPr>
      <w:r>
        <w:t>Przedmiot zamówienia obejmuje:</w:t>
      </w:r>
      <w:r w:rsidR="00A0670B" w:rsidRPr="00A0670B">
        <w:t xml:space="preserve"> </w:t>
      </w:r>
    </w:p>
    <w:p w14:paraId="34B97D6F" w14:textId="3D0E193F" w:rsidR="00A0670B" w:rsidRPr="006F331A" w:rsidRDefault="00A0670B" w:rsidP="00C54844">
      <w:pPr>
        <w:pStyle w:val="Akapitzlist"/>
        <w:numPr>
          <w:ilvl w:val="0"/>
          <w:numId w:val="47"/>
        </w:numPr>
        <w:tabs>
          <w:tab w:val="left" w:pos="1134"/>
        </w:tabs>
        <w:ind w:left="1134" w:hanging="567"/>
      </w:pPr>
      <w:r w:rsidRPr="006F331A">
        <w:t xml:space="preserve">Uzyskanie zezwolenia na uruchomienie i stosowanie przenośnej aparatury </w:t>
      </w:r>
      <w:r w:rsidR="00005323">
        <w:t xml:space="preserve">RTG </w:t>
      </w:r>
      <w:r w:rsidRPr="006F331A">
        <w:t xml:space="preserve">w Muzeum Narodowym w Szczecinie wydanego przez Prezesa Państwowej Agencji Atomistyki łącznie ze złożeniem wniosku i opracowaniem załączników; </w:t>
      </w:r>
    </w:p>
    <w:p w14:paraId="06DD7762" w14:textId="60EB6D83" w:rsidR="00A0670B" w:rsidRPr="006F331A" w:rsidRDefault="00005323" w:rsidP="00C54844">
      <w:pPr>
        <w:pStyle w:val="Akapitzlist"/>
        <w:numPr>
          <w:ilvl w:val="0"/>
          <w:numId w:val="47"/>
        </w:numPr>
        <w:tabs>
          <w:tab w:val="left" w:pos="1134"/>
        </w:tabs>
        <w:ind w:left="1134" w:hanging="567"/>
      </w:pPr>
      <w:r>
        <w:t>D</w:t>
      </w:r>
      <w:r w:rsidR="00906A7D" w:rsidRPr="006F331A">
        <w:t>ostawę, fabrycznie nowego, wyprodukowanego po 1 stycznia 2018 r. urządzenia wraz z niezbędnym wyposażeniem. Zamawiający nie dopuszcza zaoferowania urządzeń rekondycjowanych oraz urządzeń demonstracyjnych. Dostarczone urządzenia muszą być wolne od wszelkich wad fizycznych ( konstrukcyjnych) i prawnych;</w:t>
      </w:r>
    </w:p>
    <w:p w14:paraId="7DB0B30E" w14:textId="7BDC1771" w:rsidR="00906A7D" w:rsidRPr="006F331A" w:rsidRDefault="00005323" w:rsidP="006F331A">
      <w:pPr>
        <w:pStyle w:val="Akapitzlist"/>
        <w:tabs>
          <w:tab w:val="left" w:pos="1134"/>
        </w:tabs>
        <w:ind w:left="1134"/>
      </w:pPr>
      <w:r>
        <w:t>M</w:t>
      </w:r>
      <w:r w:rsidR="00906A7D" w:rsidRPr="006F331A">
        <w:t>ontaż urządzenia w wskazanym miejscu przez Zamawiającego, uruchomienie oraz wykonanie niezbędnych testów:</w:t>
      </w:r>
      <w:r w:rsidR="00C96845">
        <w:t xml:space="preserve"> </w:t>
      </w:r>
      <w:r w:rsidR="00906A7D" w:rsidRPr="006F331A">
        <w:t>akceptacyjnych,</w:t>
      </w:r>
      <w:r w:rsidR="00C96845">
        <w:t xml:space="preserve"> </w:t>
      </w:r>
      <w:r w:rsidR="00906A7D" w:rsidRPr="006F331A">
        <w:t>bezpieczeństwa,</w:t>
      </w:r>
      <w:r w:rsidR="00C96845">
        <w:t xml:space="preserve"> </w:t>
      </w:r>
      <w:r w:rsidR="00906A7D" w:rsidRPr="006F331A">
        <w:t>jakości obrazowania</w:t>
      </w:r>
      <w:r w:rsidR="00C96845">
        <w:t>;</w:t>
      </w:r>
    </w:p>
    <w:p w14:paraId="5EE2A08E" w14:textId="0FA4C3FF" w:rsidR="00906A7D" w:rsidRPr="006F331A" w:rsidRDefault="00005323" w:rsidP="00C54844">
      <w:pPr>
        <w:pStyle w:val="Akapitzlist"/>
        <w:numPr>
          <w:ilvl w:val="0"/>
          <w:numId w:val="47"/>
        </w:numPr>
        <w:tabs>
          <w:tab w:val="left" w:pos="1134"/>
        </w:tabs>
        <w:ind w:left="1134" w:hanging="567"/>
      </w:pPr>
      <w:r>
        <w:t>P</w:t>
      </w:r>
      <w:r w:rsidR="00906A7D" w:rsidRPr="006F331A">
        <w:t>o uruchomieniu urządzenia udzielenie instruktażu pracownikom Zamawiającego w zakresie obsługi urządzenia :</w:t>
      </w:r>
    </w:p>
    <w:p w14:paraId="59474A5D" w14:textId="3EFFCF6D" w:rsidR="00005323" w:rsidRPr="006F331A" w:rsidRDefault="00906A7D" w:rsidP="00C54844">
      <w:pPr>
        <w:pStyle w:val="Akapitzlist"/>
        <w:numPr>
          <w:ilvl w:val="0"/>
          <w:numId w:val="62"/>
        </w:numPr>
        <w:tabs>
          <w:tab w:val="left" w:pos="1134"/>
        </w:tabs>
      </w:pPr>
      <w:r w:rsidRPr="006F331A">
        <w:t>Bezpieczeństwa pracy z urządzeniem wytwarzającym promieniowanie jonizujące;</w:t>
      </w:r>
    </w:p>
    <w:p w14:paraId="62DDFAAF" w14:textId="76C54E81" w:rsidR="00005323" w:rsidRPr="006F331A" w:rsidRDefault="00906A7D" w:rsidP="00C54844">
      <w:pPr>
        <w:pStyle w:val="Akapitzlist"/>
        <w:numPr>
          <w:ilvl w:val="0"/>
          <w:numId w:val="62"/>
        </w:numPr>
        <w:tabs>
          <w:tab w:val="left" w:pos="1134"/>
        </w:tabs>
      </w:pPr>
      <w:r w:rsidRPr="006F331A">
        <w:t>Stosowania i doboru aplikacji</w:t>
      </w:r>
      <w:r w:rsidR="00AC589C">
        <w:t>;</w:t>
      </w:r>
    </w:p>
    <w:p w14:paraId="2E9E7A73" w14:textId="0A6196C3" w:rsidR="00005323" w:rsidRPr="006F331A" w:rsidRDefault="00906A7D" w:rsidP="00C54844">
      <w:pPr>
        <w:pStyle w:val="Akapitzlist"/>
        <w:numPr>
          <w:ilvl w:val="0"/>
          <w:numId w:val="62"/>
        </w:numPr>
        <w:tabs>
          <w:tab w:val="left" w:pos="1134"/>
        </w:tabs>
      </w:pPr>
      <w:r w:rsidRPr="006F331A">
        <w:t>Wykonywania testów jakości obrazowania</w:t>
      </w:r>
      <w:r w:rsidR="00AC589C">
        <w:t>;</w:t>
      </w:r>
    </w:p>
    <w:p w14:paraId="7873B97B" w14:textId="5CE17FE5" w:rsidR="00005323" w:rsidRPr="006F331A" w:rsidRDefault="00906A7D" w:rsidP="00C54844">
      <w:pPr>
        <w:pStyle w:val="Akapitzlist"/>
        <w:numPr>
          <w:ilvl w:val="0"/>
          <w:numId w:val="62"/>
        </w:numPr>
        <w:tabs>
          <w:tab w:val="left" w:pos="1134"/>
        </w:tabs>
      </w:pPr>
      <w:r w:rsidRPr="006F331A">
        <w:t>Obsługi stacji opisowych i oprogramowania diagnostycznego</w:t>
      </w:r>
      <w:r w:rsidR="00AC589C">
        <w:t>;</w:t>
      </w:r>
    </w:p>
    <w:p w14:paraId="3429184E" w14:textId="77777777" w:rsidR="00005323" w:rsidRDefault="00906A7D" w:rsidP="00C54844">
      <w:pPr>
        <w:pStyle w:val="Akapitzlist"/>
        <w:numPr>
          <w:ilvl w:val="0"/>
          <w:numId w:val="62"/>
        </w:numPr>
        <w:tabs>
          <w:tab w:val="left" w:pos="1134"/>
        </w:tabs>
      </w:pPr>
      <w:r w:rsidRPr="006F331A">
        <w:t xml:space="preserve">Na etapie realizacji Wykonawca uzgodni z Zamawiającym program szkolenia personelu Zamawiającego. </w:t>
      </w:r>
    </w:p>
    <w:p w14:paraId="688EF662" w14:textId="54EA1B60" w:rsidR="00906A7D" w:rsidRPr="006F331A" w:rsidRDefault="00906A7D" w:rsidP="00C54844">
      <w:pPr>
        <w:pStyle w:val="Akapitzlist"/>
        <w:numPr>
          <w:ilvl w:val="0"/>
          <w:numId w:val="62"/>
        </w:numPr>
        <w:tabs>
          <w:tab w:val="left" w:pos="1134"/>
          <w:tab w:val="left" w:pos="1843"/>
        </w:tabs>
      </w:pPr>
      <w:r w:rsidRPr="006F331A">
        <w:t>Szkolenie powinno być potwierdzone odpowiednim  Certyfikatem .</w:t>
      </w:r>
    </w:p>
    <w:p w14:paraId="3D88560A" w14:textId="51F451DA" w:rsidR="00A0670B" w:rsidRPr="006F331A" w:rsidRDefault="00906A7D" w:rsidP="00C54844">
      <w:pPr>
        <w:pStyle w:val="Akapitzlist"/>
        <w:numPr>
          <w:ilvl w:val="0"/>
          <w:numId w:val="47"/>
        </w:numPr>
        <w:tabs>
          <w:tab w:val="left" w:pos="1134"/>
        </w:tabs>
        <w:ind w:left="1134" w:hanging="567"/>
      </w:pPr>
      <w:r w:rsidRPr="006F331A">
        <w:t xml:space="preserve">Integrację urządzenia z oprogramowaniem, z którego korzysta Zamawiający w tym zakup odpowiednich licencji ( jeśli są wymagane). </w:t>
      </w:r>
    </w:p>
    <w:p w14:paraId="5FB90C02" w14:textId="214A183D" w:rsidR="00DE6F3D" w:rsidRDefault="00DE6F3D" w:rsidP="00C54844">
      <w:pPr>
        <w:pStyle w:val="Akapitzlist"/>
        <w:numPr>
          <w:ilvl w:val="0"/>
          <w:numId w:val="47"/>
        </w:numPr>
        <w:tabs>
          <w:tab w:val="left" w:pos="1134"/>
        </w:tabs>
        <w:ind w:left="1134" w:hanging="567"/>
      </w:pPr>
      <w:r w:rsidRPr="006F331A">
        <w:t>Przygotowanie dokumentacji odbiorowej.</w:t>
      </w:r>
    </w:p>
    <w:p w14:paraId="7A345204" w14:textId="2D5566C7" w:rsidR="001D269A" w:rsidRDefault="001D269A" w:rsidP="001D269A">
      <w:pPr>
        <w:pStyle w:val="Akapitzlist"/>
        <w:tabs>
          <w:tab w:val="left" w:pos="1134"/>
        </w:tabs>
      </w:pPr>
    </w:p>
    <w:p w14:paraId="3DD48F57" w14:textId="77777777" w:rsidR="00AC589C" w:rsidRPr="006F331A" w:rsidRDefault="00AC589C" w:rsidP="006F331A">
      <w:pPr>
        <w:pStyle w:val="Akapitzlist"/>
        <w:tabs>
          <w:tab w:val="left" w:pos="1134"/>
        </w:tabs>
        <w:ind w:left="1134"/>
      </w:pPr>
    </w:p>
    <w:p w14:paraId="3E98BFD6" w14:textId="222E939E" w:rsidR="001D269A" w:rsidRDefault="001D269A" w:rsidP="00C54844">
      <w:pPr>
        <w:pStyle w:val="Akapitzlist"/>
        <w:numPr>
          <w:ilvl w:val="0"/>
          <w:numId w:val="94"/>
        </w:numPr>
        <w:spacing w:before="100" w:beforeAutospacing="1" w:after="100" w:afterAutospacing="1"/>
        <w:rPr>
          <w:rFonts w:ascii="Calibri" w:hAnsi="Calibri" w:cs="Calibri"/>
          <w:color w:val="000000"/>
        </w:rPr>
      </w:pPr>
      <w:r>
        <w:rPr>
          <w:rFonts w:ascii="Calibri" w:hAnsi="Calibri" w:cs="Calibri"/>
          <w:color w:val="000000"/>
        </w:rPr>
        <w:t xml:space="preserve">Zamawiający </w:t>
      </w:r>
      <w:r w:rsidRPr="0078716E">
        <w:rPr>
          <w:rFonts w:ascii="Calibri" w:hAnsi="Calibri" w:cs="Calibri"/>
          <w:color w:val="000000"/>
        </w:rPr>
        <w:t xml:space="preserve">kupuje aparat RTG jako urządzenie mobilne. Jednak w związku z planowanym użytkowaniem aparatu, również na terenie Muzeum Narodowego w Szczecinie , </w:t>
      </w:r>
      <w:r w:rsidRPr="001D269A">
        <w:rPr>
          <w:rFonts w:ascii="Calibri" w:hAnsi="Calibri" w:cs="Calibri"/>
          <w:color w:val="000000"/>
          <w:u w:val="single"/>
        </w:rPr>
        <w:t>Zamawiający wymaga przedstawienia wytycznych umożliwiających  użytkowanie aparatu w wyznaczonym pomieszczeniu.</w:t>
      </w:r>
      <w:r w:rsidRPr="0078716E">
        <w:rPr>
          <w:rFonts w:ascii="Calibri" w:hAnsi="Calibri" w:cs="Calibri"/>
          <w:color w:val="000000"/>
        </w:rPr>
        <w:t xml:space="preserve"> Informacje dotyczące wyznaczonego pomieszczenia znajdują się w Załączniku nr 13 (pomieszczenie nr 103 w Pawilonie Konserwacji przy ul. Wały Chrobrego 3). Wytyczne powinny zawierać wszelkie informacje z zakresu architektury (grubość ścian, zabezpieczenie stolarki okiennej i drzwiowej, </w:t>
      </w:r>
      <w:r>
        <w:rPr>
          <w:rFonts w:ascii="Calibri" w:hAnsi="Calibri" w:cs="Calibri"/>
          <w:color w:val="000000"/>
        </w:rPr>
        <w:t xml:space="preserve">rodzaj posadzek, wymagania i sposób </w:t>
      </w:r>
      <w:r w:rsidRPr="0078716E">
        <w:rPr>
          <w:rFonts w:ascii="Calibri" w:hAnsi="Calibri" w:cs="Calibri"/>
          <w:color w:val="000000"/>
        </w:rPr>
        <w:t>ustawienie osłon) i instalacji (</w:t>
      </w:r>
      <w:r>
        <w:rPr>
          <w:rFonts w:ascii="Calibri" w:hAnsi="Calibri" w:cs="Calibri"/>
          <w:color w:val="000000"/>
        </w:rPr>
        <w:t>wyposażenie pomieszczenia w instalację elektryczną oraz wentylację</w:t>
      </w:r>
      <w:r w:rsidRPr="0078716E">
        <w:rPr>
          <w:rFonts w:ascii="Calibri" w:hAnsi="Calibri" w:cs="Calibri"/>
          <w:color w:val="000000"/>
        </w:rPr>
        <w:t>)</w:t>
      </w:r>
      <w:r>
        <w:rPr>
          <w:rFonts w:ascii="Calibri" w:hAnsi="Calibri" w:cs="Calibri"/>
          <w:color w:val="000000"/>
        </w:rPr>
        <w:t xml:space="preserve"> i inne informacje konieczne do </w:t>
      </w:r>
      <w:r w:rsidRPr="0078716E">
        <w:rPr>
          <w:rFonts w:ascii="Calibri" w:hAnsi="Calibri" w:cs="Calibri"/>
          <w:color w:val="000000"/>
        </w:rPr>
        <w:t>bezpieczne</w:t>
      </w:r>
      <w:r>
        <w:rPr>
          <w:rFonts w:ascii="Calibri" w:hAnsi="Calibri" w:cs="Calibri"/>
          <w:color w:val="000000"/>
        </w:rPr>
        <w:t>go korzystania</w:t>
      </w:r>
      <w:r w:rsidRPr="0078716E">
        <w:rPr>
          <w:rFonts w:ascii="Calibri" w:hAnsi="Calibri" w:cs="Calibri"/>
          <w:color w:val="000000"/>
        </w:rPr>
        <w:t xml:space="preserve"> z proponowanego urządzenia.</w:t>
      </w:r>
    </w:p>
    <w:p w14:paraId="6FE1D68F" w14:textId="77777777" w:rsidR="001D269A" w:rsidRPr="001D269A" w:rsidRDefault="001D269A" w:rsidP="001D269A">
      <w:pPr>
        <w:pStyle w:val="Akapitzlist"/>
        <w:spacing w:before="100" w:beforeAutospacing="1" w:after="100" w:afterAutospacing="1"/>
        <w:ind w:left="360"/>
        <w:rPr>
          <w:rFonts w:ascii="Calibri" w:hAnsi="Calibri" w:cs="Calibri"/>
          <w:color w:val="000000"/>
        </w:rPr>
      </w:pPr>
    </w:p>
    <w:p w14:paraId="4172D347" w14:textId="294E5ED4" w:rsidR="00906A7D" w:rsidRPr="007D77ED" w:rsidRDefault="00906A7D" w:rsidP="00C54844">
      <w:pPr>
        <w:pStyle w:val="Punkt063"/>
        <w:numPr>
          <w:ilvl w:val="0"/>
          <w:numId w:val="94"/>
        </w:numPr>
        <w:tabs>
          <w:tab w:val="clear" w:pos="357"/>
          <w:tab w:val="left" w:pos="567"/>
        </w:tabs>
      </w:pPr>
      <w:r>
        <w:lastRenderedPageBreak/>
        <w:t xml:space="preserve">Wymagany, minimalny </w:t>
      </w:r>
      <w:r w:rsidRPr="00DD4CF3">
        <w:rPr>
          <w:color w:val="000000" w:themeColor="text1"/>
        </w:rPr>
        <w:t>okres gwarancj</w:t>
      </w:r>
      <w:r>
        <w:rPr>
          <w:color w:val="000000" w:themeColor="text1"/>
        </w:rPr>
        <w:t>i:</w:t>
      </w:r>
    </w:p>
    <w:p w14:paraId="6D202D52" w14:textId="77777777" w:rsidR="00906A7D" w:rsidRPr="007D77ED" w:rsidRDefault="00906A7D" w:rsidP="00C54844">
      <w:pPr>
        <w:pStyle w:val="Punkt063"/>
        <w:numPr>
          <w:ilvl w:val="0"/>
          <w:numId w:val="40"/>
        </w:numPr>
        <w:tabs>
          <w:tab w:val="clear" w:pos="357"/>
          <w:tab w:val="left" w:pos="567"/>
        </w:tabs>
      </w:pPr>
      <w:r>
        <w:rPr>
          <w:color w:val="000000" w:themeColor="text1"/>
        </w:rPr>
        <w:t xml:space="preserve">na aparat RTG i stację roboczą </w:t>
      </w:r>
      <w:r w:rsidRPr="00DD4CF3">
        <w:rPr>
          <w:color w:val="000000" w:themeColor="text1"/>
        </w:rPr>
        <w:t xml:space="preserve"> </w:t>
      </w:r>
      <w:r>
        <w:t>stanowiącą konsolę operatora</w:t>
      </w:r>
      <w:r w:rsidRPr="00DD4CF3">
        <w:rPr>
          <w:color w:val="000000" w:themeColor="text1"/>
        </w:rPr>
        <w:t xml:space="preserve"> </w:t>
      </w:r>
      <w:r>
        <w:rPr>
          <w:color w:val="000000" w:themeColor="text1"/>
        </w:rPr>
        <w:t xml:space="preserve">- </w:t>
      </w:r>
      <w:r w:rsidRPr="00DD4CF3">
        <w:rPr>
          <w:color w:val="000000" w:themeColor="text1"/>
        </w:rPr>
        <w:t>24 miesiące</w:t>
      </w:r>
      <w:r>
        <w:rPr>
          <w:color w:val="000000" w:themeColor="text1"/>
        </w:rPr>
        <w:t xml:space="preserve">, </w:t>
      </w:r>
    </w:p>
    <w:p w14:paraId="06779D87" w14:textId="77777777" w:rsidR="00906A7D" w:rsidRDefault="00906A7D" w:rsidP="00C54844">
      <w:pPr>
        <w:pStyle w:val="Punkt063"/>
        <w:numPr>
          <w:ilvl w:val="0"/>
          <w:numId w:val="40"/>
        </w:numPr>
        <w:tabs>
          <w:tab w:val="clear" w:pos="357"/>
          <w:tab w:val="left" w:pos="567"/>
        </w:tabs>
      </w:pPr>
      <w:r>
        <w:rPr>
          <w:color w:val="000000" w:themeColor="text1"/>
        </w:rPr>
        <w:t>na skaner - 60 miesięcy</w:t>
      </w:r>
    </w:p>
    <w:p w14:paraId="35E2E589" w14:textId="77777777" w:rsidR="00906A7D" w:rsidRDefault="00906A7D" w:rsidP="00906A7D">
      <w:pPr>
        <w:pStyle w:val="Punkt063"/>
        <w:tabs>
          <w:tab w:val="clear" w:pos="357"/>
          <w:tab w:val="left" w:pos="567"/>
        </w:tabs>
        <w:ind w:left="567"/>
      </w:pPr>
      <w:r>
        <w:t>od daty podpisania protokołu odbioru przez Zamawiającego.</w:t>
      </w:r>
    </w:p>
    <w:p w14:paraId="5C8C9A06" w14:textId="77777777" w:rsidR="00906A7D" w:rsidRDefault="00906A7D" w:rsidP="00906A7D">
      <w:pPr>
        <w:pStyle w:val="Punkt063"/>
        <w:tabs>
          <w:tab w:val="clear" w:pos="357"/>
          <w:tab w:val="left" w:pos="567"/>
        </w:tabs>
        <w:ind w:left="567"/>
      </w:pPr>
      <w:r>
        <w:t xml:space="preserve">Jeżeli producent przewiduje dłuższy okres gwarancji, to Wykonawca udziela gwarancji na okres    gwarancji udzielonej przez producenta. </w:t>
      </w:r>
    </w:p>
    <w:p w14:paraId="18FDCF8B" w14:textId="6440D194" w:rsidR="00906A7D" w:rsidRPr="006F331A" w:rsidRDefault="00005323" w:rsidP="00C54844">
      <w:pPr>
        <w:pStyle w:val="Punkt063"/>
        <w:numPr>
          <w:ilvl w:val="0"/>
          <w:numId w:val="41"/>
        </w:numPr>
        <w:tabs>
          <w:tab w:val="clear" w:pos="357"/>
          <w:tab w:val="left" w:pos="567"/>
        </w:tabs>
        <w:spacing w:after="0" w:line="240" w:lineRule="auto"/>
      </w:pPr>
      <w:r>
        <w:rPr>
          <w:color w:val="FF0000"/>
        </w:rPr>
        <w:tab/>
      </w:r>
      <w:r w:rsidR="00906A7D" w:rsidRPr="006F331A">
        <w:t xml:space="preserve">Serwis urządzenia musi być realizowany bezpośrednio przez producenta urządzenia lub przez </w:t>
      </w:r>
      <w:r w:rsidRPr="006F331A">
        <w:tab/>
      </w:r>
      <w:r w:rsidR="00906A7D" w:rsidRPr="006F331A">
        <w:t xml:space="preserve">podmiot upoważniony przez wytwórcę lub autoryzowanego przedstawiciela do wykonywania tych </w:t>
      </w:r>
      <w:r w:rsidRPr="006F331A">
        <w:tab/>
      </w:r>
      <w:r w:rsidR="00906A7D" w:rsidRPr="006F331A">
        <w:t xml:space="preserve">czynności, zgodnie z art. 90 Ustawy o wyrobach medycznych (  Dz.U. 2017.211 t. j. z dnia 03.02.2017). </w:t>
      </w:r>
      <w:r w:rsidRPr="006F331A">
        <w:tab/>
      </w:r>
      <w:r w:rsidR="00906A7D" w:rsidRPr="006F331A">
        <w:t xml:space="preserve">W związku z powyższym Wykonawca przy dostawie </w:t>
      </w:r>
      <w:r w:rsidR="00906A7D" w:rsidRPr="006F331A">
        <w:rPr>
          <w:b/>
        </w:rPr>
        <w:t>załączy wykaz podmiotów upoważnionych</w:t>
      </w:r>
      <w:r w:rsidR="00906A7D" w:rsidRPr="006F331A">
        <w:t xml:space="preserve"> przez </w:t>
      </w:r>
      <w:r w:rsidRPr="006F331A">
        <w:tab/>
      </w:r>
      <w:r w:rsidR="00906A7D" w:rsidRPr="006F331A">
        <w:t xml:space="preserve">wytwórcę lub autoryzowanego przedstawiciela do wykonywania czynności serwisowych. </w:t>
      </w:r>
    </w:p>
    <w:p w14:paraId="66945EE4" w14:textId="50609D14" w:rsidR="00906A7D" w:rsidRDefault="00B94BD1" w:rsidP="00636989">
      <w:pPr>
        <w:ind w:left="567" w:hanging="567"/>
        <w:jc w:val="both"/>
      </w:pPr>
      <w:r>
        <w:t xml:space="preserve">6.       </w:t>
      </w:r>
      <w:r w:rsidR="00636989">
        <w:t xml:space="preserve">  </w:t>
      </w:r>
      <w:r>
        <w:t xml:space="preserve"> Wymiary pomieszczenia: 300x415 cm, wys. 330cm. W pomieszczeniu dwa okna o wymiarach 110</w:t>
      </w:r>
      <w:r w:rsidR="00636989">
        <w:t>x110 cm na (krótszej ścianie). Na przeciwległej ścianie otwór drzwiowy 200x90cm.</w:t>
      </w:r>
    </w:p>
    <w:p w14:paraId="704CD679" w14:textId="23A566A4" w:rsidR="0011686E" w:rsidRDefault="0011686E" w:rsidP="0011686E">
      <w:pPr>
        <w:pStyle w:val="Punkt063"/>
        <w:ind w:left="357"/>
        <w:jc w:val="center"/>
        <w:rPr>
          <w:b/>
          <w:lang w:eastAsia="pl-PL"/>
        </w:rPr>
      </w:pPr>
      <w:r w:rsidRPr="0011686E">
        <w:rPr>
          <w:b/>
          <w:lang w:eastAsia="pl-PL"/>
        </w:rPr>
        <w:t>SPECYFIKACJ</w:t>
      </w:r>
      <w:r w:rsidR="00573AC2">
        <w:rPr>
          <w:b/>
          <w:lang w:eastAsia="pl-PL"/>
        </w:rPr>
        <w:t>E</w:t>
      </w:r>
      <w:r w:rsidRPr="0011686E">
        <w:rPr>
          <w:b/>
          <w:lang w:eastAsia="pl-PL"/>
        </w:rPr>
        <w:t xml:space="preserve"> TECHNICZN</w:t>
      </w:r>
      <w:r w:rsidR="00005323">
        <w:rPr>
          <w:b/>
          <w:lang w:eastAsia="pl-PL"/>
        </w:rPr>
        <w:t>E</w:t>
      </w:r>
      <w:r w:rsidRPr="0011686E">
        <w:rPr>
          <w:b/>
          <w:lang w:eastAsia="pl-PL"/>
        </w:rPr>
        <w:t xml:space="preserve"> </w:t>
      </w:r>
    </w:p>
    <w:p w14:paraId="597AF999" w14:textId="1E4D4058" w:rsidR="00035398" w:rsidRDefault="00035398" w:rsidP="0011686E">
      <w:pPr>
        <w:pStyle w:val="Punkt063"/>
        <w:ind w:left="357"/>
        <w:jc w:val="center"/>
        <w:rPr>
          <w:b/>
          <w:lang w:eastAsia="pl-PL"/>
        </w:rPr>
      </w:pPr>
    </w:p>
    <w:p w14:paraId="74133B8E" w14:textId="77777777" w:rsidR="006A5AFB" w:rsidRDefault="006A5AFB" w:rsidP="006A5AFB">
      <w:pPr>
        <w:autoSpaceDE w:val="0"/>
        <w:autoSpaceDN w:val="0"/>
        <w:adjustRightInd w:val="0"/>
        <w:spacing w:after="0" w:line="240" w:lineRule="auto"/>
        <w:rPr>
          <w:rFonts w:ascii="Calibri,Bold" w:hAnsi="Calibri,Bold" w:cs="Calibri,Bold"/>
          <w:b/>
          <w:bCs/>
          <w:color w:val="000000"/>
        </w:rPr>
      </w:pPr>
    </w:p>
    <w:p w14:paraId="20E0B3B8" w14:textId="77777777" w:rsidR="006A5AFB" w:rsidRDefault="006A5AFB" w:rsidP="006A5AFB">
      <w:pPr>
        <w:autoSpaceDE w:val="0"/>
        <w:autoSpaceDN w:val="0"/>
        <w:adjustRightInd w:val="0"/>
        <w:spacing w:after="0" w:line="240" w:lineRule="auto"/>
        <w:rPr>
          <w:rFonts w:ascii="Calibri,Bold" w:hAnsi="Calibri,Bold" w:cs="Calibri,Bold"/>
          <w:b/>
          <w:bCs/>
          <w:color w:val="000000"/>
        </w:rPr>
      </w:pPr>
    </w:p>
    <w:p w14:paraId="25A0F9EA" w14:textId="77777777" w:rsidR="00005323" w:rsidRDefault="00005323" w:rsidP="00005323"/>
    <w:tbl>
      <w:tblPr>
        <w:tblStyle w:val="Tabela-Siatka"/>
        <w:tblW w:w="0" w:type="auto"/>
        <w:tblLook w:val="04A0" w:firstRow="1" w:lastRow="0" w:firstColumn="1" w:lastColumn="0" w:noHBand="0" w:noVBand="1"/>
      </w:tblPr>
      <w:tblGrid>
        <w:gridCol w:w="1476"/>
        <w:gridCol w:w="7586"/>
      </w:tblGrid>
      <w:tr w:rsidR="00005323" w14:paraId="3EF4EE43" w14:textId="77777777" w:rsidTr="00005323">
        <w:tc>
          <w:tcPr>
            <w:tcW w:w="9062" w:type="dxa"/>
            <w:gridSpan w:val="2"/>
          </w:tcPr>
          <w:p w14:paraId="2BA047F3" w14:textId="77777777" w:rsidR="00005323" w:rsidRDefault="00005323" w:rsidP="00005323">
            <w:pPr>
              <w:jc w:val="center"/>
              <w:rPr>
                <w:rFonts w:cstheme="minorHAnsi"/>
                <w:b/>
              </w:rPr>
            </w:pPr>
            <w:r>
              <w:rPr>
                <w:rFonts w:cstheme="minorHAnsi"/>
                <w:b/>
              </w:rPr>
              <w:t>Specyfikacja nr 1</w:t>
            </w:r>
          </w:p>
        </w:tc>
      </w:tr>
      <w:tr w:rsidR="00005323" w14:paraId="2A2C3056" w14:textId="77777777" w:rsidTr="00005323">
        <w:tc>
          <w:tcPr>
            <w:tcW w:w="9062" w:type="dxa"/>
            <w:gridSpan w:val="2"/>
          </w:tcPr>
          <w:p w14:paraId="55654C47" w14:textId="77777777" w:rsidR="00005323" w:rsidRDefault="00005323" w:rsidP="00005323">
            <w:pPr>
              <w:jc w:val="center"/>
            </w:pPr>
            <w:r>
              <w:rPr>
                <w:rFonts w:cstheme="minorHAnsi"/>
                <w:b/>
              </w:rPr>
              <w:t>Aparat RTG</w:t>
            </w:r>
          </w:p>
        </w:tc>
      </w:tr>
      <w:tr w:rsidR="00A56764" w14:paraId="5A4452C3" w14:textId="77777777" w:rsidTr="006F331A">
        <w:tc>
          <w:tcPr>
            <w:tcW w:w="1476" w:type="dxa"/>
            <w:vAlign w:val="center"/>
          </w:tcPr>
          <w:p w14:paraId="7C472656" w14:textId="77777777" w:rsidR="00A56764" w:rsidRPr="002318DB" w:rsidRDefault="00A56764" w:rsidP="00005323">
            <w:pPr>
              <w:jc w:val="center"/>
              <w:rPr>
                <w:rFonts w:cstheme="minorHAnsi"/>
                <w:b/>
                <w:noProof/>
              </w:rPr>
            </w:pPr>
            <w:r w:rsidRPr="002318DB">
              <w:rPr>
                <w:rFonts w:cstheme="minorHAnsi"/>
                <w:b/>
                <w:noProof/>
              </w:rPr>
              <w:t>Właściwości:</w:t>
            </w:r>
          </w:p>
        </w:tc>
        <w:tc>
          <w:tcPr>
            <w:tcW w:w="7586" w:type="dxa"/>
            <w:vAlign w:val="center"/>
          </w:tcPr>
          <w:p w14:paraId="3CE93934" w14:textId="22C441F4" w:rsidR="00A56764" w:rsidRPr="002318DB" w:rsidRDefault="00A56764" w:rsidP="00005323">
            <w:pPr>
              <w:ind w:left="-71"/>
              <w:jc w:val="center"/>
              <w:rPr>
                <w:rFonts w:cstheme="minorHAnsi"/>
                <w:b/>
              </w:rPr>
            </w:pPr>
            <w:r w:rsidRPr="002318DB">
              <w:rPr>
                <w:rFonts w:cstheme="minorHAnsi"/>
                <w:b/>
              </w:rPr>
              <w:t>Opis parametrów:</w:t>
            </w:r>
          </w:p>
        </w:tc>
      </w:tr>
      <w:tr w:rsidR="00A56764" w14:paraId="06AD900E" w14:textId="77777777" w:rsidTr="006F331A">
        <w:tc>
          <w:tcPr>
            <w:tcW w:w="1476" w:type="dxa"/>
            <w:vAlign w:val="center"/>
          </w:tcPr>
          <w:p w14:paraId="0A27D8A3" w14:textId="77777777" w:rsidR="00A56764" w:rsidRPr="002318DB" w:rsidRDefault="00A56764" w:rsidP="00005323">
            <w:pPr>
              <w:spacing w:before="15" w:after="15"/>
              <w:rPr>
                <w:rFonts w:cstheme="minorHAnsi"/>
                <w:bCs/>
                <w:noProof/>
              </w:rPr>
            </w:pPr>
            <w:r w:rsidRPr="002318DB">
              <w:rPr>
                <w:rFonts w:cstheme="minorHAnsi"/>
                <w:bCs/>
                <w:noProof/>
              </w:rPr>
              <w:t>Typ</w:t>
            </w:r>
          </w:p>
        </w:tc>
        <w:tc>
          <w:tcPr>
            <w:tcW w:w="7586" w:type="dxa"/>
            <w:vAlign w:val="center"/>
          </w:tcPr>
          <w:p w14:paraId="0604F166" w14:textId="70EEF248" w:rsidR="00A56764" w:rsidRDefault="00A56764" w:rsidP="00005323">
            <w:r>
              <w:rPr>
                <w:rFonts w:cstheme="minorHAnsi"/>
                <w:bCs/>
                <w:noProof/>
              </w:rPr>
              <w:t>Przenośny aparat RTG</w:t>
            </w:r>
          </w:p>
        </w:tc>
      </w:tr>
      <w:tr w:rsidR="00A56764" w14:paraId="5C007FE8" w14:textId="77777777" w:rsidTr="006F331A">
        <w:tc>
          <w:tcPr>
            <w:tcW w:w="1476" w:type="dxa"/>
            <w:vAlign w:val="center"/>
          </w:tcPr>
          <w:p w14:paraId="4B7C0CD4" w14:textId="77777777" w:rsidR="00A56764" w:rsidRPr="002318DB" w:rsidRDefault="00A56764" w:rsidP="00005323">
            <w:pPr>
              <w:spacing w:before="15" w:after="15"/>
              <w:rPr>
                <w:rFonts w:cstheme="minorHAnsi"/>
                <w:bCs/>
                <w:noProof/>
              </w:rPr>
            </w:pPr>
            <w:r w:rsidRPr="002318DB">
              <w:rPr>
                <w:rFonts w:cstheme="minorHAnsi"/>
                <w:bCs/>
                <w:noProof/>
              </w:rPr>
              <w:t>Przeznaczenie</w:t>
            </w:r>
          </w:p>
        </w:tc>
        <w:tc>
          <w:tcPr>
            <w:tcW w:w="7586" w:type="dxa"/>
            <w:vAlign w:val="center"/>
          </w:tcPr>
          <w:p w14:paraId="650A6CE5" w14:textId="03939973" w:rsidR="00A56764" w:rsidRDefault="00A56764" w:rsidP="00005323">
            <w:r>
              <w:rPr>
                <w:rFonts w:cstheme="minorHAnsi"/>
                <w:bCs/>
                <w:noProof/>
              </w:rPr>
              <w:t xml:space="preserve">Prześwietlanie obiektów zabytkowych wykonanych z drewna, płótna i ceramiki </w:t>
            </w:r>
          </w:p>
        </w:tc>
      </w:tr>
      <w:tr w:rsidR="00A56764" w14:paraId="23B3F2BD" w14:textId="77777777" w:rsidTr="006F331A">
        <w:tc>
          <w:tcPr>
            <w:tcW w:w="1476" w:type="dxa"/>
            <w:vMerge w:val="restart"/>
          </w:tcPr>
          <w:p w14:paraId="1A37C4A5" w14:textId="77777777" w:rsidR="00A56764" w:rsidRDefault="00A56764" w:rsidP="00005323">
            <w:r>
              <w:rPr>
                <w:rFonts w:cstheme="minorHAnsi"/>
                <w:bCs/>
                <w:noProof/>
              </w:rPr>
              <w:t>Generator i lampa RTG</w:t>
            </w:r>
          </w:p>
        </w:tc>
        <w:tc>
          <w:tcPr>
            <w:tcW w:w="7586" w:type="dxa"/>
            <w:vAlign w:val="center"/>
          </w:tcPr>
          <w:p w14:paraId="053D8214" w14:textId="4BBAA437" w:rsidR="00A56764" w:rsidRDefault="00A56764" w:rsidP="00005323">
            <w:r w:rsidRPr="00F37F16">
              <w:rPr>
                <w:rFonts w:ascii="Calibri" w:hAnsi="Calibri" w:cs="Calibri"/>
              </w:rPr>
              <w:t>Generator typu HF wysokiej częstotliwości</w:t>
            </w:r>
          </w:p>
        </w:tc>
      </w:tr>
      <w:tr w:rsidR="00A56764" w14:paraId="037C5557" w14:textId="77777777" w:rsidTr="006F331A">
        <w:tc>
          <w:tcPr>
            <w:tcW w:w="1476" w:type="dxa"/>
            <w:vMerge/>
          </w:tcPr>
          <w:p w14:paraId="4973FC59" w14:textId="77777777" w:rsidR="00A56764" w:rsidRDefault="00A56764" w:rsidP="00005323"/>
        </w:tc>
        <w:tc>
          <w:tcPr>
            <w:tcW w:w="7586" w:type="dxa"/>
            <w:vAlign w:val="center"/>
          </w:tcPr>
          <w:p w14:paraId="2A185B89" w14:textId="2B8730EC" w:rsidR="00A56764" w:rsidRDefault="00A56764" w:rsidP="00005323">
            <w:r>
              <w:rPr>
                <w:rFonts w:ascii="Calibri" w:hAnsi="Calibri" w:cs="Calibri"/>
                <w:color w:val="000000"/>
              </w:rPr>
              <w:t>Częstotliwość generatora  min. 55kHz</w:t>
            </w:r>
          </w:p>
        </w:tc>
      </w:tr>
      <w:tr w:rsidR="00A56764" w14:paraId="594C4ECD" w14:textId="77777777" w:rsidTr="006F331A">
        <w:tc>
          <w:tcPr>
            <w:tcW w:w="1476" w:type="dxa"/>
            <w:vMerge/>
          </w:tcPr>
          <w:p w14:paraId="53E29CEB" w14:textId="77777777" w:rsidR="00A56764" w:rsidRDefault="00A56764" w:rsidP="00005323"/>
        </w:tc>
        <w:tc>
          <w:tcPr>
            <w:tcW w:w="7586" w:type="dxa"/>
            <w:vAlign w:val="center"/>
          </w:tcPr>
          <w:p w14:paraId="2EDFC318" w14:textId="7279F53D" w:rsidR="00A56764" w:rsidRDefault="00A56764" w:rsidP="00005323">
            <w:r w:rsidRPr="001B63CA">
              <w:rPr>
                <w:rFonts w:ascii="Calibri" w:hAnsi="Calibri" w:cs="Calibri"/>
              </w:rPr>
              <w:t>Moc maksymalna  nie mniej niż 5.0 kW</w:t>
            </w:r>
          </w:p>
        </w:tc>
      </w:tr>
      <w:tr w:rsidR="00A56764" w14:paraId="6A8FC945" w14:textId="77777777" w:rsidTr="006F331A">
        <w:tc>
          <w:tcPr>
            <w:tcW w:w="1476" w:type="dxa"/>
            <w:vMerge/>
          </w:tcPr>
          <w:p w14:paraId="5F77FB91" w14:textId="77777777" w:rsidR="00A56764" w:rsidRDefault="00A56764" w:rsidP="00005323"/>
        </w:tc>
        <w:tc>
          <w:tcPr>
            <w:tcW w:w="7586" w:type="dxa"/>
            <w:vAlign w:val="center"/>
          </w:tcPr>
          <w:p w14:paraId="69DD5196" w14:textId="185AACBC" w:rsidR="00A56764" w:rsidRDefault="00A56764" w:rsidP="00005323">
            <w:r w:rsidRPr="00D82654">
              <w:rPr>
                <w:rFonts w:ascii="Calibri" w:hAnsi="Calibri" w:cs="Calibri"/>
              </w:rPr>
              <w:t>Zasilanie 220/230VAC, 50/60Hz, jednofazowe</w:t>
            </w:r>
          </w:p>
        </w:tc>
      </w:tr>
      <w:tr w:rsidR="00636989" w14:paraId="439C31D6" w14:textId="77777777" w:rsidTr="006F331A">
        <w:tc>
          <w:tcPr>
            <w:tcW w:w="1476" w:type="dxa"/>
            <w:vMerge/>
          </w:tcPr>
          <w:p w14:paraId="2A239A77" w14:textId="77777777" w:rsidR="00636989" w:rsidRDefault="00636989" w:rsidP="00005323"/>
        </w:tc>
        <w:tc>
          <w:tcPr>
            <w:tcW w:w="7586" w:type="dxa"/>
            <w:vAlign w:val="center"/>
          </w:tcPr>
          <w:p w14:paraId="32E984E6" w14:textId="08174029" w:rsidR="00636989" w:rsidRPr="00D82654" w:rsidRDefault="002D1BF7" w:rsidP="00005323">
            <w:pPr>
              <w:rPr>
                <w:rFonts w:ascii="Calibri" w:hAnsi="Calibri" w:cs="Calibri"/>
              </w:rPr>
            </w:pPr>
            <w:r>
              <w:rPr>
                <w:rFonts w:ascii="Calibri" w:hAnsi="Calibri" w:cs="Calibri"/>
              </w:rPr>
              <w:t>Kabel interfejsu min. 1,8 m, kabel zasilający lampy (generatora RTG) min. 3m</w:t>
            </w:r>
          </w:p>
        </w:tc>
      </w:tr>
      <w:tr w:rsidR="00A56764" w14:paraId="02338536" w14:textId="77777777" w:rsidTr="006F331A">
        <w:tc>
          <w:tcPr>
            <w:tcW w:w="1476" w:type="dxa"/>
            <w:vMerge/>
          </w:tcPr>
          <w:p w14:paraId="29295DD8" w14:textId="77777777" w:rsidR="00A56764" w:rsidRDefault="00A56764" w:rsidP="00005323"/>
        </w:tc>
        <w:tc>
          <w:tcPr>
            <w:tcW w:w="7586" w:type="dxa"/>
            <w:vAlign w:val="center"/>
          </w:tcPr>
          <w:p w14:paraId="6CAE9FC0" w14:textId="06725054" w:rsidR="00A56764" w:rsidRDefault="00A56764" w:rsidP="00005323">
            <w:r w:rsidRPr="007112BF">
              <w:rPr>
                <w:rFonts w:ascii="Calibri" w:hAnsi="Calibri" w:cs="Calibri"/>
              </w:rPr>
              <w:t>Zakres regulacji napięcia min. kV 40-120 kV</w:t>
            </w:r>
          </w:p>
        </w:tc>
      </w:tr>
      <w:tr w:rsidR="00A56764" w14:paraId="5C5601F3" w14:textId="77777777" w:rsidTr="006F331A">
        <w:tc>
          <w:tcPr>
            <w:tcW w:w="1476" w:type="dxa"/>
            <w:vMerge/>
          </w:tcPr>
          <w:p w14:paraId="0D8A10DB" w14:textId="77777777" w:rsidR="00A56764" w:rsidRDefault="00A56764" w:rsidP="00005323"/>
        </w:tc>
        <w:tc>
          <w:tcPr>
            <w:tcW w:w="7586" w:type="dxa"/>
            <w:vAlign w:val="center"/>
          </w:tcPr>
          <w:p w14:paraId="3EA85F1F" w14:textId="62CAF34E" w:rsidR="00A56764" w:rsidRDefault="00A56764" w:rsidP="00005323">
            <w:r w:rsidRPr="007112BF">
              <w:rPr>
                <w:rFonts w:ascii="Calibri" w:hAnsi="Calibri" w:cs="Calibri"/>
              </w:rPr>
              <w:t>Maksymalny prąd nie mniej niż 100 mA</w:t>
            </w:r>
          </w:p>
        </w:tc>
      </w:tr>
      <w:tr w:rsidR="00A56764" w14:paraId="5062CD30" w14:textId="77777777" w:rsidTr="006F331A">
        <w:tc>
          <w:tcPr>
            <w:tcW w:w="1476" w:type="dxa"/>
            <w:vMerge/>
          </w:tcPr>
          <w:p w14:paraId="6A95B160" w14:textId="77777777" w:rsidR="00A56764" w:rsidRDefault="00A56764" w:rsidP="00005323"/>
        </w:tc>
        <w:tc>
          <w:tcPr>
            <w:tcW w:w="7586" w:type="dxa"/>
            <w:vAlign w:val="center"/>
          </w:tcPr>
          <w:p w14:paraId="4254F5B4" w14:textId="53C3F10A" w:rsidR="00A56764" w:rsidRDefault="00A56764" w:rsidP="00005323">
            <w:r w:rsidRPr="009753E4">
              <w:rPr>
                <w:rFonts w:ascii="Calibri" w:hAnsi="Calibri" w:cs="Calibri"/>
              </w:rPr>
              <w:t>Zakres ekspozycji 0,4-160 mAs</w:t>
            </w:r>
          </w:p>
        </w:tc>
      </w:tr>
      <w:tr w:rsidR="00A56764" w14:paraId="423B1B20" w14:textId="77777777" w:rsidTr="006F331A">
        <w:tc>
          <w:tcPr>
            <w:tcW w:w="1476" w:type="dxa"/>
            <w:vMerge/>
          </w:tcPr>
          <w:p w14:paraId="79667942" w14:textId="77777777" w:rsidR="00A56764" w:rsidRDefault="00A56764" w:rsidP="00005323"/>
        </w:tc>
        <w:tc>
          <w:tcPr>
            <w:tcW w:w="7586" w:type="dxa"/>
            <w:vAlign w:val="center"/>
          </w:tcPr>
          <w:p w14:paraId="188505C5" w14:textId="69BC1DB2" w:rsidR="00A56764" w:rsidRDefault="00A56764" w:rsidP="00005323">
            <w:r w:rsidRPr="00963D15">
              <w:rPr>
                <w:rFonts w:ascii="Calibri" w:hAnsi="Calibri" w:cs="Calibri"/>
              </w:rPr>
              <w:t>Czas ekspozycji  0,2- 4 s.</w:t>
            </w:r>
          </w:p>
        </w:tc>
      </w:tr>
      <w:tr w:rsidR="00A56764" w14:paraId="29B49EAF" w14:textId="77777777" w:rsidTr="006F331A">
        <w:tc>
          <w:tcPr>
            <w:tcW w:w="1476" w:type="dxa"/>
            <w:vMerge/>
          </w:tcPr>
          <w:p w14:paraId="708C7C2E" w14:textId="77777777" w:rsidR="00A56764" w:rsidRDefault="00A56764" w:rsidP="00005323"/>
        </w:tc>
        <w:tc>
          <w:tcPr>
            <w:tcW w:w="7586" w:type="dxa"/>
            <w:vAlign w:val="center"/>
          </w:tcPr>
          <w:p w14:paraId="7C35741E" w14:textId="22F3F03B" w:rsidR="00A56764" w:rsidRDefault="00A56764" w:rsidP="00005323">
            <w:r w:rsidRPr="005C03B2">
              <w:rPr>
                <w:rFonts w:ascii="Calibri" w:hAnsi="Calibri" w:cs="Calibri"/>
              </w:rPr>
              <w:t>Lampa kolimatora pełne pokrycie pola z timerem 30 sec.</w:t>
            </w:r>
          </w:p>
        </w:tc>
      </w:tr>
      <w:tr w:rsidR="00A56764" w14:paraId="4EE451B4" w14:textId="77777777" w:rsidTr="006F331A">
        <w:tc>
          <w:tcPr>
            <w:tcW w:w="1476" w:type="dxa"/>
            <w:vMerge/>
          </w:tcPr>
          <w:p w14:paraId="6778A098" w14:textId="77777777" w:rsidR="00A56764" w:rsidRDefault="00A56764" w:rsidP="00005323"/>
        </w:tc>
        <w:tc>
          <w:tcPr>
            <w:tcW w:w="7586" w:type="dxa"/>
            <w:vAlign w:val="center"/>
          </w:tcPr>
          <w:p w14:paraId="6E79BA13" w14:textId="462338CF" w:rsidR="00A56764" w:rsidRDefault="00A56764" w:rsidP="00005323">
            <w:r w:rsidRPr="00C16411">
              <w:t>Zabezpieczenia przed przeciążeniami  kV, mA, Czasu i Temperatury</w:t>
            </w:r>
          </w:p>
        </w:tc>
      </w:tr>
      <w:tr w:rsidR="00A56764" w14:paraId="21CA6AA7" w14:textId="77777777" w:rsidTr="006F331A">
        <w:tc>
          <w:tcPr>
            <w:tcW w:w="1476" w:type="dxa"/>
            <w:vMerge/>
          </w:tcPr>
          <w:p w14:paraId="281F4853" w14:textId="77777777" w:rsidR="00A56764" w:rsidRDefault="00A56764" w:rsidP="00005323"/>
        </w:tc>
        <w:tc>
          <w:tcPr>
            <w:tcW w:w="7586" w:type="dxa"/>
            <w:vAlign w:val="center"/>
          </w:tcPr>
          <w:p w14:paraId="01833665" w14:textId="78A7CF76" w:rsidR="00A56764" w:rsidRDefault="00A56764" w:rsidP="00005323">
            <w:r w:rsidRPr="00955024">
              <w:rPr>
                <w:rFonts w:ascii="Calibri" w:hAnsi="Calibri" w:cs="Calibri"/>
              </w:rPr>
              <w:t>Waga nie większa niż 28 kg</w:t>
            </w:r>
          </w:p>
        </w:tc>
      </w:tr>
      <w:tr w:rsidR="00A56764" w14:paraId="23A98918" w14:textId="77777777" w:rsidTr="006F331A">
        <w:tc>
          <w:tcPr>
            <w:tcW w:w="1476" w:type="dxa"/>
            <w:vMerge/>
          </w:tcPr>
          <w:p w14:paraId="6D6A57B7" w14:textId="77777777" w:rsidR="00A56764" w:rsidRDefault="00A56764" w:rsidP="00005323"/>
        </w:tc>
        <w:tc>
          <w:tcPr>
            <w:tcW w:w="7586" w:type="dxa"/>
            <w:vAlign w:val="center"/>
          </w:tcPr>
          <w:p w14:paraId="4C318AE0" w14:textId="79CF6933" w:rsidR="00A56764" w:rsidRDefault="00A56764" w:rsidP="00005323">
            <w:r>
              <w:rPr>
                <w:rFonts w:ascii="Calibri" w:hAnsi="Calibri" w:cs="Calibri"/>
                <w:color w:val="000000"/>
              </w:rPr>
              <w:t>Wymiary - umożliwiające transport</w:t>
            </w:r>
          </w:p>
        </w:tc>
      </w:tr>
      <w:tr w:rsidR="00A56764" w14:paraId="7363744D" w14:textId="77777777" w:rsidTr="006F331A">
        <w:tc>
          <w:tcPr>
            <w:tcW w:w="1476" w:type="dxa"/>
            <w:vMerge/>
          </w:tcPr>
          <w:p w14:paraId="39FD2FC4" w14:textId="77777777" w:rsidR="00A56764" w:rsidRDefault="00A56764" w:rsidP="00005323"/>
        </w:tc>
        <w:tc>
          <w:tcPr>
            <w:tcW w:w="7586" w:type="dxa"/>
            <w:vAlign w:val="center"/>
          </w:tcPr>
          <w:p w14:paraId="41BFBA86" w14:textId="6EC7869A" w:rsidR="00A56764" w:rsidRDefault="00A56764" w:rsidP="00005323">
            <w:r>
              <w:t>Skrzynia transportowa</w:t>
            </w:r>
          </w:p>
        </w:tc>
      </w:tr>
      <w:tr w:rsidR="00A56764" w14:paraId="5E430706" w14:textId="77777777" w:rsidTr="006F331A">
        <w:tc>
          <w:tcPr>
            <w:tcW w:w="1476" w:type="dxa"/>
            <w:vAlign w:val="center"/>
          </w:tcPr>
          <w:p w14:paraId="4971B511" w14:textId="77777777" w:rsidR="00A56764" w:rsidRPr="002318DB" w:rsidRDefault="00A56764" w:rsidP="00005323">
            <w:pPr>
              <w:spacing w:before="15" w:after="15"/>
              <w:rPr>
                <w:rFonts w:cstheme="minorHAnsi"/>
                <w:bCs/>
                <w:noProof/>
              </w:rPr>
            </w:pPr>
          </w:p>
        </w:tc>
        <w:tc>
          <w:tcPr>
            <w:tcW w:w="7586" w:type="dxa"/>
            <w:vAlign w:val="center"/>
          </w:tcPr>
          <w:p w14:paraId="63917504" w14:textId="206D2CE7" w:rsidR="00A56764" w:rsidRDefault="00A56764" w:rsidP="00005323">
            <w:r>
              <w:rPr>
                <w:rFonts w:ascii="Calibri" w:hAnsi="Calibri" w:cs="Calibri"/>
                <w:color w:val="000000"/>
              </w:rPr>
              <w:t>Banki pamięci</w:t>
            </w:r>
            <w:r w:rsidRPr="000728C4">
              <w:rPr>
                <w:rFonts w:ascii="Calibri" w:hAnsi="Calibri" w:cs="Calibri"/>
                <w:color w:val="FF0000"/>
              </w:rPr>
              <w:t xml:space="preserve"> </w:t>
            </w:r>
            <w:r w:rsidRPr="003C0B62">
              <w:rPr>
                <w:rFonts w:ascii="Calibri" w:hAnsi="Calibri" w:cs="Calibri"/>
              </w:rPr>
              <w:t>min. 25</w:t>
            </w:r>
          </w:p>
        </w:tc>
      </w:tr>
      <w:tr w:rsidR="00005323" w14:paraId="12ADEBC2" w14:textId="77777777" w:rsidTr="00005323">
        <w:tc>
          <w:tcPr>
            <w:tcW w:w="9062" w:type="dxa"/>
            <w:gridSpan w:val="2"/>
          </w:tcPr>
          <w:p w14:paraId="327A236D" w14:textId="77777777" w:rsidR="00005323" w:rsidRDefault="00005323" w:rsidP="00005323"/>
        </w:tc>
      </w:tr>
    </w:tbl>
    <w:p w14:paraId="353A3F2E" w14:textId="5DD3120D" w:rsidR="00005323" w:rsidRDefault="00005323" w:rsidP="00005323"/>
    <w:p w14:paraId="05685B49" w14:textId="393E4E3F" w:rsidR="00B13AFD" w:rsidRDefault="00B13AFD" w:rsidP="00005323"/>
    <w:p w14:paraId="264C993C" w14:textId="56F20D2E" w:rsidR="00B13AFD" w:rsidRDefault="00B13AFD" w:rsidP="00005323"/>
    <w:p w14:paraId="1EF08D0F" w14:textId="001E7CEE" w:rsidR="00B13AFD" w:rsidRDefault="00B13AFD" w:rsidP="00005323"/>
    <w:p w14:paraId="2CAB7241" w14:textId="77777777" w:rsidR="00B13AFD" w:rsidRDefault="00B13AFD" w:rsidP="00005323"/>
    <w:p w14:paraId="1696890D" w14:textId="77777777" w:rsidR="00005323" w:rsidRDefault="00005323" w:rsidP="00005323"/>
    <w:tbl>
      <w:tblPr>
        <w:tblStyle w:val="Tabela-Siatka"/>
        <w:tblW w:w="0" w:type="auto"/>
        <w:tblLook w:val="04A0" w:firstRow="1" w:lastRow="0" w:firstColumn="1" w:lastColumn="0" w:noHBand="0" w:noVBand="1"/>
      </w:tblPr>
      <w:tblGrid>
        <w:gridCol w:w="1413"/>
        <w:gridCol w:w="7649"/>
      </w:tblGrid>
      <w:tr w:rsidR="00005323" w14:paraId="34A03B56" w14:textId="77777777" w:rsidTr="00005323">
        <w:tc>
          <w:tcPr>
            <w:tcW w:w="9062" w:type="dxa"/>
            <w:gridSpan w:val="2"/>
          </w:tcPr>
          <w:p w14:paraId="28147A30" w14:textId="77777777" w:rsidR="00005323" w:rsidRDefault="00005323" w:rsidP="00005323">
            <w:pPr>
              <w:jc w:val="center"/>
              <w:rPr>
                <w:rFonts w:cstheme="minorHAnsi"/>
                <w:b/>
                <w:bCs/>
                <w:noProof/>
              </w:rPr>
            </w:pPr>
            <w:r>
              <w:rPr>
                <w:rFonts w:cstheme="minorHAnsi"/>
                <w:b/>
              </w:rPr>
              <w:t>Specyfikacja nr 2</w:t>
            </w:r>
          </w:p>
        </w:tc>
      </w:tr>
      <w:tr w:rsidR="00005323" w14:paraId="64FAD426" w14:textId="77777777" w:rsidTr="00005323">
        <w:tc>
          <w:tcPr>
            <w:tcW w:w="9062" w:type="dxa"/>
            <w:gridSpan w:val="2"/>
          </w:tcPr>
          <w:p w14:paraId="0211190E" w14:textId="77777777" w:rsidR="00005323" w:rsidRPr="00AE474E" w:rsidRDefault="00005323" w:rsidP="00005323">
            <w:pPr>
              <w:jc w:val="center"/>
              <w:rPr>
                <w:b/>
              </w:rPr>
            </w:pPr>
            <w:r>
              <w:rPr>
                <w:rFonts w:cstheme="minorHAnsi"/>
                <w:b/>
                <w:bCs/>
                <w:noProof/>
              </w:rPr>
              <w:t>S</w:t>
            </w:r>
            <w:r w:rsidRPr="00AE474E">
              <w:rPr>
                <w:rFonts w:cstheme="minorHAnsi"/>
                <w:b/>
                <w:bCs/>
                <w:noProof/>
              </w:rPr>
              <w:t>kaner CR</w:t>
            </w:r>
          </w:p>
        </w:tc>
      </w:tr>
      <w:tr w:rsidR="00A56764" w14:paraId="17E1CAA5" w14:textId="77777777" w:rsidTr="006F331A">
        <w:tc>
          <w:tcPr>
            <w:tcW w:w="1413" w:type="dxa"/>
            <w:vMerge w:val="restart"/>
          </w:tcPr>
          <w:p w14:paraId="05A99A24" w14:textId="77777777" w:rsidR="00A56764" w:rsidRPr="001A62B9" w:rsidRDefault="00A56764" w:rsidP="00005323">
            <w:pPr>
              <w:rPr>
                <w:b/>
              </w:rPr>
            </w:pPr>
            <w:r w:rsidRPr="001A62B9">
              <w:rPr>
                <w:rFonts w:cstheme="minorHAnsi"/>
                <w:b/>
                <w:bCs/>
                <w:noProof/>
              </w:rPr>
              <w:t>Opis skanera CR</w:t>
            </w:r>
          </w:p>
        </w:tc>
        <w:tc>
          <w:tcPr>
            <w:tcW w:w="7649" w:type="dxa"/>
          </w:tcPr>
          <w:p w14:paraId="2E12876A" w14:textId="22A4850B" w:rsidR="00A56764" w:rsidRDefault="00A56764" w:rsidP="00005323">
            <w:r>
              <w:rPr>
                <w:rFonts w:ascii="Calibri" w:hAnsi="Calibri" w:cs="Calibri"/>
                <w:color w:val="000000"/>
              </w:rPr>
              <w:t>Skaner z technologią CR (computed</w:t>
            </w:r>
            <w:r w:rsidR="006D6B49">
              <w:rPr>
                <w:rFonts w:ascii="Calibri" w:hAnsi="Calibri" w:cs="Calibri"/>
                <w:color w:val="000000"/>
              </w:rPr>
              <w:t xml:space="preserve"> </w:t>
            </w:r>
            <w:r>
              <w:rPr>
                <w:rFonts w:ascii="Calibri" w:hAnsi="Calibri" w:cs="Calibri"/>
                <w:color w:val="000000"/>
              </w:rPr>
              <w:t>radiography) z szybkością skanowania min.  50 kaset na godzinę.</w:t>
            </w:r>
          </w:p>
        </w:tc>
      </w:tr>
      <w:tr w:rsidR="00A56764" w14:paraId="17A5D6BC" w14:textId="77777777" w:rsidTr="006F331A">
        <w:tc>
          <w:tcPr>
            <w:tcW w:w="1413" w:type="dxa"/>
            <w:vMerge/>
          </w:tcPr>
          <w:p w14:paraId="4C27ED50" w14:textId="77777777" w:rsidR="00A56764" w:rsidRDefault="00A56764" w:rsidP="00005323"/>
        </w:tc>
        <w:tc>
          <w:tcPr>
            <w:tcW w:w="7649" w:type="dxa"/>
          </w:tcPr>
          <w:p w14:paraId="03F2C16F" w14:textId="77777777" w:rsidR="00A56764" w:rsidRPr="007112BF" w:rsidRDefault="00A56764" w:rsidP="00005323">
            <w:pPr>
              <w:rPr>
                <w:rFonts w:ascii="Calibri" w:hAnsi="Calibri" w:cs="Calibri"/>
              </w:rPr>
            </w:pPr>
            <w:r w:rsidRPr="007112BF">
              <w:rPr>
                <w:rFonts w:ascii="Calibri" w:hAnsi="Calibri" w:cs="Calibri"/>
              </w:rPr>
              <w:t>Kasety uniwersalne z płytami  CR wysokiej rozdzielczości  o wymiarach:</w:t>
            </w:r>
          </w:p>
          <w:p w14:paraId="12F36FCE" w14:textId="77777777" w:rsidR="00A56764" w:rsidRPr="007112BF" w:rsidRDefault="00A56764" w:rsidP="00C54844">
            <w:pPr>
              <w:pStyle w:val="Akapitzlist"/>
              <w:numPr>
                <w:ilvl w:val="0"/>
                <w:numId w:val="63"/>
              </w:numPr>
            </w:pPr>
            <w:r w:rsidRPr="007112BF">
              <w:rPr>
                <w:rFonts w:ascii="Calibri" w:hAnsi="Calibri" w:cs="Calibri"/>
              </w:rPr>
              <w:t>14''x17'' z płytą obrazową 14''x17'' -  min. 2 szt.</w:t>
            </w:r>
          </w:p>
          <w:p w14:paraId="50D85E48" w14:textId="2014F952" w:rsidR="00A56764" w:rsidRDefault="00A56764" w:rsidP="00C54844">
            <w:pPr>
              <w:pStyle w:val="Akapitzlist"/>
              <w:numPr>
                <w:ilvl w:val="0"/>
                <w:numId w:val="63"/>
              </w:numPr>
            </w:pPr>
            <w:r w:rsidRPr="00C126F4">
              <w:rPr>
                <w:rFonts w:ascii="Calibri" w:hAnsi="Calibri" w:cs="Calibri"/>
              </w:rPr>
              <w:t>14''x10'' z płytą obrazową 10''x12'' – min. 1 szt.</w:t>
            </w:r>
          </w:p>
        </w:tc>
      </w:tr>
      <w:tr w:rsidR="00A56764" w14:paraId="3122D59D" w14:textId="77777777" w:rsidTr="006F331A">
        <w:tc>
          <w:tcPr>
            <w:tcW w:w="1413" w:type="dxa"/>
            <w:vMerge/>
          </w:tcPr>
          <w:p w14:paraId="502BB753" w14:textId="77777777" w:rsidR="00A56764" w:rsidRDefault="00A56764" w:rsidP="00005323"/>
        </w:tc>
        <w:tc>
          <w:tcPr>
            <w:tcW w:w="7649" w:type="dxa"/>
          </w:tcPr>
          <w:p w14:paraId="7413A80C" w14:textId="126A943C" w:rsidR="00A56764" w:rsidRDefault="00A56764" w:rsidP="00005323">
            <w:r>
              <w:rPr>
                <w:rFonts w:ascii="Calibri" w:hAnsi="Calibri" w:cs="Calibri"/>
                <w:color w:val="000000"/>
              </w:rPr>
              <w:t>Skanowanie w technologii bezdotykowej, wykluczone stosowanie mechanizmu bębnowego.</w:t>
            </w:r>
          </w:p>
        </w:tc>
      </w:tr>
      <w:tr w:rsidR="00A56764" w14:paraId="7B61DFA0" w14:textId="77777777" w:rsidTr="006F331A">
        <w:tc>
          <w:tcPr>
            <w:tcW w:w="1413" w:type="dxa"/>
            <w:vMerge/>
          </w:tcPr>
          <w:p w14:paraId="2069A840" w14:textId="77777777" w:rsidR="00A56764" w:rsidRDefault="00A56764" w:rsidP="00005323"/>
        </w:tc>
        <w:tc>
          <w:tcPr>
            <w:tcW w:w="7649" w:type="dxa"/>
          </w:tcPr>
          <w:p w14:paraId="110EAF25" w14:textId="3026EDC2" w:rsidR="00A56764" w:rsidRDefault="00A56764" w:rsidP="00005323">
            <w:r w:rsidRPr="00D543D0">
              <w:rPr>
                <w:rFonts w:ascii="Calibri" w:hAnsi="Calibri" w:cs="Calibri"/>
                <w:color w:val="000000"/>
              </w:rPr>
              <w:t>Obrazy pozyskiwane jako obrazy RAW, przetwarzane i wyświetlane na ekranie stacji roboczej</w:t>
            </w:r>
            <w:r>
              <w:rPr>
                <w:rFonts w:ascii="Calibri" w:hAnsi="Calibri" w:cs="Calibri"/>
                <w:color w:val="000000"/>
              </w:rPr>
              <w:t>.</w:t>
            </w:r>
          </w:p>
        </w:tc>
      </w:tr>
      <w:tr w:rsidR="00A56764" w14:paraId="787D4D67" w14:textId="77777777" w:rsidTr="006F331A">
        <w:tc>
          <w:tcPr>
            <w:tcW w:w="1413" w:type="dxa"/>
            <w:vMerge/>
          </w:tcPr>
          <w:p w14:paraId="74CCFE60" w14:textId="77777777" w:rsidR="00A56764" w:rsidRDefault="00A56764" w:rsidP="00005323"/>
        </w:tc>
        <w:tc>
          <w:tcPr>
            <w:tcW w:w="7649" w:type="dxa"/>
          </w:tcPr>
          <w:p w14:paraId="786F6E6C" w14:textId="77777777" w:rsidR="00A56764" w:rsidRDefault="00A56764" w:rsidP="00005323">
            <w:pPr>
              <w:autoSpaceDE w:val="0"/>
              <w:autoSpaceDN w:val="0"/>
              <w:adjustRightInd w:val="0"/>
              <w:rPr>
                <w:rFonts w:ascii="Calibri" w:hAnsi="Calibri" w:cs="Calibri"/>
                <w:color w:val="000000"/>
              </w:rPr>
            </w:pPr>
            <w:r>
              <w:rPr>
                <w:rFonts w:ascii="Calibri" w:hAnsi="Calibri" w:cs="Calibri"/>
                <w:color w:val="000000"/>
              </w:rPr>
              <w:t>Rozdzielczość  - wymagania minimalne:</w:t>
            </w:r>
          </w:p>
          <w:p w14:paraId="1CC97AEB" w14:textId="65EC177F" w:rsidR="00A56764" w:rsidRDefault="00A56764" w:rsidP="00005323">
            <w:r>
              <w:rPr>
                <w:rFonts w:ascii="Calibri" w:hAnsi="Calibri" w:cs="Calibri"/>
                <w:color w:val="000000"/>
              </w:rPr>
              <w:t>High - 100um, STD - 200 um, 16 bitów na pixel, 65 000 odcieni szarości</w:t>
            </w:r>
          </w:p>
        </w:tc>
      </w:tr>
      <w:tr w:rsidR="00572191" w14:paraId="28705A76" w14:textId="77777777" w:rsidTr="006F331A">
        <w:tc>
          <w:tcPr>
            <w:tcW w:w="1413" w:type="dxa"/>
            <w:vMerge/>
          </w:tcPr>
          <w:p w14:paraId="7A1FA9C6" w14:textId="77777777" w:rsidR="00572191" w:rsidRDefault="00572191" w:rsidP="00005323"/>
        </w:tc>
        <w:tc>
          <w:tcPr>
            <w:tcW w:w="7649" w:type="dxa"/>
          </w:tcPr>
          <w:p w14:paraId="2BC10F2F" w14:textId="5C82448B" w:rsidR="00572191" w:rsidRDefault="00572191" w:rsidP="00005323">
            <w:pPr>
              <w:autoSpaceDE w:val="0"/>
              <w:autoSpaceDN w:val="0"/>
              <w:adjustRightInd w:val="0"/>
              <w:rPr>
                <w:rFonts w:ascii="Calibri" w:hAnsi="Calibri" w:cs="Calibri"/>
                <w:color w:val="000000"/>
              </w:rPr>
            </w:pPr>
            <w:r>
              <w:rPr>
                <w:rFonts w:ascii="Calibri" w:hAnsi="Calibri" w:cs="Calibri"/>
                <w:color w:val="000000"/>
              </w:rPr>
              <w:t>Oprogramowanie umożliwiające automatyczną korekcję warunków ekspozycji, jasności i kontrastu.</w:t>
            </w:r>
          </w:p>
        </w:tc>
      </w:tr>
      <w:tr w:rsidR="00A56764" w14:paraId="68D1812A" w14:textId="77777777" w:rsidTr="006F331A">
        <w:tc>
          <w:tcPr>
            <w:tcW w:w="1413" w:type="dxa"/>
            <w:vMerge/>
          </w:tcPr>
          <w:p w14:paraId="7A0F65EB" w14:textId="77777777" w:rsidR="00A56764" w:rsidRDefault="00A56764" w:rsidP="00005323"/>
        </w:tc>
        <w:tc>
          <w:tcPr>
            <w:tcW w:w="7649" w:type="dxa"/>
          </w:tcPr>
          <w:p w14:paraId="33E81099" w14:textId="71E5B1BB" w:rsidR="00A56764" w:rsidRDefault="00A56764" w:rsidP="00005323">
            <w:r>
              <w:rPr>
                <w:rFonts w:ascii="Calibri" w:hAnsi="Calibri" w:cs="Calibri"/>
                <w:color w:val="000000"/>
              </w:rPr>
              <w:t xml:space="preserve">Pakiet oprogramowania konsoli w języku polskim. </w:t>
            </w:r>
          </w:p>
        </w:tc>
      </w:tr>
      <w:tr w:rsidR="00A56764" w14:paraId="1A438548" w14:textId="77777777" w:rsidTr="006F331A">
        <w:tc>
          <w:tcPr>
            <w:tcW w:w="1413" w:type="dxa"/>
            <w:vMerge/>
          </w:tcPr>
          <w:p w14:paraId="48552251" w14:textId="77777777" w:rsidR="00A56764" w:rsidRDefault="00A56764" w:rsidP="00005323"/>
        </w:tc>
        <w:tc>
          <w:tcPr>
            <w:tcW w:w="7649" w:type="dxa"/>
          </w:tcPr>
          <w:p w14:paraId="2B0C847D" w14:textId="51F5E9B3" w:rsidR="00A56764" w:rsidRDefault="00A56764" w:rsidP="00005323">
            <w:r>
              <w:rPr>
                <w:rFonts w:ascii="Calibri" w:hAnsi="Calibri" w:cs="Calibri"/>
                <w:color w:val="000000"/>
              </w:rPr>
              <w:t>Dożywotnie aktualizacje oprogramowania bezpłatne</w:t>
            </w:r>
          </w:p>
        </w:tc>
      </w:tr>
      <w:tr w:rsidR="00A56764" w14:paraId="26638565" w14:textId="77777777" w:rsidTr="006F331A">
        <w:tc>
          <w:tcPr>
            <w:tcW w:w="1413" w:type="dxa"/>
            <w:vMerge/>
          </w:tcPr>
          <w:p w14:paraId="2B5CD4C7" w14:textId="77777777" w:rsidR="00A56764" w:rsidRDefault="00A56764" w:rsidP="00005323"/>
        </w:tc>
        <w:tc>
          <w:tcPr>
            <w:tcW w:w="7649" w:type="dxa"/>
          </w:tcPr>
          <w:p w14:paraId="0DAC4F1B" w14:textId="1066BA35" w:rsidR="00A56764" w:rsidRDefault="00A56764" w:rsidP="00005323">
            <w:r>
              <w:rPr>
                <w:rFonts w:ascii="Calibri" w:hAnsi="Calibri" w:cs="Calibri"/>
                <w:color w:val="000000"/>
              </w:rPr>
              <w:t>Futerał transportowy</w:t>
            </w:r>
          </w:p>
        </w:tc>
      </w:tr>
      <w:tr w:rsidR="00A56764" w14:paraId="5A568277" w14:textId="77777777" w:rsidTr="006F331A">
        <w:tc>
          <w:tcPr>
            <w:tcW w:w="1413" w:type="dxa"/>
            <w:vMerge/>
          </w:tcPr>
          <w:p w14:paraId="53012B36" w14:textId="77777777" w:rsidR="00A56764" w:rsidRDefault="00A56764" w:rsidP="00005323"/>
        </w:tc>
        <w:tc>
          <w:tcPr>
            <w:tcW w:w="7649" w:type="dxa"/>
          </w:tcPr>
          <w:p w14:paraId="2E9662BC" w14:textId="768CD693" w:rsidR="00A56764" w:rsidRDefault="00A56764" w:rsidP="00005323">
            <w:r>
              <w:rPr>
                <w:rFonts w:ascii="Calibri" w:hAnsi="Calibri" w:cs="Calibri"/>
                <w:color w:val="000000"/>
              </w:rPr>
              <w:t>Waga: nie przekraczająca 25 kg</w:t>
            </w:r>
          </w:p>
        </w:tc>
      </w:tr>
      <w:tr w:rsidR="00A56764" w14:paraId="588DFA26" w14:textId="77777777" w:rsidTr="006F331A">
        <w:tc>
          <w:tcPr>
            <w:tcW w:w="1413" w:type="dxa"/>
            <w:vMerge/>
          </w:tcPr>
          <w:p w14:paraId="43D7E39A" w14:textId="77777777" w:rsidR="00A56764" w:rsidRDefault="00A56764" w:rsidP="00005323"/>
        </w:tc>
        <w:tc>
          <w:tcPr>
            <w:tcW w:w="7649" w:type="dxa"/>
          </w:tcPr>
          <w:p w14:paraId="4DC6A3FD" w14:textId="635E282C" w:rsidR="00A56764" w:rsidRDefault="00A56764" w:rsidP="00005323">
            <w:r>
              <w:rPr>
                <w:rFonts w:ascii="Calibri" w:hAnsi="Calibri" w:cs="Calibri"/>
                <w:color w:val="000000"/>
              </w:rPr>
              <w:t>Wymiary umożliwiające transport</w:t>
            </w:r>
          </w:p>
        </w:tc>
      </w:tr>
      <w:tr w:rsidR="00A56764" w14:paraId="0F1A8A80" w14:textId="77777777" w:rsidTr="006F331A">
        <w:tc>
          <w:tcPr>
            <w:tcW w:w="1413" w:type="dxa"/>
          </w:tcPr>
          <w:p w14:paraId="59C26A75" w14:textId="77777777" w:rsidR="00A56764" w:rsidRDefault="00A56764" w:rsidP="00005323"/>
        </w:tc>
        <w:tc>
          <w:tcPr>
            <w:tcW w:w="7649" w:type="dxa"/>
          </w:tcPr>
          <w:p w14:paraId="0EB69FBB" w14:textId="46B9EDCC" w:rsidR="00A56764" w:rsidRDefault="00A56764" w:rsidP="00005323">
            <w:r w:rsidRPr="00EE13B9">
              <w:rPr>
                <w:rFonts w:ascii="Calibri" w:hAnsi="Calibri" w:cs="Calibri"/>
              </w:rPr>
              <w:t xml:space="preserve">UPS do skanera </w:t>
            </w:r>
          </w:p>
        </w:tc>
      </w:tr>
      <w:tr w:rsidR="00005323" w14:paraId="1A8683C3" w14:textId="77777777" w:rsidTr="00005323">
        <w:tc>
          <w:tcPr>
            <w:tcW w:w="9062" w:type="dxa"/>
            <w:gridSpan w:val="2"/>
          </w:tcPr>
          <w:p w14:paraId="08400182" w14:textId="74BA266A" w:rsidR="00005323" w:rsidRPr="00352077" w:rsidRDefault="00005323" w:rsidP="00005323">
            <w:pPr>
              <w:rPr>
                <w:b/>
                <w:sz w:val="20"/>
                <w:szCs w:val="20"/>
              </w:rPr>
            </w:pPr>
          </w:p>
        </w:tc>
      </w:tr>
    </w:tbl>
    <w:p w14:paraId="357997C6" w14:textId="4E460831" w:rsidR="00005323" w:rsidRDefault="00005323" w:rsidP="00005323"/>
    <w:p w14:paraId="6FB52387" w14:textId="2E5BD3BE" w:rsidR="00B13AFD" w:rsidRDefault="00B13AFD" w:rsidP="00005323"/>
    <w:p w14:paraId="13D6F273" w14:textId="77777777" w:rsidR="00B13AFD" w:rsidRDefault="00B13AFD" w:rsidP="00005323"/>
    <w:tbl>
      <w:tblPr>
        <w:tblStyle w:val="Tabela-Siatka"/>
        <w:tblW w:w="0" w:type="auto"/>
        <w:tblLook w:val="04A0" w:firstRow="1" w:lastRow="0" w:firstColumn="1" w:lastColumn="0" w:noHBand="0" w:noVBand="1"/>
      </w:tblPr>
      <w:tblGrid>
        <w:gridCol w:w="1413"/>
        <w:gridCol w:w="7649"/>
      </w:tblGrid>
      <w:tr w:rsidR="00005323" w14:paraId="2FB560A0" w14:textId="77777777" w:rsidTr="00005323">
        <w:tc>
          <w:tcPr>
            <w:tcW w:w="9062" w:type="dxa"/>
            <w:gridSpan w:val="2"/>
          </w:tcPr>
          <w:p w14:paraId="14C048CB" w14:textId="77777777" w:rsidR="00005323" w:rsidRPr="007960FF" w:rsidRDefault="00005323" w:rsidP="00005323">
            <w:pPr>
              <w:jc w:val="center"/>
              <w:rPr>
                <w:rFonts w:cstheme="minorHAnsi"/>
                <w:b/>
                <w:bCs/>
                <w:noProof/>
              </w:rPr>
            </w:pPr>
            <w:r>
              <w:rPr>
                <w:rFonts w:cstheme="minorHAnsi"/>
                <w:b/>
              </w:rPr>
              <w:t>Specyfikacja nr 3</w:t>
            </w:r>
          </w:p>
        </w:tc>
      </w:tr>
      <w:tr w:rsidR="00005323" w14:paraId="6883C68F" w14:textId="77777777" w:rsidTr="00005323">
        <w:tc>
          <w:tcPr>
            <w:tcW w:w="9062" w:type="dxa"/>
            <w:gridSpan w:val="2"/>
          </w:tcPr>
          <w:p w14:paraId="5C489B89" w14:textId="77777777" w:rsidR="00005323" w:rsidRPr="007960FF" w:rsidRDefault="00005323" w:rsidP="00005323">
            <w:pPr>
              <w:jc w:val="center"/>
              <w:rPr>
                <w:b/>
              </w:rPr>
            </w:pPr>
            <w:r w:rsidRPr="007960FF">
              <w:rPr>
                <w:rFonts w:cstheme="minorHAnsi"/>
                <w:b/>
                <w:bCs/>
                <w:noProof/>
              </w:rPr>
              <w:t>Przegladarka zdjęć RTG</w:t>
            </w:r>
          </w:p>
        </w:tc>
      </w:tr>
      <w:tr w:rsidR="00A56764" w14:paraId="077CC12D" w14:textId="77777777" w:rsidTr="006F331A">
        <w:trPr>
          <w:trHeight w:val="286"/>
        </w:trPr>
        <w:tc>
          <w:tcPr>
            <w:tcW w:w="1413" w:type="dxa"/>
            <w:vMerge w:val="restart"/>
          </w:tcPr>
          <w:p w14:paraId="22655C74" w14:textId="77777777" w:rsidR="00A56764" w:rsidRDefault="00A56764" w:rsidP="00005323">
            <w:r w:rsidRPr="007960FF">
              <w:rPr>
                <w:rFonts w:cstheme="minorHAnsi"/>
                <w:b/>
                <w:bCs/>
                <w:noProof/>
              </w:rPr>
              <w:t>Przegladarka zdjęć RTG</w:t>
            </w:r>
          </w:p>
        </w:tc>
        <w:tc>
          <w:tcPr>
            <w:tcW w:w="7649" w:type="dxa"/>
          </w:tcPr>
          <w:p w14:paraId="69A55A0E" w14:textId="41CCB1C2" w:rsidR="00A56764" w:rsidRDefault="00A56764" w:rsidP="00005323">
            <w:r>
              <w:rPr>
                <w:rFonts w:ascii="Calibri" w:hAnsi="Calibri" w:cs="Calibri"/>
                <w:color w:val="000000"/>
              </w:rPr>
              <w:t>Przeglądarka zawierająca narzędzia:</w:t>
            </w:r>
          </w:p>
        </w:tc>
      </w:tr>
      <w:tr w:rsidR="00A56764" w14:paraId="726F794B" w14:textId="77777777" w:rsidTr="006F331A">
        <w:tc>
          <w:tcPr>
            <w:tcW w:w="1413" w:type="dxa"/>
            <w:vMerge/>
          </w:tcPr>
          <w:p w14:paraId="580B9903" w14:textId="77777777" w:rsidR="00A56764" w:rsidRDefault="00A56764" w:rsidP="00005323"/>
        </w:tc>
        <w:tc>
          <w:tcPr>
            <w:tcW w:w="7649" w:type="dxa"/>
          </w:tcPr>
          <w:p w14:paraId="432EB8AC" w14:textId="11B861CA" w:rsidR="00A56764" w:rsidRDefault="00A56764" w:rsidP="00005323">
            <w:r>
              <w:rPr>
                <w:rFonts w:ascii="Calibri" w:hAnsi="Calibri" w:cs="Calibri"/>
                <w:color w:val="000000"/>
              </w:rPr>
              <w:t>Zoom, przesunięcie (PAN), obrót, odbicie, inwersja.</w:t>
            </w:r>
          </w:p>
        </w:tc>
      </w:tr>
      <w:tr w:rsidR="00A56764" w14:paraId="2710494D" w14:textId="77777777" w:rsidTr="006F331A">
        <w:tc>
          <w:tcPr>
            <w:tcW w:w="1413" w:type="dxa"/>
            <w:vMerge/>
          </w:tcPr>
          <w:p w14:paraId="398D3825" w14:textId="77777777" w:rsidR="00A56764" w:rsidRDefault="00A56764" w:rsidP="00005323"/>
        </w:tc>
        <w:tc>
          <w:tcPr>
            <w:tcW w:w="7649" w:type="dxa"/>
          </w:tcPr>
          <w:p w14:paraId="63A75FBA" w14:textId="197F9F4C" w:rsidR="00A56764" w:rsidRDefault="00A56764" w:rsidP="00005323">
            <w:r>
              <w:rPr>
                <w:rFonts w:ascii="Calibri" w:hAnsi="Calibri" w:cs="Calibri"/>
                <w:color w:val="000000"/>
              </w:rPr>
              <w:t>Zmiana układu obrazu.</w:t>
            </w:r>
          </w:p>
        </w:tc>
      </w:tr>
      <w:tr w:rsidR="00A56764" w14:paraId="1A9492E4" w14:textId="77777777" w:rsidTr="006F331A">
        <w:tc>
          <w:tcPr>
            <w:tcW w:w="1413" w:type="dxa"/>
            <w:vMerge/>
          </w:tcPr>
          <w:p w14:paraId="36D8C393" w14:textId="77777777" w:rsidR="00A56764" w:rsidRDefault="00A56764" w:rsidP="00005323"/>
        </w:tc>
        <w:tc>
          <w:tcPr>
            <w:tcW w:w="7649" w:type="dxa"/>
          </w:tcPr>
          <w:p w14:paraId="36815487" w14:textId="3F3271F3" w:rsidR="00A56764" w:rsidRDefault="00A56764" w:rsidP="00005323">
            <w:r>
              <w:rPr>
                <w:rFonts w:ascii="Calibri" w:hAnsi="Calibri" w:cs="Calibri"/>
                <w:color w:val="000000"/>
              </w:rPr>
              <w:t>Eksport obrazów z pomiarami i bez do formatów TIFF, BMP, JPEG.</w:t>
            </w:r>
          </w:p>
        </w:tc>
      </w:tr>
      <w:tr w:rsidR="00A56764" w14:paraId="4824BFB0" w14:textId="77777777" w:rsidTr="006F331A">
        <w:tc>
          <w:tcPr>
            <w:tcW w:w="1413" w:type="dxa"/>
            <w:vMerge/>
          </w:tcPr>
          <w:p w14:paraId="50D3F21E" w14:textId="77777777" w:rsidR="00A56764" w:rsidRDefault="00A56764" w:rsidP="00005323"/>
        </w:tc>
        <w:tc>
          <w:tcPr>
            <w:tcW w:w="7649" w:type="dxa"/>
          </w:tcPr>
          <w:p w14:paraId="04F1B7CC" w14:textId="3D3BA17C" w:rsidR="00A56764" w:rsidRDefault="00A56764" w:rsidP="00005323">
            <w:r>
              <w:rPr>
                <w:rFonts w:ascii="Calibri" w:hAnsi="Calibri" w:cs="Calibri"/>
                <w:color w:val="000000"/>
              </w:rPr>
              <w:t>Porównanie badań</w:t>
            </w:r>
          </w:p>
        </w:tc>
      </w:tr>
      <w:tr w:rsidR="00A56764" w14:paraId="6E07CABA" w14:textId="77777777" w:rsidTr="006F331A">
        <w:tc>
          <w:tcPr>
            <w:tcW w:w="1413" w:type="dxa"/>
            <w:vMerge/>
          </w:tcPr>
          <w:p w14:paraId="44DA8DB7" w14:textId="77777777" w:rsidR="00A56764" w:rsidRDefault="00A56764" w:rsidP="00005323"/>
        </w:tc>
        <w:tc>
          <w:tcPr>
            <w:tcW w:w="7649" w:type="dxa"/>
          </w:tcPr>
          <w:p w14:paraId="11686C1A" w14:textId="283F6655" w:rsidR="00A56764" w:rsidRDefault="00A56764" w:rsidP="00005323">
            <w:r w:rsidRPr="007112BF">
              <w:rPr>
                <w:rFonts w:ascii="Calibri" w:hAnsi="Calibri" w:cs="Calibri"/>
              </w:rPr>
              <w:t>Standardowe filtry do oglądania obrazów RTG</w:t>
            </w:r>
          </w:p>
        </w:tc>
      </w:tr>
      <w:tr w:rsidR="00A56764" w14:paraId="25FE80F8" w14:textId="77777777" w:rsidTr="006F331A">
        <w:tc>
          <w:tcPr>
            <w:tcW w:w="1413" w:type="dxa"/>
            <w:vMerge/>
          </w:tcPr>
          <w:p w14:paraId="3BF944FF" w14:textId="77777777" w:rsidR="00A56764" w:rsidRDefault="00A56764" w:rsidP="00005323"/>
        </w:tc>
        <w:tc>
          <w:tcPr>
            <w:tcW w:w="7649" w:type="dxa"/>
          </w:tcPr>
          <w:p w14:paraId="68ABE85F" w14:textId="4B979865" w:rsidR="00A56764" w:rsidRDefault="00A56764" w:rsidP="00005323">
            <w:r w:rsidRPr="007112BF">
              <w:rPr>
                <w:rFonts w:ascii="Calibri" w:hAnsi="Calibri" w:cs="Calibri"/>
              </w:rPr>
              <w:t>Podstawowe narzędzia pomiarowe umożliwiające określenie wielkości fotografowanego obiektu</w:t>
            </w:r>
          </w:p>
        </w:tc>
      </w:tr>
      <w:tr w:rsidR="00A56764" w14:paraId="5B7A38A6" w14:textId="77777777" w:rsidTr="006F331A">
        <w:tc>
          <w:tcPr>
            <w:tcW w:w="1413" w:type="dxa"/>
            <w:vMerge/>
          </w:tcPr>
          <w:p w14:paraId="2FA6789F" w14:textId="77777777" w:rsidR="00A56764" w:rsidRDefault="00A56764" w:rsidP="00005323"/>
        </w:tc>
        <w:tc>
          <w:tcPr>
            <w:tcW w:w="7649" w:type="dxa"/>
          </w:tcPr>
          <w:p w14:paraId="3DC22109" w14:textId="14C75FE9" w:rsidR="00A56764" w:rsidRDefault="00A56764" w:rsidP="00005323">
            <w:r>
              <w:rPr>
                <w:rFonts w:ascii="Calibri" w:hAnsi="Calibri" w:cs="Calibri"/>
                <w:color w:val="000000"/>
              </w:rPr>
              <w:t>Automatyczne kwadratowe okno kontrastu/jasności o dowolnie definiowanym rozmiarze, działające w czasie rzeczywistym w czasie przesuwania na obrazie.</w:t>
            </w:r>
          </w:p>
        </w:tc>
      </w:tr>
      <w:tr w:rsidR="00005323" w14:paraId="6A882664" w14:textId="77777777" w:rsidTr="00005323">
        <w:tc>
          <w:tcPr>
            <w:tcW w:w="9062" w:type="dxa"/>
            <w:gridSpan w:val="2"/>
          </w:tcPr>
          <w:p w14:paraId="7ADC2519" w14:textId="60D46D67" w:rsidR="00005323" w:rsidRPr="00352077" w:rsidRDefault="00005323" w:rsidP="00005323">
            <w:pPr>
              <w:rPr>
                <w:b/>
                <w:sz w:val="20"/>
                <w:szCs w:val="20"/>
              </w:rPr>
            </w:pPr>
          </w:p>
        </w:tc>
      </w:tr>
    </w:tbl>
    <w:p w14:paraId="0435C357" w14:textId="56718745" w:rsidR="00005323" w:rsidRDefault="00005323" w:rsidP="00005323"/>
    <w:tbl>
      <w:tblPr>
        <w:tblStyle w:val="Tabela-Siatka"/>
        <w:tblW w:w="0" w:type="auto"/>
        <w:tblLook w:val="04A0" w:firstRow="1" w:lastRow="0" w:firstColumn="1" w:lastColumn="0" w:noHBand="0" w:noVBand="1"/>
      </w:tblPr>
      <w:tblGrid>
        <w:gridCol w:w="1741"/>
        <w:gridCol w:w="7321"/>
      </w:tblGrid>
      <w:tr w:rsidR="00B94BD1" w14:paraId="22704D27" w14:textId="77777777" w:rsidTr="006F0842">
        <w:tc>
          <w:tcPr>
            <w:tcW w:w="9062" w:type="dxa"/>
            <w:gridSpan w:val="2"/>
          </w:tcPr>
          <w:p w14:paraId="1B5EE47D" w14:textId="77777777" w:rsidR="00B94BD1" w:rsidRPr="005A0392" w:rsidRDefault="00B94BD1" w:rsidP="006F0842">
            <w:pPr>
              <w:jc w:val="center"/>
              <w:rPr>
                <w:rFonts w:ascii="Calibri" w:hAnsi="Calibri" w:cs="Calibri"/>
                <w:b/>
              </w:rPr>
            </w:pPr>
            <w:r>
              <w:rPr>
                <w:rFonts w:cstheme="minorHAnsi"/>
                <w:b/>
              </w:rPr>
              <w:t>Specyfikacja nr 4</w:t>
            </w:r>
          </w:p>
        </w:tc>
      </w:tr>
      <w:tr w:rsidR="00B94BD1" w14:paraId="1B665321" w14:textId="77777777" w:rsidTr="006F0842">
        <w:tc>
          <w:tcPr>
            <w:tcW w:w="9062" w:type="dxa"/>
            <w:gridSpan w:val="2"/>
          </w:tcPr>
          <w:p w14:paraId="494C9E6B" w14:textId="77777777" w:rsidR="00B94BD1" w:rsidRPr="005A0392" w:rsidRDefault="00B94BD1" w:rsidP="006F0842">
            <w:pPr>
              <w:jc w:val="center"/>
              <w:rPr>
                <w:b/>
              </w:rPr>
            </w:pPr>
            <w:r w:rsidRPr="005A0392">
              <w:rPr>
                <w:rFonts w:ascii="Calibri" w:hAnsi="Calibri" w:cs="Calibri"/>
                <w:b/>
              </w:rPr>
              <w:t>Stacja robocza</w:t>
            </w:r>
          </w:p>
        </w:tc>
      </w:tr>
      <w:tr w:rsidR="00B94BD1" w14:paraId="412BD593" w14:textId="77777777" w:rsidTr="006F0842">
        <w:tc>
          <w:tcPr>
            <w:tcW w:w="1741" w:type="dxa"/>
            <w:vAlign w:val="center"/>
          </w:tcPr>
          <w:p w14:paraId="3F8FCDD0" w14:textId="77777777" w:rsidR="00B94BD1" w:rsidRPr="002318DB" w:rsidRDefault="00B94BD1" w:rsidP="006F0842">
            <w:pPr>
              <w:spacing w:before="15" w:after="15"/>
              <w:rPr>
                <w:rFonts w:cstheme="minorHAnsi"/>
                <w:bCs/>
                <w:noProof/>
              </w:rPr>
            </w:pPr>
            <w:r>
              <w:rPr>
                <w:rFonts w:ascii="Calibri" w:hAnsi="Calibri" w:cs="Calibri"/>
              </w:rPr>
              <w:t>Stacja robocza</w:t>
            </w:r>
          </w:p>
        </w:tc>
        <w:tc>
          <w:tcPr>
            <w:tcW w:w="7321" w:type="dxa"/>
            <w:vAlign w:val="center"/>
          </w:tcPr>
          <w:p w14:paraId="0AD78094" w14:textId="77777777" w:rsidR="00B94BD1" w:rsidRDefault="00B94BD1" w:rsidP="006F0842">
            <w:pPr>
              <w:rPr>
                <w:rFonts w:ascii="Calibri" w:hAnsi="Calibri" w:cs="Calibri"/>
              </w:rPr>
            </w:pPr>
            <w:r>
              <w:rPr>
                <w:rFonts w:ascii="Calibri" w:hAnsi="Calibri" w:cs="Calibri"/>
              </w:rPr>
              <w:t>Wysokiej klasy notebook do obsługi systemu z monitorem  full HD.</w:t>
            </w:r>
          </w:p>
          <w:p w14:paraId="086C6358" w14:textId="77777777" w:rsidR="00B94BD1" w:rsidRDefault="00B94BD1" w:rsidP="006F0842"/>
        </w:tc>
      </w:tr>
      <w:tr w:rsidR="00B94BD1" w14:paraId="6C4732A5" w14:textId="77777777" w:rsidTr="006F0842">
        <w:tc>
          <w:tcPr>
            <w:tcW w:w="1741" w:type="dxa"/>
            <w:vAlign w:val="center"/>
          </w:tcPr>
          <w:p w14:paraId="49AD417E" w14:textId="77777777" w:rsidR="00B94BD1" w:rsidRPr="006F0842" w:rsidRDefault="00B94BD1" w:rsidP="006F0842">
            <w:pPr>
              <w:spacing w:before="15" w:after="15"/>
              <w:rPr>
                <w:rFonts w:ascii="Calibri" w:hAnsi="Calibri" w:cs="Calibri"/>
                <w:color w:val="000000" w:themeColor="text1"/>
              </w:rPr>
            </w:pPr>
            <w:r w:rsidRPr="006F0842">
              <w:rPr>
                <w:rFonts w:ascii="Calibri" w:hAnsi="Calibri" w:cs="Calibri"/>
                <w:color w:val="000000" w:themeColor="text1"/>
              </w:rPr>
              <w:t>Zastosowanie</w:t>
            </w:r>
          </w:p>
        </w:tc>
        <w:tc>
          <w:tcPr>
            <w:tcW w:w="7321" w:type="dxa"/>
            <w:vAlign w:val="center"/>
          </w:tcPr>
          <w:p w14:paraId="16B6577E" w14:textId="77777777" w:rsidR="00B94BD1" w:rsidRPr="006F0842" w:rsidRDefault="00B94BD1" w:rsidP="006F0842">
            <w:pPr>
              <w:rPr>
                <w:rFonts w:ascii="Calibri" w:hAnsi="Calibri" w:cs="Calibri"/>
                <w:color w:val="000000" w:themeColor="text1"/>
              </w:rPr>
            </w:pPr>
            <w:r w:rsidRPr="006F0842">
              <w:rPr>
                <w:rFonts w:cstheme="minorHAnsi"/>
                <w:color w:val="000000" w:themeColor="text1"/>
              </w:rPr>
              <w:t>Komputer używany będzie do obsługi aparatu rentgenowskiego ze specyfikacji technicznej nr 1 , skanowania skanerem ze specyfikacji technicznej nr 2, obróbki grafiki, obsługi pakietów biurowych, przeglądania Internetu, odbierania poczty e-mail.</w:t>
            </w:r>
          </w:p>
        </w:tc>
      </w:tr>
      <w:tr w:rsidR="00B94BD1" w14:paraId="3F92F315" w14:textId="77777777" w:rsidTr="006F0842">
        <w:tc>
          <w:tcPr>
            <w:tcW w:w="1741" w:type="dxa"/>
            <w:vAlign w:val="center"/>
          </w:tcPr>
          <w:p w14:paraId="026ED4CA" w14:textId="77777777" w:rsidR="00B94BD1" w:rsidRPr="006F0842" w:rsidRDefault="00B94BD1" w:rsidP="006F0842">
            <w:pPr>
              <w:spacing w:before="15" w:after="15"/>
              <w:rPr>
                <w:rFonts w:ascii="Calibri" w:hAnsi="Calibri" w:cs="Calibri"/>
                <w:color w:val="000000" w:themeColor="text1"/>
              </w:rPr>
            </w:pPr>
            <w:r w:rsidRPr="006F0842">
              <w:rPr>
                <w:rFonts w:ascii="Calibri" w:hAnsi="Calibri" w:cs="Calibri"/>
                <w:color w:val="000000" w:themeColor="text1"/>
              </w:rPr>
              <w:lastRenderedPageBreak/>
              <w:t>Przekątna ekranu</w:t>
            </w:r>
          </w:p>
        </w:tc>
        <w:tc>
          <w:tcPr>
            <w:tcW w:w="7321" w:type="dxa"/>
            <w:vAlign w:val="center"/>
          </w:tcPr>
          <w:p w14:paraId="70E5EBC6" w14:textId="77777777" w:rsidR="00B94BD1" w:rsidRPr="006F0842" w:rsidRDefault="00B94BD1" w:rsidP="006F0842">
            <w:pPr>
              <w:rPr>
                <w:rFonts w:cstheme="minorHAnsi"/>
                <w:color w:val="000000" w:themeColor="text1"/>
              </w:rPr>
            </w:pPr>
            <w:r w:rsidRPr="006F0842">
              <w:rPr>
                <w:rFonts w:cstheme="minorHAnsi"/>
                <w:bCs/>
                <w:noProof/>
                <w:color w:val="000000" w:themeColor="text1"/>
              </w:rPr>
              <w:t>Co najmniej 15 cali</w:t>
            </w:r>
          </w:p>
        </w:tc>
      </w:tr>
      <w:tr w:rsidR="00B94BD1" w14:paraId="43CBD880" w14:textId="77777777" w:rsidTr="006F0842">
        <w:tc>
          <w:tcPr>
            <w:tcW w:w="1741" w:type="dxa"/>
            <w:vAlign w:val="center"/>
          </w:tcPr>
          <w:p w14:paraId="0384499E" w14:textId="77777777" w:rsidR="00B94BD1" w:rsidRPr="006F0842" w:rsidRDefault="00B94BD1" w:rsidP="006F0842">
            <w:pPr>
              <w:spacing w:before="15" w:after="15"/>
              <w:rPr>
                <w:rFonts w:ascii="Calibri" w:hAnsi="Calibri" w:cs="Calibri"/>
                <w:color w:val="000000" w:themeColor="text1"/>
              </w:rPr>
            </w:pPr>
            <w:r w:rsidRPr="006F0842">
              <w:rPr>
                <w:rFonts w:ascii="Calibri" w:hAnsi="Calibri" w:cs="Calibri"/>
                <w:color w:val="000000" w:themeColor="text1"/>
              </w:rPr>
              <w:t>Rozdzielczość</w:t>
            </w:r>
          </w:p>
        </w:tc>
        <w:tc>
          <w:tcPr>
            <w:tcW w:w="7321" w:type="dxa"/>
            <w:vAlign w:val="center"/>
          </w:tcPr>
          <w:p w14:paraId="0508F5D6" w14:textId="77777777" w:rsidR="00B94BD1" w:rsidRPr="006F0842" w:rsidRDefault="00B94BD1" w:rsidP="006F0842">
            <w:pPr>
              <w:rPr>
                <w:rFonts w:cstheme="minorHAnsi"/>
                <w:bCs/>
                <w:noProof/>
                <w:color w:val="000000" w:themeColor="text1"/>
              </w:rPr>
            </w:pPr>
            <w:r w:rsidRPr="006F0842">
              <w:rPr>
                <w:rFonts w:cstheme="minorHAnsi"/>
                <w:snapToGrid w:val="0"/>
                <w:color w:val="000000" w:themeColor="text1"/>
              </w:rPr>
              <w:t>Co najmniej 1920 x 1080 pikseli (FullHD)</w:t>
            </w:r>
          </w:p>
        </w:tc>
      </w:tr>
      <w:tr w:rsidR="00B94BD1" w14:paraId="6AC1D052" w14:textId="77777777" w:rsidTr="006F0842">
        <w:tc>
          <w:tcPr>
            <w:tcW w:w="1741" w:type="dxa"/>
            <w:vAlign w:val="center"/>
          </w:tcPr>
          <w:p w14:paraId="7E3D8475" w14:textId="77777777" w:rsidR="00B94BD1" w:rsidRPr="006F0842" w:rsidRDefault="00B94BD1" w:rsidP="006F0842">
            <w:pPr>
              <w:spacing w:before="15" w:after="15"/>
              <w:rPr>
                <w:rFonts w:ascii="Calibri" w:hAnsi="Calibri" w:cs="Calibri"/>
                <w:color w:val="000000" w:themeColor="text1"/>
              </w:rPr>
            </w:pPr>
            <w:r w:rsidRPr="006F0842">
              <w:rPr>
                <w:rFonts w:ascii="Calibri" w:hAnsi="Calibri" w:cs="Calibri"/>
                <w:color w:val="000000" w:themeColor="text1"/>
              </w:rPr>
              <w:t>Procesor</w:t>
            </w:r>
          </w:p>
        </w:tc>
        <w:tc>
          <w:tcPr>
            <w:tcW w:w="7321" w:type="dxa"/>
            <w:vAlign w:val="center"/>
          </w:tcPr>
          <w:p w14:paraId="190F742B" w14:textId="77777777" w:rsidR="00B94BD1" w:rsidRPr="006F0842" w:rsidRDefault="00B94BD1" w:rsidP="006F0842">
            <w:pPr>
              <w:spacing w:before="15" w:after="15"/>
              <w:rPr>
                <w:rFonts w:cstheme="minorHAnsi"/>
                <w:bCs/>
                <w:color w:val="000000" w:themeColor="text1"/>
              </w:rPr>
            </w:pPr>
            <w:r w:rsidRPr="006F0842">
              <w:rPr>
                <w:rFonts w:cstheme="minorHAnsi"/>
                <w:bCs/>
                <w:color w:val="000000" w:themeColor="text1"/>
              </w:rPr>
              <w:t>Osiągający w teście PassMark CPU Mark (</w:t>
            </w:r>
            <w:hyperlink r:id="rId14" w:history="1">
              <w:r w:rsidRPr="006F0842">
                <w:rPr>
                  <w:rStyle w:val="Hipercze"/>
                  <w:rFonts w:cstheme="minorHAnsi"/>
                  <w:bCs/>
                  <w:color w:val="000000" w:themeColor="text1"/>
                </w:rPr>
                <w:t>http://www.cpubenchmark.net</w:t>
              </w:r>
            </w:hyperlink>
            <w:r w:rsidRPr="006F0842">
              <w:rPr>
                <w:rFonts w:cstheme="minorHAnsi"/>
                <w:color w:val="000000" w:themeColor="text1"/>
              </w:rPr>
              <w:t xml:space="preserve">) </w:t>
            </w:r>
            <w:r w:rsidRPr="006F0842">
              <w:rPr>
                <w:rFonts w:cstheme="minorHAnsi"/>
                <w:bCs/>
                <w:color w:val="000000" w:themeColor="text1"/>
              </w:rPr>
              <w:t>wynik min. 12500 punktów.</w:t>
            </w:r>
          </w:p>
          <w:p w14:paraId="00E84C3F" w14:textId="77777777" w:rsidR="00B94BD1" w:rsidRPr="006F0842" w:rsidRDefault="00B94BD1" w:rsidP="006F0842">
            <w:pPr>
              <w:rPr>
                <w:rFonts w:cstheme="minorHAnsi"/>
                <w:snapToGrid w:val="0"/>
                <w:color w:val="000000" w:themeColor="text1"/>
              </w:rPr>
            </w:pPr>
            <w:r w:rsidRPr="006F0842">
              <w:rPr>
                <w:rFonts w:cstheme="minorHAnsi"/>
                <w:bCs/>
                <w:color w:val="000000" w:themeColor="text1"/>
              </w:rPr>
              <w:t>Dołączony wydruk ze strony potwierdzający wynik zainstalowanego modelu procesora w urządzeniu</w:t>
            </w:r>
          </w:p>
        </w:tc>
      </w:tr>
      <w:tr w:rsidR="00B94BD1" w14:paraId="731C2CD1" w14:textId="77777777" w:rsidTr="006F0842">
        <w:tc>
          <w:tcPr>
            <w:tcW w:w="1741" w:type="dxa"/>
            <w:vAlign w:val="center"/>
          </w:tcPr>
          <w:p w14:paraId="2861C5EA" w14:textId="77777777" w:rsidR="00B94BD1" w:rsidRPr="006F0842" w:rsidRDefault="00B94BD1" w:rsidP="006F0842">
            <w:pPr>
              <w:spacing w:before="15" w:after="15"/>
              <w:rPr>
                <w:rFonts w:ascii="Calibri" w:hAnsi="Calibri" w:cs="Calibri"/>
                <w:color w:val="000000" w:themeColor="text1"/>
              </w:rPr>
            </w:pPr>
            <w:r w:rsidRPr="006F0842">
              <w:rPr>
                <w:rFonts w:ascii="Calibri" w:hAnsi="Calibri" w:cs="Calibri"/>
                <w:color w:val="000000" w:themeColor="text1"/>
              </w:rPr>
              <w:t xml:space="preserve">Dysk twardy </w:t>
            </w:r>
          </w:p>
        </w:tc>
        <w:tc>
          <w:tcPr>
            <w:tcW w:w="7321" w:type="dxa"/>
            <w:vAlign w:val="center"/>
          </w:tcPr>
          <w:p w14:paraId="49F26511" w14:textId="77777777" w:rsidR="00B94BD1" w:rsidRPr="006F0842" w:rsidRDefault="00B94BD1" w:rsidP="006F0842">
            <w:pPr>
              <w:spacing w:before="15" w:after="15"/>
              <w:rPr>
                <w:rFonts w:cstheme="minorHAnsi"/>
                <w:bCs/>
                <w:color w:val="000000" w:themeColor="text1"/>
              </w:rPr>
            </w:pPr>
            <w:r w:rsidRPr="006F0842">
              <w:rPr>
                <w:rFonts w:cstheme="minorHAnsi"/>
                <w:bCs/>
                <w:noProof/>
                <w:color w:val="000000" w:themeColor="text1"/>
              </w:rPr>
              <w:t>minimalne SSD (flash) 512GB</w:t>
            </w:r>
          </w:p>
        </w:tc>
      </w:tr>
      <w:tr w:rsidR="00B94BD1" w14:paraId="6FC2D98D" w14:textId="77777777" w:rsidTr="006F0842">
        <w:tc>
          <w:tcPr>
            <w:tcW w:w="1741" w:type="dxa"/>
            <w:vAlign w:val="center"/>
          </w:tcPr>
          <w:p w14:paraId="1AF0407E" w14:textId="77777777" w:rsidR="00B94BD1" w:rsidRPr="006F0842" w:rsidRDefault="00B94BD1" w:rsidP="006F0842">
            <w:pPr>
              <w:spacing w:before="15" w:after="15"/>
              <w:rPr>
                <w:rFonts w:ascii="Calibri" w:hAnsi="Calibri" w:cs="Calibri"/>
                <w:color w:val="000000" w:themeColor="text1"/>
              </w:rPr>
            </w:pPr>
            <w:r w:rsidRPr="006F0842">
              <w:rPr>
                <w:rFonts w:ascii="Calibri" w:hAnsi="Calibri" w:cs="Calibri"/>
                <w:color w:val="000000" w:themeColor="text1"/>
              </w:rPr>
              <w:t>Pamięć RAM</w:t>
            </w:r>
          </w:p>
        </w:tc>
        <w:tc>
          <w:tcPr>
            <w:tcW w:w="7321" w:type="dxa"/>
            <w:vAlign w:val="center"/>
          </w:tcPr>
          <w:p w14:paraId="0DE6F147" w14:textId="77777777" w:rsidR="00B94BD1" w:rsidRPr="006F0842" w:rsidRDefault="00B94BD1" w:rsidP="006F0842">
            <w:pPr>
              <w:spacing w:before="15" w:after="15"/>
              <w:rPr>
                <w:rFonts w:cstheme="minorHAnsi"/>
                <w:bCs/>
                <w:noProof/>
                <w:color w:val="000000" w:themeColor="text1"/>
              </w:rPr>
            </w:pPr>
            <w:r w:rsidRPr="006F0842">
              <w:rPr>
                <w:rFonts w:cstheme="minorHAnsi"/>
                <w:bCs/>
                <w:noProof/>
                <w:color w:val="000000" w:themeColor="text1"/>
              </w:rPr>
              <w:t>Minimalnie 16GB</w:t>
            </w:r>
          </w:p>
        </w:tc>
      </w:tr>
      <w:tr w:rsidR="00B94BD1" w14:paraId="5092ABD2" w14:textId="77777777" w:rsidTr="006F0842">
        <w:tc>
          <w:tcPr>
            <w:tcW w:w="1741" w:type="dxa"/>
            <w:vAlign w:val="center"/>
          </w:tcPr>
          <w:p w14:paraId="2120EF3C" w14:textId="77777777" w:rsidR="00B94BD1" w:rsidRPr="006F0842" w:rsidRDefault="00B94BD1" w:rsidP="006F0842">
            <w:pPr>
              <w:spacing w:before="15" w:after="15"/>
              <w:rPr>
                <w:rFonts w:ascii="Calibri" w:hAnsi="Calibri" w:cs="Calibri"/>
                <w:color w:val="000000" w:themeColor="text1"/>
              </w:rPr>
            </w:pPr>
            <w:r w:rsidRPr="006F0842">
              <w:rPr>
                <w:rFonts w:ascii="Calibri" w:hAnsi="Calibri" w:cs="Calibri"/>
                <w:color w:val="000000" w:themeColor="text1"/>
              </w:rPr>
              <w:t>Karta sieci bezprzewodowej</w:t>
            </w:r>
          </w:p>
        </w:tc>
        <w:tc>
          <w:tcPr>
            <w:tcW w:w="7321" w:type="dxa"/>
            <w:vAlign w:val="center"/>
          </w:tcPr>
          <w:p w14:paraId="078691C3" w14:textId="77777777" w:rsidR="00B94BD1" w:rsidRPr="006F0842" w:rsidRDefault="00B94BD1" w:rsidP="006F0842">
            <w:pPr>
              <w:spacing w:before="15" w:after="15"/>
              <w:rPr>
                <w:rFonts w:cstheme="minorHAnsi"/>
                <w:bCs/>
                <w:noProof/>
                <w:color w:val="000000" w:themeColor="text1"/>
              </w:rPr>
            </w:pPr>
            <w:r w:rsidRPr="006F0842">
              <w:rPr>
                <w:rFonts w:cstheme="minorHAnsi"/>
                <w:bCs/>
                <w:noProof/>
                <w:color w:val="000000" w:themeColor="text1"/>
              </w:rPr>
              <w:t xml:space="preserve">Minijmalnie spełniajaca standardy: </w:t>
            </w:r>
            <w:r w:rsidRPr="006F0842">
              <w:rPr>
                <w:rFonts w:cstheme="minorHAnsi"/>
                <w:color w:val="000000" w:themeColor="text1"/>
              </w:rPr>
              <w:t xml:space="preserve"> </w:t>
            </w:r>
            <w:r w:rsidRPr="006F0842">
              <w:rPr>
                <w:rFonts w:cstheme="minorHAnsi"/>
                <w:bCs/>
                <w:noProof/>
                <w:color w:val="000000" w:themeColor="text1"/>
              </w:rPr>
              <w:t>IEEE 802.11a/b/g/n/ac</w:t>
            </w:r>
          </w:p>
        </w:tc>
      </w:tr>
      <w:tr w:rsidR="00B94BD1" w14:paraId="4935E444" w14:textId="77777777" w:rsidTr="006F0842">
        <w:trPr>
          <w:trHeight w:val="255"/>
        </w:trPr>
        <w:tc>
          <w:tcPr>
            <w:tcW w:w="1741" w:type="dxa"/>
            <w:vMerge w:val="restart"/>
            <w:vAlign w:val="center"/>
          </w:tcPr>
          <w:p w14:paraId="25D68A28" w14:textId="77777777" w:rsidR="00B94BD1" w:rsidRPr="006F0842" w:rsidRDefault="00B94BD1" w:rsidP="006F0842">
            <w:pPr>
              <w:spacing w:before="15" w:after="15"/>
              <w:rPr>
                <w:rFonts w:ascii="Calibri" w:hAnsi="Calibri" w:cs="Calibri"/>
                <w:color w:val="000000" w:themeColor="text1"/>
              </w:rPr>
            </w:pPr>
            <w:r w:rsidRPr="006F0842">
              <w:rPr>
                <w:rFonts w:ascii="Calibri" w:hAnsi="Calibri" w:cs="Calibri"/>
                <w:color w:val="000000" w:themeColor="text1"/>
              </w:rPr>
              <w:t>Złącza</w:t>
            </w:r>
          </w:p>
        </w:tc>
        <w:tc>
          <w:tcPr>
            <w:tcW w:w="7321" w:type="dxa"/>
            <w:vAlign w:val="center"/>
          </w:tcPr>
          <w:p w14:paraId="327EE577" w14:textId="77777777" w:rsidR="00B94BD1" w:rsidRPr="006F0842" w:rsidRDefault="00B94BD1" w:rsidP="006F0842">
            <w:pPr>
              <w:spacing w:before="15" w:after="15"/>
              <w:rPr>
                <w:rFonts w:cstheme="minorHAnsi"/>
                <w:bCs/>
                <w:noProof/>
                <w:color w:val="000000" w:themeColor="text1"/>
              </w:rPr>
            </w:pPr>
            <w:r w:rsidRPr="006F0842">
              <w:rPr>
                <w:rFonts w:cstheme="minorHAnsi"/>
                <w:bCs/>
                <w:noProof/>
                <w:color w:val="000000" w:themeColor="text1"/>
              </w:rPr>
              <w:t>Minimlanie 1x wyjście HDMI</w:t>
            </w:r>
          </w:p>
        </w:tc>
      </w:tr>
      <w:tr w:rsidR="00B94BD1" w14:paraId="1AD0374F" w14:textId="77777777" w:rsidTr="006F0842">
        <w:trPr>
          <w:trHeight w:val="240"/>
        </w:trPr>
        <w:tc>
          <w:tcPr>
            <w:tcW w:w="1741" w:type="dxa"/>
            <w:vMerge/>
            <w:vAlign w:val="center"/>
          </w:tcPr>
          <w:p w14:paraId="3382DCF8" w14:textId="77777777" w:rsidR="00B94BD1" w:rsidRPr="006F0842" w:rsidRDefault="00B94BD1" w:rsidP="006F0842">
            <w:pPr>
              <w:spacing w:before="15" w:after="15"/>
              <w:rPr>
                <w:rFonts w:ascii="Calibri" w:hAnsi="Calibri" w:cs="Calibri"/>
                <w:color w:val="000000" w:themeColor="text1"/>
              </w:rPr>
            </w:pPr>
          </w:p>
        </w:tc>
        <w:tc>
          <w:tcPr>
            <w:tcW w:w="7321" w:type="dxa"/>
            <w:vAlign w:val="center"/>
          </w:tcPr>
          <w:p w14:paraId="3E63EEE2" w14:textId="77777777" w:rsidR="00B94BD1" w:rsidRPr="006F0842" w:rsidRDefault="00B94BD1" w:rsidP="006F0842">
            <w:pPr>
              <w:spacing w:before="15" w:after="15"/>
              <w:rPr>
                <w:rFonts w:cstheme="minorHAnsi"/>
                <w:bCs/>
                <w:noProof/>
                <w:color w:val="000000" w:themeColor="text1"/>
              </w:rPr>
            </w:pPr>
            <w:r w:rsidRPr="006F0842">
              <w:rPr>
                <w:rFonts w:cstheme="minorHAnsi"/>
                <w:bCs/>
                <w:noProof/>
                <w:color w:val="000000" w:themeColor="text1"/>
              </w:rPr>
              <w:t>Co najmniej wejście na karty SD</w:t>
            </w:r>
          </w:p>
        </w:tc>
      </w:tr>
      <w:tr w:rsidR="00B94BD1" w14:paraId="460892A7" w14:textId="77777777" w:rsidTr="006F0842">
        <w:trPr>
          <w:trHeight w:val="135"/>
        </w:trPr>
        <w:tc>
          <w:tcPr>
            <w:tcW w:w="1741" w:type="dxa"/>
            <w:vMerge/>
            <w:vAlign w:val="center"/>
          </w:tcPr>
          <w:p w14:paraId="40E6980F" w14:textId="77777777" w:rsidR="00B94BD1" w:rsidRPr="006F0842" w:rsidRDefault="00B94BD1" w:rsidP="006F0842">
            <w:pPr>
              <w:spacing w:before="15" w:after="15"/>
              <w:rPr>
                <w:rFonts w:ascii="Calibri" w:hAnsi="Calibri" w:cs="Calibri"/>
                <w:color w:val="000000" w:themeColor="text1"/>
              </w:rPr>
            </w:pPr>
          </w:p>
        </w:tc>
        <w:tc>
          <w:tcPr>
            <w:tcW w:w="7321" w:type="dxa"/>
            <w:vAlign w:val="center"/>
          </w:tcPr>
          <w:p w14:paraId="6964406D" w14:textId="77777777" w:rsidR="00B94BD1" w:rsidRPr="006F0842" w:rsidRDefault="00B94BD1" w:rsidP="006F0842">
            <w:pPr>
              <w:spacing w:before="15" w:after="15"/>
              <w:rPr>
                <w:rFonts w:cstheme="minorHAnsi"/>
                <w:bCs/>
                <w:noProof/>
                <w:color w:val="000000" w:themeColor="text1"/>
              </w:rPr>
            </w:pPr>
            <w:r w:rsidRPr="006F0842">
              <w:rPr>
                <w:rFonts w:cstheme="minorHAnsi"/>
                <w:bCs/>
                <w:noProof/>
                <w:color w:val="000000" w:themeColor="text1"/>
              </w:rPr>
              <w:t>Minimalnie 3x USB minimalnie 3.0</w:t>
            </w:r>
          </w:p>
        </w:tc>
      </w:tr>
      <w:tr w:rsidR="00B94BD1" w14:paraId="72D22816" w14:textId="77777777" w:rsidTr="006F0842">
        <w:trPr>
          <w:trHeight w:val="195"/>
        </w:trPr>
        <w:tc>
          <w:tcPr>
            <w:tcW w:w="1741" w:type="dxa"/>
            <w:vMerge/>
            <w:vAlign w:val="center"/>
          </w:tcPr>
          <w:p w14:paraId="51EEF093" w14:textId="77777777" w:rsidR="00B94BD1" w:rsidRPr="006F0842" w:rsidRDefault="00B94BD1" w:rsidP="006F0842">
            <w:pPr>
              <w:spacing w:before="15" w:after="15"/>
              <w:rPr>
                <w:rFonts w:ascii="Calibri" w:hAnsi="Calibri" w:cs="Calibri"/>
                <w:color w:val="000000" w:themeColor="text1"/>
              </w:rPr>
            </w:pPr>
          </w:p>
        </w:tc>
        <w:tc>
          <w:tcPr>
            <w:tcW w:w="7321" w:type="dxa"/>
            <w:vAlign w:val="center"/>
          </w:tcPr>
          <w:p w14:paraId="5690246C" w14:textId="77777777" w:rsidR="00B94BD1" w:rsidRPr="006F0842" w:rsidRDefault="00B94BD1" w:rsidP="006F0842">
            <w:pPr>
              <w:spacing w:before="15" w:after="15"/>
              <w:rPr>
                <w:rFonts w:cstheme="minorHAnsi"/>
                <w:bCs/>
                <w:noProof/>
                <w:color w:val="000000" w:themeColor="text1"/>
              </w:rPr>
            </w:pPr>
            <w:r w:rsidRPr="006F0842">
              <w:rPr>
                <w:rFonts w:cstheme="minorHAnsi"/>
                <w:bCs/>
                <w:noProof/>
                <w:color w:val="000000" w:themeColor="text1"/>
              </w:rPr>
              <w:t xml:space="preserve">Minimlanie 1x LAN RJ45 </w:t>
            </w:r>
            <w:r w:rsidRPr="006F0842">
              <w:rPr>
                <w:rFonts w:cstheme="minorHAnsi"/>
                <w:snapToGrid w:val="0"/>
                <w:color w:val="000000" w:themeColor="text1"/>
              </w:rPr>
              <w:t>1000 Mbps</w:t>
            </w:r>
          </w:p>
        </w:tc>
      </w:tr>
      <w:tr w:rsidR="00B94BD1" w14:paraId="7A7C92A5" w14:textId="77777777" w:rsidTr="006F0842">
        <w:trPr>
          <w:trHeight w:val="195"/>
        </w:trPr>
        <w:tc>
          <w:tcPr>
            <w:tcW w:w="1741" w:type="dxa"/>
            <w:vAlign w:val="center"/>
          </w:tcPr>
          <w:p w14:paraId="0358C091" w14:textId="77777777" w:rsidR="00B94BD1" w:rsidRPr="006F0842" w:rsidRDefault="00B94BD1" w:rsidP="006F0842">
            <w:pPr>
              <w:spacing w:before="15" w:after="15"/>
              <w:rPr>
                <w:rFonts w:ascii="Calibri" w:hAnsi="Calibri" w:cs="Calibri"/>
                <w:color w:val="000000" w:themeColor="text1"/>
              </w:rPr>
            </w:pPr>
            <w:r w:rsidRPr="006F0842">
              <w:rPr>
                <w:rFonts w:ascii="Calibri" w:hAnsi="Calibri" w:cs="Calibri"/>
                <w:color w:val="000000" w:themeColor="text1"/>
              </w:rPr>
              <w:t>Czytnik kart pamięci</w:t>
            </w:r>
          </w:p>
        </w:tc>
        <w:tc>
          <w:tcPr>
            <w:tcW w:w="7321" w:type="dxa"/>
            <w:vAlign w:val="center"/>
          </w:tcPr>
          <w:p w14:paraId="7EE035CA" w14:textId="77777777" w:rsidR="00B94BD1" w:rsidRPr="006F0842" w:rsidRDefault="00B94BD1" w:rsidP="006F0842">
            <w:pPr>
              <w:spacing w:before="15" w:after="15"/>
              <w:rPr>
                <w:rFonts w:cstheme="minorHAnsi"/>
                <w:bCs/>
                <w:noProof/>
                <w:color w:val="000000" w:themeColor="text1"/>
              </w:rPr>
            </w:pPr>
            <w:r w:rsidRPr="006F0842">
              <w:rPr>
                <w:rFonts w:cstheme="minorHAnsi"/>
                <w:bCs/>
                <w:noProof/>
                <w:color w:val="000000" w:themeColor="text1"/>
              </w:rPr>
              <w:t>Minimlanie umnożliwoajacy odczyt kart SD</w:t>
            </w:r>
          </w:p>
        </w:tc>
      </w:tr>
      <w:tr w:rsidR="00B94BD1" w14:paraId="0C645D0D" w14:textId="77777777" w:rsidTr="006F0842">
        <w:trPr>
          <w:trHeight w:val="195"/>
        </w:trPr>
        <w:tc>
          <w:tcPr>
            <w:tcW w:w="1741" w:type="dxa"/>
            <w:vAlign w:val="center"/>
          </w:tcPr>
          <w:p w14:paraId="1812C558" w14:textId="77777777" w:rsidR="00B94BD1" w:rsidRPr="006F0842" w:rsidRDefault="00B94BD1" w:rsidP="006F0842">
            <w:pPr>
              <w:spacing w:before="15" w:after="15"/>
              <w:rPr>
                <w:rFonts w:ascii="Calibri" w:hAnsi="Calibri" w:cs="Calibri"/>
                <w:color w:val="000000" w:themeColor="text1"/>
              </w:rPr>
            </w:pPr>
            <w:r w:rsidRPr="006F0842">
              <w:rPr>
                <w:rFonts w:ascii="Calibri" w:hAnsi="Calibri" w:cs="Calibri"/>
                <w:color w:val="000000" w:themeColor="text1"/>
              </w:rPr>
              <w:t>Zgodność</w:t>
            </w:r>
          </w:p>
        </w:tc>
        <w:tc>
          <w:tcPr>
            <w:tcW w:w="7321" w:type="dxa"/>
            <w:vAlign w:val="center"/>
          </w:tcPr>
          <w:p w14:paraId="23298F1F" w14:textId="77777777" w:rsidR="00B94BD1" w:rsidRPr="006F0842" w:rsidRDefault="00B94BD1" w:rsidP="006F0842">
            <w:pPr>
              <w:spacing w:before="15" w:after="15"/>
              <w:rPr>
                <w:rFonts w:cstheme="minorHAnsi"/>
                <w:bCs/>
                <w:noProof/>
                <w:color w:val="000000" w:themeColor="text1"/>
              </w:rPr>
            </w:pPr>
            <w:r w:rsidRPr="006F0842">
              <w:rPr>
                <w:rFonts w:cstheme="minorHAnsi"/>
                <w:bCs/>
                <w:noProof/>
                <w:color w:val="000000" w:themeColor="text1"/>
              </w:rPr>
              <w:t xml:space="preserve">Komputer musi być zgodny z urządzeniem rentgenowskim oraz oprogramowniem dostarczonym wraz z tym urządzeniem  (nr specyfikacji technicznej 1 ) oraz oprogramowaniem skanera (nr specyfikacji 2) Winien zapewnić komfortową / płynną pracę z oprogramowaniem dostarczonym do ww. urządzeń.  </w:t>
            </w:r>
          </w:p>
        </w:tc>
      </w:tr>
      <w:tr w:rsidR="00B94BD1" w14:paraId="31F1BD22" w14:textId="77777777" w:rsidTr="006F0842">
        <w:trPr>
          <w:trHeight w:val="195"/>
        </w:trPr>
        <w:tc>
          <w:tcPr>
            <w:tcW w:w="1741" w:type="dxa"/>
            <w:vAlign w:val="center"/>
          </w:tcPr>
          <w:p w14:paraId="01526576" w14:textId="77777777" w:rsidR="00B94BD1" w:rsidRPr="006F0842" w:rsidRDefault="00B94BD1" w:rsidP="006F0842">
            <w:pPr>
              <w:spacing w:before="15" w:after="15"/>
              <w:rPr>
                <w:rFonts w:ascii="Calibri" w:hAnsi="Calibri" w:cs="Calibri"/>
                <w:color w:val="000000" w:themeColor="text1"/>
              </w:rPr>
            </w:pPr>
            <w:r w:rsidRPr="006F0842">
              <w:rPr>
                <w:rFonts w:ascii="Calibri" w:hAnsi="Calibri" w:cs="Calibri"/>
                <w:color w:val="000000" w:themeColor="text1"/>
              </w:rPr>
              <w:t xml:space="preserve">Mikrofon </w:t>
            </w:r>
          </w:p>
        </w:tc>
        <w:tc>
          <w:tcPr>
            <w:tcW w:w="7321" w:type="dxa"/>
            <w:vAlign w:val="center"/>
          </w:tcPr>
          <w:p w14:paraId="510B1A03" w14:textId="77777777" w:rsidR="00B94BD1" w:rsidRPr="006F0842" w:rsidRDefault="00B94BD1" w:rsidP="006F0842">
            <w:pPr>
              <w:spacing w:before="15" w:after="15"/>
              <w:rPr>
                <w:rFonts w:cstheme="minorHAnsi"/>
                <w:bCs/>
                <w:noProof/>
                <w:color w:val="000000" w:themeColor="text1"/>
              </w:rPr>
            </w:pPr>
            <w:r w:rsidRPr="006F0842">
              <w:rPr>
                <w:rFonts w:cstheme="minorHAnsi"/>
                <w:bCs/>
                <w:noProof/>
                <w:color w:val="000000" w:themeColor="text1"/>
              </w:rPr>
              <w:t>Tak</w:t>
            </w:r>
          </w:p>
        </w:tc>
      </w:tr>
      <w:tr w:rsidR="00B94BD1" w14:paraId="4C27AAA7" w14:textId="77777777" w:rsidTr="006F0842">
        <w:trPr>
          <w:trHeight w:val="195"/>
        </w:trPr>
        <w:tc>
          <w:tcPr>
            <w:tcW w:w="1741" w:type="dxa"/>
            <w:vAlign w:val="center"/>
          </w:tcPr>
          <w:p w14:paraId="21F190B4" w14:textId="77777777" w:rsidR="00B94BD1" w:rsidRPr="006F0842" w:rsidRDefault="00B94BD1" w:rsidP="006F0842">
            <w:pPr>
              <w:spacing w:before="15" w:after="15"/>
              <w:rPr>
                <w:rFonts w:ascii="Calibri" w:hAnsi="Calibri" w:cs="Calibri"/>
                <w:color w:val="000000" w:themeColor="text1"/>
              </w:rPr>
            </w:pPr>
            <w:r w:rsidRPr="006F0842">
              <w:rPr>
                <w:rFonts w:ascii="Calibri" w:hAnsi="Calibri" w:cs="Calibri"/>
                <w:color w:val="000000" w:themeColor="text1"/>
              </w:rPr>
              <w:t xml:space="preserve">Kamera </w:t>
            </w:r>
          </w:p>
        </w:tc>
        <w:tc>
          <w:tcPr>
            <w:tcW w:w="7321" w:type="dxa"/>
            <w:vAlign w:val="center"/>
          </w:tcPr>
          <w:p w14:paraId="4B490A94" w14:textId="77777777" w:rsidR="00B94BD1" w:rsidRPr="006F0842" w:rsidRDefault="00B94BD1" w:rsidP="006F0842">
            <w:pPr>
              <w:spacing w:before="15" w:after="15"/>
              <w:rPr>
                <w:rFonts w:cstheme="minorHAnsi"/>
                <w:bCs/>
                <w:noProof/>
                <w:color w:val="000000" w:themeColor="text1"/>
              </w:rPr>
            </w:pPr>
            <w:r w:rsidRPr="006F0842">
              <w:rPr>
                <w:rFonts w:cstheme="minorHAnsi"/>
                <w:snapToGrid w:val="0"/>
                <w:color w:val="000000" w:themeColor="text1"/>
              </w:rPr>
              <w:t>Wbudowana o jakości co najmniej HD</w:t>
            </w:r>
          </w:p>
        </w:tc>
      </w:tr>
      <w:tr w:rsidR="00B94BD1" w14:paraId="0C620678" w14:textId="77777777" w:rsidTr="006F0842">
        <w:trPr>
          <w:trHeight w:val="150"/>
        </w:trPr>
        <w:tc>
          <w:tcPr>
            <w:tcW w:w="1741" w:type="dxa"/>
            <w:vMerge w:val="restart"/>
            <w:vAlign w:val="center"/>
          </w:tcPr>
          <w:p w14:paraId="28CAAF2C" w14:textId="77777777" w:rsidR="00B94BD1" w:rsidRPr="006F0842" w:rsidRDefault="00B94BD1" w:rsidP="006F0842">
            <w:pPr>
              <w:spacing w:before="15" w:after="15"/>
              <w:rPr>
                <w:rFonts w:ascii="Calibri" w:hAnsi="Calibri" w:cs="Calibri"/>
                <w:color w:val="000000" w:themeColor="text1"/>
              </w:rPr>
            </w:pPr>
            <w:r w:rsidRPr="006F0842">
              <w:rPr>
                <w:rFonts w:ascii="Calibri" w:hAnsi="Calibri" w:cs="Calibri"/>
                <w:color w:val="000000" w:themeColor="text1"/>
              </w:rPr>
              <w:t>Dodatkowe informacje</w:t>
            </w:r>
          </w:p>
        </w:tc>
        <w:tc>
          <w:tcPr>
            <w:tcW w:w="7321" w:type="dxa"/>
            <w:vAlign w:val="center"/>
          </w:tcPr>
          <w:p w14:paraId="02AEF10C" w14:textId="77777777" w:rsidR="00B94BD1" w:rsidRPr="006F0842" w:rsidRDefault="00B94BD1" w:rsidP="006F0842">
            <w:pPr>
              <w:spacing w:before="15" w:after="15"/>
              <w:rPr>
                <w:rFonts w:cstheme="minorHAnsi"/>
                <w:snapToGrid w:val="0"/>
                <w:color w:val="000000" w:themeColor="text1"/>
              </w:rPr>
            </w:pPr>
            <w:r w:rsidRPr="006F0842">
              <w:rPr>
                <w:rFonts w:cstheme="minorHAnsi"/>
                <w:snapToGrid w:val="0"/>
                <w:color w:val="000000" w:themeColor="text1"/>
              </w:rPr>
              <w:t>Załączona torba zabezpieczająca laptopa podczas transportu</w:t>
            </w:r>
          </w:p>
        </w:tc>
      </w:tr>
      <w:tr w:rsidR="00B94BD1" w14:paraId="359C26DE" w14:textId="77777777" w:rsidTr="006F0842">
        <w:trPr>
          <w:trHeight w:val="180"/>
        </w:trPr>
        <w:tc>
          <w:tcPr>
            <w:tcW w:w="1741" w:type="dxa"/>
            <w:vMerge/>
            <w:vAlign w:val="center"/>
          </w:tcPr>
          <w:p w14:paraId="279EEA69" w14:textId="77777777" w:rsidR="00B94BD1" w:rsidRPr="006F0842" w:rsidRDefault="00B94BD1" w:rsidP="006F0842">
            <w:pPr>
              <w:spacing w:before="15" w:after="15"/>
              <w:rPr>
                <w:rFonts w:ascii="Calibri" w:hAnsi="Calibri" w:cs="Calibri"/>
                <w:color w:val="000000" w:themeColor="text1"/>
              </w:rPr>
            </w:pPr>
          </w:p>
        </w:tc>
        <w:tc>
          <w:tcPr>
            <w:tcW w:w="7321" w:type="dxa"/>
            <w:vAlign w:val="center"/>
          </w:tcPr>
          <w:p w14:paraId="16938D30" w14:textId="77777777" w:rsidR="00B94BD1" w:rsidRPr="006F0842" w:rsidRDefault="00B94BD1" w:rsidP="006F0842">
            <w:pPr>
              <w:spacing w:before="15" w:after="15"/>
              <w:rPr>
                <w:rFonts w:cstheme="minorHAnsi"/>
                <w:snapToGrid w:val="0"/>
                <w:color w:val="000000" w:themeColor="text1"/>
              </w:rPr>
            </w:pPr>
            <w:r w:rsidRPr="006F0842">
              <w:rPr>
                <w:rFonts w:cstheme="minorHAnsi"/>
                <w:snapToGrid w:val="0"/>
                <w:color w:val="000000" w:themeColor="text1"/>
              </w:rPr>
              <w:t>Zasilacz zapewniający ładownie baterii laptopa na terenie Polski</w:t>
            </w:r>
          </w:p>
        </w:tc>
      </w:tr>
      <w:tr w:rsidR="00B94BD1" w14:paraId="4394A177" w14:textId="77777777" w:rsidTr="006F0842">
        <w:trPr>
          <w:trHeight w:val="180"/>
        </w:trPr>
        <w:tc>
          <w:tcPr>
            <w:tcW w:w="1741" w:type="dxa"/>
            <w:vMerge/>
            <w:vAlign w:val="center"/>
          </w:tcPr>
          <w:p w14:paraId="428BEC3A" w14:textId="77777777" w:rsidR="00B94BD1" w:rsidRPr="006F0842" w:rsidRDefault="00B94BD1" w:rsidP="006F0842">
            <w:pPr>
              <w:spacing w:before="15" w:after="15"/>
              <w:rPr>
                <w:rFonts w:ascii="Calibri" w:hAnsi="Calibri" w:cs="Calibri"/>
                <w:color w:val="000000" w:themeColor="text1"/>
              </w:rPr>
            </w:pPr>
          </w:p>
        </w:tc>
        <w:tc>
          <w:tcPr>
            <w:tcW w:w="7321" w:type="dxa"/>
            <w:vAlign w:val="center"/>
          </w:tcPr>
          <w:p w14:paraId="0CF23980" w14:textId="77777777" w:rsidR="00B94BD1" w:rsidRPr="006F0842" w:rsidRDefault="00B94BD1" w:rsidP="006F0842">
            <w:pPr>
              <w:spacing w:before="15" w:after="15"/>
              <w:rPr>
                <w:rFonts w:cstheme="minorHAnsi"/>
                <w:snapToGrid w:val="0"/>
                <w:color w:val="000000" w:themeColor="text1"/>
              </w:rPr>
            </w:pPr>
            <w:r w:rsidRPr="006F0842">
              <w:rPr>
                <w:rFonts w:cstheme="minorHAnsi"/>
                <w:snapToGrid w:val="0"/>
                <w:color w:val="000000" w:themeColor="text1"/>
              </w:rPr>
              <w:t>Instrukcja obsługi w laptopa w języku polskim</w:t>
            </w:r>
          </w:p>
        </w:tc>
      </w:tr>
      <w:tr w:rsidR="00B94BD1" w14:paraId="33D15ADF" w14:textId="77777777" w:rsidTr="006F0842">
        <w:trPr>
          <w:trHeight w:val="105"/>
        </w:trPr>
        <w:tc>
          <w:tcPr>
            <w:tcW w:w="1741" w:type="dxa"/>
            <w:vMerge/>
            <w:vAlign w:val="center"/>
          </w:tcPr>
          <w:p w14:paraId="38033463" w14:textId="77777777" w:rsidR="00B94BD1" w:rsidRPr="006F0842" w:rsidRDefault="00B94BD1" w:rsidP="006F0842">
            <w:pPr>
              <w:spacing w:before="15" w:after="15"/>
              <w:rPr>
                <w:rFonts w:ascii="Calibri" w:hAnsi="Calibri" w:cs="Calibri"/>
                <w:color w:val="000000" w:themeColor="text1"/>
              </w:rPr>
            </w:pPr>
          </w:p>
        </w:tc>
        <w:tc>
          <w:tcPr>
            <w:tcW w:w="7321" w:type="dxa"/>
            <w:vAlign w:val="center"/>
          </w:tcPr>
          <w:p w14:paraId="6DFD91DA" w14:textId="77777777" w:rsidR="00B94BD1" w:rsidRPr="006F0842" w:rsidRDefault="00B94BD1" w:rsidP="006F0842">
            <w:pPr>
              <w:spacing w:before="15" w:after="15"/>
              <w:rPr>
                <w:rFonts w:cstheme="minorHAnsi"/>
                <w:snapToGrid w:val="0"/>
                <w:color w:val="000000" w:themeColor="text1"/>
              </w:rPr>
            </w:pPr>
            <w:r w:rsidRPr="006F0842">
              <w:rPr>
                <w:rFonts w:cstheme="minorHAnsi"/>
                <w:snapToGrid w:val="0"/>
                <w:color w:val="000000" w:themeColor="text1"/>
              </w:rPr>
              <w:t>Kabel sieciowy umożliwiający podpięcie komputera do gniazda RJ 45 o długości 3m</w:t>
            </w:r>
          </w:p>
        </w:tc>
      </w:tr>
      <w:tr w:rsidR="00B94BD1" w14:paraId="534A529C" w14:textId="77777777" w:rsidTr="006F0842">
        <w:trPr>
          <w:trHeight w:val="105"/>
        </w:trPr>
        <w:tc>
          <w:tcPr>
            <w:tcW w:w="1741" w:type="dxa"/>
            <w:vAlign w:val="center"/>
          </w:tcPr>
          <w:p w14:paraId="0197EE77" w14:textId="77777777" w:rsidR="00B94BD1" w:rsidRPr="006F0842" w:rsidRDefault="00B94BD1" w:rsidP="006F0842">
            <w:pPr>
              <w:spacing w:before="15" w:after="15"/>
              <w:rPr>
                <w:rFonts w:ascii="Calibri" w:hAnsi="Calibri" w:cs="Calibri"/>
                <w:color w:val="000000" w:themeColor="text1"/>
              </w:rPr>
            </w:pPr>
            <w:r w:rsidRPr="006F0842">
              <w:rPr>
                <w:rFonts w:ascii="Calibri" w:hAnsi="Calibri" w:cs="Calibri"/>
                <w:color w:val="000000" w:themeColor="text1"/>
              </w:rPr>
              <w:t>Gwarancja</w:t>
            </w:r>
          </w:p>
        </w:tc>
        <w:tc>
          <w:tcPr>
            <w:tcW w:w="7321" w:type="dxa"/>
            <w:vAlign w:val="center"/>
          </w:tcPr>
          <w:p w14:paraId="3CA3E95A" w14:textId="77777777" w:rsidR="00B94BD1" w:rsidRPr="006F0842" w:rsidRDefault="00B94BD1" w:rsidP="006F0842">
            <w:pPr>
              <w:rPr>
                <w:rFonts w:cstheme="minorHAnsi"/>
                <w:snapToGrid w:val="0"/>
                <w:color w:val="000000" w:themeColor="text1"/>
              </w:rPr>
            </w:pPr>
            <w:r w:rsidRPr="006F0842">
              <w:rPr>
                <w:rFonts w:cstheme="minorHAnsi"/>
                <w:snapToGrid w:val="0"/>
                <w:color w:val="000000" w:themeColor="text1"/>
              </w:rPr>
              <w:t>Minimum 24 miesiące, niemniej jednak niż gwarancja producenta</w:t>
            </w:r>
          </w:p>
          <w:p w14:paraId="773BFC48" w14:textId="77777777" w:rsidR="00B94BD1" w:rsidRPr="006F0842" w:rsidRDefault="00B94BD1" w:rsidP="006F0842">
            <w:pPr>
              <w:spacing w:before="15" w:after="15"/>
              <w:rPr>
                <w:rFonts w:cstheme="minorHAnsi"/>
                <w:snapToGrid w:val="0"/>
                <w:color w:val="000000" w:themeColor="text1"/>
              </w:rPr>
            </w:pPr>
            <w:r w:rsidRPr="006F0842">
              <w:rPr>
                <w:rFonts w:cstheme="minorHAnsi"/>
                <w:snapToGrid w:val="0"/>
                <w:color w:val="000000" w:themeColor="text1"/>
              </w:rPr>
              <w:t>Zapewniająca serwis w miejscu użytkowania</w:t>
            </w:r>
          </w:p>
        </w:tc>
      </w:tr>
      <w:tr w:rsidR="00B94BD1" w14:paraId="14A5880B" w14:textId="77777777" w:rsidTr="006F0842">
        <w:trPr>
          <w:trHeight w:val="105"/>
        </w:trPr>
        <w:tc>
          <w:tcPr>
            <w:tcW w:w="1741" w:type="dxa"/>
            <w:vAlign w:val="center"/>
          </w:tcPr>
          <w:p w14:paraId="65501FA2" w14:textId="77777777" w:rsidR="00B94BD1" w:rsidRPr="006F0842" w:rsidRDefault="00B94BD1" w:rsidP="006F0842">
            <w:pPr>
              <w:spacing w:before="15" w:after="15"/>
              <w:rPr>
                <w:rFonts w:ascii="Calibri" w:hAnsi="Calibri" w:cs="Calibri"/>
                <w:color w:val="000000" w:themeColor="text1"/>
              </w:rPr>
            </w:pPr>
            <w:r w:rsidRPr="006F0842">
              <w:rPr>
                <w:rFonts w:ascii="Calibri" w:hAnsi="Calibri" w:cs="Calibri"/>
                <w:color w:val="000000" w:themeColor="text1"/>
              </w:rPr>
              <w:t>System operacyjny</w:t>
            </w:r>
          </w:p>
        </w:tc>
        <w:tc>
          <w:tcPr>
            <w:tcW w:w="7321" w:type="dxa"/>
            <w:vAlign w:val="center"/>
          </w:tcPr>
          <w:p w14:paraId="4DDA7872" w14:textId="77777777" w:rsidR="00B94BD1" w:rsidRPr="006F0842" w:rsidRDefault="00B94BD1" w:rsidP="006F0842">
            <w:pPr>
              <w:rPr>
                <w:rFonts w:cstheme="minorHAnsi"/>
                <w:snapToGrid w:val="0"/>
                <w:color w:val="000000" w:themeColor="text1"/>
              </w:rPr>
            </w:pPr>
            <w:r w:rsidRPr="006F0842">
              <w:rPr>
                <w:rFonts w:cstheme="minorHAnsi"/>
                <w:snapToGrid w:val="0"/>
                <w:color w:val="000000" w:themeColor="text1"/>
              </w:rPr>
              <w:t>Umożliwiający podpięcie do systemu informatycznego zamawiającego.</w:t>
            </w:r>
          </w:p>
          <w:p w14:paraId="514B8B26" w14:textId="77777777" w:rsidR="00B94BD1" w:rsidRPr="006F0842" w:rsidRDefault="00B94BD1" w:rsidP="006F0842">
            <w:pPr>
              <w:rPr>
                <w:rFonts w:cstheme="minorHAnsi"/>
                <w:color w:val="000000" w:themeColor="text1"/>
              </w:rPr>
            </w:pPr>
            <w:r w:rsidRPr="006F0842">
              <w:rPr>
                <w:rFonts w:cstheme="minorHAnsi"/>
                <w:snapToGrid w:val="0"/>
                <w:color w:val="000000" w:themeColor="text1"/>
              </w:rPr>
              <w:t xml:space="preserve">System jest kontrolowany przez AD zainstalowane na systemie WIN serwer 2012 R2, </w:t>
            </w:r>
            <w:r w:rsidRPr="006F0842">
              <w:rPr>
                <w:rFonts w:cstheme="minorHAnsi"/>
                <w:color w:val="000000" w:themeColor="text1"/>
              </w:rPr>
              <w:t xml:space="preserve"> </w:t>
            </w:r>
          </w:p>
          <w:p w14:paraId="5A26138F" w14:textId="77777777" w:rsidR="00B94BD1" w:rsidRPr="006F0842" w:rsidRDefault="00B94BD1" w:rsidP="006F0842">
            <w:pPr>
              <w:rPr>
                <w:rFonts w:cstheme="minorHAnsi"/>
                <w:color w:val="000000" w:themeColor="text1"/>
              </w:rPr>
            </w:pPr>
            <w:r w:rsidRPr="006F0842">
              <w:rPr>
                <w:rFonts w:cstheme="minorHAnsi"/>
                <w:color w:val="000000" w:themeColor="text1"/>
              </w:rPr>
              <w:t>zapewniający w 100% poprawne działanie aplikacji firmy Microsoft np.</w:t>
            </w:r>
          </w:p>
          <w:p w14:paraId="01C93E3A" w14:textId="77777777" w:rsidR="00B94BD1" w:rsidRPr="006F0842" w:rsidRDefault="00B94BD1" w:rsidP="006F0842">
            <w:pPr>
              <w:rPr>
                <w:rFonts w:cstheme="minorHAnsi"/>
                <w:color w:val="000000" w:themeColor="text1"/>
              </w:rPr>
            </w:pPr>
            <w:r w:rsidRPr="006F0842">
              <w:rPr>
                <w:rFonts w:cstheme="minorHAnsi"/>
                <w:color w:val="000000" w:themeColor="text1"/>
              </w:rPr>
              <w:t>Microsoft Office 2010, 2016 wraz z obsługą wszystkich programów</w:t>
            </w:r>
          </w:p>
          <w:p w14:paraId="2064F26A" w14:textId="77777777" w:rsidR="00B94BD1" w:rsidRPr="006F0842" w:rsidRDefault="00B94BD1" w:rsidP="006F0842">
            <w:pPr>
              <w:rPr>
                <w:rFonts w:cstheme="minorHAnsi"/>
                <w:color w:val="000000" w:themeColor="text1"/>
              </w:rPr>
            </w:pPr>
            <w:r w:rsidRPr="006F0842">
              <w:rPr>
                <w:rFonts w:cstheme="minorHAnsi"/>
                <w:color w:val="000000" w:themeColor="text1"/>
              </w:rPr>
              <w:t>dedykowanych – stworzonych pod system Windows 10 pro, z zachowaniem</w:t>
            </w:r>
          </w:p>
          <w:p w14:paraId="5BB4A0F4" w14:textId="77777777" w:rsidR="00B94BD1" w:rsidRPr="006F0842" w:rsidRDefault="00B94BD1" w:rsidP="006F0842">
            <w:pPr>
              <w:rPr>
                <w:rFonts w:cstheme="minorHAnsi"/>
                <w:color w:val="000000" w:themeColor="text1"/>
              </w:rPr>
            </w:pPr>
            <w:r w:rsidRPr="006F0842">
              <w:rPr>
                <w:rFonts w:cstheme="minorHAnsi"/>
                <w:color w:val="000000" w:themeColor="text1"/>
              </w:rPr>
              <w:t>wszystkich funkcjonalności, stabilności, poprawności działania programów,</w:t>
            </w:r>
          </w:p>
          <w:p w14:paraId="3B8F9652" w14:textId="77777777" w:rsidR="00B94BD1" w:rsidRPr="006F0842" w:rsidRDefault="00B94BD1" w:rsidP="006F0842">
            <w:pPr>
              <w:rPr>
                <w:rFonts w:cstheme="minorHAnsi"/>
                <w:color w:val="000000" w:themeColor="text1"/>
              </w:rPr>
            </w:pPr>
            <w:r w:rsidRPr="006F0842">
              <w:rPr>
                <w:rFonts w:cstheme="minorHAnsi"/>
                <w:color w:val="000000" w:themeColor="text1"/>
              </w:rPr>
              <w:t>systemu. Ww. oprogramowanie systemowe (rozwiązanie równoważne)</w:t>
            </w:r>
          </w:p>
          <w:p w14:paraId="0E868DED" w14:textId="77777777" w:rsidR="00B94BD1" w:rsidRPr="006F0842" w:rsidRDefault="00B94BD1" w:rsidP="006F0842">
            <w:pPr>
              <w:rPr>
                <w:rFonts w:cstheme="minorHAnsi"/>
                <w:color w:val="000000" w:themeColor="text1"/>
              </w:rPr>
            </w:pPr>
            <w:r w:rsidRPr="006F0842">
              <w:rPr>
                <w:rFonts w:cstheme="minorHAnsi"/>
                <w:color w:val="000000" w:themeColor="text1"/>
              </w:rPr>
              <w:t>powinno zapewnić poprawną obsługę powszechnie używanych urządzeń</w:t>
            </w:r>
          </w:p>
          <w:p w14:paraId="5AFF712C" w14:textId="77777777" w:rsidR="00B94BD1" w:rsidRPr="006F0842" w:rsidRDefault="00B94BD1" w:rsidP="006F0842">
            <w:pPr>
              <w:rPr>
                <w:rFonts w:cstheme="minorHAnsi"/>
                <w:snapToGrid w:val="0"/>
                <w:color w:val="000000" w:themeColor="text1"/>
              </w:rPr>
            </w:pPr>
            <w:r w:rsidRPr="006F0842">
              <w:rPr>
                <w:rFonts w:cstheme="minorHAnsi"/>
                <w:color w:val="000000" w:themeColor="text1"/>
              </w:rPr>
              <w:t>peryferyjnych (drukarek, skanerów). Zamawiający nie dopuszcza w systemie możliwości instalacji dodatkowych narzędzi emulujących działanie systemów</w:t>
            </w:r>
          </w:p>
        </w:tc>
      </w:tr>
      <w:tr w:rsidR="00B94BD1" w14:paraId="74A8C817" w14:textId="77777777" w:rsidTr="006F0842">
        <w:tc>
          <w:tcPr>
            <w:tcW w:w="9062" w:type="dxa"/>
            <w:gridSpan w:val="2"/>
          </w:tcPr>
          <w:p w14:paraId="2D60C66B" w14:textId="77777777" w:rsidR="00B94BD1" w:rsidRPr="00352077" w:rsidRDefault="00B94BD1" w:rsidP="006F0842">
            <w:pPr>
              <w:rPr>
                <w:b/>
                <w:sz w:val="20"/>
                <w:szCs w:val="20"/>
              </w:rPr>
            </w:pPr>
          </w:p>
        </w:tc>
      </w:tr>
    </w:tbl>
    <w:p w14:paraId="5C5F5801" w14:textId="53099839" w:rsidR="00B13AFD" w:rsidRDefault="00B13AFD" w:rsidP="00005323"/>
    <w:p w14:paraId="3221B739" w14:textId="77777777" w:rsidR="00B13AFD" w:rsidRDefault="00B13AFD" w:rsidP="00005323"/>
    <w:p w14:paraId="3EBF4EB3" w14:textId="77777777" w:rsidR="00005323" w:rsidRDefault="00005323" w:rsidP="00005323"/>
    <w:tbl>
      <w:tblPr>
        <w:tblStyle w:val="Tabela-Siatka"/>
        <w:tblW w:w="0" w:type="auto"/>
        <w:tblLook w:val="04A0" w:firstRow="1" w:lastRow="0" w:firstColumn="1" w:lastColumn="0" w:noHBand="0" w:noVBand="1"/>
      </w:tblPr>
      <w:tblGrid>
        <w:gridCol w:w="1413"/>
        <w:gridCol w:w="7649"/>
      </w:tblGrid>
      <w:tr w:rsidR="00005323" w14:paraId="0BDBF380" w14:textId="77777777" w:rsidTr="00005323">
        <w:tc>
          <w:tcPr>
            <w:tcW w:w="9062" w:type="dxa"/>
            <w:gridSpan w:val="2"/>
          </w:tcPr>
          <w:p w14:paraId="4C3AEE7C" w14:textId="77777777" w:rsidR="00005323" w:rsidRPr="005A0392" w:rsidRDefault="00005323" w:rsidP="00005323">
            <w:pPr>
              <w:jc w:val="center"/>
              <w:rPr>
                <w:rFonts w:cstheme="minorHAnsi"/>
                <w:b/>
                <w:bCs/>
                <w:noProof/>
              </w:rPr>
            </w:pPr>
            <w:r>
              <w:rPr>
                <w:rFonts w:cstheme="minorHAnsi"/>
                <w:b/>
              </w:rPr>
              <w:t>Specyfikacja nr 5</w:t>
            </w:r>
          </w:p>
        </w:tc>
      </w:tr>
      <w:tr w:rsidR="00005323" w14:paraId="317682C9" w14:textId="77777777" w:rsidTr="00005323">
        <w:tc>
          <w:tcPr>
            <w:tcW w:w="9062" w:type="dxa"/>
            <w:gridSpan w:val="2"/>
          </w:tcPr>
          <w:p w14:paraId="101930EC" w14:textId="77777777" w:rsidR="00005323" w:rsidRPr="005A0392" w:rsidRDefault="00005323" w:rsidP="00005323">
            <w:pPr>
              <w:jc w:val="center"/>
              <w:rPr>
                <w:b/>
              </w:rPr>
            </w:pPr>
            <w:r w:rsidRPr="005A0392">
              <w:rPr>
                <w:rFonts w:cstheme="minorHAnsi"/>
                <w:b/>
                <w:bCs/>
                <w:noProof/>
              </w:rPr>
              <w:t>Elementy dodatkowe</w:t>
            </w:r>
          </w:p>
        </w:tc>
      </w:tr>
      <w:tr w:rsidR="006F331A" w14:paraId="0D023089" w14:textId="77777777" w:rsidTr="006F331A">
        <w:tc>
          <w:tcPr>
            <w:tcW w:w="1413" w:type="dxa"/>
            <w:vMerge w:val="restart"/>
          </w:tcPr>
          <w:p w14:paraId="2A842393" w14:textId="77777777" w:rsidR="006F331A" w:rsidRDefault="006F331A" w:rsidP="00005323">
            <w:r w:rsidRPr="005A0392">
              <w:rPr>
                <w:rFonts w:cstheme="minorHAnsi"/>
                <w:b/>
                <w:bCs/>
                <w:noProof/>
              </w:rPr>
              <w:lastRenderedPageBreak/>
              <w:t>Elementy dodatkowe</w:t>
            </w:r>
          </w:p>
        </w:tc>
        <w:tc>
          <w:tcPr>
            <w:tcW w:w="7649" w:type="dxa"/>
          </w:tcPr>
          <w:p w14:paraId="2F3485EA" w14:textId="46C7E78B" w:rsidR="006F331A" w:rsidRDefault="006F331A" w:rsidP="00005323">
            <w:r>
              <w:rPr>
                <w:rFonts w:ascii="Calibri" w:hAnsi="Calibri" w:cs="Calibri"/>
                <w:color w:val="000000"/>
              </w:rPr>
              <w:t>Osłona na tarczycę 0,5 Pb – 2 szt.</w:t>
            </w:r>
          </w:p>
        </w:tc>
      </w:tr>
      <w:tr w:rsidR="006F331A" w14:paraId="7E781A0C" w14:textId="77777777" w:rsidTr="006F331A">
        <w:tc>
          <w:tcPr>
            <w:tcW w:w="1413" w:type="dxa"/>
            <w:vMerge/>
          </w:tcPr>
          <w:p w14:paraId="280CB909" w14:textId="77777777" w:rsidR="006F331A" w:rsidRDefault="006F331A" w:rsidP="00005323"/>
        </w:tc>
        <w:tc>
          <w:tcPr>
            <w:tcW w:w="7649" w:type="dxa"/>
          </w:tcPr>
          <w:p w14:paraId="6D52B8A4" w14:textId="77777777" w:rsidR="006F331A" w:rsidRPr="007112BF" w:rsidRDefault="006F331A" w:rsidP="00005323">
            <w:pPr>
              <w:autoSpaceDE w:val="0"/>
              <w:autoSpaceDN w:val="0"/>
              <w:adjustRightInd w:val="0"/>
              <w:rPr>
                <w:rFonts w:ascii="Calibri" w:hAnsi="Calibri" w:cs="Calibri"/>
              </w:rPr>
            </w:pPr>
            <w:r w:rsidRPr="007112BF">
              <w:rPr>
                <w:rFonts w:ascii="Calibri" w:hAnsi="Calibri" w:cs="Calibri"/>
              </w:rPr>
              <w:t>Fartuch ochronny - 2 szt.</w:t>
            </w:r>
          </w:p>
          <w:p w14:paraId="19825BC0" w14:textId="77777777" w:rsidR="006F331A" w:rsidRPr="007112BF" w:rsidRDefault="006F331A" w:rsidP="00C54844">
            <w:pPr>
              <w:pStyle w:val="Akapitzlist"/>
              <w:numPr>
                <w:ilvl w:val="0"/>
                <w:numId w:val="64"/>
              </w:numPr>
              <w:rPr>
                <w:rFonts w:eastAsia="Times New Roman" w:cstheme="minorHAnsi"/>
                <w:sz w:val="24"/>
                <w:szCs w:val="24"/>
                <w:lang w:eastAsia="pl-PL"/>
              </w:rPr>
            </w:pPr>
            <w:r w:rsidRPr="007112BF">
              <w:rPr>
                <w:rFonts w:eastAsia="Times New Roman" w:cstheme="minorHAnsi"/>
                <w:sz w:val="24"/>
                <w:szCs w:val="24"/>
                <w:lang w:eastAsia="pl-PL"/>
              </w:rPr>
              <w:t xml:space="preserve">Długość: min. 110 cm </w:t>
            </w:r>
          </w:p>
          <w:p w14:paraId="39068514" w14:textId="77777777" w:rsidR="006F331A" w:rsidRPr="007112BF" w:rsidRDefault="006F331A" w:rsidP="00C54844">
            <w:pPr>
              <w:pStyle w:val="Akapitzlist"/>
              <w:numPr>
                <w:ilvl w:val="0"/>
                <w:numId w:val="64"/>
              </w:numPr>
              <w:rPr>
                <w:rFonts w:eastAsia="Times New Roman" w:cstheme="minorHAnsi"/>
                <w:sz w:val="24"/>
                <w:szCs w:val="24"/>
                <w:lang w:eastAsia="pl-PL"/>
              </w:rPr>
            </w:pPr>
            <w:r w:rsidRPr="007112BF">
              <w:rPr>
                <w:rFonts w:eastAsia="Times New Roman" w:cstheme="minorHAnsi"/>
                <w:sz w:val="24"/>
                <w:szCs w:val="24"/>
                <w:lang w:eastAsia="pl-PL"/>
              </w:rPr>
              <w:t>Współczynnik ołowiu przód: 0,35 Pb lub 0,5 Pb</w:t>
            </w:r>
          </w:p>
          <w:p w14:paraId="4A2C302C" w14:textId="77777777" w:rsidR="006F331A" w:rsidRPr="007112BF" w:rsidRDefault="006F331A" w:rsidP="00C54844">
            <w:pPr>
              <w:pStyle w:val="Akapitzlist"/>
              <w:numPr>
                <w:ilvl w:val="0"/>
                <w:numId w:val="64"/>
              </w:numPr>
              <w:rPr>
                <w:rFonts w:eastAsia="Times New Roman" w:cstheme="minorHAnsi"/>
                <w:sz w:val="24"/>
                <w:szCs w:val="24"/>
                <w:lang w:eastAsia="pl-PL"/>
              </w:rPr>
            </w:pPr>
            <w:r w:rsidRPr="007112BF">
              <w:rPr>
                <w:rFonts w:eastAsia="Times New Roman" w:cstheme="minorHAnsi"/>
                <w:sz w:val="24"/>
                <w:szCs w:val="24"/>
                <w:lang w:eastAsia="pl-PL"/>
              </w:rPr>
              <w:t>Współczynnik ołowiu plecy: 0,25 Pb</w:t>
            </w:r>
          </w:p>
          <w:p w14:paraId="1C40F502" w14:textId="77777777" w:rsidR="006F331A" w:rsidRPr="007112BF" w:rsidRDefault="006F331A" w:rsidP="00C54844">
            <w:pPr>
              <w:pStyle w:val="Akapitzlist"/>
              <w:numPr>
                <w:ilvl w:val="0"/>
                <w:numId w:val="64"/>
              </w:numPr>
              <w:rPr>
                <w:rFonts w:eastAsia="Times New Roman" w:cstheme="minorHAnsi"/>
                <w:sz w:val="24"/>
                <w:szCs w:val="24"/>
                <w:lang w:eastAsia="pl-PL"/>
              </w:rPr>
            </w:pPr>
            <w:r w:rsidRPr="007112BF">
              <w:rPr>
                <w:rFonts w:eastAsia="Times New Roman" w:cstheme="minorHAnsi"/>
                <w:sz w:val="24"/>
                <w:szCs w:val="24"/>
                <w:lang w:eastAsia="pl-PL"/>
              </w:rPr>
              <w:t xml:space="preserve">Spełnia normę DIN EN 61331-1/3:2016, DIN 68571-1 </w:t>
            </w:r>
          </w:p>
          <w:p w14:paraId="23DD5E51" w14:textId="03040C39" w:rsidR="006F331A" w:rsidRDefault="006F331A" w:rsidP="00005323">
            <w:r w:rsidRPr="007112BF">
              <w:rPr>
                <w:rFonts w:eastAsia="Times New Roman" w:cstheme="minorHAnsi"/>
                <w:sz w:val="24"/>
                <w:szCs w:val="24"/>
                <w:lang w:eastAsia="pl-PL"/>
              </w:rPr>
              <w:t xml:space="preserve">Certyfikacja środków ochrony indywidualnej wg dyrektywy 89/686/EWG (CE0123) </w:t>
            </w:r>
          </w:p>
        </w:tc>
      </w:tr>
      <w:tr w:rsidR="006F331A" w14:paraId="3E0225AF" w14:textId="77777777" w:rsidTr="006F331A">
        <w:tc>
          <w:tcPr>
            <w:tcW w:w="1413" w:type="dxa"/>
            <w:vMerge/>
          </w:tcPr>
          <w:p w14:paraId="608C4049" w14:textId="77777777" w:rsidR="006F331A" w:rsidRDefault="006F331A" w:rsidP="00005323"/>
        </w:tc>
        <w:tc>
          <w:tcPr>
            <w:tcW w:w="7649" w:type="dxa"/>
          </w:tcPr>
          <w:p w14:paraId="4F256488" w14:textId="77777777" w:rsidR="006F331A" w:rsidRPr="007112BF" w:rsidRDefault="006F331A" w:rsidP="00005323">
            <w:pPr>
              <w:autoSpaceDE w:val="0"/>
              <w:autoSpaceDN w:val="0"/>
              <w:adjustRightInd w:val="0"/>
              <w:rPr>
                <w:rFonts w:ascii="Calibri" w:hAnsi="Calibri" w:cs="Calibri"/>
              </w:rPr>
            </w:pPr>
            <w:r w:rsidRPr="007112BF">
              <w:rPr>
                <w:rFonts w:ascii="Calibri" w:hAnsi="Calibri" w:cs="Calibri"/>
              </w:rPr>
              <w:t>Okulary – 2 szt.</w:t>
            </w:r>
          </w:p>
          <w:p w14:paraId="688E8667" w14:textId="77777777" w:rsidR="006F331A" w:rsidRPr="007112BF" w:rsidRDefault="006F331A" w:rsidP="00C54844">
            <w:pPr>
              <w:pStyle w:val="Akapitzlist"/>
              <w:numPr>
                <w:ilvl w:val="0"/>
                <w:numId w:val="65"/>
              </w:numPr>
              <w:autoSpaceDE w:val="0"/>
              <w:autoSpaceDN w:val="0"/>
              <w:adjustRightInd w:val="0"/>
              <w:rPr>
                <w:rFonts w:ascii="Calibri" w:hAnsi="Calibri" w:cs="Calibri"/>
              </w:rPr>
            </w:pPr>
            <w:r w:rsidRPr="007112BF">
              <w:t>Ochrona przednia / Ochrona boczna</w:t>
            </w:r>
          </w:p>
          <w:p w14:paraId="19110BE6" w14:textId="3EC704D2" w:rsidR="006F331A" w:rsidRDefault="006F331A" w:rsidP="00005323">
            <w:r w:rsidRPr="007112BF">
              <w:t>Współczynnik ołowiu min. 0,75 Pb</w:t>
            </w:r>
          </w:p>
        </w:tc>
      </w:tr>
      <w:tr w:rsidR="006F331A" w14:paraId="6F9C3A43" w14:textId="77777777" w:rsidTr="006F331A">
        <w:tc>
          <w:tcPr>
            <w:tcW w:w="1413" w:type="dxa"/>
            <w:vMerge/>
          </w:tcPr>
          <w:p w14:paraId="736C8E14" w14:textId="77777777" w:rsidR="006F331A" w:rsidRDefault="006F331A" w:rsidP="00005323"/>
        </w:tc>
        <w:tc>
          <w:tcPr>
            <w:tcW w:w="7649" w:type="dxa"/>
          </w:tcPr>
          <w:p w14:paraId="2C06D7B2" w14:textId="77777777" w:rsidR="006F331A" w:rsidRPr="007112BF" w:rsidRDefault="006F331A" w:rsidP="00005323">
            <w:pPr>
              <w:autoSpaceDE w:val="0"/>
              <w:autoSpaceDN w:val="0"/>
              <w:adjustRightInd w:val="0"/>
              <w:rPr>
                <w:rFonts w:ascii="Calibri" w:hAnsi="Calibri" w:cs="Calibri"/>
              </w:rPr>
            </w:pPr>
            <w:r w:rsidRPr="007112BF">
              <w:rPr>
                <w:rFonts w:ascii="Calibri" w:hAnsi="Calibri" w:cs="Calibri"/>
              </w:rPr>
              <w:t>Rękawice – 2 pary</w:t>
            </w:r>
          </w:p>
          <w:p w14:paraId="1D8D84E2" w14:textId="77777777" w:rsidR="006F331A" w:rsidRPr="007112BF" w:rsidRDefault="006F331A" w:rsidP="00C54844">
            <w:pPr>
              <w:pStyle w:val="Akapitzlist"/>
              <w:numPr>
                <w:ilvl w:val="0"/>
                <w:numId w:val="66"/>
              </w:numPr>
              <w:autoSpaceDE w:val="0"/>
              <w:autoSpaceDN w:val="0"/>
              <w:adjustRightInd w:val="0"/>
              <w:rPr>
                <w:rFonts w:ascii="Calibri" w:hAnsi="Calibri" w:cs="Calibri"/>
              </w:rPr>
            </w:pPr>
            <w:r w:rsidRPr="007112BF">
              <w:rPr>
                <w:rFonts w:ascii="Calibri" w:hAnsi="Calibri" w:cs="Calibri"/>
              </w:rPr>
              <w:t>Wielokrotnego użytku</w:t>
            </w:r>
          </w:p>
          <w:p w14:paraId="592F94F0" w14:textId="77777777" w:rsidR="006F331A" w:rsidRPr="007112BF" w:rsidRDefault="006F331A" w:rsidP="00C54844">
            <w:pPr>
              <w:pStyle w:val="Akapitzlist"/>
              <w:numPr>
                <w:ilvl w:val="0"/>
                <w:numId w:val="66"/>
              </w:numPr>
              <w:autoSpaceDE w:val="0"/>
              <w:autoSpaceDN w:val="0"/>
              <w:adjustRightInd w:val="0"/>
              <w:rPr>
                <w:rFonts w:ascii="Calibri" w:hAnsi="Calibri" w:cs="Calibri"/>
              </w:rPr>
            </w:pPr>
            <w:r w:rsidRPr="007112BF">
              <w:rPr>
                <w:rFonts w:ascii="Calibri" w:hAnsi="Calibri" w:cs="Calibri"/>
              </w:rPr>
              <w:t>Rozmiar M</w:t>
            </w:r>
          </w:p>
          <w:p w14:paraId="52F08146" w14:textId="117195EE" w:rsidR="006F331A" w:rsidRDefault="006F331A" w:rsidP="00005323">
            <w:r w:rsidRPr="007112BF">
              <w:t>Współczynnik ołowiu min. 0,35</w:t>
            </w:r>
          </w:p>
        </w:tc>
      </w:tr>
      <w:tr w:rsidR="006F331A" w14:paraId="29D2DF55" w14:textId="77777777" w:rsidTr="006F331A">
        <w:tc>
          <w:tcPr>
            <w:tcW w:w="1413" w:type="dxa"/>
            <w:vMerge/>
          </w:tcPr>
          <w:p w14:paraId="57740264" w14:textId="77777777" w:rsidR="006F331A" w:rsidRDefault="006F331A" w:rsidP="00005323"/>
        </w:tc>
        <w:tc>
          <w:tcPr>
            <w:tcW w:w="7649" w:type="dxa"/>
          </w:tcPr>
          <w:p w14:paraId="65CDF8E9" w14:textId="777523FF" w:rsidR="006F331A" w:rsidRDefault="006F331A" w:rsidP="00005323">
            <w:r>
              <w:rPr>
                <w:rFonts w:ascii="Calibri" w:hAnsi="Calibri" w:cs="Calibri"/>
                <w:color w:val="000000"/>
              </w:rPr>
              <w:t>Zestaw do montażu ściennego w pozycji pionowej</w:t>
            </w:r>
            <w:r w:rsidR="00636989">
              <w:rPr>
                <w:rFonts w:ascii="Calibri" w:hAnsi="Calibri" w:cs="Calibri"/>
                <w:color w:val="000000"/>
              </w:rPr>
              <w:t xml:space="preserve"> – dotyczy skanera. Umieszczenie skanera w pionie ma zapobiec osadzaniu się pyłków na płycie skanującej.</w:t>
            </w:r>
          </w:p>
        </w:tc>
      </w:tr>
      <w:tr w:rsidR="006F331A" w14:paraId="05902BF5" w14:textId="77777777" w:rsidTr="006F331A">
        <w:tc>
          <w:tcPr>
            <w:tcW w:w="1413" w:type="dxa"/>
            <w:vMerge/>
          </w:tcPr>
          <w:p w14:paraId="19CE8DCF" w14:textId="77777777" w:rsidR="006F331A" w:rsidRDefault="006F331A" w:rsidP="00005323"/>
        </w:tc>
        <w:tc>
          <w:tcPr>
            <w:tcW w:w="7649" w:type="dxa"/>
          </w:tcPr>
          <w:p w14:paraId="6B1451BA" w14:textId="374941E9" w:rsidR="006F331A" w:rsidRDefault="006F331A" w:rsidP="00005323">
            <w:r>
              <w:rPr>
                <w:rFonts w:ascii="Calibri" w:hAnsi="Calibri" w:cs="Calibri"/>
                <w:color w:val="000000"/>
              </w:rPr>
              <w:t>Kabel podłączeniowy interfejsu</w:t>
            </w:r>
          </w:p>
        </w:tc>
      </w:tr>
      <w:tr w:rsidR="006F331A" w14:paraId="71E27AED" w14:textId="77777777" w:rsidTr="006F331A">
        <w:tc>
          <w:tcPr>
            <w:tcW w:w="1413" w:type="dxa"/>
            <w:vMerge/>
          </w:tcPr>
          <w:p w14:paraId="06F31253" w14:textId="77777777" w:rsidR="006F331A" w:rsidRDefault="006F331A" w:rsidP="00005323"/>
        </w:tc>
        <w:tc>
          <w:tcPr>
            <w:tcW w:w="7649" w:type="dxa"/>
          </w:tcPr>
          <w:p w14:paraId="06E09C8D" w14:textId="074C7F37" w:rsidR="006F331A" w:rsidRDefault="006F331A" w:rsidP="00005323">
            <w:r>
              <w:rPr>
                <w:rFonts w:ascii="Calibri" w:hAnsi="Calibri" w:cs="Calibri"/>
                <w:color w:val="000000"/>
              </w:rPr>
              <w:t xml:space="preserve">Kabel zasilający </w:t>
            </w:r>
          </w:p>
        </w:tc>
      </w:tr>
      <w:tr w:rsidR="00077ACC" w14:paraId="7BD22CBA" w14:textId="77777777" w:rsidTr="006F331A">
        <w:tc>
          <w:tcPr>
            <w:tcW w:w="1413" w:type="dxa"/>
            <w:vMerge/>
          </w:tcPr>
          <w:p w14:paraId="08268B31" w14:textId="77777777" w:rsidR="00077ACC" w:rsidRDefault="00077ACC" w:rsidP="00005323"/>
        </w:tc>
        <w:tc>
          <w:tcPr>
            <w:tcW w:w="7649" w:type="dxa"/>
          </w:tcPr>
          <w:p w14:paraId="49B6907F" w14:textId="39259E73" w:rsidR="00077ACC" w:rsidRDefault="00077ACC" w:rsidP="00005323">
            <w:pPr>
              <w:rPr>
                <w:rFonts w:ascii="Calibri" w:hAnsi="Calibri" w:cs="Calibri"/>
                <w:color w:val="000000"/>
              </w:rPr>
            </w:pPr>
            <w:r>
              <w:rPr>
                <w:rFonts w:ascii="Calibri" w:hAnsi="Calibri" w:cs="Calibri"/>
                <w:color w:val="000000"/>
              </w:rPr>
              <w:t xml:space="preserve">Aparat powinien być przygotowany do współpracy ze statywem w przyszłości </w:t>
            </w:r>
          </w:p>
        </w:tc>
      </w:tr>
      <w:tr w:rsidR="006F331A" w14:paraId="3FBFAEEC" w14:textId="77777777" w:rsidTr="006F331A">
        <w:tc>
          <w:tcPr>
            <w:tcW w:w="1413" w:type="dxa"/>
            <w:vMerge/>
          </w:tcPr>
          <w:p w14:paraId="4BC4BF33" w14:textId="77777777" w:rsidR="006F331A" w:rsidRDefault="006F331A" w:rsidP="00005323"/>
        </w:tc>
        <w:tc>
          <w:tcPr>
            <w:tcW w:w="7649" w:type="dxa"/>
          </w:tcPr>
          <w:p w14:paraId="3EB1A2CF" w14:textId="57228306" w:rsidR="006F331A" w:rsidRDefault="00E436B9" w:rsidP="00005323">
            <w:r w:rsidRPr="005815FB">
              <w:rPr>
                <w:rFonts w:ascii="Calibri" w:hAnsi="Calibri" w:cs="Calibri"/>
                <w:color w:val="000000"/>
              </w:rPr>
              <w:t>Metalowa Skrzynka Transportowa</w:t>
            </w:r>
          </w:p>
        </w:tc>
      </w:tr>
      <w:tr w:rsidR="006F331A" w14:paraId="66BBD30C" w14:textId="77777777" w:rsidTr="006F331A">
        <w:tc>
          <w:tcPr>
            <w:tcW w:w="1413" w:type="dxa"/>
            <w:vMerge/>
          </w:tcPr>
          <w:p w14:paraId="37A677C4" w14:textId="77777777" w:rsidR="006F331A" w:rsidRDefault="006F331A" w:rsidP="00005323"/>
        </w:tc>
        <w:tc>
          <w:tcPr>
            <w:tcW w:w="7649" w:type="dxa"/>
          </w:tcPr>
          <w:p w14:paraId="1B7B5D6D" w14:textId="0E51A630" w:rsidR="006F331A" w:rsidRDefault="00E436B9" w:rsidP="00005323">
            <w:r w:rsidRPr="005815FB">
              <w:rPr>
                <w:rFonts w:ascii="Calibri" w:hAnsi="Calibri" w:cs="Calibri"/>
                <w:color w:val="000000"/>
              </w:rPr>
              <w:t>Podręcznik</w:t>
            </w:r>
            <w:r>
              <w:rPr>
                <w:rFonts w:ascii="Calibri" w:hAnsi="Calibri" w:cs="Calibri"/>
                <w:color w:val="000000"/>
              </w:rPr>
              <w:t xml:space="preserve"> Z Instrukcją Obsługi</w:t>
            </w:r>
          </w:p>
        </w:tc>
      </w:tr>
      <w:tr w:rsidR="006F331A" w14:paraId="7B3B6501" w14:textId="77777777" w:rsidTr="006F331A">
        <w:tc>
          <w:tcPr>
            <w:tcW w:w="1413" w:type="dxa"/>
            <w:vMerge/>
          </w:tcPr>
          <w:p w14:paraId="4E9C52E4" w14:textId="77777777" w:rsidR="006F331A" w:rsidRDefault="006F331A" w:rsidP="00005323"/>
        </w:tc>
        <w:tc>
          <w:tcPr>
            <w:tcW w:w="7649" w:type="dxa"/>
          </w:tcPr>
          <w:p w14:paraId="4880409B" w14:textId="12222B3D" w:rsidR="006F331A" w:rsidRDefault="006F331A" w:rsidP="00005323">
            <w:r w:rsidRPr="00CF5495">
              <w:rPr>
                <w:rFonts w:ascii="Calibri" w:hAnsi="Calibri" w:cs="Calibri"/>
                <w:color w:val="000000"/>
              </w:rPr>
              <w:t>UPS</w:t>
            </w:r>
            <w:r>
              <w:rPr>
                <w:rFonts w:ascii="Calibri" w:hAnsi="Calibri" w:cs="Calibri"/>
                <w:color w:val="000000"/>
              </w:rPr>
              <w:t xml:space="preserve"> do skanera </w:t>
            </w:r>
          </w:p>
        </w:tc>
      </w:tr>
      <w:tr w:rsidR="006F331A" w14:paraId="0402FFA4" w14:textId="77777777" w:rsidTr="006F331A">
        <w:tc>
          <w:tcPr>
            <w:tcW w:w="1413" w:type="dxa"/>
            <w:vMerge/>
          </w:tcPr>
          <w:p w14:paraId="309ECA61" w14:textId="77777777" w:rsidR="006F331A" w:rsidRDefault="006F331A" w:rsidP="00005323"/>
        </w:tc>
        <w:tc>
          <w:tcPr>
            <w:tcW w:w="7649" w:type="dxa"/>
          </w:tcPr>
          <w:p w14:paraId="217AEDD6" w14:textId="6E1844A1" w:rsidR="006F331A" w:rsidRDefault="006F331A" w:rsidP="00005323">
            <w:r>
              <w:rPr>
                <w:rFonts w:ascii="Calibri" w:hAnsi="Calibri" w:cs="Calibri"/>
                <w:color w:val="000000"/>
              </w:rPr>
              <w:t>Projekt osłon stałych</w:t>
            </w:r>
          </w:p>
        </w:tc>
      </w:tr>
      <w:tr w:rsidR="006F331A" w14:paraId="3D4B8FFE" w14:textId="77777777" w:rsidTr="006F331A">
        <w:tc>
          <w:tcPr>
            <w:tcW w:w="1413" w:type="dxa"/>
            <w:vMerge/>
          </w:tcPr>
          <w:p w14:paraId="0215E257" w14:textId="77777777" w:rsidR="006F331A" w:rsidRDefault="006F331A" w:rsidP="00005323"/>
        </w:tc>
        <w:tc>
          <w:tcPr>
            <w:tcW w:w="7649" w:type="dxa"/>
          </w:tcPr>
          <w:p w14:paraId="2EF30D22" w14:textId="077E38CE" w:rsidR="006F331A" w:rsidRDefault="006F331A" w:rsidP="00005323">
            <w:r>
              <w:rPr>
                <w:rFonts w:ascii="Calibri" w:hAnsi="Calibri" w:cs="Calibri"/>
                <w:color w:val="000000"/>
              </w:rPr>
              <w:t xml:space="preserve">Transport, instalacji, kalibracja, testy, szkolenie </w:t>
            </w:r>
          </w:p>
        </w:tc>
      </w:tr>
      <w:tr w:rsidR="006F331A" w14:paraId="4D8A65C1" w14:textId="77777777" w:rsidTr="006F331A">
        <w:tc>
          <w:tcPr>
            <w:tcW w:w="1413" w:type="dxa"/>
            <w:vMerge/>
          </w:tcPr>
          <w:p w14:paraId="16DFD76C" w14:textId="77777777" w:rsidR="006F331A" w:rsidRDefault="006F331A" w:rsidP="00005323"/>
        </w:tc>
        <w:tc>
          <w:tcPr>
            <w:tcW w:w="7649" w:type="dxa"/>
          </w:tcPr>
          <w:p w14:paraId="5E9321F4" w14:textId="44324CEC" w:rsidR="006F331A" w:rsidRDefault="006F331A" w:rsidP="00005323">
            <w:r>
              <w:rPr>
                <w:rFonts w:ascii="Calibri" w:hAnsi="Calibri" w:cs="Calibri"/>
                <w:color w:val="000000"/>
              </w:rPr>
              <w:t>P</w:t>
            </w:r>
            <w:r w:rsidRPr="00F37F16">
              <w:rPr>
                <w:rFonts w:ascii="Calibri" w:hAnsi="Calibri" w:cs="Calibri"/>
                <w:color w:val="000000"/>
              </w:rPr>
              <w:t>rzygotowanie kompletu dokumentów dla Polskiej Agencji Atomistyki</w:t>
            </w:r>
          </w:p>
        </w:tc>
      </w:tr>
      <w:tr w:rsidR="00005323" w14:paraId="195717F7" w14:textId="77777777" w:rsidTr="00005323">
        <w:tc>
          <w:tcPr>
            <w:tcW w:w="9062" w:type="dxa"/>
            <w:gridSpan w:val="2"/>
          </w:tcPr>
          <w:p w14:paraId="516E8E54" w14:textId="1717EBEC" w:rsidR="00005323" w:rsidRDefault="00005323" w:rsidP="00005323"/>
        </w:tc>
      </w:tr>
    </w:tbl>
    <w:p w14:paraId="3D3F2457" w14:textId="77777777" w:rsidR="00005323" w:rsidRDefault="00005323" w:rsidP="00005323"/>
    <w:p w14:paraId="433BA929" w14:textId="77777777" w:rsidR="009875DE" w:rsidRDefault="009875DE" w:rsidP="009875DE"/>
    <w:p w14:paraId="27D74473" w14:textId="77777777" w:rsidR="009875DE" w:rsidRDefault="009875DE" w:rsidP="009875DE"/>
    <w:p w14:paraId="0869C580" w14:textId="77777777" w:rsidR="009875DE" w:rsidRDefault="009875DE" w:rsidP="009875DE"/>
    <w:p w14:paraId="5CCA6B2F" w14:textId="77777777" w:rsidR="009875DE" w:rsidRDefault="009875DE" w:rsidP="009875DE"/>
    <w:p w14:paraId="623DA707" w14:textId="77777777" w:rsidR="009875DE" w:rsidRDefault="009875DE" w:rsidP="009875DE"/>
    <w:p w14:paraId="1595F5BC" w14:textId="77777777" w:rsidR="009875DE" w:rsidRDefault="009875DE" w:rsidP="009875DE"/>
    <w:p w14:paraId="72CEAE67" w14:textId="77777777" w:rsidR="009875DE" w:rsidRDefault="009875DE" w:rsidP="009875DE"/>
    <w:p w14:paraId="61051A2F" w14:textId="77777777" w:rsidR="009875DE" w:rsidRDefault="009875DE" w:rsidP="009875DE"/>
    <w:p w14:paraId="6E2EE56E" w14:textId="50C5CCAB" w:rsidR="009875DE" w:rsidRPr="002318DB" w:rsidRDefault="009875DE" w:rsidP="006A5AFB">
      <w:pPr>
        <w:spacing w:after="0" w:line="240" w:lineRule="auto"/>
        <w:jc w:val="center"/>
        <w:outlineLvl w:val="0"/>
        <w:rPr>
          <w:rFonts w:eastAsia="Times New Roman" w:cstheme="minorHAnsi"/>
          <w:b/>
          <w:bCs/>
          <w:caps/>
          <w:lang w:eastAsia="pl-PL"/>
        </w:rPr>
      </w:pPr>
    </w:p>
    <w:p w14:paraId="36ABFDB3" w14:textId="77777777" w:rsidR="006A5AFB" w:rsidRPr="002318DB" w:rsidRDefault="006A5AFB" w:rsidP="006A5AFB">
      <w:pPr>
        <w:spacing w:after="0" w:line="240" w:lineRule="auto"/>
        <w:jc w:val="center"/>
        <w:outlineLvl w:val="0"/>
        <w:rPr>
          <w:rFonts w:eastAsia="Times New Roman" w:cstheme="minorHAnsi"/>
          <w:b/>
          <w:bCs/>
          <w:caps/>
          <w:lang w:eastAsia="pl-PL"/>
        </w:rPr>
      </w:pPr>
    </w:p>
    <w:p w14:paraId="4DE0A3E6" w14:textId="77777777" w:rsidR="006A5AFB" w:rsidRPr="002318DB" w:rsidRDefault="006A5AFB" w:rsidP="006A5AFB"/>
    <w:p w14:paraId="3DFC8BB1" w14:textId="77777777" w:rsidR="006A5AFB" w:rsidRPr="002318DB" w:rsidRDefault="006A5AFB" w:rsidP="006A5AFB"/>
    <w:p w14:paraId="69E6BB03" w14:textId="5DE91938" w:rsidR="009058B0" w:rsidRDefault="009058B0" w:rsidP="000F3ADB">
      <w:pPr>
        <w:spacing w:after="0" w:line="240" w:lineRule="auto"/>
        <w:jc w:val="both"/>
        <w:outlineLvl w:val="0"/>
        <w:rPr>
          <w:rFonts w:eastAsia="Times New Roman" w:cstheme="minorHAnsi"/>
          <w:bCs/>
          <w:lang w:eastAsia="pl-PL"/>
        </w:rPr>
      </w:pPr>
    </w:p>
    <w:p w14:paraId="649A6FCC" w14:textId="0CF55886" w:rsidR="005F38D5" w:rsidRDefault="005F38D5" w:rsidP="00D9692B">
      <w:pPr>
        <w:spacing w:after="0"/>
      </w:pPr>
    </w:p>
    <w:p w14:paraId="7E6EAC23" w14:textId="2ECD4339" w:rsidR="00DB02E8" w:rsidRDefault="008D1524" w:rsidP="00D9692B">
      <w:pPr>
        <w:spacing w:after="0"/>
        <w:rPr>
          <w:b/>
        </w:rPr>
      </w:pPr>
      <w:r w:rsidRPr="005F38D5">
        <w:br w:type="page"/>
      </w:r>
      <w:r w:rsidR="00262CC5">
        <w:rPr>
          <w:noProof/>
          <w:color w:val="1F497D"/>
          <w:lang w:eastAsia="pl-PL"/>
        </w:rPr>
        <w:lastRenderedPageBreak/>
        <w:drawing>
          <wp:inline distT="0" distB="0" distL="0" distR="0" wp14:anchorId="6452CD2D" wp14:editId="49C39A7A">
            <wp:extent cx="5760720" cy="802005"/>
            <wp:effectExtent l="0" t="0" r="0" b="0"/>
            <wp:docPr id="1" name="Obraz 1" descr="cid:image001.png@01D406E7.45E98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png@01D406E7.45E981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60720" cy="802005"/>
                    </a:xfrm>
                    <a:prstGeom prst="rect">
                      <a:avLst/>
                    </a:prstGeom>
                    <a:noFill/>
                    <a:ln>
                      <a:noFill/>
                    </a:ln>
                  </pic:spPr>
                </pic:pic>
              </a:graphicData>
            </a:graphic>
          </wp:inline>
        </w:drawing>
      </w:r>
    </w:p>
    <w:p w14:paraId="2A00D2DA" w14:textId="77777777" w:rsidR="00DB02E8" w:rsidRDefault="00DB02E8" w:rsidP="00D9692B">
      <w:pPr>
        <w:spacing w:after="0"/>
        <w:rPr>
          <w:b/>
        </w:rPr>
      </w:pPr>
    </w:p>
    <w:p w14:paraId="3D83817D" w14:textId="6F4BE94F" w:rsidR="00D9692B" w:rsidRPr="00D9692B" w:rsidRDefault="003E1EFF" w:rsidP="00D9692B">
      <w:pPr>
        <w:spacing w:after="0"/>
        <w:rPr>
          <w:b/>
        </w:rPr>
      </w:pPr>
      <w:r>
        <w:rPr>
          <w:b/>
        </w:rPr>
        <w:t>Z</w:t>
      </w:r>
      <w:r w:rsidR="00D9692B" w:rsidRPr="00D9692B">
        <w:rPr>
          <w:b/>
        </w:rPr>
        <w:t xml:space="preserve">ałącznik nr </w:t>
      </w:r>
      <w:r w:rsidR="009F761E">
        <w:rPr>
          <w:b/>
        </w:rPr>
        <w:t>2</w:t>
      </w:r>
      <w:r w:rsidR="00D9692B" w:rsidRPr="00D9692B">
        <w:rPr>
          <w:b/>
        </w:rPr>
        <w:t xml:space="preserve"> – Formularz ofertowy</w:t>
      </w:r>
    </w:p>
    <w:p w14:paraId="790B60CA" w14:textId="77777777" w:rsidR="00D9692B" w:rsidRPr="00D9692B" w:rsidRDefault="00D9692B" w:rsidP="00D9692B">
      <w:pPr>
        <w:spacing w:after="0"/>
        <w:rPr>
          <w:b/>
        </w:rPr>
      </w:pPr>
    </w:p>
    <w:p w14:paraId="72D420AC" w14:textId="77777777" w:rsidR="00D9692B" w:rsidRPr="00D9692B" w:rsidRDefault="00D9692B" w:rsidP="00D9692B">
      <w:pPr>
        <w:spacing w:after="0"/>
        <w:rPr>
          <w:b/>
          <w:bCs/>
        </w:rPr>
      </w:pPr>
      <w:r w:rsidRPr="00D9692B">
        <w:rPr>
          <w:b/>
          <w:noProof/>
          <w:lang w:eastAsia="pl-PL"/>
        </w:rPr>
        <mc:AlternateContent>
          <mc:Choice Requires="wps">
            <w:drawing>
              <wp:anchor distT="0" distB="0" distL="114300" distR="114300" simplePos="0" relativeHeight="251660288" behindDoc="0" locked="0" layoutInCell="1" allowOverlap="1" wp14:anchorId="7E64798D" wp14:editId="6F981393">
                <wp:simplePos x="0" y="0"/>
                <wp:positionH relativeFrom="margin">
                  <wp:align>left</wp:align>
                </wp:positionH>
                <wp:positionV relativeFrom="paragraph">
                  <wp:posOffset>-1270</wp:posOffset>
                </wp:positionV>
                <wp:extent cx="1920240" cy="731520"/>
                <wp:effectExtent l="0" t="0" r="22860" b="1143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731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28371C0" w14:textId="77777777" w:rsidR="0004788A" w:rsidRDefault="0004788A" w:rsidP="00D9692B"/>
                          <w:p w14:paraId="77AFB354" w14:textId="77777777" w:rsidR="0004788A" w:rsidRDefault="0004788A" w:rsidP="00D9692B">
                            <w:pPr>
                              <w:jc w:val="center"/>
                              <w:rPr>
                                <w:sz w:val="16"/>
                                <w:szCs w:val="16"/>
                              </w:rPr>
                            </w:pPr>
                          </w:p>
                          <w:p w14:paraId="2A7FA2E4" w14:textId="77777777" w:rsidR="0004788A" w:rsidRPr="00B451FB" w:rsidRDefault="0004788A" w:rsidP="00D9692B">
                            <w:pPr>
                              <w:jc w:val="center"/>
                              <w:rPr>
                                <w:sz w:val="16"/>
                                <w:szCs w:val="16"/>
                              </w:rPr>
                            </w:pPr>
                            <w:r>
                              <w:rPr>
                                <w:sz w:val="16"/>
                                <w:szCs w:val="16"/>
                              </w:rPr>
                              <w:t>(Wykonawca)</w:t>
                            </w:r>
                          </w:p>
                          <w:p w14:paraId="7D98C497" w14:textId="77777777" w:rsidR="0004788A" w:rsidRDefault="0004788A" w:rsidP="00D9692B">
                            <w:pPr>
                              <w:jc w:val="center"/>
                            </w:pPr>
                          </w:p>
                          <w:p w14:paraId="68BAC4CC" w14:textId="77777777" w:rsidR="0004788A" w:rsidRPr="00F14857" w:rsidRDefault="0004788A" w:rsidP="00D9692B">
                            <w:pPr>
                              <w:jc w:val="center"/>
                              <w:rPr>
                                <w:sz w:val="20"/>
                                <w:szCs w:val="20"/>
                              </w:rPr>
                            </w:pPr>
                            <w:r w:rsidRPr="004A32C4">
                              <w:rPr>
                                <w:rFonts w:ascii="Calibri" w:hAnsi="Calibri" w:cs="Calibri"/>
                                <w:sz w:val="20"/>
                                <w:szCs w:val="20"/>
                              </w:rPr>
                              <w:t>(pieczęć Wykonawcy</w:t>
                            </w:r>
                            <w:r w:rsidRPr="00F14857">
                              <w:rPr>
                                <w:sz w:val="20"/>
                                <w:szCs w:val="20"/>
                              </w:rPr>
                              <w:t>)</w:t>
                            </w:r>
                          </w:p>
                          <w:p w14:paraId="601CAE55" w14:textId="77777777" w:rsidR="0004788A" w:rsidRDefault="0004788A" w:rsidP="00D9692B"/>
                          <w:p w14:paraId="4758E61E" w14:textId="77777777" w:rsidR="0004788A" w:rsidRDefault="0004788A" w:rsidP="00D9692B">
                            <w:pPr>
                              <w:jc w:val="center"/>
                            </w:pPr>
                            <w:r>
                              <w:rPr>
                                <w:b/>
                                <w:bCs/>
                              </w:rPr>
                              <w:t>(pieczęć 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4798D" id="Prostokąt 6" o:spid="_x0000_s1026" style="position:absolute;margin-left:0;margin-top:-.1pt;width:151.2pt;height:57.6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">
                <v:textbox inset="0,0,0,0">
                  <w:txbxContent>
                    <w:p w14:paraId="328371C0" w14:textId="77777777" w:rsidR="0004788A" w:rsidRDefault="0004788A" w:rsidP="00D9692B"/>
                    <w:p w14:paraId="77AFB354" w14:textId="77777777" w:rsidR="0004788A" w:rsidRDefault="0004788A" w:rsidP="00D9692B">
                      <w:pPr>
                        <w:jc w:val="center"/>
                        <w:rPr>
                          <w:sz w:val="16"/>
                          <w:szCs w:val="16"/>
                        </w:rPr>
                      </w:pPr>
                    </w:p>
                    <w:p w14:paraId="2A7FA2E4" w14:textId="77777777" w:rsidR="0004788A" w:rsidRPr="00B451FB" w:rsidRDefault="0004788A" w:rsidP="00D9692B">
                      <w:pPr>
                        <w:jc w:val="center"/>
                        <w:rPr>
                          <w:sz w:val="16"/>
                          <w:szCs w:val="16"/>
                        </w:rPr>
                      </w:pPr>
                      <w:r>
                        <w:rPr>
                          <w:sz w:val="16"/>
                          <w:szCs w:val="16"/>
                        </w:rPr>
                        <w:t>(Wykonawca)</w:t>
                      </w:r>
                    </w:p>
                    <w:p w14:paraId="7D98C497" w14:textId="77777777" w:rsidR="0004788A" w:rsidRDefault="0004788A" w:rsidP="00D9692B">
                      <w:pPr>
                        <w:jc w:val="center"/>
                      </w:pPr>
                    </w:p>
                    <w:p w14:paraId="68BAC4CC" w14:textId="77777777" w:rsidR="0004788A" w:rsidRPr="00F14857" w:rsidRDefault="0004788A" w:rsidP="00D9692B">
                      <w:pPr>
                        <w:jc w:val="center"/>
                        <w:rPr>
                          <w:sz w:val="20"/>
                          <w:szCs w:val="20"/>
                        </w:rPr>
                      </w:pPr>
                      <w:r w:rsidRPr="004A32C4">
                        <w:rPr>
                          <w:rFonts w:ascii="Calibri" w:hAnsi="Calibri" w:cs="Calibri"/>
                          <w:sz w:val="20"/>
                          <w:szCs w:val="20"/>
                        </w:rPr>
                        <w:t>(pieczęć Wykonawcy</w:t>
                      </w:r>
                      <w:r w:rsidRPr="00F14857">
                        <w:rPr>
                          <w:sz w:val="20"/>
                          <w:szCs w:val="20"/>
                        </w:rPr>
                        <w:t>)</w:t>
                      </w:r>
                    </w:p>
                    <w:p w14:paraId="601CAE55" w14:textId="77777777" w:rsidR="0004788A" w:rsidRDefault="0004788A" w:rsidP="00D9692B"/>
                    <w:p w14:paraId="4758E61E" w14:textId="77777777" w:rsidR="0004788A" w:rsidRDefault="0004788A" w:rsidP="00D9692B">
                      <w:pPr>
                        <w:jc w:val="center"/>
                      </w:pPr>
                      <w:r>
                        <w:rPr>
                          <w:b/>
                          <w:bCs/>
                        </w:rPr>
                        <w:t>(pieczęć wykonawcy)</w:t>
                      </w:r>
                    </w:p>
                  </w:txbxContent>
                </v:textbox>
                <w10:wrap anchorx="margin"/>
              </v:rect>
            </w:pict>
          </mc:Fallback>
        </mc:AlternateContent>
      </w:r>
    </w:p>
    <w:p w14:paraId="4EF6577A" w14:textId="77777777" w:rsidR="00D9692B" w:rsidRPr="00D9692B" w:rsidRDefault="00D9692B" w:rsidP="00D9692B">
      <w:pPr>
        <w:spacing w:after="0"/>
        <w:rPr>
          <w:b/>
          <w:bCs/>
          <w:u w:val="single"/>
        </w:rPr>
      </w:pPr>
    </w:p>
    <w:p w14:paraId="5B86B9DC" w14:textId="77777777" w:rsidR="00D9692B" w:rsidRPr="00D9692B" w:rsidRDefault="00D9692B" w:rsidP="00D9692B">
      <w:pPr>
        <w:spacing w:after="0"/>
        <w:rPr>
          <w:b/>
          <w:bCs/>
          <w:u w:val="single"/>
        </w:rPr>
      </w:pPr>
    </w:p>
    <w:p w14:paraId="5A952541" w14:textId="77777777" w:rsidR="00D9692B" w:rsidRPr="00D9692B" w:rsidRDefault="00D9692B" w:rsidP="00D9692B">
      <w:pPr>
        <w:spacing w:after="0"/>
        <w:rPr>
          <w:b/>
          <w:bCs/>
          <w:u w:val="single"/>
        </w:rPr>
      </w:pPr>
    </w:p>
    <w:p w14:paraId="26C323E1" w14:textId="77777777" w:rsidR="00D9692B" w:rsidRDefault="00D9692B" w:rsidP="00D9692B">
      <w:pPr>
        <w:spacing w:after="0"/>
        <w:rPr>
          <w:b/>
          <w:bCs/>
          <w:u w:val="single"/>
        </w:rPr>
      </w:pPr>
    </w:p>
    <w:p w14:paraId="27442C7B" w14:textId="77777777" w:rsidR="00D9692B" w:rsidRPr="00D9692B" w:rsidRDefault="00D9692B" w:rsidP="005669E0">
      <w:pPr>
        <w:spacing w:after="0"/>
        <w:jc w:val="center"/>
        <w:rPr>
          <w:b/>
          <w:bCs/>
          <w:u w:val="single"/>
        </w:rPr>
      </w:pPr>
      <w:r w:rsidRPr="00D9692B">
        <w:rPr>
          <w:b/>
          <w:bCs/>
          <w:u w:val="single"/>
        </w:rPr>
        <w:t>FORMULARZ OFERTOWY</w:t>
      </w:r>
    </w:p>
    <w:p w14:paraId="154DB015" w14:textId="77777777" w:rsidR="00D9692B" w:rsidRPr="00D9692B" w:rsidRDefault="00D9692B" w:rsidP="00D9692B">
      <w:pPr>
        <w:rPr>
          <w:i/>
          <w:iCs/>
        </w:rPr>
      </w:pPr>
    </w:p>
    <w:p w14:paraId="6068CA9A" w14:textId="77777777" w:rsidR="00D9692B" w:rsidRPr="00D9692B" w:rsidRDefault="00D9692B" w:rsidP="005669E0">
      <w:pPr>
        <w:jc w:val="center"/>
        <w:rPr>
          <w:i/>
          <w:iCs/>
        </w:rPr>
      </w:pPr>
    </w:p>
    <w:p w14:paraId="2F315FE5" w14:textId="77777777" w:rsidR="00D9692B" w:rsidRPr="00D9692B" w:rsidRDefault="00D9692B" w:rsidP="005669E0">
      <w:pPr>
        <w:jc w:val="center"/>
        <w:rPr>
          <w:iCs/>
        </w:rPr>
      </w:pPr>
      <w:r w:rsidRPr="00D9692B">
        <w:rPr>
          <w:i/>
          <w:iCs/>
        </w:rPr>
        <w:t>………………………………………………………………………………………………………………</w:t>
      </w:r>
      <w:r w:rsidRPr="00D9692B">
        <w:rPr>
          <w:iCs/>
        </w:rPr>
        <w:t>...</w:t>
      </w:r>
      <w:r w:rsidRPr="00D9692B">
        <w:rPr>
          <w:i/>
          <w:iCs/>
        </w:rPr>
        <w:t>………</w:t>
      </w:r>
    </w:p>
    <w:p w14:paraId="1438A7E4" w14:textId="77777777" w:rsidR="00D9692B" w:rsidRPr="00D9692B" w:rsidRDefault="00D9692B" w:rsidP="005669E0">
      <w:pPr>
        <w:jc w:val="center"/>
        <w:rPr>
          <w:i/>
          <w:iCs/>
        </w:rPr>
      </w:pPr>
      <w:r w:rsidRPr="00D9692B">
        <w:rPr>
          <w:i/>
          <w:iCs/>
        </w:rPr>
        <w:t>nazwa firmy</w:t>
      </w:r>
    </w:p>
    <w:p w14:paraId="5C8D852E" w14:textId="77777777" w:rsidR="00D9692B" w:rsidRPr="00D9692B" w:rsidRDefault="00D9692B" w:rsidP="005669E0">
      <w:pPr>
        <w:jc w:val="center"/>
        <w:rPr>
          <w:iCs/>
        </w:rPr>
      </w:pPr>
      <w:r w:rsidRPr="00D9692B">
        <w:rPr>
          <w:i/>
          <w:iCs/>
        </w:rPr>
        <w:t>………………………………………………………………………………………………………………</w:t>
      </w:r>
      <w:r w:rsidRPr="00D9692B">
        <w:rPr>
          <w:iCs/>
        </w:rPr>
        <w:t>...</w:t>
      </w:r>
      <w:r w:rsidRPr="00D9692B">
        <w:rPr>
          <w:i/>
          <w:iCs/>
        </w:rPr>
        <w:t>………</w:t>
      </w:r>
    </w:p>
    <w:p w14:paraId="3C3B2E1F" w14:textId="77777777" w:rsidR="00D9692B" w:rsidRPr="00D9692B" w:rsidRDefault="00D9692B" w:rsidP="005669E0">
      <w:pPr>
        <w:jc w:val="center"/>
        <w:rPr>
          <w:i/>
          <w:iCs/>
        </w:rPr>
      </w:pPr>
      <w:r w:rsidRPr="00D9692B">
        <w:rPr>
          <w:i/>
          <w:iCs/>
        </w:rPr>
        <w:t>adres</w:t>
      </w:r>
    </w:p>
    <w:p w14:paraId="45653121" w14:textId="77777777" w:rsidR="00D9692B" w:rsidRPr="00D9692B" w:rsidRDefault="00D9692B" w:rsidP="005669E0">
      <w:pPr>
        <w:jc w:val="center"/>
        <w:rPr>
          <w:iCs/>
        </w:rPr>
      </w:pPr>
      <w:r w:rsidRPr="00D9692B">
        <w:rPr>
          <w:i/>
          <w:iCs/>
        </w:rPr>
        <w:t>………………………………………………………………………………………………………………</w:t>
      </w:r>
      <w:r w:rsidRPr="00D9692B">
        <w:rPr>
          <w:iCs/>
        </w:rPr>
        <w:t>...</w:t>
      </w:r>
      <w:r w:rsidRPr="00D9692B">
        <w:rPr>
          <w:i/>
          <w:iCs/>
        </w:rPr>
        <w:t>………</w:t>
      </w:r>
    </w:p>
    <w:p w14:paraId="561A9EF8" w14:textId="3A87334E" w:rsidR="00D9692B" w:rsidRPr="00D9692B" w:rsidRDefault="00063AF3" w:rsidP="005669E0">
      <w:pPr>
        <w:jc w:val="center"/>
        <w:rPr>
          <w:i/>
          <w:iCs/>
        </w:rPr>
      </w:pPr>
      <w:r>
        <w:rPr>
          <w:i/>
          <w:iCs/>
        </w:rPr>
        <w:t xml:space="preserve">Nr </w:t>
      </w:r>
      <w:r w:rsidR="00D9692B" w:rsidRPr="00D9692B">
        <w:rPr>
          <w:i/>
          <w:iCs/>
        </w:rPr>
        <w:t>KRS/</w:t>
      </w:r>
      <w:r>
        <w:rPr>
          <w:i/>
          <w:iCs/>
        </w:rPr>
        <w:t>CEiDG</w:t>
      </w:r>
    </w:p>
    <w:p w14:paraId="56518415" w14:textId="77777777" w:rsidR="00D9692B" w:rsidRPr="00D9692B" w:rsidRDefault="00D9692B" w:rsidP="005669E0">
      <w:pPr>
        <w:jc w:val="center"/>
        <w:rPr>
          <w:iCs/>
        </w:rPr>
      </w:pPr>
      <w:r w:rsidRPr="00D9692B">
        <w:rPr>
          <w:i/>
          <w:iCs/>
        </w:rPr>
        <w:t>………………………………………………………………………………………………………………</w:t>
      </w:r>
      <w:r w:rsidRPr="00D9692B">
        <w:rPr>
          <w:iCs/>
        </w:rPr>
        <w:t>...</w:t>
      </w:r>
      <w:r w:rsidRPr="00D9692B">
        <w:rPr>
          <w:i/>
          <w:iCs/>
        </w:rPr>
        <w:t>………</w:t>
      </w:r>
    </w:p>
    <w:p w14:paraId="1044FA5D" w14:textId="77777777" w:rsidR="00D9692B" w:rsidRPr="00D9692B" w:rsidRDefault="00D9692B" w:rsidP="005669E0">
      <w:pPr>
        <w:jc w:val="center"/>
        <w:rPr>
          <w:i/>
          <w:iCs/>
        </w:rPr>
      </w:pPr>
      <w:r w:rsidRPr="00D9692B">
        <w:rPr>
          <w:i/>
          <w:iCs/>
        </w:rPr>
        <w:t>telefon, faks, e-mail</w:t>
      </w:r>
    </w:p>
    <w:p w14:paraId="4145885E" w14:textId="77777777" w:rsidR="00D9692B" w:rsidRPr="00D9692B" w:rsidRDefault="00D9692B" w:rsidP="005669E0">
      <w:pPr>
        <w:spacing w:after="0"/>
        <w:jc w:val="both"/>
      </w:pPr>
    </w:p>
    <w:p w14:paraId="2F12158B" w14:textId="77777777" w:rsidR="00594018" w:rsidRDefault="00D9692B" w:rsidP="00A43053">
      <w:pPr>
        <w:jc w:val="center"/>
      </w:pPr>
      <w:r w:rsidRPr="00D9692B">
        <w:t>W odpowiedzi na ogłoszenie o przetargu nieograniczonym  na:</w:t>
      </w:r>
      <w:r w:rsidR="00D04D62">
        <w:t xml:space="preserve"> </w:t>
      </w:r>
    </w:p>
    <w:p w14:paraId="238D5C09" w14:textId="259C8803" w:rsidR="00D9692B" w:rsidRPr="00594018" w:rsidRDefault="00A43053" w:rsidP="003E1EFF">
      <w:pPr>
        <w:jc w:val="both"/>
        <w:rPr>
          <w:b/>
        </w:rPr>
      </w:pPr>
      <w:r>
        <w:rPr>
          <w:b/>
        </w:rPr>
        <w:t xml:space="preserve">Zakup </w:t>
      </w:r>
      <w:r w:rsidR="006A5AFB">
        <w:rPr>
          <w:b/>
        </w:rPr>
        <w:t xml:space="preserve">aparatu RTG </w:t>
      </w:r>
      <w:r>
        <w:rPr>
          <w:b/>
        </w:rPr>
        <w:t>dla Działu Konserwacji Muzeum Narodowego w Szczecinie realizowany</w:t>
      </w:r>
      <w:r w:rsidRPr="00D9692B">
        <w:rPr>
          <w:b/>
        </w:rPr>
        <w:t xml:space="preserve"> w ramach Projektu współfinansowanego  Programu Operacyjnego Infrastruktura i Środowisko na lata 2014-2020 pn. „ Konserwatorskie Niebo – zakup wyposażenia dla Pracowni Działu Konserwacji Muz</w:t>
      </w:r>
      <w:r w:rsidR="00594018">
        <w:rPr>
          <w:b/>
        </w:rPr>
        <w:t>eum Narodowego w Szczecinie”</w:t>
      </w:r>
    </w:p>
    <w:p w14:paraId="01108F9A" w14:textId="77777777" w:rsidR="00D9692B" w:rsidRPr="00D9692B" w:rsidRDefault="00D9692B" w:rsidP="005669E0">
      <w:pPr>
        <w:spacing w:after="0"/>
        <w:jc w:val="both"/>
      </w:pPr>
    </w:p>
    <w:p w14:paraId="212D68B7" w14:textId="1C9563EA" w:rsidR="00D9692B" w:rsidRDefault="00D9692B" w:rsidP="0004788A">
      <w:pPr>
        <w:pStyle w:val="Punkt063"/>
        <w:numPr>
          <w:ilvl w:val="0"/>
          <w:numId w:val="27"/>
        </w:numPr>
        <w:tabs>
          <w:tab w:val="clear" w:pos="357"/>
          <w:tab w:val="left" w:pos="567"/>
        </w:tabs>
        <w:ind w:left="567" w:hanging="567"/>
      </w:pPr>
      <w:r w:rsidRPr="00FB14BD">
        <w:rPr>
          <w:b/>
          <w:u w:val="single"/>
        </w:rPr>
        <w:t>Oferuję</w:t>
      </w:r>
      <w:r w:rsidRPr="00D9692B">
        <w:t xml:space="preserve"> realizację c</w:t>
      </w:r>
      <w:r w:rsidR="00C77351">
        <w:t>ałości przedmiotu zamówienia</w:t>
      </w:r>
      <w:r w:rsidRPr="00D9692B">
        <w:t xml:space="preserve"> </w:t>
      </w:r>
      <w:r w:rsidR="00C77351">
        <w:t xml:space="preserve"> </w:t>
      </w:r>
      <w:r w:rsidR="003045C4">
        <w:t xml:space="preserve">za </w:t>
      </w:r>
      <w:r w:rsidRPr="00D9692B">
        <w:t>cenę całkowitą:</w:t>
      </w:r>
    </w:p>
    <w:p w14:paraId="08F7C5D3" w14:textId="77777777" w:rsidR="005F38D5" w:rsidRPr="00D9692B" w:rsidRDefault="005F38D5" w:rsidP="00164332">
      <w:pPr>
        <w:tabs>
          <w:tab w:val="left" w:pos="567"/>
        </w:tabs>
        <w:spacing w:after="0"/>
        <w:ind w:left="567" w:hanging="567"/>
        <w:jc w:val="both"/>
      </w:pPr>
    </w:p>
    <w:p w14:paraId="5AED2E14" w14:textId="31D33EA8" w:rsidR="006023C4" w:rsidRDefault="00614436" w:rsidP="00164332">
      <w:pPr>
        <w:tabs>
          <w:tab w:val="left" w:pos="567"/>
        </w:tabs>
        <w:spacing w:after="0"/>
        <w:ind w:left="567" w:hanging="567"/>
        <w:jc w:val="both"/>
      </w:pPr>
      <w:r>
        <w:t xml:space="preserve"> </w:t>
      </w:r>
      <w:r w:rsidR="00D9692B" w:rsidRPr="00D9692B">
        <w:t>Cena brutto: .................................................................</w:t>
      </w:r>
      <w:r w:rsidR="00A43053">
        <w:t xml:space="preserve">............................... </w:t>
      </w:r>
      <w:r w:rsidR="00D9692B" w:rsidRPr="00D9692B">
        <w:t>zł</w:t>
      </w:r>
    </w:p>
    <w:p w14:paraId="467D6145" w14:textId="4F36E7CB" w:rsidR="00A43053" w:rsidRPr="00D9692B" w:rsidRDefault="005F38D5" w:rsidP="00164332">
      <w:pPr>
        <w:tabs>
          <w:tab w:val="left" w:pos="567"/>
        </w:tabs>
        <w:spacing w:after="0"/>
        <w:ind w:left="567" w:hanging="567"/>
        <w:jc w:val="both"/>
      </w:pPr>
      <w:r>
        <w:t xml:space="preserve"> </w:t>
      </w:r>
      <w:r w:rsidR="00A43053">
        <w:t>Słownie cena brutto:  ……………..…………………………………………………………………………………………….</w:t>
      </w:r>
    </w:p>
    <w:p w14:paraId="667B9A72" w14:textId="11CBA210" w:rsidR="00D9692B" w:rsidRPr="00D9692B" w:rsidRDefault="00D9692B" w:rsidP="0004788A">
      <w:pPr>
        <w:tabs>
          <w:tab w:val="left" w:pos="567"/>
        </w:tabs>
        <w:spacing w:after="0"/>
        <w:jc w:val="both"/>
      </w:pPr>
    </w:p>
    <w:p w14:paraId="6D54370D" w14:textId="77777777" w:rsidR="00164332" w:rsidRDefault="00D9692B" w:rsidP="00C54844">
      <w:pPr>
        <w:pStyle w:val="Punkt063"/>
        <w:numPr>
          <w:ilvl w:val="0"/>
          <w:numId w:val="104"/>
        </w:numPr>
        <w:tabs>
          <w:tab w:val="clear" w:pos="357"/>
          <w:tab w:val="left" w:pos="567"/>
        </w:tabs>
        <w:ind w:left="567" w:hanging="567"/>
      </w:pPr>
      <w:r w:rsidRPr="00D9692B">
        <w:t>Oświadczam, że</w:t>
      </w:r>
      <w:r w:rsidR="00FB14BD">
        <w:t xml:space="preserve"> podana wyżej cena obejmuje wszelkie koszty związane z realizacją zamówienia.</w:t>
      </w:r>
    </w:p>
    <w:p w14:paraId="75A59FD3" w14:textId="37191322" w:rsidR="00164332" w:rsidRDefault="00F231D3" w:rsidP="00F231D3">
      <w:pPr>
        <w:pStyle w:val="Zwykytekst"/>
        <w:ind w:left="567" w:hanging="567"/>
        <w:rPr>
          <w:b/>
          <w:bCs/>
        </w:rPr>
      </w:pPr>
      <w:r>
        <w:t>3.</w:t>
      </w:r>
      <w:r>
        <w:tab/>
      </w:r>
      <w:r w:rsidR="00164332">
        <w:t>Oświadczam, ze przedmiot zamówienia łącznie  ze złożeniem pełnej dokumentacji w celu rejestracji aparatu w Państwowej Agencji Atomistyki jako aparat prze</w:t>
      </w:r>
      <w:r>
        <w:t xml:space="preserve">nośny, zostanie zrealizowany </w:t>
      </w:r>
      <w:r>
        <w:rPr>
          <w:b/>
          <w:bCs/>
        </w:rPr>
        <w:t>w terminie 12 tygodni od dnia podpisania umowy”</w:t>
      </w:r>
    </w:p>
    <w:p w14:paraId="57FFCC74" w14:textId="77777777" w:rsidR="00F231D3" w:rsidRPr="00F231D3" w:rsidRDefault="00F231D3" w:rsidP="00F231D3">
      <w:pPr>
        <w:pStyle w:val="Zwykytekst"/>
        <w:ind w:left="567" w:hanging="567"/>
        <w:rPr>
          <w:b/>
          <w:bCs/>
        </w:rPr>
      </w:pPr>
    </w:p>
    <w:p w14:paraId="41525DB2" w14:textId="3B2DC7DA" w:rsidR="00164332" w:rsidRDefault="00F231D3" w:rsidP="00F231D3">
      <w:pPr>
        <w:pStyle w:val="Punkt063"/>
        <w:tabs>
          <w:tab w:val="clear" w:pos="357"/>
          <w:tab w:val="left" w:pos="567"/>
        </w:tabs>
        <w:ind w:left="567" w:hanging="567"/>
      </w:pPr>
      <w:r>
        <w:lastRenderedPageBreak/>
        <w:t>4.</w:t>
      </w:r>
      <w:r>
        <w:tab/>
      </w:r>
      <w:r w:rsidR="0055445B" w:rsidRPr="0055445B">
        <w:t>Informuję/informujemy, iż:  wybór oferty będzie/ nie będzie* prowadzić do powstania u Zamawiającego  obowiązku podatkowego. W związku z powyższym wskazujemy nazwę (rodzaj) towaru lub usługi, których dostawa lub świadczenie będzie prowadzić do jego powstania, oraz wskazujemy</w:t>
      </w:r>
      <w:r w:rsidR="005F38D5">
        <w:t xml:space="preserve"> </w:t>
      </w:r>
      <w:r w:rsidR="0055445B" w:rsidRPr="0055445B">
        <w:t xml:space="preserve">ich wartość bez kwoty podatku: </w:t>
      </w:r>
      <w:r w:rsidR="005F38D5">
        <w:t>.………….</w:t>
      </w:r>
      <w:r w:rsidR="0055445B" w:rsidRPr="0055445B">
        <w:t>………………………………………</w:t>
      </w:r>
      <w:r w:rsidR="005F38D5">
        <w:t>…………………………….</w:t>
      </w:r>
    </w:p>
    <w:p w14:paraId="00340B33" w14:textId="05FB0720" w:rsidR="00164332" w:rsidRDefault="00F231D3" w:rsidP="00F231D3">
      <w:pPr>
        <w:pStyle w:val="Punkt063"/>
        <w:tabs>
          <w:tab w:val="clear" w:pos="357"/>
          <w:tab w:val="left" w:pos="567"/>
        </w:tabs>
        <w:ind w:left="567" w:hanging="567"/>
      </w:pPr>
      <w:r>
        <w:t>5.</w:t>
      </w:r>
      <w:r>
        <w:tab/>
      </w:r>
      <w:r w:rsidR="00594018" w:rsidRPr="00594018">
        <w:t>A</w:t>
      </w:r>
      <w:r w:rsidR="00D9692B" w:rsidRPr="00594018">
        <w:t>kceptuję Projekt u</w:t>
      </w:r>
      <w:r w:rsidR="003045C4" w:rsidRPr="00594018">
        <w:t>mowy stanowiący Za</w:t>
      </w:r>
      <w:r w:rsidR="00E72168">
        <w:t>łącznik nr 10</w:t>
      </w:r>
      <w:r w:rsidR="00D9692B" w:rsidRPr="00594018">
        <w:t xml:space="preserve"> do SIWZ, w tym warunki i termin płatności w  </w:t>
      </w:r>
      <w:r w:rsidR="00D9692B" w:rsidRPr="00D9692B">
        <w:t>nim określone, zapoznałem się z treścią SIWZ, nie wnoszę do niej zastrzeżeń, w pełni akceptuję jej warunki oraz zdobyłem konieczne informacje do przygotowania oferty.</w:t>
      </w:r>
    </w:p>
    <w:p w14:paraId="6E81381D" w14:textId="20945325" w:rsidR="00164332" w:rsidRDefault="00F231D3" w:rsidP="00F231D3">
      <w:pPr>
        <w:pStyle w:val="Punkt063"/>
        <w:tabs>
          <w:tab w:val="clear" w:pos="357"/>
          <w:tab w:val="left" w:pos="567"/>
        </w:tabs>
        <w:ind w:left="567" w:hanging="567"/>
      </w:pPr>
      <w:r>
        <w:t>6.</w:t>
      </w:r>
      <w:r>
        <w:tab/>
      </w:r>
      <w:r w:rsidR="00FB14BD">
        <w:t>Z</w:t>
      </w:r>
      <w:r w:rsidR="00D9692B" w:rsidRPr="00D9692B">
        <w:t>obowiązuję się, w przypadku wybrania mojej oferty, do zawarcia umowy, zgodnie z Projektem um</w:t>
      </w:r>
      <w:r w:rsidR="00E72168">
        <w:t>owy stanowiącym Załącznik nr 10</w:t>
      </w:r>
      <w:r w:rsidR="004B51C2">
        <w:t xml:space="preserve"> </w:t>
      </w:r>
      <w:r w:rsidR="00D9692B" w:rsidRPr="00D9692B">
        <w:t xml:space="preserve">do SIWZ, w wyznaczonym przez </w:t>
      </w:r>
      <w:r w:rsidR="004B51C2">
        <w:t xml:space="preserve"> </w:t>
      </w:r>
      <w:r w:rsidR="00D9692B" w:rsidRPr="00D9692B">
        <w:t>Zamawiającego miejscu i terminie.</w:t>
      </w:r>
      <w:r w:rsidR="00EE56DA">
        <w:t xml:space="preserve">  </w:t>
      </w:r>
    </w:p>
    <w:p w14:paraId="4A0E6882" w14:textId="33E9E118" w:rsidR="00164332" w:rsidRDefault="00F231D3" w:rsidP="00F231D3">
      <w:pPr>
        <w:pStyle w:val="Punkt063"/>
        <w:tabs>
          <w:tab w:val="clear" w:pos="357"/>
          <w:tab w:val="left" w:pos="567"/>
        </w:tabs>
        <w:ind w:left="567" w:hanging="567"/>
      </w:pPr>
      <w:r w:rsidRPr="00F231D3">
        <w:t>7.</w:t>
      </w:r>
      <w:r w:rsidRPr="00F231D3">
        <w:tab/>
      </w:r>
      <w:r w:rsidR="008C0938" w:rsidRPr="00164332">
        <w:rPr>
          <w:u w:val="single"/>
        </w:rPr>
        <w:t>Gwarantuję okres</w:t>
      </w:r>
      <w:r w:rsidR="008C0938" w:rsidRPr="006F331A">
        <w:t xml:space="preserve"> gwarancji </w:t>
      </w:r>
      <w:r w:rsidR="00293F42" w:rsidRPr="006F331A">
        <w:t xml:space="preserve">na skaner - 60 miesięcy, na aparat RTG i stację roboczą  stanowiącą konsolę </w:t>
      </w:r>
      <w:r w:rsidR="00293F42" w:rsidRPr="001D269A">
        <w:t xml:space="preserve">operatora </w:t>
      </w:r>
      <w:r w:rsidR="008C0938" w:rsidRPr="001D269A">
        <w:t xml:space="preserve">: </w:t>
      </w:r>
      <w:r w:rsidR="002350FE" w:rsidRPr="001D269A">
        <w:t>24 miesiące</w:t>
      </w:r>
      <w:r w:rsidR="0051456A" w:rsidRPr="001D269A">
        <w:t>.</w:t>
      </w:r>
    </w:p>
    <w:p w14:paraId="77D9B2BF" w14:textId="2855468A" w:rsidR="00D9692B" w:rsidRDefault="00F231D3" w:rsidP="00F231D3">
      <w:pPr>
        <w:pStyle w:val="Punkt063"/>
        <w:tabs>
          <w:tab w:val="clear" w:pos="357"/>
          <w:tab w:val="left" w:pos="567"/>
        </w:tabs>
        <w:ind w:left="567" w:hanging="567"/>
      </w:pPr>
      <w:r>
        <w:t>8.</w:t>
      </w:r>
      <w:r>
        <w:tab/>
      </w:r>
      <w:r w:rsidR="00D9692B" w:rsidRPr="00D9692B">
        <w:t>Oświadczam/oświadczamy, że zamówienie wykonamy</w:t>
      </w:r>
      <w:r w:rsidR="00D9692B" w:rsidRPr="003045C4">
        <w:t xml:space="preserve"> samodzielnie*/przy pomocy  podwykonawców*, którym zamierzamy powierzyć wykonanie następującej części zamówienia:</w:t>
      </w:r>
    </w:p>
    <w:p w14:paraId="279F5BA9" w14:textId="77777777" w:rsidR="00844186" w:rsidRPr="003045C4" w:rsidRDefault="00844186" w:rsidP="003045C4">
      <w:pPr>
        <w:spacing w:after="0"/>
        <w:ind w:left="360"/>
        <w:jc w:val="both"/>
      </w:pPr>
    </w:p>
    <w:tbl>
      <w:tblPr>
        <w:tblpPr w:leftFromText="141" w:rightFromText="141" w:vertAnchor="text" w:horzAnchor="page" w:tblpX="1966" w:tblpY="165"/>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536"/>
      </w:tblGrid>
      <w:tr w:rsidR="00614436" w:rsidRPr="00D9692B" w14:paraId="6270F239" w14:textId="77777777" w:rsidTr="008506AA">
        <w:trPr>
          <w:trHeight w:val="557"/>
        </w:trPr>
        <w:tc>
          <w:tcPr>
            <w:tcW w:w="3964" w:type="dxa"/>
          </w:tcPr>
          <w:p w14:paraId="75AB35BB" w14:textId="5C3D5DD1" w:rsidR="00614436" w:rsidRPr="001D269A" w:rsidRDefault="00614436" w:rsidP="00844186">
            <w:pPr>
              <w:spacing w:after="0"/>
              <w:jc w:val="center"/>
            </w:pPr>
            <w:r w:rsidRPr="001D269A">
              <w:t>Nazwa i adres podwykonawcy</w:t>
            </w:r>
          </w:p>
        </w:tc>
        <w:tc>
          <w:tcPr>
            <w:tcW w:w="4536" w:type="dxa"/>
          </w:tcPr>
          <w:p w14:paraId="443939F3" w14:textId="7A8749FA" w:rsidR="00614436" w:rsidRPr="001D269A" w:rsidRDefault="00614436" w:rsidP="00844186">
            <w:pPr>
              <w:spacing w:after="0"/>
              <w:jc w:val="center"/>
            </w:pPr>
            <w:r w:rsidRPr="001D269A">
              <w:t>Część ( zakres) zamówienia</w:t>
            </w:r>
          </w:p>
        </w:tc>
      </w:tr>
      <w:tr w:rsidR="00614436" w:rsidRPr="00D9692B" w14:paraId="114EB689" w14:textId="77777777" w:rsidTr="008506AA">
        <w:trPr>
          <w:trHeight w:val="555"/>
        </w:trPr>
        <w:tc>
          <w:tcPr>
            <w:tcW w:w="3964" w:type="dxa"/>
          </w:tcPr>
          <w:p w14:paraId="22095178" w14:textId="77777777" w:rsidR="00614436" w:rsidRPr="003045C4" w:rsidRDefault="00614436" w:rsidP="00844186">
            <w:pPr>
              <w:pStyle w:val="Akapitzlist"/>
              <w:spacing w:after="0"/>
              <w:jc w:val="both"/>
              <w:rPr>
                <w:b/>
              </w:rPr>
            </w:pPr>
          </w:p>
        </w:tc>
        <w:tc>
          <w:tcPr>
            <w:tcW w:w="4536" w:type="dxa"/>
          </w:tcPr>
          <w:p w14:paraId="5A873D7C" w14:textId="77777777" w:rsidR="00614436" w:rsidRPr="003045C4" w:rsidRDefault="00614436" w:rsidP="00844186">
            <w:pPr>
              <w:pStyle w:val="Akapitzlist"/>
              <w:spacing w:after="0"/>
              <w:jc w:val="both"/>
              <w:rPr>
                <w:b/>
              </w:rPr>
            </w:pPr>
          </w:p>
        </w:tc>
      </w:tr>
    </w:tbl>
    <w:p w14:paraId="62889262" w14:textId="63223330" w:rsidR="00B75C4C" w:rsidRDefault="003045C4" w:rsidP="00844186">
      <w:pPr>
        <w:spacing w:after="0"/>
        <w:jc w:val="both"/>
      </w:pPr>
      <w:r>
        <w:t xml:space="preserve"> </w:t>
      </w:r>
      <w:r w:rsidR="00D9692B" w:rsidRPr="00D9692B">
        <w:t xml:space="preserve">        </w:t>
      </w:r>
    </w:p>
    <w:p w14:paraId="2195DA63" w14:textId="77777777" w:rsidR="00844186" w:rsidRDefault="00844186" w:rsidP="003045C4">
      <w:pPr>
        <w:spacing w:after="0"/>
        <w:ind w:left="360"/>
        <w:jc w:val="both"/>
      </w:pPr>
    </w:p>
    <w:p w14:paraId="31B57F3A" w14:textId="77777777" w:rsidR="00844186" w:rsidRDefault="00844186" w:rsidP="003045C4">
      <w:pPr>
        <w:spacing w:after="0"/>
        <w:ind w:left="360"/>
        <w:jc w:val="both"/>
      </w:pPr>
    </w:p>
    <w:p w14:paraId="69025500" w14:textId="77777777" w:rsidR="00844186" w:rsidRDefault="00844186" w:rsidP="003045C4">
      <w:pPr>
        <w:spacing w:after="0"/>
        <w:ind w:left="360"/>
        <w:jc w:val="both"/>
      </w:pPr>
    </w:p>
    <w:p w14:paraId="6F66E778" w14:textId="77777777" w:rsidR="00844186" w:rsidRDefault="00844186" w:rsidP="003045C4">
      <w:pPr>
        <w:spacing w:after="0"/>
        <w:ind w:left="360"/>
        <w:jc w:val="both"/>
      </w:pPr>
    </w:p>
    <w:p w14:paraId="5C91AFD7" w14:textId="45809740" w:rsidR="00164332" w:rsidRDefault="00D9692B" w:rsidP="00F231D3">
      <w:pPr>
        <w:pStyle w:val="Tekst127"/>
        <w:tabs>
          <w:tab w:val="clear" w:pos="357"/>
          <w:tab w:val="left" w:pos="0"/>
        </w:tabs>
        <w:ind w:left="567"/>
      </w:pPr>
      <w:r w:rsidRPr="00D9692B">
        <w:t xml:space="preserve">W przypadku nie wypełnienia tego punktu  w całości, bądź nie wymienienia części, które zostaną powierzone podwykonawcom, Zamawiający uzna, że Wykonawca wykona zamówienie samodzielnie. </w:t>
      </w:r>
    </w:p>
    <w:p w14:paraId="2D72B9F1" w14:textId="2087715D" w:rsidR="00614436" w:rsidRDefault="00F231D3" w:rsidP="00F231D3">
      <w:pPr>
        <w:pStyle w:val="Tekst127"/>
        <w:tabs>
          <w:tab w:val="clear" w:pos="357"/>
          <w:tab w:val="left" w:pos="0"/>
        </w:tabs>
        <w:ind w:left="567" w:hanging="567"/>
      </w:pPr>
      <w:r>
        <w:t>9.</w:t>
      </w:r>
      <w:r>
        <w:tab/>
      </w:r>
      <w:r w:rsidR="00D9692B" w:rsidRPr="00D9692B">
        <w:t xml:space="preserve">Oświadczam/oświadczamy, że jestem związany ofertą do upływu terminu wskazanego </w:t>
      </w:r>
      <w:r w:rsidR="00B13063">
        <w:t xml:space="preserve"> </w:t>
      </w:r>
      <w:r w:rsidR="00D9692B" w:rsidRPr="00D9692B">
        <w:t xml:space="preserve">w   </w:t>
      </w:r>
      <w:r w:rsidR="008C0938">
        <w:t xml:space="preserve"> </w:t>
      </w:r>
      <w:r w:rsidR="00D9692B" w:rsidRPr="00D9692B">
        <w:t xml:space="preserve">specyfikacji istotnych </w:t>
      </w:r>
      <w:r w:rsidR="00614436">
        <w:t>warunków zamówienia, tj. 30 dni</w:t>
      </w:r>
    </w:p>
    <w:p w14:paraId="2D18A330" w14:textId="119F30C1" w:rsidR="00D04D62" w:rsidRDefault="00D04D62" w:rsidP="005669E0">
      <w:pPr>
        <w:spacing w:after="0"/>
        <w:jc w:val="both"/>
      </w:pPr>
    </w:p>
    <w:p w14:paraId="59A977BA" w14:textId="2DFF1D1C" w:rsidR="00D9692B" w:rsidRDefault="00D9692B" w:rsidP="005669E0">
      <w:pPr>
        <w:spacing w:after="0"/>
        <w:jc w:val="both"/>
      </w:pPr>
      <w:r w:rsidRPr="00D9692B">
        <w:t xml:space="preserve">* Niewłaściwe skreślić  </w:t>
      </w:r>
    </w:p>
    <w:p w14:paraId="2F0C9649" w14:textId="45C237F6" w:rsidR="00594018" w:rsidRDefault="00594018" w:rsidP="005669E0">
      <w:pPr>
        <w:spacing w:after="0"/>
        <w:jc w:val="both"/>
      </w:pPr>
    </w:p>
    <w:p w14:paraId="46E9B940" w14:textId="77777777" w:rsidR="00594018" w:rsidRDefault="00594018" w:rsidP="005669E0">
      <w:pPr>
        <w:spacing w:after="0"/>
        <w:jc w:val="both"/>
      </w:pPr>
    </w:p>
    <w:p w14:paraId="55630F75" w14:textId="77777777" w:rsidR="00B75C4C" w:rsidRDefault="00B75C4C" w:rsidP="005669E0">
      <w:pPr>
        <w:spacing w:after="0"/>
        <w:jc w:val="both"/>
      </w:pPr>
    </w:p>
    <w:p w14:paraId="5454E321" w14:textId="266825B1" w:rsidR="00B75C4C" w:rsidRDefault="00594018" w:rsidP="005669E0">
      <w:pPr>
        <w:spacing w:after="0"/>
        <w:jc w:val="both"/>
      </w:pPr>
      <w:r>
        <w:t xml:space="preserve"> …………………………………………………</w:t>
      </w:r>
      <w:r>
        <w:tab/>
      </w:r>
      <w:r>
        <w:tab/>
      </w:r>
      <w:r>
        <w:tab/>
      </w:r>
      <w:r>
        <w:tab/>
      </w:r>
      <w:r w:rsidR="0051456A">
        <w:t xml:space="preserve">       </w:t>
      </w:r>
      <w:r>
        <w:t>…………………………………………</w:t>
      </w:r>
    </w:p>
    <w:p w14:paraId="7607AF6F" w14:textId="286959BC" w:rsidR="00D9692B" w:rsidRDefault="004B51C2" w:rsidP="00594018">
      <w:pPr>
        <w:spacing w:after="0"/>
      </w:pPr>
      <w:r>
        <w:t xml:space="preserve">  </w:t>
      </w:r>
      <w:r w:rsidR="00594018">
        <w:tab/>
      </w:r>
      <w:r>
        <w:t xml:space="preserve"> </w:t>
      </w:r>
      <w:r w:rsidR="00B13063">
        <w:t>miejscowość i data</w:t>
      </w:r>
      <w:r w:rsidR="00594018">
        <w:tab/>
        <w:t xml:space="preserve"> </w:t>
      </w:r>
      <w:r w:rsidR="00594018">
        <w:tab/>
      </w:r>
      <w:r w:rsidR="00594018">
        <w:tab/>
      </w:r>
      <w:r w:rsidR="00594018">
        <w:tab/>
        <w:t xml:space="preserve">              podpis  osoby/osób uprawnionej</w:t>
      </w:r>
      <w:r w:rsidR="00B13063">
        <w:t xml:space="preserve"> </w:t>
      </w:r>
      <w:r w:rsidR="00D9692B" w:rsidRPr="00D9692B">
        <w:t xml:space="preserve">do </w:t>
      </w:r>
      <w:r w:rsidR="00594018">
        <w:tab/>
      </w:r>
      <w:r w:rsidR="00594018">
        <w:tab/>
      </w:r>
      <w:r w:rsidR="00594018">
        <w:tab/>
      </w:r>
      <w:r w:rsidR="00594018">
        <w:tab/>
      </w:r>
      <w:r w:rsidR="00594018">
        <w:tab/>
      </w:r>
      <w:r w:rsidR="00594018">
        <w:tab/>
      </w:r>
      <w:r w:rsidR="00594018">
        <w:tab/>
      </w:r>
      <w:r w:rsidR="00594018">
        <w:tab/>
      </w:r>
      <w:r w:rsidR="0051456A">
        <w:t xml:space="preserve">              </w:t>
      </w:r>
      <w:r w:rsidR="00D9692B" w:rsidRPr="00D9692B">
        <w:t>reprezentowania Wykonawcy</w:t>
      </w:r>
    </w:p>
    <w:p w14:paraId="7FEBB6E0" w14:textId="77777777" w:rsidR="00D31838" w:rsidRDefault="00D31838" w:rsidP="002047A6">
      <w:pPr>
        <w:rPr>
          <w:b/>
        </w:rPr>
      </w:pPr>
    </w:p>
    <w:p w14:paraId="25DAFD4E" w14:textId="77777777" w:rsidR="00D31838" w:rsidRDefault="00D31838" w:rsidP="002047A6">
      <w:pPr>
        <w:rPr>
          <w:b/>
        </w:rPr>
      </w:pPr>
    </w:p>
    <w:p w14:paraId="5D11EBC6" w14:textId="5731D9C0" w:rsidR="006E10CE" w:rsidRDefault="0035160C" w:rsidP="0035160C">
      <w:pPr>
        <w:keepNext/>
        <w:pageBreakBefore/>
        <w:rPr>
          <w:b/>
        </w:rPr>
      </w:pPr>
      <w:r>
        <w:rPr>
          <w:noProof/>
          <w:color w:val="1F497D"/>
          <w:lang w:eastAsia="pl-PL"/>
        </w:rPr>
        <w:lastRenderedPageBreak/>
        <w:drawing>
          <wp:inline distT="0" distB="0" distL="0" distR="0" wp14:anchorId="4AED9934" wp14:editId="7C22DC19">
            <wp:extent cx="5760720" cy="802126"/>
            <wp:effectExtent l="0" t="0" r="0" b="0"/>
            <wp:docPr id="4" name="Obraz 4" descr="cid:image001.png@01D406E7.45E98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png@01D406E7.45E981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60720" cy="802126"/>
                    </a:xfrm>
                    <a:prstGeom prst="rect">
                      <a:avLst/>
                    </a:prstGeom>
                    <a:noFill/>
                    <a:ln>
                      <a:noFill/>
                    </a:ln>
                  </pic:spPr>
                </pic:pic>
              </a:graphicData>
            </a:graphic>
          </wp:inline>
        </w:drawing>
      </w:r>
    </w:p>
    <w:p w14:paraId="43157A69" w14:textId="5F98E046" w:rsidR="00FE27E4" w:rsidRPr="00927DDB" w:rsidRDefault="00D9692B" w:rsidP="002047A6">
      <w:r w:rsidRPr="00D9692B">
        <w:rPr>
          <w:b/>
        </w:rPr>
        <w:t xml:space="preserve">Załącznik nr </w:t>
      </w:r>
      <w:r w:rsidR="0049159F">
        <w:rPr>
          <w:b/>
        </w:rPr>
        <w:t>3</w:t>
      </w:r>
      <w:r w:rsidRPr="00D9692B">
        <w:rPr>
          <w:b/>
        </w:rPr>
        <w:t xml:space="preserve"> – formularz cenowo – przedmiotowy</w:t>
      </w:r>
    </w:p>
    <w:tbl>
      <w:tblPr>
        <w:tblStyle w:val="Tabela-Siatka"/>
        <w:tblW w:w="0" w:type="auto"/>
        <w:tblLook w:val="04A0" w:firstRow="1" w:lastRow="0" w:firstColumn="1" w:lastColumn="0" w:noHBand="0" w:noVBand="1"/>
      </w:tblPr>
      <w:tblGrid>
        <w:gridCol w:w="3114"/>
      </w:tblGrid>
      <w:tr w:rsidR="00FE27E4" w14:paraId="2DBC3540" w14:textId="77777777" w:rsidTr="00FE27E4">
        <w:trPr>
          <w:trHeight w:val="1360"/>
        </w:trPr>
        <w:tc>
          <w:tcPr>
            <w:tcW w:w="3114" w:type="dxa"/>
          </w:tcPr>
          <w:p w14:paraId="2A05DF38" w14:textId="77777777" w:rsidR="00FE27E4" w:rsidRDefault="00FE27E4" w:rsidP="002047A6"/>
          <w:p w14:paraId="3E512F5A" w14:textId="77777777" w:rsidR="00FE27E4" w:rsidRDefault="00FE27E4" w:rsidP="002047A6"/>
          <w:p w14:paraId="4B925886" w14:textId="77777777" w:rsidR="00FE27E4" w:rsidRDefault="00FE27E4" w:rsidP="002047A6"/>
          <w:p w14:paraId="485AFBCC" w14:textId="77777777" w:rsidR="00FE27E4" w:rsidRDefault="00FE27E4" w:rsidP="002047A6"/>
          <w:p w14:paraId="657AA942" w14:textId="77777777" w:rsidR="00FE27E4" w:rsidRDefault="00FE27E4" w:rsidP="00FE27E4">
            <w:pPr>
              <w:jc w:val="center"/>
            </w:pPr>
            <w:r>
              <w:t>(Wykonawca)</w:t>
            </w:r>
          </w:p>
        </w:tc>
      </w:tr>
    </w:tbl>
    <w:p w14:paraId="28539DC9" w14:textId="77777777" w:rsidR="00FE27E4" w:rsidRPr="002047A6" w:rsidRDefault="00FE27E4" w:rsidP="002047A6"/>
    <w:p w14:paraId="2AD8F114" w14:textId="79E1A57B" w:rsidR="00FE27E4" w:rsidRDefault="000369FC" w:rsidP="000369FC">
      <w:pPr>
        <w:spacing w:after="0"/>
        <w:rPr>
          <w:b/>
        </w:rPr>
      </w:pPr>
      <w:r>
        <w:rPr>
          <w:b/>
        </w:rPr>
        <w:t xml:space="preserve">                                                      </w:t>
      </w:r>
      <w:r w:rsidR="008E75A8">
        <w:rPr>
          <w:b/>
        </w:rPr>
        <w:t xml:space="preserve">FORMULARZ </w:t>
      </w:r>
      <w:r w:rsidR="001005C3">
        <w:rPr>
          <w:b/>
        </w:rPr>
        <w:t xml:space="preserve">CENOWO </w:t>
      </w:r>
      <w:r w:rsidR="008C0938">
        <w:rPr>
          <w:b/>
        </w:rPr>
        <w:t>–</w:t>
      </w:r>
      <w:r w:rsidR="001005C3">
        <w:rPr>
          <w:b/>
        </w:rPr>
        <w:t xml:space="preserve"> </w:t>
      </w:r>
      <w:r w:rsidR="008E75A8">
        <w:rPr>
          <w:b/>
        </w:rPr>
        <w:t>PRZEDMIOTOWY</w:t>
      </w:r>
    </w:p>
    <w:p w14:paraId="60965ADD" w14:textId="2B529EAD" w:rsidR="00DC55CE" w:rsidRDefault="00DC55CE" w:rsidP="005101EA">
      <w:pPr>
        <w:jc w:val="both"/>
        <w:rPr>
          <w:b/>
        </w:rPr>
      </w:pPr>
      <w:r>
        <w:rPr>
          <w:b/>
        </w:rPr>
        <w:t>Zakup aparatu RTG dla Działu Konserwacji Muzeum Narodowego w Szczecinie realizowany</w:t>
      </w:r>
      <w:r w:rsidRPr="00D9692B">
        <w:rPr>
          <w:b/>
        </w:rPr>
        <w:t xml:space="preserve"> w ramach Projektu współfinansowanego  Programu Operacyjnego Infrastruktura i Środowisko na lata 2014-2020 pn. „ Konserwatorskie Niebo – zakup wyposażenia dla Pracowni Działu Konserwacji Muz</w:t>
      </w:r>
      <w:r>
        <w:rPr>
          <w:b/>
        </w:rPr>
        <w:t>eum Narodowego w Szczecinie”</w:t>
      </w:r>
    </w:p>
    <w:p w14:paraId="1B9E293E" w14:textId="77777777" w:rsidR="00EE5C07" w:rsidRDefault="00EE5C07" w:rsidP="005101EA">
      <w:pPr>
        <w:jc w:val="both"/>
        <w:rPr>
          <w:b/>
        </w:rPr>
      </w:pPr>
    </w:p>
    <w:p w14:paraId="621DC719" w14:textId="3F04E471" w:rsidR="00FE27E4" w:rsidRDefault="004144FD" w:rsidP="008E75A8">
      <w:pPr>
        <w:spacing w:after="0"/>
        <w:ind w:left="-709" w:hanging="142"/>
        <w:jc w:val="center"/>
        <w:rPr>
          <w:b/>
          <w:color w:val="000000" w:themeColor="text1"/>
        </w:rPr>
      </w:pPr>
      <w:r w:rsidRPr="004144FD">
        <w:rPr>
          <w:b/>
          <w:color w:val="000000" w:themeColor="text1"/>
        </w:rPr>
        <w:t>SPECYFIKACJA TECHNICZNA I INNE WYMAGANIA</w:t>
      </w:r>
    </w:p>
    <w:p w14:paraId="6B785290" w14:textId="56900659" w:rsidR="00E55845" w:rsidRPr="00D3499A" w:rsidRDefault="00513756" w:rsidP="00E55845">
      <w:pPr>
        <w:spacing w:after="0"/>
      </w:pPr>
      <w:r w:rsidRPr="00D3499A">
        <w:t>W</w:t>
      </w:r>
      <w:r w:rsidR="00947F55" w:rsidRPr="00D3499A">
        <w:t>ykonawca wypełnia</w:t>
      </w:r>
      <w:r w:rsidRPr="00D3499A">
        <w:t xml:space="preserve"> wszystkie </w:t>
      </w:r>
      <w:r w:rsidR="00947F55" w:rsidRPr="00D3499A">
        <w:t xml:space="preserve"> pola kolumny </w:t>
      </w:r>
      <w:r w:rsidRPr="00D3499A">
        <w:t>„ Potwierdzenie zgodności parametrów” poprzez określenie parametrów lub wpis TAK /</w:t>
      </w:r>
      <w:r w:rsidR="00947F55" w:rsidRPr="00D3499A">
        <w:t xml:space="preserve"> NIE (potwierdza lub nie potwierdza zgodność parametrów</w:t>
      </w:r>
      <w:r w:rsidRPr="00D3499A">
        <w:t xml:space="preserve"> /opisu</w:t>
      </w:r>
      <w:r w:rsidR="00947F55" w:rsidRPr="00D3499A">
        <w:t xml:space="preserve"> oferowanego </w:t>
      </w:r>
      <w:r w:rsidR="00212AD7">
        <w:t>urządzenia z</w:t>
      </w:r>
      <w:r w:rsidR="00947F55" w:rsidRPr="00D3499A">
        <w:t xml:space="preserve"> określonymi </w:t>
      </w:r>
      <w:r w:rsidR="00D3499A" w:rsidRPr="00D3499A">
        <w:t xml:space="preserve">wymaganiami </w:t>
      </w:r>
      <w:r w:rsidRPr="00D3499A">
        <w:t>w Specyfikacji</w:t>
      </w:r>
      <w:r w:rsidR="005101EA">
        <w:t>)</w:t>
      </w:r>
      <w:r w:rsidRPr="00D3499A">
        <w:t>.</w:t>
      </w:r>
    </w:p>
    <w:p w14:paraId="6F6B402E" w14:textId="77777777" w:rsidR="00F231D3" w:rsidRDefault="00513756" w:rsidP="005101EA">
      <w:pPr>
        <w:spacing w:after="0"/>
      </w:pPr>
      <w:r w:rsidRPr="00D3499A">
        <w:t xml:space="preserve">Na końcu każdej specyfikacji Wykonawca  określa jaki model oferuje ( oferowany model: pełna nazwa, </w:t>
      </w:r>
    </w:p>
    <w:p w14:paraId="49375247" w14:textId="0B058FD3" w:rsidR="00A56764" w:rsidRDefault="00513756" w:rsidP="005101EA">
      <w:pPr>
        <w:spacing w:after="0"/>
      </w:pPr>
      <w:r w:rsidRPr="00D3499A">
        <w:t>typ, marka</w:t>
      </w:r>
      <w:r w:rsidR="00927DDB">
        <w:t>).</w:t>
      </w:r>
    </w:p>
    <w:p w14:paraId="1F8023FF" w14:textId="77B1BAE5" w:rsidR="00EE5C07" w:rsidRDefault="00EE5C07" w:rsidP="005101EA">
      <w:pPr>
        <w:spacing w:after="0"/>
      </w:pPr>
    </w:p>
    <w:p w14:paraId="785BCAD0" w14:textId="77777777" w:rsidR="00EE5C07" w:rsidRDefault="00EE5C07" w:rsidP="005101EA">
      <w:pPr>
        <w:spacing w:after="0"/>
      </w:pPr>
    </w:p>
    <w:tbl>
      <w:tblPr>
        <w:tblStyle w:val="Tabela-Siatka"/>
        <w:tblW w:w="0" w:type="auto"/>
        <w:tblLook w:val="04A0" w:firstRow="1" w:lastRow="0" w:firstColumn="1" w:lastColumn="0" w:noHBand="0" w:noVBand="1"/>
      </w:tblPr>
      <w:tblGrid>
        <w:gridCol w:w="1476"/>
        <w:gridCol w:w="6175"/>
        <w:gridCol w:w="1430"/>
      </w:tblGrid>
      <w:tr w:rsidR="00A56764" w14:paraId="732ECCC2" w14:textId="77777777" w:rsidTr="00572191">
        <w:tc>
          <w:tcPr>
            <w:tcW w:w="9081" w:type="dxa"/>
            <w:gridSpan w:val="3"/>
          </w:tcPr>
          <w:p w14:paraId="6A5C54D1" w14:textId="77777777" w:rsidR="00A56764" w:rsidRDefault="00A56764" w:rsidP="006F331A">
            <w:pPr>
              <w:jc w:val="center"/>
              <w:rPr>
                <w:rFonts w:cstheme="minorHAnsi"/>
                <w:b/>
              </w:rPr>
            </w:pPr>
            <w:r>
              <w:rPr>
                <w:rFonts w:cstheme="minorHAnsi"/>
                <w:b/>
              </w:rPr>
              <w:t>Specyfikacja nr 1</w:t>
            </w:r>
          </w:p>
        </w:tc>
      </w:tr>
      <w:tr w:rsidR="00A56764" w14:paraId="68EE5586" w14:textId="77777777" w:rsidTr="00572191">
        <w:tc>
          <w:tcPr>
            <w:tcW w:w="9081" w:type="dxa"/>
            <w:gridSpan w:val="3"/>
          </w:tcPr>
          <w:p w14:paraId="657231D3" w14:textId="77777777" w:rsidR="00A56764" w:rsidRDefault="00A56764" w:rsidP="006F331A">
            <w:pPr>
              <w:jc w:val="center"/>
            </w:pPr>
            <w:r>
              <w:rPr>
                <w:rFonts w:cstheme="minorHAnsi"/>
                <w:b/>
              </w:rPr>
              <w:t>Aparat RTG</w:t>
            </w:r>
          </w:p>
        </w:tc>
      </w:tr>
      <w:tr w:rsidR="00A56764" w14:paraId="7204C587" w14:textId="77777777" w:rsidTr="00572191">
        <w:tc>
          <w:tcPr>
            <w:tcW w:w="1476" w:type="dxa"/>
            <w:vAlign w:val="center"/>
          </w:tcPr>
          <w:p w14:paraId="1A53E8C6" w14:textId="77777777" w:rsidR="00A56764" w:rsidRPr="005101EA" w:rsidRDefault="00A56764" w:rsidP="006F331A">
            <w:pPr>
              <w:jc w:val="center"/>
              <w:rPr>
                <w:rFonts w:cstheme="minorHAnsi"/>
                <w:noProof/>
              </w:rPr>
            </w:pPr>
            <w:r w:rsidRPr="005101EA">
              <w:rPr>
                <w:rFonts w:cstheme="minorHAnsi"/>
                <w:noProof/>
              </w:rPr>
              <w:t>Właściwości:</w:t>
            </w:r>
          </w:p>
        </w:tc>
        <w:tc>
          <w:tcPr>
            <w:tcW w:w="6175" w:type="dxa"/>
            <w:vAlign w:val="center"/>
          </w:tcPr>
          <w:p w14:paraId="2015A768" w14:textId="77777777" w:rsidR="00A56764" w:rsidRPr="005101EA" w:rsidRDefault="00A56764" w:rsidP="006F331A">
            <w:pPr>
              <w:ind w:left="-71"/>
              <w:jc w:val="center"/>
              <w:rPr>
                <w:rFonts w:cstheme="minorHAnsi"/>
              </w:rPr>
            </w:pPr>
            <w:r w:rsidRPr="005101EA">
              <w:rPr>
                <w:rFonts w:cstheme="minorHAnsi"/>
              </w:rPr>
              <w:t>Opis parametrów:</w:t>
            </w:r>
          </w:p>
        </w:tc>
        <w:tc>
          <w:tcPr>
            <w:tcW w:w="1430" w:type="dxa"/>
          </w:tcPr>
          <w:p w14:paraId="79C41273" w14:textId="2DF42FCA" w:rsidR="00A56764" w:rsidRPr="005101EA" w:rsidRDefault="005101EA" w:rsidP="006F331A">
            <w:pPr>
              <w:ind w:left="-71"/>
              <w:jc w:val="center"/>
              <w:rPr>
                <w:rFonts w:cstheme="minorHAnsi"/>
              </w:rPr>
            </w:pPr>
            <w:r w:rsidRPr="005101EA">
              <w:rPr>
                <w:rFonts w:cstheme="minorHAnsi"/>
              </w:rPr>
              <w:t>Potwierdzenie zgodności parametrów</w:t>
            </w:r>
          </w:p>
        </w:tc>
      </w:tr>
      <w:tr w:rsidR="001D269A" w14:paraId="308F9B7F" w14:textId="77777777" w:rsidTr="00572191">
        <w:tc>
          <w:tcPr>
            <w:tcW w:w="1476" w:type="dxa"/>
            <w:vAlign w:val="center"/>
          </w:tcPr>
          <w:p w14:paraId="3C1AC0B5" w14:textId="77777777" w:rsidR="001D269A" w:rsidRPr="002318DB" w:rsidRDefault="001D269A" w:rsidP="006F331A">
            <w:pPr>
              <w:spacing w:before="15" w:after="15"/>
              <w:rPr>
                <w:rFonts w:cstheme="minorHAnsi"/>
                <w:bCs/>
                <w:noProof/>
              </w:rPr>
            </w:pPr>
            <w:r w:rsidRPr="002318DB">
              <w:rPr>
                <w:rFonts w:cstheme="minorHAnsi"/>
                <w:bCs/>
                <w:noProof/>
              </w:rPr>
              <w:t>Typ</w:t>
            </w:r>
          </w:p>
        </w:tc>
        <w:tc>
          <w:tcPr>
            <w:tcW w:w="6175" w:type="dxa"/>
            <w:vAlign w:val="center"/>
          </w:tcPr>
          <w:p w14:paraId="695FB28C" w14:textId="77777777" w:rsidR="001D269A" w:rsidRPr="002318DB" w:rsidRDefault="001D269A" w:rsidP="006F331A">
            <w:pPr>
              <w:spacing w:before="15" w:after="15"/>
              <w:rPr>
                <w:rFonts w:cstheme="minorHAnsi"/>
                <w:bCs/>
                <w:noProof/>
              </w:rPr>
            </w:pPr>
            <w:r>
              <w:rPr>
                <w:rFonts w:cstheme="minorHAnsi"/>
                <w:bCs/>
                <w:noProof/>
              </w:rPr>
              <w:t>Przenośny aparat RTG</w:t>
            </w:r>
          </w:p>
        </w:tc>
        <w:tc>
          <w:tcPr>
            <w:tcW w:w="1430" w:type="dxa"/>
          </w:tcPr>
          <w:p w14:paraId="17519A0D" w14:textId="77777777" w:rsidR="001D269A" w:rsidRDefault="001D269A" w:rsidP="006F331A"/>
        </w:tc>
      </w:tr>
      <w:tr w:rsidR="001D269A" w14:paraId="17511993" w14:textId="77777777" w:rsidTr="00572191">
        <w:tc>
          <w:tcPr>
            <w:tcW w:w="1476" w:type="dxa"/>
            <w:vAlign w:val="center"/>
          </w:tcPr>
          <w:p w14:paraId="104D2883" w14:textId="77777777" w:rsidR="001D269A" w:rsidRPr="002318DB" w:rsidRDefault="001D269A" w:rsidP="006F331A">
            <w:pPr>
              <w:spacing w:before="15" w:after="15"/>
              <w:rPr>
                <w:rFonts w:cstheme="minorHAnsi"/>
                <w:bCs/>
                <w:noProof/>
              </w:rPr>
            </w:pPr>
            <w:r w:rsidRPr="002318DB">
              <w:rPr>
                <w:rFonts w:cstheme="minorHAnsi"/>
                <w:bCs/>
                <w:noProof/>
              </w:rPr>
              <w:t>Przeznaczenie</w:t>
            </w:r>
          </w:p>
        </w:tc>
        <w:tc>
          <w:tcPr>
            <w:tcW w:w="6175" w:type="dxa"/>
            <w:vAlign w:val="center"/>
          </w:tcPr>
          <w:p w14:paraId="7B17E71A" w14:textId="77777777" w:rsidR="001D269A" w:rsidRPr="002318DB" w:rsidRDefault="001D269A" w:rsidP="006F331A">
            <w:pPr>
              <w:rPr>
                <w:rFonts w:cstheme="minorHAnsi"/>
                <w:bCs/>
                <w:noProof/>
              </w:rPr>
            </w:pPr>
            <w:r>
              <w:rPr>
                <w:rFonts w:cstheme="minorHAnsi"/>
                <w:bCs/>
                <w:noProof/>
              </w:rPr>
              <w:t xml:space="preserve">Prześwietlanie obiektów zabytkowych wykonanych z drewna, płótna i ceramiki </w:t>
            </w:r>
          </w:p>
        </w:tc>
        <w:tc>
          <w:tcPr>
            <w:tcW w:w="1430" w:type="dxa"/>
          </w:tcPr>
          <w:p w14:paraId="5F09D584" w14:textId="77777777" w:rsidR="001D269A" w:rsidRDefault="001D269A" w:rsidP="006F331A"/>
        </w:tc>
      </w:tr>
      <w:tr w:rsidR="001D269A" w14:paraId="6777039A" w14:textId="77777777" w:rsidTr="00572191">
        <w:tc>
          <w:tcPr>
            <w:tcW w:w="1476" w:type="dxa"/>
            <w:vMerge w:val="restart"/>
          </w:tcPr>
          <w:p w14:paraId="1D4ED01B" w14:textId="77777777" w:rsidR="001D269A" w:rsidRDefault="001D269A" w:rsidP="006F331A">
            <w:r>
              <w:rPr>
                <w:rFonts w:cstheme="minorHAnsi"/>
                <w:bCs/>
                <w:noProof/>
              </w:rPr>
              <w:t>Generator i lampa RTG</w:t>
            </w:r>
          </w:p>
        </w:tc>
        <w:tc>
          <w:tcPr>
            <w:tcW w:w="6175" w:type="dxa"/>
            <w:vAlign w:val="center"/>
          </w:tcPr>
          <w:p w14:paraId="73925C05" w14:textId="77777777" w:rsidR="001D269A" w:rsidRPr="002318DB" w:rsidRDefault="001D269A" w:rsidP="006F331A">
            <w:pPr>
              <w:autoSpaceDE w:val="0"/>
              <w:autoSpaceDN w:val="0"/>
              <w:adjustRightInd w:val="0"/>
              <w:rPr>
                <w:rFonts w:cstheme="minorHAnsi"/>
                <w:bCs/>
                <w:noProof/>
              </w:rPr>
            </w:pPr>
            <w:r w:rsidRPr="00F37F16">
              <w:rPr>
                <w:rFonts w:ascii="Calibri" w:hAnsi="Calibri" w:cs="Calibri"/>
              </w:rPr>
              <w:t>Generator typu HF wysokiej częstotliwości</w:t>
            </w:r>
          </w:p>
        </w:tc>
        <w:tc>
          <w:tcPr>
            <w:tcW w:w="1430" w:type="dxa"/>
          </w:tcPr>
          <w:p w14:paraId="50E11F35" w14:textId="77777777" w:rsidR="001D269A" w:rsidRDefault="001D269A" w:rsidP="006F331A"/>
        </w:tc>
      </w:tr>
      <w:tr w:rsidR="001D269A" w14:paraId="6E3CB0A1" w14:textId="77777777" w:rsidTr="00572191">
        <w:tc>
          <w:tcPr>
            <w:tcW w:w="1476" w:type="dxa"/>
            <w:vMerge/>
          </w:tcPr>
          <w:p w14:paraId="5BD2127F" w14:textId="77777777" w:rsidR="001D269A" w:rsidRDefault="001D269A" w:rsidP="006F331A"/>
        </w:tc>
        <w:tc>
          <w:tcPr>
            <w:tcW w:w="6175" w:type="dxa"/>
            <w:vAlign w:val="center"/>
          </w:tcPr>
          <w:p w14:paraId="251C6D07" w14:textId="77777777" w:rsidR="001D269A" w:rsidRPr="00F37F16" w:rsidRDefault="001D269A" w:rsidP="006F331A">
            <w:pPr>
              <w:autoSpaceDE w:val="0"/>
              <w:autoSpaceDN w:val="0"/>
              <w:adjustRightInd w:val="0"/>
              <w:rPr>
                <w:rFonts w:ascii="Calibri" w:hAnsi="Calibri" w:cs="Calibri"/>
              </w:rPr>
            </w:pPr>
            <w:r>
              <w:rPr>
                <w:rFonts w:ascii="Calibri" w:hAnsi="Calibri" w:cs="Calibri"/>
                <w:color w:val="000000"/>
              </w:rPr>
              <w:t>Częstotliwość generatora  min. 55kHz</w:t>
            </w:r>
          </w:p>
        </w:tc>
        <w:tc>
          <w:tcPr>
            <w:tcW w:w="1430" w:type="dxa"/>
          </w:tcPr>
          <w:p w14:paraId="4E8F65AE" w14:textId="77777777" w:rsidR="001D269A" w:rsidRDefault="001D269A" w:rsidP="006F331A"/>
        </w:tc>
      </w:tr>
      <w:tr w:rsidR="001D269A" w14:paraId="4BE6099A" w14:textId="77777777" w:rsidTr="00572191">
        <w:tc>
          <w:tcPr>
            <w:tcW w:w="1476" w:type="dxa"/>
            <w:vMerge/>
          </w:tcPr>
          <w:p w14:paraId="29510A53" w14:textId="77777777" w:rsidR="001D269A" w:rsidRDefault="001D269A" w:rsidP="006F331A"/>
        </w:tc>
        <w:tc>
          <w:tcPr>
            <w:tcW w:w="6175" w:type="dxa"/>
            <w:vAlign w:val="center"/>
          </w:tcPr>
          <w:p w14:paraId="2505D31E" w14:textId="77777777" w:rsidR="001D269A" w:rsidRPr="00F37F16" w:rsidRDefault="001D269A" w:rsidP="006F331A">
            <w:pPr>
              <w:autoSpaceDE w:val="0"/>
              <w:autoSpaceDN w:val="0"/>
              <w:adjustRightInd w:val="0"/>
              <w:rPr>
                <w:rFonts w:ascii="Calibri" w:hAnsi="Calibri" w:cs="Calibri"/>
              </w:rPr>
            </w:pPr>
            <w:r w:rsidRPr="001B63CA">
              <w:rPr>
                <w:rFonts w:ascii="Calibri" w:hAnsi="Calibri" w:cs="Calibri"/>
              </w:rPr>
              <w:t>Moc maksymalna  nie mniej niż 5.0 kW</w:t>
            </w:r>
          </w:p>
        </w:tc>
        <w:tc>
          <w:tcPr>
            <w:tcW w:w="1430" w:type="dxa"/>
          </w:tcPr>
          <w:p w14:paraId="6B80EBE1" w14:textId="77777777" w:rsidR="001D269A" w:rsidRDefault="001D269A" w:rsidP="006F331A"/>
        </w:tc>
      </w:tr>
      <w:tr w:rsidR="001D269A" w14:paraId="007E910D" w14:textId="77777777" w:rsidTr="00572191">
        <w:tc>
          <w:tcPr>
            <w:tcW w:w="1476" w:type="dxa"/>
            <w:vMerge/>
          </w:tcPr>
          <w:p w14:paraId="530B4451" w14:textId="77777777" w:rsidR="001D269A" w:rsidRDefault="001D269A" w:rsidP="006F331A"/>
        </w:tc>
        <w:tc>
          <w:tcPr>
            <w:tcW w:w="6175" w:type="dxa"/>
            <w:vAlign w:val="center"/>
          </w:tcPr>
          <w:p w14:paraId="7248BC6D" w14:textId="77777777" w:rsidR="001D269A" w:rsidRPr="00F37F16" w:rsidRDefault="001D269A" w:rsidP="006F331A">
            <w:pPr>
              <w:autoSpaceDE w:val="0"/>
              <w:autoSpaceDN w:val="0"/>
              <w:adjustRightInd w:val="0"/>
              <w:rPr>
                <w:rFonts w:ascii="Calibri" w:hAnsi="Calibri" w:cs="Calibri"/>
              </w:rPr>
            </w:pPr>
            <w:r w:rsidRPr="00D82654">
              <w:rPr>
                <w:rFonts w:ascii="Calibri" w:hAnsi="Calibri" w:cs="Calibri"/>
              </w:rPr>
              <w:t>Zasilanie 220/230VAC, 50/60Hz, jednofazowe</w:t>
            </w:r>
          </w:p>
        </w:tc>
        <w:tc>
          <w:tcPr>
            <w:tcW w:w="1430" w:type="dxa"/>
          </w:tcPr>
          <w:p w14:paraId="6B719C1A" w14:textId="77777777" w:rsidR="001D269A" w:rsidRDefault="001D269A" w:rsidP="006F331A"/>
        </w:tc>
      </w:tr>
      <w:tr w:rsidR="00636989" w14:paraId="6746DB1F" w14:textId="77777777" w:rsidTr="00572191">
        <w:tc>
          <w:tcPr>
            <w:tcW w:w="1476" w:type="dxa"/>
            <w:vMerge/>
          </w:tcPr>
          <w:p w14:paraId="4AD02097" w14:textId="77777777" w:rsidR="00636989" w:rsidRDefault="00636989" w:rsidP="006F331A"/>
        </w:tc>
        <w:tc>
          <w:tcPr>
            <w:tcW w:w="6175" w:type="dxa"/>
            <w:vAlign w:val="center"/>
          </w:tcPr>
          <w:p w14:paraId="2D7F2ACE" w14:textId="4D547955" w:rsidR="00636989" w:rsidRPr="00D82654" w:rsidRDefault="002D1BF7" w:rsidP="006F331A">
            <w:pPr>
              <w:autoSpaceDE w:val="0"/>
              <w:autoSpaceDN w:val="0"/>
              <w:adjustRightInd w:val="0"/>
              <w:rPr>
                <w:rFonts w:ascii="Calibri" w:hAnsi="Calibri" w:cs="Calibri"/>
              </w:rPr>
            </w:pPr>
            <w:r>
              <w:rPr>
                <w:rFonts w:ascii="Calibri" w:hAnsi="Calibri" w:cs="Calibri"/>
              </w:rPr>
              <w:t>Kabel interfejsu min. 1,8 m, kabel zasilający lampy (generatora RTG) min. 3m</w:t>
            </w:r>
          </w:p>
        </w:tc>
        <w:tc>
          <w:tcPr>
            <w:tcW w:w="1430" w:type="dxa"/>
          </w:tcPr>
          <w:p w14:paraId="0299F489" w14:textId="77777777" w:rsidR="00636989" w:rsidRDefault="00636989" w:rsidP="006F331A"/>
        </w:tc>
      </w:tr>
      <w:tr w:rsidR="001D269A" w14:paraId="5C01D29F" w14:textId="77777777" w:rsidTr="00572191">
        <w:tc>
          <w:tcPr>
            <w:tcW w:w="1476" w:type="dxa"/>
            <w:vMerge/>
          </w:tcPr>
          <w:p w14:paraId="128F6017" w14:textId="77777777" w:rsidR="001D269A" w:rsidRDefault="001D269A" w:rsidP="006F331A"/>
        </w:tc>
        <w:tc>
          <w:tcPr>
            <w:tcW w:w="6175" w:type="dxa"/>
            <w:vAlign w:val="center"/>
          </w:tcPr>
          <w:p w14:paraId="216606F5" w14:textId="77777777" w:rsidR="001D269A" w:rsidRPr="007112BF" w:rsidRDefault="001D269A" w:rsidP="006F331A">
            <w:pPr>
              <w:autoSpaceDE w:val="0"/>
              <w:autoSpaceDN w:val="0"/>
              <w:adjustRightInd w:val="0"/>
              <w:rPr>
                <w:rFonts w:ascii="Calibri" w:hAnsi="Calibri" w:cs="Calibri"/>
              </w:rPr>
            </w:pPr>
            <w:r w:rsidRPr="007112BF">
              <w:rPr>
                <w:rFonts w:ascii="Calibri" w:hAnsi="Calibri" w:cs="Calibri"/>
              </w:rPr>
              <w:t>Zakres regulacji napięcia min. kV 40-120 kV</w:t>
            </w:r>
          </w:p>
        </w:tc>
        <w:tc>
          <w:tcPr>
            <w:tcW w:w="1430" w:type="dxa"/>
          </w:tcPr>
          <w:p w14:paraId="6225B79C" w14:textId="77777777" w:rsidR="001D269A" w:rsidRDefault="001D269A" w:rsidP="006F331A"/>
        </w:tc>
      </w:tr>
      <w:tr w:rsidR="001D269A" w14:paraId="7511E266" w14:textId="77777777" w:rsidTr="00572191">
        <w:tc>
          <w:tcPr>
            <w:tcW w:w="1476" w:type="dxa"/>
            <w:vMerge/>
          </w:tcPr>
          <w:p w14:paraId="4CF9F1FB" w14:textId="77777777" w:rsidR="001D269A" w:rsidRDefault="001D269A" w:rsidP="006F331A"/>
        </w:tc>
        <w:tc>
          <w:tcPr>
            <w:tcW w:w="6175" w:type="dxa"/>
            <w:vAlign w:val="center"/>
          </w:tcPr>
          <w:p w14:paraId="2BC50A51" w14:textId="77777777" w:rsidR="001D269A" w:rsidRPr="007112BF" w:rsidRDefault="001D269A" w:rsidP="006F331A">
            <w:pPr>
              <w:autoSpaceDE w:val="0"/>
              <w:autoSpaceDN w:val="0"/>
              <w:adjustRightInd w:val="0"/>
              <w:rPr>
                <w:rFonts w:ascii="Calibri" w:hAnsi="Calibri" w:cs="Calibri"/>
              </w:rPr>
            </w:pPr>
            <w:r w:rsidRPr="007112BF">
              <w:rPr>
                <w:rFonts w:ascii="Calibri" w:hAnsi="Calibri" w:cs="Calibri"/>
              </w:rPr>
              <w:t>Maksymalny prąd nie mniej niż 100 mA</w:t>
            </w:r>
          </w:p>
        </w:tc>
        <w:tc>
          <w:tcPr>
            <w:tcW w:w="1430" w:type="dxa"/>
          </w:tcPr>
          <w:p w14:paraId="4129A0FD" w14:textId="77777777" w:rsidR="001D269A" w:rsidRDefault="001D269A" w:rsidP="006F331A"/>
        </w:tc>
      </w:tr>
      <w:tr w:rsidR="001D269A" w14:paraId="474259CE" w14:textId="77777777" w:rsidTr="00572191">
        <w:tc>
          <w:tcPr>
            <w:tcW w:w="1476" w:type="dxa"/>
            <w:vMerge/>
          </w:tcPr>
          <w:p w14:paraId="4A2750C0" w14:textId="77777777" w:rsidR="001D269A" w:rsidRDefault="001D269A" w:rsidP="006F331A"/>
        </w:tc>
        <w:tc>
          <w:tcPr>
            <w:tcW w:w="6175" w:type="dxa"/>
            <w:vAlign w:val="center"/>
          </w:tcPr>
          <w:p w14:paraId="6151AC97" w14:textId="77777777" w:rsidR="001D269A" w:rsidRPr="00F37F16" w:rsidRDefault="001D269A" w:rsidP="006F331A">
            <w:pPr>
              <w:autoSpaceDE w:val="0"/>
              <w:autoSpaceDN w:val="0"/>
              <w:adjustRightInd w:val="0"/>
              <w:rPr>
                <w:rFonts w:ascii="Calibri" w:hAnsi="Calibri" w:cs="Calibri"/>
              </w:rPr>
            </w:pPr>
            <w:r w:rsidRPr="009753E4">
              <w:rPr>
                <w:rFonts w:ascii="Calibri" w:hAnsi="Calibri" w:cs="Calibri"/>
              </w:rPr>
              <w:t>Zakres ekspozycji 0,4-160 mAs</w:t>
            </w:r>
          </w:p>
        </w:tc>
        <w:tc>
          <w:tcPr>
            <w:tcW w:w="1430" w:type="dxa"/>
          </w:tcPr>
          <w:p w14:paraId="15570AB4" w14:textId="77777777" w:rsidR="001D269A" w:rsidRDefault="001D269A" w:rsidP="006F331A"/>
        </w:tc>
      </w:tr>
      <w:tr w:rsidR="001D269A" w14:paraId="5DACD7D0" w14:textId="77777777" w:rsidTr="00572191">
        <w:tc>
          <w:tcPr>
            <w:tcW w:w="1476" w:type="dxa"/>
            <w:vMerge/>
          </w:tcPr>
          <w:p w14:paraId="577C1970" w14:textId="77777777" w:rsidR="001D269A" w:rsidRDefault="001D269A" w:rsidP="006F331A"/>
        </w:tc>
        <w:tc>
          <w:tcPr>
            <w:tcW w:w="6175" w:type="dxa"/>
            <w:vAlign w:val="center"/>
          </w:tcPr>
          <w:p w14:paraId="4EE8C337" w14:textId="77777777" w:rsidR="001D269A" w:rsidRPr="00F37F16" w:rsidRDefault="001D269A" w:rsidP="006F331A">
            <w:pPr>
              <w:autoSpaceDE w:val="0"/>
              <w:autoSpaceDN w:val="0"/>
              <w:adjustRightInd w:val="0"/>
              <w:rPr>
                <w:rFonts w:ascii="Calibri" w:hAnsi="Calibri" w:cs="Calibri"/>
              </w:rPr>
            </w:pPr>
            <w:r w:rsidRPr="00963D15">
              <w:rPr>
                <w:rFonts w:ascii="Calibri" w:hAnsi="Calibri" w:cs="Calibri"/>
              </w:rPr>
              <w:t>Czas ekspozycji  0,2- 4 s.</w:t>
            </w:r>
          </w:p>
        </w:tc>
        <w:tc>
          <w:tcPr>
            <w:tcW w:w="1430" w:type="dxa"/>
          </w:tcPr>
          <w:p w14:paraId="5295F38A" w14:textId="77777777" w:rsidR="001D269A" w:rsidRDefault="001D269A" w:rsidP="006F331A"/>
        </w:tc>
      </w:tr>
      <w:tr w:rsidR="001D269A" w14:paraId="6372BC86" w14:textId="77777777" w:rsidTr="00572191">
        <w:tc>
          <w:tcPr>
            <w:tcW w:w="1476" w:type="dxa"/>
            <w:vMerge/>
          </w:tcPr>
          <w:p w14:paraId="4AE028DE" w14:textId="77777777" w:rsidR="001D269A" w:rsidRDefault="001D269A" w:rsidP="006F331A"/>
        </w:tc>
        <w:tc>
          <w:tcPr>
            <w:tcW w:w="6175" w:type="dxa"/>
            <w:vAlign w:val="center"/>
          </w:tcPr>
          <w:p w14:paraId="148CB27B" w14:textId="77777777" w:rsidR="001D269A" w:rsidRPr="00F37F16" w:rsidRDefault="001D269A" w:rsidP="006F331A">
            <w:pPr>
              <w:autoSpaceDE w:val="0"/>
              <w:autoSpaceDN w:val="0"/>
              <w:adjustRightInd w:val="0"/>
              <w:rPr>
                <w:rFonts w:ascii="Calibri" w:hAnsi="Calibri" w:cs="Calibri"/>
              </w:rPr>
            </w:pPr>
            <w:r w:rsidRPr="005C03B2">
              <w:rPr>
                <w:rFonts w:ascii="Calibri" w:hAnsi="Calibri" w:cs="Calibri"/>
              </w:rPr>
              <w:t>Lampa kolimatora pełne pokrycie pola z timerem 30 sec.</w:t>
            </w:r>
          </w:p>
        </w:tc>
        <w:tc>
          <w:tcPr>
            <w:tcW w:w="1430" w:type="dxa"/>
          </w:tcPr>
          <w:p w14:paraId="74A7C663" w14:textId="77777777" w:rsidR="001D269A" w:rsidRDefault="001D269A" w:rsidP="006F331A"/>
        </w:tc>
      </w:tr>
      <w:tr w:rsidR="001D269A" w14:paraId="4EC6B179" w14:textId="77777777" w:rsidTr="00572191">
        <w:tc>
          <w:tcPr>
            <w:tcW w:w="1476" w:type="dxa"/>
            <w:vMerge/>
          </w:tcPr>
          <w:p w14:paraId="24C753BA" w14:textId="77777777" w:rsidR="001D269A" w:rsidRDefault="001D269A" w:rsidP="006F331A"/>
        </w:tc>
        <w:tc>
          <w:tcPr>
            <w:tcW w:w="6175" w:type="dxa"/>
            <w:vAlign w:val="center"/>
          </w:tcPr>
          <w:p w14:paraId="0DE3D39A" w14:textId="77777777" w:rsidR="001D269A" w:rsidRPr="000728C4" w:rsidRDefault="001D269A" w:rsidP="006F331A">
            <w:pPr>
              <w:spacing w:before="15" w:after="15" w:line="259" w:lineRule="auto"/>
            </w:pPr>
            <w:r w:rsidRPr="00C16411">
              <w:t>Zabezpieczenia przed przeciążeniami  kV, mA, Czasu i Temperatury</w:t>
            </w:r>
          </w:p>
        </w:tc>
        <w:tc>
          <w:tcPr>
            <w:tcW w:w="1430" w:type="dxa"/>
          </w:tcPr>
          <w:p w14:paraId="78397191" w14:textId="77777777" w:rsidR="001D269A" w:rsidRDefault="001D269A" w:rsidP="006F331A"/>
        </w:tc>
      </w:tr>
      <w:tr w:rsidR="001D269A" w14:paraId="31CD7910" w14:textId="77777777" w:rsidTr="00572191">
        <w:tc>
          <w:tcPr>
            <w:tcW w:w="1476" w:type="dxa"/>
            <w:vMerge/>
          </w:tcPr>
          <w:p w14:paraId="37935B14" w14:textId="77777777" w:rsidR="001D269A" w:rsidRDefault="001D269A" w:rsidP="006F331A"/>
        </w:tc>
        <w:tc>
          <w:tcPr>
            <w:tcW w:w="6175" w:type="dxa"/>
            <w:vAlign w:val="center"/>
          </w:tcPr>
          <w:p w14:paraId="2B19EC3A" w14:textId="77777777" w:rsidR="001D269A" w:rsidRPr="00F37F16" w:rsidRDefault="001D269A" w:rsidP="006F331A">
            <w:pPr>
              <w:autoSpaceDE w:val="0"/>
              <w:autoSpaceDN w:val="0"/>
              <w:adjustRightInd w:val="0"/>
              <w:rPr>
                <w:rFonts w:ascii="Calibri" w:hAnsi="Calibri" w:cs="Calibri"/>
              </w:rPr>
            </w:pPr>
            <w:r w:rsidRPr="00955024">
              <w:rPr>
                <w:rFonts w:ascii="Calibri" w:hAnsi="Calibri" w:cs="Calibri"/>
              </w:rPr>
              <w:t>Waga nie większa niż 28 kg</w:t>
            </w:r>
          </w:p>
        </w:tc>
        <w:tc>
          <w:tcPr>
            <w:tcW w:w="1430" w:type="dxa"/>
          </w:tcPr>
          <w:p w14:paraId="1C883E5F" w14:textId="77777777" w:rsidR="001D269A" w:rsidRDefault="001D269A" w:rsidP="006F331A"/>
        </w:tc>
      </w:tr>
      <w:tr w:rsidR="001D269A" w14:paraId="796CEB60" w14:textId="77777777" w:rsidTr="00572191">
        <w:tc>
          <w:tcPr>
            <w:tcW w:w="1476" w:type="dxa"/>
            <w:vMerge/>
          </w:tcPr>
          <w:p w14:paraId="32AA1748" w14:textId="77777777" w:rsidR="001D269A" w:rsidRDefault="001D269A" w:rsidP="006F331A"/>
        </w:tc>
        <w:tc>
          <w:tcPr>
            <w:tcW w:w="6175" w:type="dxa"/>
            <w:vAlign w:val="center"/>
          </w:tcPr>
          <w:p w14:paraId="424BEF09" w14:textId="77777777" w:rsidR="001D269A" w:rsidRPr="000728C4" w:rsidRDefault="001D269A" w:rsidP="006F331A">
            <w:pPr>
              <w:autoSpaceDE w:val="0"/>
              <w:autoSpaceDN w:val="0"/>
              <w:adjustRightInd w:val="0"/>
              <w:rPr>
                <w:rFonts w:ascii="Calibri" w:hAnsi="Calibri" w:cs="Calibri"/>
                <w:color w:val="000000"/>
              </w:rPr>
            </w:pPr>
            <w:r>
              <w:rPr>
                <w:rFonts w:ascii="Calibri" w:hAnsi="Calibri" w:cs="Calibri"/>
                <w:color w:val="000000"/>
              </w:rPr>
              <w:t>Wymiary - umożliwiające transport</w:t>
            </w:r>
          </w:p>
        </w:tc>
        <w:tc>
          <w:tcPr>
            <w:tcW w:w="1430" w:type="dxa"/>
          </w:tcPr>
          <w:p w14:paraId="761E09DA" w14:textId="77777777" w:rsidR="001D269A" w:rsidRDefault="001D269A" w:rsidP="006F331A"/>
        </w:tc>
      </w:tr>
      <w:tr w:rsidR="001D269A" w14:paraId="18EBA824" w14:textId="77777777" w:rsidTr="00572191">
        <w:tc>
          <w:tcPr>
            <w:tcW w:w="1476" w:type="dxa"/>
            <w:vMerge/>
          </w:tcPr>
          <w:p w14:paraId="628EB364" w14:textId="77777777" w:rsidR="001D269A" w:rsidRDefault="001D269A" w:rsidP="006F331A"/>
        </w:tc>
        <w:tc>
          <w:tcPr>
            <w:tcW w:w="6175" w:type="dxa"/>
            <w:vAlign w:val="center"/>
          </w:tcPr>
          <w:p w14:paraId="1784E45D" w14:textId="77777777" w:rsidR="001D269A" w:rsidRPr="00F37F16" w:rsidRDefault="001D269A" w:rsidP="006F331A">
            <w:pPr>
              <w:autoSpaceDE w:val="0"/>
              <w:autoSpaceDN w:val="0"/>
              <w:adjustRightInd w:val="0"/>
              <w:rPr>
                <w:rFonts w:ascii="Calibri" w:hAnsi="Calibri" w:cs="Calibri"/>
              </w:rPr>
            </w:pPr>
            <w:r>
              <w:t>Skrzynia transportowa</w:t>
            </w:r>
          </w:p>
        </w:tc>
        <w:tc>
          <w:tcPr>
            <w:tcW w:w="1430" w:type="dxa"/>
          </w:tcPr>
          <w:p w14:paraId="60397FE0" w14:textId="77777777" w:rsidR="001D269A" w:rsidRDefault="001D269A" w:rsidP="006F331A"/>
        </w:tc>
      </w:tr>
      <w:tr w:rsidR="001D269A" w14:paraId="3E9EA046" w14:textId="77777777" w:rsidTr="00572191">
        <w:tc>
          <w:tcPr>
            <w:tcW w:w="1476" w:type="dxa"/>
            <w:vAlign w:val="center"/>
          </w:tcPr>
          <w:p w14:paraId="239E38E8" w14:textId="77777777" w:rsidR="001D269A" w:rsidRPr="002318DB" w:rsidRDefault="001D269A" w:rsidP="006F331A">
            <w:pPr>
              <w:spacing w:before="15" w:after="15"/>
              <w:rPr>
                <w:rFonts w:cstheme="minorHAnsi"/>
                <w:bCs/>
                <w:noProof/>
              </w:rPr>
            </w:pPr>
          </w:p>
        </w:tc>
        <w:tc>
          <w:tcPr>
            <w:tcW w:w="6175" w:type="dxa"/>
            <w:vAlign w:val="center"/>
          </w:tcPr>
          <w:p w14:paraId="07F9EF3B" w14:textId="77777777" w:rsidR="001D269A" w:rsidRPr="00B724EC" w:rsidRDefault="001D269A" w:rsidP="006F331A">
            <w:pPr>
              <w:autoSpaceDE w:val="0"/>
              <w:autoSpaceDN w:val="0"/>
              <w:adjustRightInd w:val="0"/>
              <w:rPr>
                <w:rFonts w:ascii="Calibri" w:hAnsi="Calibri" w:cs="Calibri"/>
                <w:color w:val="000000"/>
              </w:rPr>
            </w:pPr>
            <w:r>
              <w:rPr>
                <w:rFonts w:ascii="Calibri" w:hAnsi="Calibri" w:cs="Calibri"/>
                <w:color w:val="000000"/>
              </w:rPr>
              <w:t>Banki pamięci</w:t>
            </w:r>
            <w:r w:rsidRPr="000728C4">
              <w:rPr>
                <w:rFonts w:ascii="Calibri" w:hAnsi="Calibri" w:cs="Calibri"/>
                <w:color w:val="FF0000"/>
              </w:rPr>
              <w:t xml:space="preserve"> </w:t>
            </w:r>
            <w:r w:rsidRPr="003C0B62">
              <w:rPr>
                <w:rFonts w:ascii="Calibri" w:hAnsi="Calibri" w:cs="Calibri"/>
              </w:rPr>
              <w:t>min. 25</w:t>
            </w:r>
          </w:p>
        </w:tc>
        <w:tc>
          <w:tcPr>
            <w:tcW w:w="1430" w:type="dxa"/>
          </w:tcPr>
          <w:p w14:paraId="1A5B60D6" w14:textId="77777777" w:rsidR="001D269A" w:rsidRDefault="001D269A" w:rsidP="006F331A"/>
        </w:tc>
      </w:tr>
      <w:tr w:rsidR="00A56764" w14:paraId="73D5884F" w14:textId="77777777" w:rsidTr="00572191">
        <w:tc>
          <w:tcPr>
            <w:tcW w:w="9081" w:type="dxa"/>
            <w:gridSpan w:val="3"/>
          </w:tcPr>
          <w:p w14:paraId="0EFF5110" w14:textId="275CBF34" w:rsidR="00A56764" w:rsidRPr="006F331A" w:rsidRDefault="00A56764" w:rsidP="006F331A">
            <w:pPr>
              <w:rPr>
                <w:b/>
                <w:sz w:val="20"/>
                <w:szCs w:val="20"/>
              </w:rPr>
            </w:pPr>
            <w:r w:rsidRPr="00947F55">
              <w:rPr>
                <w:b/>
                <w:sz w:val="20"/>
                <w:szCs w:val="20"/>
              </w:rPr>
              <w:t>Oferowany model</w:t>
            </w:r>
            <w:r>
              <w:rPr>
                <w:b/>
                <w:sz w:val="20"/>
                <w:szCs w:val="20"/>
              </w:rPr>
              <w:t xml:space="preserve"> </w:t>
            </w:r>
            <w:r w:rsidRPr="00947F55">
              <w:rPr>
                <w:b/>
                <w:sz w:val="20"/>
                <w:szCs w:val="20"/>
              </w:rPr>
              <w:t>(pełna nazwa, typ, marka)</w:t>
            </w:r>
            <w:r>
              <w:rPr>
                <w:b/>
                <w:sz w:val="20"/>
                <w:szCs w:val="20"/>
              </w:rPr>
              <w:t>:</w:t>
            </w:r>
          </w:p>
        </w:tc>
      </w:tr>
    </w:tbl>
    <w:p w14:paraId="61DB3310" w14:textId="77777777" w:rsidR="00A56764" w:rsidRDefault="00A56764" w:rsidP="00A56764"/>
    <w:p w14:paraId="3142CA19" w14:textId="77777777" w:rsidR="00A56764" w:rsidRDefault="00A56764" w:rsidP="00A56764"/>
    <w:tbl>
      <w:tblPr>
        <w:tblStyle w:val="Tabela-Siatka"/>
        <w:tblW w:w="0" w:type="auto"/>
        <w:tblLook w:val="04A0" w:firstRow="1" w:lastRow="0" w:firstColumn="1" w:lastColumn="0" w:noHBand="0" w:noVBand="1"/>
      </w:tblPr>
      <w:tblGrid>
        <w:gridCol w:w="1413"/>
        <w:gridCol w:w="4819"/>
        <w:gridCol w:w="1418"/>
        <w:gridCol w:w="1534"/>
      </w:tblGrid>
      <w:tr w:rsidR="00A56764" w14:paraId="1A2BD7F8" w14:textId="77777777" w:rsidTr="005101EA">
        <w:tc>
          <w:tcPr>
            <w:tcW w:w="9184" w:type="dxa"/>
            <w:gridSpan w:val="4"/>
          </w:tcPr>
          <w:p w14:paraId="6A500063" w14:textId="77777777" w:rsidR="00A56764" w:rsidRDefault="00A56764" w:rsidP="006F331A">
            <w:pPr>
              <w:jc w:val="center"/>
              <w:rPr>
                <w:rFonts w:cstheme="minorHAnsi"/>
                <w:b/>
                <w:bCs/>
                <w:noProof/>
              </w:rPr>
            </w:pPr>
            <w:r>
              <w:rPr>
                <w:rFonts w:cstheme="minorHAnsi"/>
                <w:b/>
              </w:rPr>
              <w:t>Specyfikacja nr 2</w:t>
            </w:r>
          </w:p>
        </w:tc>
      </w:tr>
      <w:tr w:rsidR="00A56764" w14:paraId="370C6103" w14:textId="77777777" w:rsidTr="005101EA">
        <w:tc>
          <w:tcPr>
            <w:tcW w:w="9184" w:type="dxa"/>
            <w:gridSpan w:val="4"/>
          </w:tcPr>
          <w:p w14:paraId="1F08FE31" w14:textId="77777777" w:rsidR="00A56764" w:rsidRPr="00AE474E" w:rsidRDefault="00A56764" w:rsidP="006F331A">
            <w:pPr>
              <w:jc w:val="center"/>
              <w:rPr>
                <w:b/>
              </w:rPr>
            </w:pPr>
            <w:r>
              <w:rPr>
                <w:rFonts w:cstheme="minorHAnsi"/>
                <w:b/>
                <w:bCs/>
                <w:noProof/>
              </w:rPr>
              <w:t>S</w:t>
            </w:r>
            <w:r w:rsidRPr="00AE474E">
              <w:rPr>
                <w:rFonts w:cstheme="minorHAnsi"/>
                <w:b/>
                <w:bCs/>
                <w:noProof/>
              </w:rPr>
              <w:t>kaner CR</w:t>
            </w:r>
          </w:p>
        </w:tc>
      </w:tr>
      <w:tr w:rsidR="005101EA" w14:paraId="258F8D2F" w14:textId="77777777" w:rsidTr="005101EA">
        <w:tc>
          <w:tcPr>
            <w:tcW w:w="1413" w:type="dxa"/>
            <w:vAlign w:val="center"/>
          </w:tcPr>
          <w:p w14:paraId="1A98B70C" w14:textId="1E8E4D34" w:rsidR="005101EA" w:rsidRPr="005101EA" w:rsidRDefault="005101EA" w:rsidP="005101EA">
            <w:pPr>
              <w:rPr>
                <w:rFonts w:cstheme="minorHAnsi"/>
                <w:bCs/>
                <w:noProof/>
              </w:rPr>
            </w:pPr>
            <w:r w:rsidRPr="005101EA">
              <w:rPr>
                <w:rFonts w:cstheme="minorHAnsi"/>
                <w:noProof/>
              </w:rPr>
              <w:t>Właściwości:</w:t>
            </w:r>
          </w:p>
        </w:tc>
        <w:tc>
          <w:tcPr>
            <w:tcW w:w="6237" w:type="dxa"/>
            <w:gridSpan w:val="2"/>
            <w:vAlign w:val="center"/>
          </w:tcPr>
          <w:p w14:paraId="6FB2FD61" w14:textId="5434920A" w:rsidR="005101EA" w:rsidRPr="005101EA" w:rsidRDefault="005101EA" w:rsidP="005101EA">
            <w:pPr>
              <w:autoSpaceDE w:val="0"/>
              <w:autoSpaceDN w:val="0"/>
              <w:adjustRightInd w:val="0"/>
              <w:rPr>
                <w:rFonts w:ascii="Calibri" w:hAnsi="Calibri" w:cs="Calibri"/>
                <w:color w:val="000000"/>
              </w:rPr>
            </w:pPr>
            <w:r w:rsidRPr="005101EA">
              <w:rPr>
                <w:rFonts w:cstheme="minorHAnsi"/>
              </w:rPr>
              <w:t>Opis parametrów:</w:t>
            </w:r>
          </w:p>
        </w:tc>
        <w:tc>
          <w:tcPr>
            <w:tcW w:w="1534" w:type="dxa"/>
          </w:tcPr>
          <w:p w14:paraId="40AF7104" w14:textId="40C86ADF" w:rsidR="005101EA" w:rsidRPr="005101EA" w:rsidRDefault="005101EA" w:rsidP="005101EA">
            <w:r w:rsidRPr="005101EA">
              <w:rPr>
                <w:rFonts w:cstheme="minorHAnsi"/>
              </w:rPr>
              <w:t>Potwierdzenie zgodności parametrów</w:t>
            </w:r>
          </w:p>
        </w:tc>
      </w:tr>
      <w:tr w:rsidR="00827E12" w14:paraId="6A69C605" w14:textId="77777777" w:rsidTr="005101EA">
        <w:tc>
          <w:tcPr>
            <w:tcW w:w="1413" w:type="dxa"/>
            <w:vMerge w:val="restart"/>
          </w:tcPr>
          <w:p w14:paraId="70F2874E" w14:textId="77777777" w:rsidR="00827E12" w:rsidRPr="001A62B9" w:rsidRDefault="00827E12" w:rsidP="005101EA">
            <w:pPr>
              <w:rPr>
                <w:b/>
              </w:rPr>
            </w:pPr>
            <w:r w:rsidRPr="001A62B9">
              <w:rPr>
                <w:rFonts w:cstheme="minorHAnsi"/>
                <w:b/>
                <w:bCs/>
                <w:noProof/>
              </w:rPr>
              <w:t>Opis skanera CR</w:t>
            </w:r>
          </w:p>
        </w:tc>
        <w:tc>
          <w:tcPr>
            <w:tcW w:w="6237" w:type="dxa"/>
            <w:gridSpan w:val="2"/>
          </w:tcPr>
          <w:p w14:paraId="233DA5A9" w14:textId="662EA82D" w:rsidR="00827E12" w:rsidRPr="00AE474E" w:rsidRDefault="00827E12" w:rsidP="005101EA">
            <w:pPr>
              <w:autoSpaceDE w:val="0"/>
              <w:autoSpaceDN w:val="0"/>
              <w:adjustRightInd w:val="0"/>
              <w:rPr>
                <w:rFonts w:ascii="Calibri" w:hAnsi="Calibri" w:cs="Calibri"/>
                <w:color w:val="000000"/>
              </w:rPr>
            </w:pPr>
            <w:r>
              <w:rPr>
                <w:rFonts w:ascii="Calibri" w:hAnsi="Calibri" w:cs="Calibri"/>
                <w:color w:val="000000"/>
              </w:rPr>
              <w:t>Skaner z technologią CR (computed  radiography) z szybkością skanowania min.  50 kaset na godzinę.</w:t>
            </w:r>
          </w:p>
        </w:tc>
        <w:tc>
          <w:tcPr>
            <w:tcW w:w="1534" w:type="dxa"/>
          </w:tcPr>
          <w:p w14:paraId="0F0914A5" w14:textId="77777777" w:rsidR="00827E12" w:rsidRDefault="00827E12" w:rsidP="005101EA"/>
        </w:tc>
      </w:tr>
      <w:tr w:rsidR="00827E12" w14:paraId="182DB62C" w14:textId="77777777" w:rsidTr="00827E12">
        <w:trPr>
          <w:trHeight w:val="566"/>
        </w:trPr>
        <w:tc>
          <w:tcPr>
            <w:tcW w:w="1413" w:type="dxa"/>
            <w:vMerge/>
          </w:tcPr>
          <w:p w14:paraId="76DEA3FA" w14:textId="77777777" w:rsidR="00827E12" w:rsidRDefault="00827E12" w:rsidP="005101EA"/>
        </w:tc>
        <w:tc>
          <w:tcPr>
            <w:tcW w:w="4819" w:type="dxa"/>
          </w:tcPr>
          <w:p w14:paraId="28C00562" w14:textId="2050CD2C" w:rsidR="00827E12" w:rsidRPr="00827E12" w:rsidRDefault="00827E12" w:rsidP="00827E12">
            <w:pPr>
              <w:rPr>
                <w:rFonts w:ascii="Calibri" w:hAnsi="Calibri" w:cs="Calibri"/>
              </w:rPr>
            </w:pPr>
            <w:r w:rsidRPr="007112BF">
              <w:rPr>
                <w:rFonts w:ascii="Calibri" w:hAnsi="Calibri" w:cs="Calibri"/>
              </w:rPr>
              <w:t>Kasety uniwersalne z płytami  CR wysoki</w:t>
            </w:r>
            <w:r>
              <w:rPr>
                <w:rFonts w:ascii="Calibri" w:hAnsi="Calibri" w:cs="Calibri"/>
              </w:rPr>
              <w:t>ej rozdzielczości  o wymiarach:</w:t>
            </w:r>
          </w:p>
        </w:tc>
        <w:tc>
          <w:tcPr>
            <w:tcW w:w="1418" w:type="dxa"/>
          </w:tcPr>
          <w:p w14:paraId="10A78E88" w14:textId="193F9BF5" w:rsidR="00827E12" w:rsidRDefault="00827E12" w:rsidP="00827E12">
            <w:pPr>
              <w:pStyle w:val="Akapitzlist"/>
              <w:ind w:left="-107"/>
            </w:pPr>
            <w:r>
              <w:t>Ilość kaset dołączona do skanera – szt.</w:t>
            </w:r>
          </w:p>
        </w:tc>
        <w:tc>
          <w:tcPr>
            <w:tcW w:w="1534" w:type="dxa"/>
            <w:vMerge w:val="restart"/>
          </w:tcPr>
          <w:p w14:paraId="0713A857" w14:textId="77777777" w:rsidR="00827E12" w:rsidRDefault="00827E12" w:rsidP="005101EA"/>
        </w:tc>
      </w:tr>
      <w:tr w:rsidR="00827E12" w14:paraId="13C94387" w14:textId="77777777" w:rsidTr="00A5236A">
        <w:trPr>
          <w:trHeight w:val="181"/>
        </w:trPr>
        <w:tc>
          <w:tcPr>
            <w:tcW w:w="1413" w:type="dxa"/>
            <w:vMerge/>
          </w:tcPr>
          <w:p w14:paraId="13F3AED1" w14:textId="77777777" w:rsidR="00827E12" w:rsidRDefault="00827E12" w:rsidP="005101EA"/>
        </w:tc>
        <w:tc>
          <w:tcPr>
            <w:tcW w:w="4819" w:type="dxa"/>
          </w:tcPr>
          <w:p w14:paraId="068643DF" w14:textId="2EAFB6F8" w:rsidR="00827E12" w:rsidRPr="00827E12" w:rsidRDefault="00827E12" w:rsidP="00827E12">
            <w:pPr>
              <w:pStyle w:val="Akapitzlist"/>
              <w:ind w:left="314" w:hanging="314"/>
            </w:pPr>
            <w:r w:rsidRPr="007112BF">
              <w:rPr>
                <w:rFonts w:ascii="Calibri" w:hAnsi="Calibri" w:cs="Calibri"/>
              </w:rPr>
              <w:t>14''x17'' z płytą obrazową 14''x17'' -  min. 2 szt.</w:t>
            </w:r>
          </w:p>
        </w:tc>
        <w:tc>
          <w:tcPr>
            <w:tcW w:w="1418" w:type="dxa"/>
          </w:tcPr>
          <w:p w14:paraId="67E68179" w14:textId="77777777" w:rsidR="00827E12" w:rsidRDefault="00827E12" w:rsidP="005101EA">
            <w:pPr>
              <w:pStyle w:val="Akapitzlist"/>
              <w:ind w:left="825" w:hanging="794"/>
              <w:rPr>
                <w:rFonts w:ascii="Calibri" w:hAnsi="Calibri" w:cs="Calibri"/>
                <w:u w:val="single"/>
              </w:rPr>
            </w:pPr>
          </w:p>
        </w:tc>
        <w:tc>
          <w:tcPr>
            <w:tcW w:w="1534" w:type="dxa"/>
            <w:vMerge/>
          </w:tcPr>
          <w:p w14:paraId="1101F965" w14:textId="77777777" w:rsidR="00827E12" w:rsidRDefault="00827E12" w:rsidP="005101EA"/>
        </w:tc>
      </w:tr>
      <w:tr w:rsidR="00827E12" w14:paraId="2B6B3719" w14:textId="77777777" w:rsidTr="00827E12">
        <w:trPr>
          <w:trHeight w:val="287"/>
        </w:trPr>
        <w:tc>
          <w:tcPr>
            <w:tcW w:w="1413" w:type="dxa"/>
            <w:vMerge/>
          </w:tcPr>
          <w:p w14:paraId="2B304F7C" w14:textId="77777777" w:rsidR="00827E12" w:rsidRDefault="00827E12" w:rsidP="005101EA"/>
        </w:tc>
        <w:tc>
          <w:tcPr>
            <w:tcW w:w="4819" w:type="dxa"/>
          </w:tcPr>
          <w:p w14:paraId="77661FC9" w14:textId="10C4C923" w:rsidR="00827E12" w:rsidRPr="00827E12" w:rsidRDefault="00827E12" w:rsidP="00827E12">
            <w:pPr>
              <w:pStyle w:val="Akapitzlist"/>
              <w:ind w:left="0"/>
            </w:pPr>
            <w:r w:rsidRPr="007112BF">
              <w:rPr>
                <w:rFonts w:ascii="Calibri" w:hAnsi="Calibri" w:cs="Calibri"/>
              </w:rPr>
              <w:t>14''x10'' z płytą obrazową 10''x12'' – min. 1 szt.</w:t>
            </w:r>
          </w:p>
        </w:tc>
        <w:tc>
          <w:tcPr>
            <w:tcW w:w="1418" w:type="dxa"/>
          </w:tcPr>
          <w:p w14:paraId="23DE56C3" w14:textId="77777777" w:rsidR="00827E12" w:rsidRDefault="00827E12" w:rsidP="005101EA">
            <w:pPr>
              <w:pStyle w:val="Akapitzlist"/>
              <w:ind w:left="825" w:hanging="794"/>
              <w:rPr>
                <w:rFonts w:ascii="Calibri" w:hAnsi="Calibri" w:cs="Calibri"/>
                <w:u w:val="single"/>
              </w:rPr>
            </w:pPr>
          </w:p>
        </w:tc>
        <w:tc>
          <w:tcPr>
            <w:tcW w:w="1534" w:type="dxa"/>
            <w:vMerge/>
          </w:tcPr>
          <w:p w14:paraId="23B32A51" w14:textId="77777777" w:rsidR="00827E12" w:rsidRDefault="00827E12" w:rsidP="005101EA"/>
        </w:tc>
      </w:tr>
      <w:tr w:rsidR="00827E12" w14:paraId="5D7C851E" w14:textId="77777777" w:rsidTr="00827E12">
        <w:trPr>
          <w:trHeight w:val="990"/>
        </w:trPr>
        <w:tc>
          <w:tcPr>
            <w:tcW w:w="1413" w:type="dxa"/>
            <w:vMerge/>
          </w:tcPr>
          <w:p w14:paraId="29A1C997" w14:textId="77777777" w:rsidR="00827E12" w:rsidRDefault="00827E12" w:rsidP="005101EA"/>
        </w:tc>
        <w:tc>
          <w:tcPr>
            <w:tcW w:w="4819" w:type="dxa"/>
          </w:tcPr>
          <w:p w14:paraId="40D88C27" w14:textId="77777777" w:rsidR="00827E12" w:rsidRDefault="00827E12" w:rsidP="00827E12">
            <w:pPr>
              <w:pStyle w:val="Akapitzlist"/>
              <w:ind w:left="31"/>
              <w:rPr>
                <w:rFonts w:ascii="Calibri" w:hAnsi="Calibri" w:cs="Calibri"/>
              </w:rPr>
            </w:pPr>
            <w:r w:rsidRPr="00827E12">
              <w:rPr>
                <w:rFonts w:ascii="Calibri" w:hAnsi="Calibri" w:cs="Calibri"/>
                <w:b/>
              </w:rPr>
              <w:t>Uwaga</w:t>
            </w:r>
            <w:r w:rsidRPr="00827E12">
              <w:rPr>
                <w:rFonts w:ascii="Calibri" w:hAnsi="Calibri" w:cs="Calibri"/>
              </w:rPr>
              <w:t>:</w:t>
            </w:r>
          </w:p>
          <w:p w14:paraId="3EBF604D" w14:textId="5F17363E" w:rsidR="00827E12" w:rsidRPr="00A5236A" w:rsidRDefault="00827E12" w:rsidP="00827E12">
            <w:pPr>
              <w:rPr>
                <w:rFonts w:ascii="Calibri" w:hAnsi="Calibri" w:cs="Calibri"/>
                <w:b/>
              </w:rPr>
            </w:pPr>
            <w:r w:rsidRPr="00A5236A">
              <w:rPr>
                <w:rFonts w:ascii="Calibri" w:hAnsi="Calibri" w:cs="Calibri"/>
                <w:b/>
              </w:rPr>
              <w:t>Ilość kaset z płytą 14” x 17” jest kryterium wyboru oferty. Należy w kolumnie obok  wpisać ile ww.  kaset  Wykonawca dołączy do SKANERA CR</w:t>
            </w:r>
          </w:p>
        </w:tc>
        <w:tc>
          <w:tcPr>
            <w:tcW w:w="1418" w:type="dxa"/>
          </w:tcPr>
          <w:p w14:paraId="4EDE3786" w14:textId="77777777" w:rsidR="00827E12" w:rsidRDefault="00827E12" w:rsidP="005101EA">
            <w:pPr>
              <w:pStyle w:val="Akapitzlist"/>
              <w:ind w:left="825" w:hanging="794"/>
              <w:rPr>
                <w:rFonts w:ascii="Calibri" w:hAnsi="Calibri" w:cs="Calibri"/>
                <w:u w:val="single"/>
              </w:rPr>
            </w:pPr>
          </w:p>
        </w:tc>
        <w:tc>
          <w:tcPr>
            <w:tcW w:w="1534" w:type="dxa"/>
            <w:vMerge/>
          </w:tcPr>
          <w:p w14:paraId="3E04E972" w14:textId="77777777" w:rsidR="00827E12" w:rsidRDefault="00827E12" w:rsidP="005101EA"/>
        </w:tc>
      </w:tr>
      <w:tr w:rsidR="00827E12" w14:paraId="46163D6A" w14:textId="77777777" w:rsidTr="005101EA">
        <w:tc>
          <w:tcPr>
            <w:tcW w:w="1413" w:type="dxa"/>
            <w:vMerge/>
          </w:tcPr>
          <w:p w14:paraId="2CB2820A" w14:textId="77777777" w:rsidR="00827E12" w:rsidRDefault="00827E12" w:rsidP="005101EA"/>
        </w:tc>
        <w:tc>
          <w:tcPr>
            <w:tcW w:w="6237" w:type="dxa"/>
            <w:gridSpan w:val="2"/>
          </w:tcPr>
          <w:p w14:paraId="57337B1E" w14:textId="77777777" w:rsidR="00827E12" w:rsidRPr="00AE474E" w:rsidRDefault="00827E12" w:rsidP="005101EA">
            <w:pPr>
              <w:autoSpaceDE w:val="0"/>
              <w:autoSpaceDN w:val="0"/>
              <w:adjustRightInd w:val="0"/>
              <w:rPr>
                <w:rFonts w:ascii="Calibri" w:hAnsi="Calibri" w:cs="Calibri"/>
                <w:color w:val="000000"/>
              </w:rPr>
            </w:pPr>
            <w:r>
              <w:rPr>
                <w:rFonts w:ascii="Calibri" w:hAnsi="Calibri" w:cs="Calibri"/>
                <w:color w:val="000000"/>
              </w:rPr>
              <w:t>Skanowanie w technologii bezdotykowej, wykluczone stosowanie mechanizmu bębnowego.</w:t>
            </w:r>
          </w:p>
        </w:tc>
        <w:tc>
          <w:tcPr>
            <w:tcW w:w="1534" w:type="dxa"/>
          </w:tcPr>
          <w:p w14:paraId="6D0724A8" w14:textId="77777777" w:rsidR="00827E12" w:rsidRDefault="00827E12" w:rsidP="005101EA"/>
        </w:tc>
      </w:tr>
      <w:tr w:rsidR="00827E12" w14:paraId="6033CCDD" w14:textId="77777777" w:rsidTr="005101EA">
        <w:tc>
          <w:tcPr>
            <w:tcW w:w="1413" w:type="dxa"/>
            <w:vMerge/>
          </w:tcPr>
          <w:p w14:paraId="5E3ED310" w14:textId="77777777" w:rsidR="00827E12" w:rsidRDefault="00827E12" w:rsidP="005101EA"/>
        </w:tc>
        <w:tc>
          <w:tcPr>
            <w:tcW w:w="6237" w:type="dxa"/>
            <w:gridSpan w:val="2"/>
          </w:tcPr>
          <w:p w14:paraId="2B33F890" w14:textId="77777777" w:rsidR="00827E12" w:rsidRPr="00AE474E" w:rsidRDefault="00827E12" w:rsidP="005101EA">
            <w:pPr>
              <w:autoSpaceDE w:val="0"/>
              <w:autoSpaceDN w:val="0"/>
              <w:adjustRightInd w:val="0"/>
              <w:rPr>
                <w:rFonts w:ascii="Calibri" w:hAnsi="Calibri" w:cs="Calibri"/>
                <w:color w:val="000000"/>
              </w:rPr>
            </w:pPr>
            <w:r w:rsidRPr="00D543D0">
              <w:rPr>
                <w:rFonts w:ascii="Calibri" w:hAnsi="Calibri" w:cs="Calibri"/>
                <w:color w:val="000000"/>
              </w:rPr>
              <w:t>Obrazy pozyskiwane jako obrazy RAW, przetwarzane i wyświetlane na ekranie stacji roboczej</w:t>
            </w:r>
            <w:r>
              <w:rPr>
                <w:rFonts w:ascii="Calibri" w:hAnsi="Calibri" w:cs="Calibri"/>
                <w:color w:val="000000"/>
              </w:rPr>
              <w:t>.</w:t>
            </w:r>
          </w:p>
        </w:tc>
        <w:tc>
          <w:tcPr>
            <w:tcW w:w="1534" w:type="dxa"/>
          </w:tcPr>
          <w:p w14:paraId="03D3676F" w14:textId="77777777" w:rsidR="00827E12" w:rsidRDefault="00827E12" w:rsidP="005101EA"/>
        </w:tc>
      </w:tr>
      <w:tr w:rsidR="00827E12" w14:paraId="0F8212BB" w14:textId="77777777" w:rsidTr="005101EA">
        <w:tc>
          <w:tcPr>
            <w:tcW w:w="1413" w:type="dxa"/>
            <w:vMerge/>
          </w:tcPr>
          <w:p w14:paraId="3E471553" w14:textId="77777777" w:rsidR="00827E12" w:rsidRDefault="00827E12" w:rsidP="005101EA"/>
        </w:tc>
        <w:tc>
          <w:tcPr>
            <w:tcW w:w="6237" w:type="dxa"/>
            <w:gridSpan w:val="2"/>
          </w:tcPr>
          <w:p w14:paraId="4809DF3A" w14:textId="77777777" w:rsidR="00827E12" w:rsidRDefault="00827E12" w:rsidP="005101EA">
            <w:pPr>
              <w:autoSpaceDE w:val="0"/>
              <w:autoSpaceDN w:val="0"/>
              <w:adjustRightInd w:val="0"/>
              <w:rPr>
                <w:rFonts w:ascii="Calibri" w:hAnsi="Calibri" w:cs="Calibri"/>
                <w:color w:val="000000"/>
              </w:rPr>
            </w:pPr>
            <w:r>
              <w:rPr>
                <w:rFonts w:ascii="Calibri" w:hAnsi="Calibri" w:cs="Calibri"/>
                <w:color w:val="000000"/>
              </w:rPr>
              <w:t>Rozdzielczość  - wymagania minimalne:</w:t>
            </w:r>
          </w:p>
          <w:p w14:paraId="30EF6FD7" w14:textId="77777777" w:rsidR="00A5236A" w:rsidRDefault="00827E12" w:rsidP="005101EA">
            <w:pPr>
              <w:autoSpaceDE w:val="0"/>
              <w:autoSpaceDN w:val="0"/>
              <w:adjustRightInd w:val="0"/>
              <w:rPr>
                <w:rFonts w:ascii="Calibri" w:hAnsi="Calibri" w:cs="Calibri"/>
                <w:color w:val="000000"/>
              </w:rPr>
            </w:pPr>
            <w:r>
              <w:rPr>
                <w:rFonts w:ascii="Calibri" w:hAnsi="Calibri" w:cs="Calibri"/>
                <w:color w:val="000000"/>
              </w:rPr>
              <w:t xml:space="preserve">High - 100um, STD - 200 um, 16 bitów na pixel, </w:t>
            </w:r>
          </w:p>
          <w:p w14:paraId="3DC59840" w14:textId="512C70C7" w:rsidR="00827E12" w:rsidRPr="00AE474E" w:rsidRDefault="00827E12" w:rsidP="005101EA">
            <w:pPr>
              <w:autoSpaceDE w:val="0"/>
              <w:autoSpaceDN w:val="0"/>
              <w:adjustRightInd w:val="0"/>
              <w:rPr>
                <w:rFonts w:ascii="Calibri" w:hAnsi="Calibri" w:cs="Calibri"/>
                <w:color w:val="000000"/>
              </w:rPr>
            </w:pPr>
            <w:r>
              <w:rPr>
                <w:rFonts w:ascii="Calibri" w:hAnsi="Calibri" w:cs="Calibri"/>
                <w:color w:val="000000"/>
              </w:rPr>
              <w:t>65 000 odcieni szarości</w:t>
            </w:r>
          </w:p>
        </w:tc>
        <w:tc>
          <w:tcPr>
            <w:tcW w:w="1534" w:type="dxa"/>
          </w:tcPr>
          <w:p w14:paraId="606EA378" w14:textId="77777777" w:rsidR="00827E12" w:rsidRDefault="00827E12" w:rsidP="005101EA"/>
        </w:tc>
      </w:tr>
      <w:tr w:rsidR="00572191" w14:paraId="06552554" w14:textId="77777777" w:rsidTr="005101EA">
        <w:tc>
          <w:tcPr>
            <w:tcW w:w="1413" w:type="dxa"/>
            <w:vMerge/>
          </w:tcPr>
          <w:p w14:paraId="67562BA5" w14:textId="77777777" w:rsidR="00572191" w:rsidRDefault="00572191" w:rsidP="005101EA"/>
        </w:tc>
        <w:tc>
          <w:tcPr>
            <w:tcW w:w="6237" w:type="dxa"/>
            <w:gridSpan w:val="2"/>
          </w:tcPr>
          <w:p w14:paraId="6FD5541F" w14:textId="2212739D" w:rsidR="00572191" w:rsidRDefault="00572191" w:rsidP="0016366D">
            <w:pPr>
              <w:autoSpaceDE w:val="0"/>
              <w:autoSpaceDN w:val="0"/>
              <w:adjustRightInd w:val="0"/>
              <w:rPr>
                <w:rFonts w:ascii="Calibri" w:hAnsi="Calibri" w:cs="Calibri"/>
                <w:color w:val="000000"/>
              </w:rPr>
            </w:pPr>
            <w:r>
              <w:rPr>
                <w:rFonts w:ascii="Calibri" w:hAnsi="Calibri" w:cs="Calibri"/>
                <w:color w:val="000000"/>
              </w:rPr>
              <w:t xml:space="preserve">Oprogramowanie </w:t>
            </w:r>
            <w:r w:rsidR="0016366D">
              <w:rPr>
                <w:rFonts w:ascii="Calibri" w:hAnsi="Calibri" w:cs="Calibri"/>
                <w:color w:val="000000"/>
              </w:rPr>
              <w:t>umożliwiające automatyczną korekcję warunków ekspozycji, jasności i kontrastu</w:t>
            </w:r>
          </w:p>
        </w:tc>
        <w:tc>
          <w:tcPr>
            <w:tcW w:w="1534" w:type="dxa"/>
          </w:tcPr>
          <w:p w14:paraId="66091AC7" w14:textId="77777777" w:rsidR="00572191" w:rsidRDefault="00572191" w:rsidP="005101EA"/>
        </w:tc>
      </w:tr>
      <w:tr w:rsidR="00827E12" w14:paraId="76A7C950" w14:textId="77777777" w:rsidTr="005101EA">
        <w:tc>
          <w:tcPr>
            <w:tcW w:w="1413" w:type="dxa"/>
            <w:vMerge/>
          </w:tcPr>
          <w:p w14:paraId="0C154523" w14:textId="77777777" w:rsidR="00827E12" w:rsidRDefault="00827E12" w:rsidP="005101EA"/>
        </w:tc>
        <w:tc>
          <w:tcPr>
            <w:tcW w:w="6237" w:type="dxa"/>
            <w:gridSpan w:val="2"/>
          </w:tcPr>
          <w:p w14:paraId="270A01D8" w14:textId="77777777" w:rsidR="00827E12" w:rsidRPr="00AE474E" w:rsidRDefault="00827E12" w:rsidP="005101EA">
            <w:pPr>
              <w:autoSpaceDE w:val="0"/>
              <w:autoSpaceDN w:val="0"/>
              <w:adjustRightInd w:val="0"/>
              <w:rPr>
                <w:rFonts w:ascii="Calibri" w:hAnsi="Calibri" w:cs="Calibri"/>
                <w:color w:val="000000"/>
              </w:rPr>
            </w:pPr>
            <w:r>
              <w:rPr>
                <w:rFonts w:ascii="Calibri" w:hAnsi="Calibri" w:cs="Calibri"/>
                <w:color w:val="000000"/>
              </w:rPr>
              <w:t xml:space="preserve">Pakiet oprogramowania konsoli w języku polskim. </w:t>
            </w:r>
          </w:p>
        </w:tc>
        <w:tc>
          <w:tcPr>
            <w:tcW w:w="1534" w:type="dxa"/>
          </w:tcPr>
          <w:p w14:paraId="45F582CD" w14:textId="77777777" w:rsidR="00827E12" w:rsidRDefault="00827E12" w:rsidP="005101EA"/>
        </w:tc>
      </w:tr>
      <w:tr w:rsidR="00827E12" w14:paraId="07F17909" w14:textId="77777777" w:rsidTr="005101EA">
        <w:tc>
          <w:tcPr>
            <w:tcW w:w="1413" w:type="dxa"/>
            <w:vMerge/>
          </w:tcPr>
          <w:p w14:paraId="1DE2EFE9" w14:textId="77777777" w:rsidR="00827E12" w:rsidRDefault="00827E12" w:rsidP="005101EA"/>
        </w:tc>
        <w:tc>
          <w:tcPr>
            <w:tcW w:w="6237" w:type="dxa"/>
            <w:gridSpan w:val="2"/>
          </w:tcPr>
          <w:p w14:paraId="261A7C36" w14:textId="77777777" w:rsidR="00827E12" w:rsidRPr="00AE474E" w:rsidRDefault="00827E12" w:rsidP="005101EA">
            <w:pPr>
              <w:autoSpaceDE w:val="0"/>
              <w:autoSpaceDN w:val="0"/>
              <w:adjustRightInd w:val="0"/>
              <w:rPr>
                <w:rFonts w:ascii="Calibri" w:hAnsi="Calibri" w:cs="Calibri"/>
                <w:color w:val="000000"/>
              </w:rPr>
            </w:pPr>
            <w:r>
              <w:rPr>
                <w:rFonts w:ascii="Calibri" w:hAnsi="Calibri" w:cs="Calibri"/>
                <w:color w:val="000000"/>
              </w:rPr>
              <w:t>Dożywotnie aktualizacje oprogramowania bezpłatne</w:t>
            </w:r>
          </w:p>
        </w:tc>
        <w:tc>
          <w:tcPr>
            <w:tcW w:w="1534" w:type="dxa"/>
          </w:tcPr>
          <w:p w14:paraId="611BF0CB" w14:textId="77777777" w:rsidR="00827E12" w:rsidRDefault="00827E12" w:rsidP="005101EA"/>
        </w:tc>
      </w:tr>
      <w:tr w:rsidR="00827E12" w14:paraId="016B5B23" w14:textId="77777777" w:rsidTr="005101EA">
        <w:tc>
          <w:tcPr>
            <w:tcW w:w="1413" w:type="dxa"/>
            <w:vMerge/>
          </w:tcPr>
          <w:p w14:paraId="55BD0737" w14:textId="77777777" w:rsidR="00827E12" w:rsidRDefault="00827E12" w:rsidP="005101EA"/>
        </w:tc>
        <w:tc>
          <w:tcPr>
            <w:tcW w:w="6237" w:type="dxa"/>
            <w:gridSpan w:val="2"/>
          </w:tcPr>
          <w:p w14:paraId="4FCAA49E" w14:textId="77777777" w:rsidR="00827E12" w:rsidRDefault="00827E12" w:rsidP="005101EA">
            <w:r>
              <w:rPr>
                <w:rFonts w:ascii="Calibri" w:hAnsi="Calibri" w:cs="Calibri"/>
                <w:color w:val="000000"/>
              </w:rPr>
              <w:t>Futerał transportowy</w:t>
            </w:r>
          </w:p>
        </w:tc>
        <w:tc>
          <w:tcPr>
            <w:tcW w:w="1534" w:type="dxa"/>
          </w:tcPr>
          <w:p w14:paraId="2C1A20DC" w14:textId="77777777" w:rsidR="00827E12" w:rsidRDefault="00827E12" w:rsidP="005101EA"/>
        </w:tc>
      </w:tr>
      <w:tr w:rsidR="00827E12" w14:paraId="15ACCE93" w14:textId="77777777" w:rsidTr="005101EA">
        <w:tc>
          <w:tcPr>
            <w:tcW w:w="1413" w:type="dxa"/>
            <w:vMerge/>
          </w:tcPr>
          <w:p w14:paraId="0E93FE92" w14:textId="77777777" w:rsidR="00827E12" w:rsidRDefault="00827E12" w:rsidP="005101EA"/>
        </w:tc>
        <w:tc>
          <w:tcPr>
            <w:tcW w:w="6237" w:type="dxa"/>
            <w:gridSpan w:val="2"/>
          </w:tcPr>
          <w:p w14:paraId="5E99EB00" w14:textId="77777777" w:rsidR="00827E12" w:rsidRPr="00AE474E" w:rsidRDefault="00827E12" w:rsidP="005101EA">
            <w:pPr>
              <w:autoSpaceDE w:val="0"/>
              <w:autoSpaceDN w:val="0"/>
              <w:adjustRightInd w:val="0"/>
              <w:rPr>
                <w:rFonts w:ascii="Calibri" w:hAnsi="Calibri" w:cs="Calibri"/>
                <w:color w:val="000000"/>
              </w:rPr>
            </w:pPr>
            <w:r>
              <w:rPr>
                <w:rFonts w:ascii="Calibri" w:hAnsi="Calibri" w:cs="Calibri"/>
                <w:color w:val="000000"/>
              </w:rPr>
              <w:t>Waga: nie przekraczająca 25 kg</w:t>
            </w:r>
          </w:p>
        </w:tc>
        <w:tc>
          <w:tcPr>
            <w:tcW w:w="1534" w:type="dxa"/>
          </w:tcPr>
          <w:p w14:paraId="51D93AAD" w14:textId="77777777" w:rsidR="00827E12" w:rsidRDefault="00827E12" w:rsidP="005101EA"/>
        </w:tc>
      </w:tr>
      <w:tr w:rsidR="00827E12" w14:paraId="4CCE7392" w14:textId="77777777" w:rsidTr="005101EA">
        <w:tc>
          <w:tcPr>
            <w:tcW w:w="1413" w:type="dxa"/>
            <w:vMerge/>
          </w:tcPr>
          <w:p w14:paraId="217D9B12" w14:textId="77777777" w:rsidR="00827E12" w:rsidRDefault="00827E12" w:rsidP="005101EA"/>
        </w:tc>
        <w:tc>
          <w:tcPr>
            <w:tcW w:w="6237" w:type="dxa"/>
            <w:gridSpan w:val="2"/>
          </w:tcPr>
          <w:p w14:paraId="6AB2C7D2" w14:textId="77777777" w:rsidR="00827E12" w:rsidRPr="00AE474E" w:rsidRDefault="00827E12" w:rsidP="005101EA">
            <w:pPr>
              <w:autoSpaceDE w:val="0"/>
              <w:autoSpaceDN w:val="0"/>
              <w:adjustRightInd w:val="0"/>
              <w:rPr>
                <w:rFonts w:ascii="Calibri" w:hAnsi="Calibri" w:cs="Calibri"/>
                <w:color w:val="000000"/>
              </w:rPr>
            </w:pPr>
            <w:r>
              <w:rPr>
                <w:rFonts w:ascii="Calibri" w:hAnsi="Calibri" w:cs="Calibri"/>
                <w:color w:val="000000"/>
              </w:rPr>
              <w:t>Wymiary umożliwiające transport</w:t>
            </w:r>
          </w:p>
        </w:tc>
        <w:tc>
          <w:tcPr>
            <w:tcW w:w="1534" w:type="dxa"/>
          </w:tcPr>
          <w:p w14:paraId="67A8ABA9" w14:textId="77777777" w:rsidR="00827E12" w:rsidRDefault="00827E12" w:rsidP="005101EA"/>
        </w:tc>
      </w:tr>
      <w:tr w:rsidR="005101EA" w14:paraId="32C65C68" w14:textId="77777777" w:rsidTr="005101EA">
        <w:tc>
          <w:tcPr>
            <w:tcW w:w="1413" w:type="dxa"/>
          </w:tcPr>
          <w:p w14:paraId="27348793" w14:textId="77777777" w:rsidR="005101EA" w:rsidRDefault="005101EA" w:rsidP="005101EA"/>
        </w:tc>
        <w:tc>
          <w:tcPr>
            <w:tcW w:w="6237" w:type="dxa"/>
            <w:gridSpan w:val="2"/>
          </w:tcPr>
          <w:p w14:paraId="2541DC95" w14:textId="77777777" w:rsidR="005101EA" w:rsidRPr="007845D2" w:rsidRDefault="005101EA" w:rsidP="005101EA">
            <w:pPr>
              <w:autoSpaceDE w:val="0"/>
              <w:autoSpaceDN w:val="0"/>
              <w:adjustRightInd w:val="0"/>
              <w:rPr>
                <w:rFonts w:ascii="Calibri" w:hAnsi="Calibri" w:cs="Calibri"/>
                <w:color w:val="FF0000"/>
              </w:rPr>
            </w:pPr>
            <w:r w:rsidRPr="00EE13B9">
              <w:rPr>
                <w:rFonts w:ascii="Calibri" w:hAnsi="Calibri" w:cs="Calibri"/>
              </w:rPr>
              <w:t xml:space="preserve">UPS do skanera </w:t>
            </w:r>
          </w:p>
        </w:tc>
        <w:tc>
          <w:tcPr>
            <w:tcW w:w="1534" w:type="dxa"/>
          </w:tcPr>
          <w:p w14:paraId="6AB81339" w14:textId="77777777" w:rsidR="005101EA" w:rsidRDefault="005101EA" w:rsidP="005101EA"/>
        </w:tc>
      </w:tr>
      <w:tr w:rsidR="005101EA" w14:paraId="1EA34B33" w14:textId="77777777" w:rsidTr="005101EA">
        <w:tc>
          <w:tcPr>
            <w:tcW w:w="9184" w:type="dxa"/>
            <w:gridSpan w:val="4"/>
          </w:tcPr>
          <w:p w14:paraId="7ED3CE6E" w14:textId="77777777" w:rsidR="005101EA" w:rsidRPr="00352077" w:rsidRDefault="005101EA" w:rsidP="005101EA">
            <w:pPr>
              <w:rPr>
                <w:b/>
                <w:sz w:val="20"/>
                <w:szCs w:val="20"/>
              </w:rPr>
            </w:pPr>
            <w:r w:rsidRPr="00947F55">
              <w:rPr>
                <w:b/>
                <w:sz w:val="20"/>
                <w:szCs w:val="20"/>
              </w:rPr>
              <w:t>Oferowany model</w:t>
            </w:r>
            <w:r>
              <w:rPr>
                <w:b/>
                <w:sz w:val="20"/>
                <w:szCs w:val="20"/>
              </w:rPr>
              <w:t xml:space="preserve"> </w:t>
            </w:r>
            <w:r w:rsidRPr="00947F55">
              <w:rPr>
                <w:b/>
                <w:sz w:val="20"/>
                <w:szCs w:val="20"/>
              </w:rPr>
              <w:t>(pełna nazwa, typ, marka)</w:t>
            </w:r>
            <w:r>
              <w:rPr>
                <w:b/>
                <w:sz w:val="20"/>
                <w:szCs w:val="20"/>
              </w:rPr>
              <w:t>:</w:t>
            </w:r>
          </w:p>
        </w:tc>
      </w:tr>
    </w:tbl>
    <w:p w14:paraId="7988931B" w14:textId="15E834B2" w:rsidR="00A56764" w:rsidRDefault="00A56764" w:rsidP="00A56764"/>
    <w:p w14:paraId="083A59B9" w14:textId="3E55D441" w:rsidR="00A5236A" w:rsidRPr="00A5236A" w:rsidRDefault="00A5236A" w:rsidP="00A56764">
      <w:pPr>
        <w:rPr>
          <w:b/>
        </w:rPr>
      </w:pPr>
      <w:r w:rsidRPr="00A5236A">
        <w:rPr>
          <w:b/>
        </w:rPr>
        <w:t xml:space="preserve">Uwaga: </w:t>
      </w:r>
    </w:p>
    <w:p w14:paraId="7DBC9275" w14:textId="15039032" w:rsidR="00A5236A" w:rsidRPr="00A5236A" w:rsidRDefault="00A5236A" w:rsidP="00A56764">
      <w:pPr>
        <w:rPr>
          <w:rFonts w:ascii="Calibri" w:hAnsi="Calibri" w:cs="Calibri"/>
          <w:b/>
        </w:rPr>
      </w:pPr>
      <w:r w:rsidRPr="00A5236A">
        <w:rPr>
          <w:rFonts w:ascii="Calibri" w:hAnsi="Calibri" w:cs="Calibri"/>
          <w:b/>
        </w:rPr>
        <w:t>Ilość kaset z płytą 14” x 17” jest kryterium wyboru oferty. Należy w kolumnie obok opisu kaset wpisać ile ww.  kaset  Wykonawca dołączy do SKANERA CR. Brak wypełnienia rubryki znaczy, że Wykonawca do Skanera CR dołączy</w:t>
      </w:r>
      <w:r w:rsidR="00EE5C07">
        <w:rPr>
          <w:rFonts w:ascii="Calibri" w:hAnsi="Calibri" w:cs="Calibri"/>
          <w:b/>
        </w:rPr>
        <w:t xml:space="preserve">: </w:t>
      </w:r>
      <w:r w:rsidRPr="00A5236A">
        <w:rPr>
          <w:rFonts w:ascii="Calibri" w:hAnsi="Calibri" w:cs="Calibri"/>
          <w:b/>
        </w:rPr>
        <w:t xml:space="preserve"> kasety 14''x17'' z płytą obrazową 14''x 17'' -  2 sztuki, a </w:t>
      </w:r>
      <w:r w:rsidR="00EE5C07">
        <w:rPr>
          <w:rFonts w:ascii="Calibri" w:hAnsi="Calibri" w:cs="Calibri"/>
          <w:b/>
        </w:rPr>
        <w:t xml:space="preserve">kasety </w:t>
      </w:r>
      <w:r w:rsidRPr="00A5236A">
        <w:rPr>
          <w:rFonts w:ascii="Calibri" w:hAnsi="Calibri" w:cs="Calibri"/>
          <w:b/>
        </w:rPr>
        <w:t>14''x10'' z płytą obrazową 10''x 12'' – 1 sztukę</w:t>
      </w:r>
      <w:r>
        <w:rPr>
          <w:rFonts w:ascii="Calibri" w:hAnsi="Calibri" w:cs="Calibri"/>
          <w:b/>
        </w:rPr>
        <w:t xml:space="preserve">. Tym samym ilość punktów w tym kryterium ceny </w:t>
      </w:r>
      <w:r w:rsidR="00EE5C07">
        <w:rPr>
          <w:rFonts w:ascii="Calibri" w:hAnsi="Calibri" w:cs="Calibri"/>
          <w:b/>
        </w:rPr>
        <w:t>będzie = 0.</w:t>
      </w:r>
    </w:p>
    <w:p w14:paraId="1663A138" w14:textId="1259C698" w:rsidR="00A5236A" w:rsidRDefault="00A5236A" w:rsidP="00A56764">
      <w:pPr>
        <w:rPr>
          <w:rFonts w:ascii="Calibri" w:hAnsi="Calibri" w:cs="Calibri"/>
        </w:rPr>
      </w:pPr>
    </w:p>
    <w:p w14:paraId="19247390" w14:textId="51A8F5F2" w:rsidR="00A5236A" w:rsidRDefault="00A5236A" w:rsidP="00A56764">
      <w:pPr>
        <w:rPr>
          <w:rFonts w:ascii="Calibri" w:hAnsi="Calibri" w:cs="Calibri"/>
        </w:rPr>
      </w:pPr>
    </w:p>
    <w:p w14:paraId="59F02E7D" w14:textId="77777777" w:rsidR="00EE5C07" w:rsidRDefault="00EE5C07" w:rsidP="00A56764">
      <w:pPr>
        <w:rPr>
          <w:rFonts w:ascii="Calibri" w:hAnsi="Calibri" w:cs="Calibri"/>
        </w:rPr>
      </w:pPr>
    </w:p>
    <w:p w14:paraId="1CD9784B" w14:textId="77777777" w:rsidR="00A5236A" w:rsidRPr="00A5236A" w:rsidRDefault="00A5236A" w:rsidP="00A56764">
      <w:pPr>
        <w:rPr>
          <w:rFonts w:ascii="Calibri" w:hAnsi="Calibri" w:cs="Calibri"/>
          <w:b/>
        </w:rPr>
      </w:pPr>
    </w:p>
    <w:tbl>
      <w:tblPr>
        <w:tblStyle w:val="Tabela-Siatka"/>
        <w:tblW w:w="0" w:type="auto"/>
        <w:tblLook w:val="04A0" w:firstRow="1" w:lastRow="0" w:firstColumn="1" w:lastColumn="0" w:noHBand="0" w:noVBand="1"/>
      </w:tblPr>
      <w:tblGrid>
        <w:gridCol w:w="1413"/>
        <w:gridCol w:w="6237"/>
        <w:gridCol w:w="1534"/>
      </w:tblGrid>
      <w:tr w:rsidR="00A56764" w14:paraId="6200577E" w14:textId="77777777" w:rsidTr="005101EA">
        <w:tc>
          <w:tcPr>
            <w:tcW w:w="9184" w:type="dxa"/>
            <w:gridSpan w:val="3"/>
          </w:tcPr>
          <w:p w14:paraId="078059C4" w14:textId="77777777" w:rsidR="00A56764" w:rsidRPr="007960FF" w:rsidRDefault="00A56764" w:rsidP="006F331A">
            <w:pPr>
              <w:jc w:val="center"/>
              <w:rPr>
                <w:rFonts w:cstheme="minorHAnsi"/>
                <w:b/>
                <w:bCs/>
                <w:noProof/>
              </w:rPr>
            </w:pPr>
            <w:r>
              <w:rPr>
                <w:rFonts w:cstheme="minorHAnsi"/>
                <w:b/>
              </w:rPr>
              <w:t>Specyfikacja nr 3</w:t>
            </w:r>
          </w:p>
        </w:tc>
      </w:tr>
      <w:tr w:rsidR="00A56764" w14:paraId="4A1A121C" w14:textId="77777777" w:rsidTr="005101EA">
        <w:tc>
          <w:tcPr>
            <w:tcW w:w="9184" w:type="dxa"/>
            <w:gridSpan w:val="3"/>
          </w:tcPr>
          <w:p w14:paraId="42296BD1" w14:textId="77777777" w:rsidR="00A56764" w:rsidRPr="007960FF" w:rsidRDefault="00A56764" w:rsidP="006F331A">
            <w:pPr>
              <w:jc w:val="center"/>
              <w:rPr>
                <w:b/>
              </w:rPr>
            </w:pPr>
            <w:r w:rsidRPr="007960FF">
              <w:rPr>
                <w:rFonts w:cstheme="minorHAnsi"/>
                <w:b/>
                <w:bCs/>
                <w:noProof/>
              </w:rPr>
              <w:t>Przegladarka zdjęć RTG</w:t>
            </w:r>
          </w:p>
        </w:tc>
      </w:tr>
      <w:tr w:rsidR="005101EA" w14:paraId="443A1A5B" w14:textId="77777777" w:rsidTr="005101EA">
        <w:trPr>
          <w:trHeight w:val="286"/>
        </w:trPr>
        <w:tc>
          <w:tcPr>
            <w:tcW w:w="1413" w:type="dxa"/>
            <w:vAlign w:val="center"/>
          </w:tcPr>
          <w:p w14:paraId="538E55AD" w14:textId="12655231" w:rsidR="005101EA" w:rsidRPr="005101EA" w:rsidRDefault="005101EA" w:rsidP="005101EA">
            <w:pPr>
              <w:rPr>
                <w:rFonts w:cstheme="minorHAnsi"/>
                <w:bCs/>
                <w:noProof/>
              </w:rPr>
            </w:pPr>
            <w:r w:rsidRPr="005101EA">
              <w:rPr>
                <w:rFonts w:cstheme="minorHAnsi"/>
                <w:noProof/>
              </w:rPr>
              <w:t>Właściwości:</w:t>
            </w:r>
          </w:p>
        </w:tc>
        <w:tc>
          <w:tcPr>
            <w:tcW w:w="6237" w:type="dxa"/>
            <w:vAlign w:val="center"/>
          </w:tcPr>
          <w:p w14:paraId="1679BD6B" w14:textId="540ECA09" w:rsidR="005101EA" w:rsidRPr="005101EA" w:rsidRDefault="005101EA" w:rsidP="005101EA">
            <w:pPr>
              <w:autoSpaceDE w:val="0"/>
              <w:autoSpaceDN w:val="0"/>
              <w:adjustRightInd w:val="0"/>
              <w:rPr>
                <w:rFonts w:ascii="Calibri" w:hAnsi="Calibri" w:cs="Calibri"/>
                <w:color w:val="000000"/>
              </w:rPr>
            </w:pPr>
            <w:r w:rsidRPr="005101EA">
              <w:rPr>
                <w:rFonts w:cstheme="minorHAnsi"/>
              </w:rPr>
              <w:t>Opis parametrów:</w:t>
            </w:r>
          </w:p>
        </w:tc>
        <w:tc>
          <w:tcPr>
            <w:tcW w:w="1534" w:type="dxa"/>
          </w:tcPr>
          <w:p w14:paraId="5764771B" w14:textId="7CEB66F3" w:rsidR="005101EA" w:rsidRPr="005101EA" w:rsidRDefault="005101EA" w:rsidP="005101EA">
            <w:r w:rsidRPr="005101EA">
              <w:rPr>
                <w:rFonts w:cstheme="minorHAnsi"/>
              </w:rPr>
              <w:t>Potwierdzenie zgodności parametrów</w:t>
            </w:r>
          </w:p>
        </w:tc>
      </w:tr>
      <w:tr w:rsidR="005101EA" w14:paraId="3DFE66E0" w14:textId="77777777" w:rsidTr="005101EA">
        <w:trPr>
          <w:trHeight w:val="286"/>
        </w:trPr>
        <w:tc>
          <w:tcPr>
            <w:tcW w:w="1413" w:type="dxa"/>
            <w:vMerge w:val="restart"/>
          </w:tcPr>
          <w:p w14:paraId="65358633" w14:textId="77777777" w:rsidR="005101EA" w:rsidRDefault="005101EA" w:rsidP="005101EA">
            <w:r w:rsidRPr="007960FF">
              <w:rPr>
                <w:rFonts w:cstheme="minorHAnsi"/>
                <w:b/>
                <w:bCs/>
                <w:noProof/>
              </w:rPr>
              <w:t>Przegladarka zdjęć RTG</w:t>
            </w:r>
          </w:p>
        </w:tc>
        <w:tc>
          <w:tcPr>
            <w:tcW w:w="6237" w:type="dxa"/>
          </w:tcPr>
          <w:p w14:paraId="516A3E0C" w14:textId="77777777" w:rsidR="005101EA" w:rsidRPr="007A4FED" w:rsidRDefault="005101EA" w:rsidP="005101EA">
            <w:pPr>
              <w:autoSpaceDE w:val="0"/>
              <w:autoSpaceDN w:val="0"/>
              <w:adjustRightInd w:val="0"/>
              <w:rPr>
                <w:rFonts w:ascii="Calibri" w:hAnsi="Calibri" w:cs="Calibri"/>
                <w:color w:val="000000"/>
              </w:rPr>
            </w:pPr>
            <w:r>
              <w:rPr>
                <w:rFonts w:ascii="Calibri" w:hAnsi="Calibri" w:cs="Calibri"/>
                <w:color w:val="000000"/>
              </w:rPr>
              <w:t>Przeglądarka zawierająca narzędzia:</w:t>
            </w:r>
          </w:p>
        </w:tc>
        <w:tc>
          <w:tcPr>
            <w:tcW w:w="1534" w:type="dxa"/>
          </w:tcPr>
          <w:p w14:paraId="73DB454C" w14:textId="77777777" w:rsidR="005101EA" w:rsidRDefault="005101EA" w:rsidP="005101EA"/>
        </w:tc>
      </w:tr>
      <w:tr w:rsidR="005101EA" w14:paraId="52813227" w14:textId="77777777" w:rsidTr="005101EA">
        <w:tc>
          <w:tcPr>
            <w:tcW w:w="1413" w:type="dxa"/>
            <w:vMerge/>
          </w:tcPr>
          <w:p w14:paraId="63BD795D" w14:textId="77777777" w:rsidR="005101EA" w:rsidRDefault="005101EA" w:rsidP="005101EA"/>
        </w:tc>
        <w:tc>
          <w:tcPr>
            <w:tcW w:w="6237" w:type="dxa"/>
          </w:tcPr>
          <w:p w14:paraId="76E5C464" w14:textId="77777777" w:rsidR="005101EA" w:rsidRDefault="005101EA" w:rsidP="005101EA">
            <w:r>
              <w:rPr>
                <w:rFonts w:ascii="Calibri" w:hAnsi="Calibri" w:cs="Calibri"/>
                <w:color w:val="000000"/>
              </w:rPr>
              <w:t>Zoom, przesunięcie (PAN), obrót, odbicie, inwersja.</w:t>
            </w:r>
          </w:p>
        </w:tc>
        <w:tc>
          <w:tcPr>
            <w:tcW w:w="1534" w:type="dxa"/>
          </w:tcPr>
          <w:p w14:paraId="67AC27D6" w14:textId="77777777" w:rsidR="005101EA" w:rsidRDefault="005101EA" w:rsidP="005101EA"/>
        </w:tc>
      </w:tr>
      <w:tr w:rsidR="005101EA" w14:paraId="08234923" w14:textId="77777777" w:rsidTr="005101EA">
        <w:tc>
          <w:tcPr>
            <w:tcW w:w="1413" w:type="dxa"/>
            <w:vMerge/>
          </w:tcPr>
          <w:p w14:paraId="416DF436" w14:textId="77777777" w:rsidR="005101EA" w:rsidRDefault="005101EA" w:rsidP="005101EA"/>
        </w:tc>
        <w:tc>
          <w:tcPr>
            <w:tcW w:w="6237" w:type="dxa"/>
          </w:tcPr>
          <w:p w14:paraId="323E80A1" w14:textId="77777777" w:rsidR="005101EA" w:rsidRDefault="005101EA" w:rsidP="005101EA">
            <w:r>
              <w:rPr>
                <w:rFonts w:ascii="Calibri" w:hAnsi="Calibri" w:cs="Calibri"/>
                <w:color w:val="000000"/>
              </w:rPr>
              <w:t>Zmiana układu obrazu.</w:t>
            </w:r>
          </w:p>
        </w:tc>
        <w:tc>
          <w:tcPr>
            <w:tcW w:w="1534" w:type="dxa"/>
          </w:tcPr>
          <w:p w14:paraId="22D95F21" w14:textId="77777777" w:rsidR="005101EA" w:rsidRDefault="005101EA" w:rsidP="005101EA"/>
        </w:tc>
      </w:tr>
      <w:tr w:rsidR="005101EA" w14:paraId="269F05BD" w14:textId="77777777" w:rsidTr="005101EA">
        <w:tc>
          <w:tcPr>
            <w:tcW w:w="1413" w:type="dxa"/>
            <w:vMerge/>
          </w:tcPr>
          <w:p w14:paraId="4CB97684" w14:textId="77777777" w:rsidR="005101EA" w:rsidRDefault="005101EA" w:rsidP="005101EA"/>
        </w:tc>
        <w:tc>
          <w:tcPr>
            <w:tcW w:w="6237" w:type="dxa"/>
          </w:tcPr>
          <w:p w14:paraId="020485A4" w14:textId="77777777" w:rsidR="005101EA" w:rsidRDefault="005101EA" w:rsidP="005101EA">
            <w:r>
              <w:rPr>
                <w:rFonts w:ascii="Calibri" w:hAnsi="Calibri" w:cs="Calibri"/>
                <w:color w:val="000000"/>
              </w:rPr>
              <w:t>Eksport obrazów z pomiarami i bez do formatów TIFF, BMP, JPEG.</w:t>
            </w:r>
          </w:p>
        </w:tc>
        <w:tc>
          <w:tcPr>
            <w:tcW w:w="1534" w:type="dxa"/>
          </w:tcPr>
          <w:p w14:paraId="02879656" w14:textId="77777777" w:rsidR="005101EA" w:rsidRDefault="005101EA" w:rsidP="005101EA"/>
        </w:tc>
      </w:tr>
      <w:tr w:rsidR="005101EA" w14:paraId="26843480" w14:textId="77777777" w:rsidTr="005101EA">
        <w:tc>
          <w:tcPr>
            <w:tcW w:w="1413" w:type="dxa"/>
            <w:vMerge/>
          </w:tcPr>
          <w:p w14:paraId="3DABD961" w14:textId="77777777" w:rsidR="005101EA" w:rsidRDefault="005101EA" w:rsidP="005101EA"/>
        </w:tc>
        <w:tc>
          <w:tcPr>
            <w:tcW w:w="6237" w:type="dxa"/>
          </w:tcPr>
          <w:p w14:paraId="04BF3981" w14:textId="77777777" w:rsidR="005101EA" w:rsidRDefault="005101EA" w:rsidP="005101EA">
            <w:r>
              <w:rPr>
                <w:rFonts w:ascii="Calibri" w:hAnsi="Calibri" w:cs="Calibri"/>
                <w:color w:val="000000"/>
              </w:rPr>
              <w:t>Porównanie badań</w:t>
            </w:r>
          </w:p>
        </w:tc>
        <w:tc>
          <w:tcPr>
            <w:tcW w:w="1534" w:type="dxa"/>
          </w:tcPr>
          <w:p w14:paraId="370DC67B" w14:textId="77777777" w:rsidR="005101EA" w:rsidRDefault="005101EA" w:rsidP="005101EA"/>
        </w:tc>
      </w:tr>
      <w:tr w:rsidR="005101EA" w14:paraId="34FE0522" w14:textId="77777777" w:rsidTr="005101EA">
        <w:tc>
          <w:tcPr>
            <w:tcW w:w="1413" w:type="dxa"/>
            <w:vMerge/>
          </w:tcPr>
          <w:p w14:paraId="38DEE7D8" w14:textId="77777777" w:rsidR="005101EA" w:rsidRDefault="005101EA" w:rsidP="005101EA"/>
        </w:tc>
        <w:tc>
          <w:tcPr>
            <w:tcW w:w="6237" w:type="dxa"/>
          </w:tcPr>
          <w:p w14:paraId="5A711F09" w14:textId="77777777" w:rsidR="005101EA" w:rsidRPr="007112BF" w:rsidRDefault="005101EA" w:rsidP="005101EA">
            <w:pPr>
              <w:rPr>
                <w:rFonts w:ascii="Calibri" w:hAnsi="Calibri" w:cs="Calibri"/>
              </w:rPr>
            </w:pPr>
            <w:r w:rsidRPr="007112BF">
              <w:rPr>
                <w:rFonts w:ascii="Calibri" w:hAnsi="Calibri" w:cs="Calibri"/>
              </w:rPr>
              <w:t>Standardowe filtry do oglądania obrazów RTG</w:t>
            </w:r>
          </w:p>
        </w:tc>
        <w:tc>
          <w:tcPr>
            <w:tcW w:w="1534" w:type="dxa"/>
          </w:tcPr>
          <w:p w14:paraId="40C086BE" w14:textId="77777777" w:rsidR="005101EA" w:rsidRDefault="005101EA" w:rsidP="005101EA"/>
        </w:tc>
      </w:tr>
      <w:tr w:rsidR="005101EA" w14:paraId="51FBE23B" w14:textId="77777777" w:rsidTr="005101EA">
        <w:tc>
          <w:tcPr>
            <w:tcW w:w="1413" w:type="dxa"/>
            <w:vMerge/>
          </w:tcPr>
          <w:p w14:paraId="1017C897" w14:textId="77777777" w:rsidR="005101EA" w:rsidRDefault="005101EA" w:rsidP="005101EA"/>
        </w:tc>
        <w:tc>
          <w:tcPr>
            <w:tcW w:w="6237" w:type="dxa"/>
          </w:tcPr>
          <w:p w14:paraId="7B76F728" w14:textId="77777777" w:rsidR="005101EA" w:rsidRPr="007112BF" w:rsidRDefault="005101EA" w:rsidP="005101EA">
            <w:pPr>
              <w:rPr>
                <w:rFonts w:ascii="Calibri" w:hAnsi="Calibri" w:cs="Calibri"/>
              </w:rPr>
            </w:pPr>
            <w:r w:rsidRPr="007112BF">
              <w:rPr>
                <w:rFonts w:ascii="Calibri" w:hAnsi="Calibri" w:cs="Calibri"/>
              </w:rPr>
              <w:t>Podstawowe narzędzia pomiarowe umożliwiające określenie wielkości fotografowanego obiektu</w:t>
            </w:r>
          </w:p>
        </w:tc>
        <w:tc>
          <w:tcPr>
            <w:tcW w:w="1534" w:type="dxa"/>
          </w:tcPr>
          <w:p w14:paraId="1DF4C37A" w14:textId="77777777" w:rsidR="005101EA" w:rsidRDefault="005101EA" w:rsidP="005101EA"/>
        </w:tc>
      </w:tr>
      <w:tr w:rsidR="005101EA" w14:paraId="15A8C943" w14:textId="77777777" w:rsidTr="005101EA">
        <w:tc>
          <w:tcPr>
            <w:tcW w:w="1413" w:type="dxa"/>
            <w:vMerge/>
          </w:tcPr>
          <w:p w14:paraId="4722D324" w14:textId="77777777" w:rsidR="005101EA" w:rsidRDefault="005101EA" w:rsidP="005101EA"/>
        </w:tc>
        <w:tc>
          <w:tcPr>
            <w:tcW w:w="6237" w:type="dxa"/>
          </w:tcPr>
          <w:p w14:paraId="1E0AE086" w14:textId="77777777" w:rsidR="005101EA" w:rsidRDefault="005101EA" w:rsidP="005101EA">
            <w:r>
              <w:rPr>
                <w:rFonts w:ascii="Calibri" w:hAnsi="Calibri" w:cs="Calibri"/>
                <w:color w:val="000000"/>
              </w:rPr>
              <w:t>Automatyczne kwadratowe okno kontrastu/jasności o dowolnie definiowanym rozmiarze, działające w czasie rzeczywistym w czasie przesuwania na obrazie.</w:t>
            </w:r>
          </w:p>
        </w:tc>
        <w:tc>
          <w:tcPr>
            <w:tcW w:w="1534" w:type="dxa"/>
          </w:tcPr>
          <w:p w14:paraId="2254435B" w14:textId="77777777" w:rsidR="005101EA" w:rsidRDefault="005101EA" w:rsidP="005101EA"/>
        </w:tc>
      </w:tr>
      <w:tr w:rsidR="005101EA" w14:paraId="675EFDFC" w14:textId="77777777" w:rsidTr="005101EA">
        <w:tc>
          <w:tcPr>
            <w:tcW w:w="9184" w:type="dxa"/>
            <w:gridSpan w:val="3"/>
          </w:tcPr>
          <w:p w14:paraId="073DC298" w14:textId="77777777" w:rsidR="005101EA" w:rsidRPr="00352077" w:rsidRDefault="005101EA" w:rsidP="005101EA">
            <w:pPr>
              <w:rPr>
                <w:b/>
                <w:sz w:val="20"/>
                <w:szCs w:val="20"/>
              </w:rPr>
            </w:pPr>
            <w:r w:rsidRPr="00947F55">
              <w:rPr>
                <w:b/>
                <w:sz w:val="20"/>
                <w:szCs w:val="20"/>
              </w:rPr>
              <w:t>Oferowany model</w:t>
            </w:r>
            <w:r>
              <w:rPr>
                <w:b/>
                <w:sz w:val="20"/>
                <w:szCs w:val="20"/>
              </w:rPr>
              <w:t xml:space="preserve"> </w:t>
            </w:r>
            <w:r w:rsidRPr="00947F55">
              <w:rPr>
                <w:b/>
                <w:sz w:val="20"/>
                <w:szCs w:val="20"/>
              </w:rPr>
              <w:t>(pełna nazwa, typ, marka)</w:t>
            </w:r>
            <w:r>
              <w:rPr>
                <w:b/>
                <w:sz w:val="20"/>
                <w:szCs w:val="20"/>
              </w:rPr>
              <w:t>:</w:t>
            </w:r>
          </w:p>
        </w:tc>
      </w:tr>
    </w:tbl>
    <w:p w14:paraId="4242924D" w14:textId="01C110A2" w:rsidR="00A56764" w:rsidRDefault="00A56764" w:rsidP="00A56764"/>
    <w:tbl>
      <w:tblPr>
        <w:tblStyle w:val="Tabela-Siatka1"/>
        <w:tblW w:w="0" w:type="auto"/>
        <w:tblLook w:val="04A0" w:firstRow="1" w:lastRow="0" w:firstColumn="1" w:lastColumn="0" w:noHBand="0" w:noVBand="1"/>
      </w:tblPr>
      <w:tblGrid>
        <w:gridCol w:w="1741"/>
        <w:gridCol w:w="5792"/>
        <w:gridCol w:w="1529"/>
      </w:tblGrid>
      <w:tr w:rsidR="00B94BD1" w:rsidRPr="00B94BD1" w14:paraId="382E3ED4" w14:textId="77777777" w:rsidTr="006F0842">
        <w:tc>
          <w:tcPr>
            <w:tcW w:w="9062" w:type="dxa"/>
            <w:gridSpan w:val="3"/>
          </w:tcPr>
          <w:p w14:paraId="5CE0D3E7" w14:textId="77777777" w:rsidR="00B94BD1" w:rsidRPr="00B94BD1" w:rsidRDefault="00B94BD1" w:rsidP="00B94BD1">
            <w:pPr>
              <w:jc w:val="center"/>
              <w:rPr>
                <w:rFonts w:ascii="Calibri" w:hAnsi="Calibri" w:cs="Calibri"/>
                <w:b/>
              </w:rPr>
            </w:pPr>
            <w:r w:rsidRPr="00B94BD1">
              <w:rPr>
                <w:rFonts w:cstheme="minorHAnsi"/>
                <w:b/>
              </w:rPr>
              <w:t>Specyfikacja nr 4</w:t>
            </w:r>
          </w:p>
        </w:tc>
      </w:tr>
      <w:tr w:rsidR="00B94BD1" w:rsidRPr="00B94BD1" w14:paraId="1936F667" w14:textId="77777777" w:rsidTr="006F0842">
        <w:tc>
          <w:tcPr>
            <w:tcW w:w="9062" w:type="dxa"/>
            <w:gridSpan w:val="3"/>
          </w:tcPr>
          <w:p w14:paraId="612D12CC" w14:textId="77777777" w:rsidR="00B94BD1" w:rsidRPr="00B94BD1" w:rsidRDefault="00B94BD1" w:rsidP="00B94BD1">
            <w:pPr>
              <w:jc w:val="center"/>
              <w:rPr>
                <w:b/>
              </w:rPr>
            </w:pPr>
            <w:r w:rsidRPr="00B94BD1">
              <w:rPr>
                <w:rFonts w:ascii="Calibri" w:hAnsi="Calibri" w:cs="Calibri"/>
                <w:b/>
              </w:rPr>
              <w:t>Stacja robocza</w:t>
            </w:r>
          </w:p>
        </w:tc>
      </w:tr>
      <w:tr w:rsidR="00B94BD1" w:rsidRPr="00B94BD1" w14:paraId="7ACFCB2A" w14:textId="77777777" w:rsidTr="006F0842">
        <w:tc>
          <w:tcPr>
            <w:tcW w:w="1741" w:type="dxa"/>
            <w:vAlign w:val="center"/>
          </w:tcPr>
          <w:p w14:paraId="6C977C2C" w14:textId="77777777" w:rsidR="00B94BD1" w:rsidRPr="00B94BD1" w:rsidRDefault="00B94BD1" w:rsidP="00B94BD1">
            <w:pPr>
              <w:spacing w:before="15" w:after="15"/>
              <w:rPr>
                <w:rFonts w:ascii="Calibri" w:hAnsi="Calibri" w:cs="Calibri"/>
              </w:rPr>
            </w:pPr>
            <w:r w:rsidRPr="00B94BD1">
              <w:rPr>
                <w:rFonts w:cstheme="minorHAnsi"/>
                <w:noProof/>
              </w:rPr>
              <w:t>Właściwości:</w:t>
            </w:r>
          </w:p>
        </w:tc>
        <w:tc>
          <w:tcPr>
            <w:tcW w:w="5792" w:type="dxa"/>
            <w:vAlign w:val="center"/>
          </w:tcPr>
          <w:p w14:paraId="0A838B04" w14:textId="77777777" w:rsidR="00B94BD1" w:rsidRPr="00B94BD1" w:rsidRDefault="00B94BD1" w:rsidP="00B94BD1">
            <w:pPr>
              <w:spacing w:before="15" w:after="15"/>
              <w:rPr>
                <w:rFonts w:ascii="Calibri" w:hAnsi="Calibri" w:cs="Calibri"/>
              </w:rPr>
            </w:pPr>
            <w:r w:rsidRPr="00B94BD1">
              <w:rPr>
                <w:rFonts w:cstheme="minorHAnsi"/>
              </w:rPr>
              <w:t>Opis parametrów:</w:t>
            </w:r>
          </w:p>
        </w:tc>
        <w:tc>
          <w:tcPr>
            <w:tcW w:w="1529" w:type="dxa"/>
          </w:tcPr>
          <w:p w14:paraId="7378C2A3" w14:textId="77777777" w:rsidR="00B94BD1" w:rsidRPr="00B94BD1" w:rsidRDefault="00B94BD1" w:rsidP="00B94BD1">
            <w:r w:rsidRPr="00B94BD1">
              <w:rPr>
                <w:rFonts w:cstheme="minorHAnsi"/>
              </w:rPr>
              <w:t>Potwierdzenie zgodności parametrów</w:t>
            </w:r>
          </w:p>
        </w:tc>
      </w:tr>
      <w:tr w:rsidR="00B94BD1" w:rsidRPr="00B94BD1" w14:paraId="670E2A3C" w14:textId="77777777" w:rsidTr="006F0842">
        <w:tc>
          <w:tcPr>
            <w:tcW w:w="1741" w:type="dxa"/>
            <w:vAlign w:val="center"/>
          </w:tcPr>
          <w:p w14:paraId="10B21674" w14:textId="77777777" w:rsidR="00B94BD1" w:rsidRPr="00B94BD1" w:rsidRDefault="00B94BD1" w:rsidP="00B94BD1">
            <w:pPr>
              <w:spacing w:before="15" w:after="15"/>
              <w:rPr>
                <w:rFonts w:cstheme="minorHAnsi"/>
                <w:bCs/>
                <w:noProof/>
              </w:rPr>
            </w:pPr>
            <w:r w:rsidRPr="00B94BD1">
              <w:rPr>
                <w:rFonts w:ascii="Calibri" w:hAnsi="Calibri" w:cs="Calibri"/>
              </w:rPr>
              <w:t>Stacja robocza</w:t>
            </w:r>
          </w:p>
        </w:tc>
        <w:tc>
          <w:tcPr>
            <w:tcW w:w="5792" w:type="dxa"/>
            <w:vAlign w:val="center"/>
          </w:tcPr>
          <w:p w14:paraId="1B140DED" w14:textId="77777777" w:rsidR="00B94BD1" w:rsidRPr="00B94BD1" w:rsidRDefault="00B94BD1" w:rsidP="00B94BD1">
            <w:pPr>
              <w:spacing w:before="15" w:after="15"/>
              <w:rPr>
                <w:rFonts w:ascii="Calibri" w:hAnsi="Calibri" w:cs="Calibri"/>
              </w:rPr>
            </w:pPr>
            <w:r w:rsidRPr="00B94BD1">
              <w:rPr>
                <w:rFonts w:ascii="Calibri" w:hAnsi="Calibri" w:cs="Calibri"/>
              </w:rPr>
              <w:t>Wysokiej klasy notebook do obsługi systemu z monitorem  full HD</w:t>
            </w:r>
          </w:p>
        </w:tc>
        <w:tc>
          <w:tcPr>
            <w:tcW w:w="1529" w:type="dxa"/>
          </w:tcPr>
          <w:p w14:paraId="6B66EFE6" w14:textId="77777777" w:rsidR="00B94BD1" w:rsidRPr="00B94BD1" w:rsidRDefault="00B94BD1" w:rsidP="00B94BD1"/>
        </w:tc>
      </w:tr>
      <w:tr w:rsidR="00B94BD1" w:rsidRPr="00B94BD1" w14:paraId="32F29724" w14:textId="77777777" w:rsidTr="006F0842">
        <w:tc>
          <w:tcPr>
            <w:tcW w:w="1741" w:type="dxa"/>
            <w:vAlign w:val="center"/>
          </w:tcPr>
          <w:p w14:paraId="25773E5A" w14:textId="77777777" w:rsidR="00B94BD1" w:rsidRPr="006F0842" w:rsidRDefault="00B94BD1" w:rsidP="00B94BD1">
            <w:pPr>
              <w:spacing w:before="15" w:after="15"/>
              <w:rPr>
                <w:rFonts w:ascii="Calibri" w:hAnsi="Calibri" w:cs="Calibri"/>
                <w:color w:val="000000" w:themeColor="text1"/>
              </w:rPr>
            </w:pPr>
            <w:r w:rsidRPr="006F0842">
              <w:rPr>
                <w:rFonts w:ascii="Calibri" w:hAnsi="Calibri" w:cs="Calibri"/>
                <w:color w:val="000000" w:themeColor="text1"/>
              </w:rPr>
              <w:t>Zastosowanie</w:t>
            </w:r>
          </w:p>
        </w:tc>
        <w:tc>
          <w:tcPr>
            <w:tcW w:w="5792" w:type="dxa"/>
            <w:vAlign w:val="center"/>
          </w:tcPr>
          <w:p w14:paraId="6A9FD484" w14:textId="77777777" w:rsidR="00B94BD1" w:rsidRPr="006F0842" w:rsidRDefault="00B94BD1" w:rsidP="00B94BD1">
            <w:pPr>
              <w:spacing w:before="15" w:after="15"/>
              <w:rPr>
                <w:rFonts w:ascii="Calibri" w:hAnsi="Calibri" w:cs="Calibri"/>
                <w:color w:val="000000" w:themeColor="text1"/>
              </w:rPr>
            </w:pPr>
            <w:r w:rsidRPr="006F0842">
              <w:rPr>
                <w:rFonts w:cstheme="minorHAnsi"/>
                <w:color w:val="000000" w:themeColor="text1"/>
              </w:rPr>
              <w:t>Komputer używany będzie do obsługi aparatu rentgenowskiego ze specyfikacji technicznej nr 1, skanowania skanerem ze specyfikacji technicznej nr 2, obróbki grafiki, obsługi pakietów biurowych, przeglądania Internetu, odbierania poczty e-mail.</w:t>
            </w:r>
          </w:p>
        </w:tc>
        <w:tc>
          <w:tcPr>
            <w:tcW w:w="1529" w:type="dxa"/>
          </w:tcPr>
          <w:p w14:paraId="10A8B348" w14:textId="77777777" w:rsidR="00B94BD1" w:rsidRPr="00B94BD1" w:rsidRDefault="00B94BD1" w:rsidP="00B94BD1"/>
        </w:tc>
      </w:tr>
      <w:tr w:rsidR="00B94BD1" w:rsidRPr="00B94BD1" w14:paraId="461F9119" w14:textId="77777777" w:rsidTr="006F0842">
        <w:tc>
          <w:tcPr>
            <w:tcW w:w="1741" w:type="dxa"/>
            <w:vAlign w:val="center"/>
          </w:tcPr>
          <w:p w14:paraId="1F9D0C95" w14:textId="77777777" w:rsidR="00B94BD1" w:rsidRPr="006F0842" w:rsidRDefault="00B94BD1" w:rsidP="00B94BD1">
            <w:pPr>
              <w:spacing w:before="15" w:after="15"/>
              <w:rPr>
                <w:rFonts w:ascii="Calibri" w:hAnsi="Calibri" w:cs="Calibri"/>
                <w:color w:val="000000" w:themeColor="text1"/>
              </w:rPr>
            </w:pPr>
            <w:r w:rsidRPr="006F0842">
              <w:rPr>
                <w:rFonts w:ascii="Calibri" w:hAnsi="Calibri" w:cs="Calibri"/>
                <w:color w:val="000000" w:themeColor="text1"/>
              </w:rPr>
              <w:t xml:space="preserve">Przekątna ekranu </w:t>
            </w:r>
          </w:p>
        </w:tc>
        <w:tc>
          <w:tcPr>
            <w:tcW w:w="5792" w:type="dxa"/>
            <w:vAlign w:val="center"/>
          </w:tcPr>
          <w:p w14:paraId="66F87510" w14:textId="77777777" w:rsidR="00B94BD1" w:rsidRPr="006F0842" w:rsidRDefault="00B94BD1" w:rsidP="00B94BD1">
            <w:pPr>
              <w:spacing w:before="15" w:after="15"/>
              <w:rPr>
                <w:rFonts w:cstheme="minorHAnsi"/>
                <w:color w:val="000000" w:themeColor="text1"/>
              </w:rPr>
            </w:pPr>
            <w:r w:rsidRPr="006F0842">
              <w:rPr>
                <w:rFonts w:cstheme="minorHAnsi"/>
                <w:bCs/>
                <w:noProof/>
                <w:color w:val="000000" w:themeColor="text1"/>
              </w:rPr>
              <w:t>Co najmniej 15 cali</w:t>
            </w:r>
          </w:p>
        </w:tc>
        <w:tc>
          <w:tcPr>
            <w:tcW w:w="1529" w:type="dxa"/>
          </w:tcPr>
          <w:p w14:paraId="64AFC4D8" w14:textId="77777777" w:rsidR="00B94BD1" w:rsidRPr="00B94BD1" w:rsidRDefault="00B94BD1" w:rsidP="00B94BD1"/>
        </w:tc>
      </w:tr>
      <w:tr w:rsidR="00B94BD1" w:rsidRPr="00B94BD1" w14:paraId="546C9672" w14:textId="77777777" w:rsidTr="006F0842">
        <w:tc>
          <w:tcPr>
            <w:tcW w:w="1741" w:type="dxa"/>
            <w:vAlign w:val="center"/>
          </w:tcPr>
          <w:p w14:paraId="440E44DF" w14:textId="77777777" w:rsidR="00B94BD1" w:rsidRPr="006F0842" w:rsidRDefault="00B94BD1" w:rsidP="00B94BD1">
            <w:pPr>
              <w:spacing w:before="15" w:after="15"/>
              <w:rPr>
                <w:rFonts w:ascii="Calibri" w:hAnsi="Calibri" w:cs="Calibri"/>
                <w:color w:val="000000" w:themeColor="text1"/>
              </w:rPr>
            </w:pPr>
            <w:r w:rsidRPr="006F0842">
              <w:rPr>
                <w:rFonts w:ascii="Calibri" w:hAnsi="Calibri" w:cs="Calibri"/>
                <w:color w:val="000000" w:themeColor="text1"/>
              </w:rPr>
              <w:t>Rozdzielczość</w:t>
            </w:r>
          </w:p>
        </w:tc>
        <w:tc>
          <w:tcPr>
            <w:tcW w:w="5792" w:type="dxa"/>
            <w:vAlign w:val="center"/>
          </w:tcPr>
          <w:p w14:paraId="72750237" w14:textId="77777777" w:rsidR="00B94BD1" w:rsidRPr="006F0842" w:rsidRDefault="00B94BD1" w:rsidP="00B94BD1">
            <w:pPr>
              <w:spacing w:before="15" w:after="15"/>
              <w:rPr>
                <w:rFonts w:cstheme="minorHAnsi"/>
                <w:bCs/>
                <w:noProof/>
                <w:color w:val="000000" w:themeColor="text1"/>
              </w:rPr>
            </w:pPr>
            <w:r w:rsidRPr="006F0842">
              <w:rPr>
                <w:rFonts w:cstheme="minorHAnsi"/>
                <w:snapToGrid w:val="0"/>
                <w:color w:val="000000" w:themeColor="text1"/>
              </w:rPr>
              <w:t>Co najmniej 1920 x 1080 pikseli (FullHD)</w:t>
            </w:r>
          </w:p>
        </w:tc>
        <w:tc>
          <w:tcPr>
            <w:tcW w:w="1529" w:type="dxa"/>
          </w:tcPr>
          <w:p w14:paraId="0DE2E4B4" w14:textId="77777777" w:rsidR="00B94BD1" w:rsidRPr="00B94BD1" w:rsidRDefault="00B94BD1" w:rsidP="00B94BD1"/>
        </w:tc>
      </w:tr>
      <w:tr w:rsidR="00B94BD1" w:rsidRPr="00B94BD1" w14:paraId="1C618F96" w14:textId="77777777" w:rsidTr="006F0842">
        <w:tc>
          <w:tcPr>
            <w:tcW w:w="1741" w:type="dxa"/>
            <w:vAlign w:val="center"/>
          </w:tcPr>
          <w:p w14:paraId="64D47113" w14:textId="77777777" w:rsidR="00B94BD1" w:rsidRPr="006F0842" w:rsidRDefault="00B94BD1" w:rsidP="00B94BD1">
            <w:pPr>
              <w:spacing w:before="15" w:after="15"/>
              <w:rPr>
                <w:rFonts w:ascii="Calibri" w:hAnsi="Calibri" w:cs="Calibri"/>
                <w:color w:val="000000" w:themeColor="text1"/>
              </w:rPr>
            </w:pPr>
            <w:r w:rsidRPr="006F0842">
              <w:rPr>
                <w:rFonts w:ascii="Calibri" w:hAnsi="Calibri" w:cs="Calibri"/>
                <w:color w:val="000000" w:themeColor="text1"/>
              </w:rPr>
              <w:t>Procesor</w:t>
            </w:r>
          </w:p>
        </w:tc>
        <w:tc>
          <w:tcPr>
            <w:tcW w:w="5792" w:type="dxa"/>
            <w:vAlign w:val="center"/>
          </w:tcPr>
          <w:p w14:paraId="4502C1B1" w14:textId="77777777" w:rsidR="00B94BD1" w:rsidRPr="006F0842" w:rsidRDefault="00B94BD1" w:rsidP="00B94BD1">
            <w:pPr>
              <w:spacing w:before="15" w:after="15"/>
              <w:rPr>
                <w:rFonts w:cstheme="minorHAnsi"/>
                <w:bCs/>
                <w:color w:val="000000" w:themeColor="text1"/>
              </w:rPr>
            </w:pPr>
            <w:r w:rsidRPr="006F0842">
              <w:rPr>
                <w:rFonts w:cstheme="minorHAnsi"/>
                <w:bCs/>
                <w:color w:val="000000" w:themeColor="text1"/>
              </w:rPr>
              <w:t>Osiągający w teście PassMark CPU Mark (</w:t>
            </w:r>
            <w:hyperlink r:id="rId15" w:history="1">
              <w:r w:rsidRPr="006F0842">
                <w:rPr>
                  <w:rFonts w:cstheme="minorHAnsi"/>
                  <w:bCs/>
                  <w:color w:val="000000" w:themeColor="text1"/>
                  <w:u w:val="single"/>
                </w:rPr>
                <w:t>http://www.cpubenchmark.net</w:t>
              </w:r>
            </w:hyperlink>
            <w:r w:rsidRPr="006F0842">
              <w:rPr>
                <w:rFonts w:cstheme="minorHAnsi"/>
                <w:color w:val="000000" w:themeColor="text1"/>
              </w:rPr>
              <w:t xml:space="preserve">) </w:t>
            </w:r>
            <w:r w:rsidRPr="006F0842">
              <w:rPr>
                <w:rFonts w:cstheme="minorHAnsi"/>
                <w:bCs/>
                <w:color w:val="000000" w:themeColor="text1"/>
              </w:rPr>
              <w:t>wynik min. 12500 punktów.</w:t>
            </w:r>
          </w:p>
          <w:p w14:paraId="15CD6A56" w14:textId="77777777" w:rsidR="00B94BD1" w:rsidRPr="006F0842" w:rsidRDefault="00B94BD1" w:rsidP="00B94BD1">
            <w:pPr>
              <w:spacing w:before="15" w:after="15"/>
              <w:rPr>
                <w:rFonts w:cstheme="minorHAnsi"/>
                <w:snapToGrid w:val="0"/>
                <w:color w:val="000000" w:themeColor="text1"/>
              </w:rPr>
            </w:pPr>
            <w:r w:rsidRPr="006F0842">
              <w:rPr>
                <w:rFonts w:cstheme="minorHAnsi"/>
                <w:bCs/>
                <w:color w:val="000000" w:themeColor="text1"/>
              </w:rPr>
              <w:t>Dołączony wydruk ze strony potwierdzający wynik zainstalowanego modelu procesora w urządzeniu</w:t>
            </w:r>
          </w:p>
        </w:tc>
        <w:tc>
          <w:tcPr>
            <w:tcW w:w="1529" w:type="dxa"/>
          </w:tcPr>
          <w:p w14:paraId="04752037" w14:textId="77777777" w:rsidR="00B94BD1" w:rsidRPr="00B94BD1" w:rsidRDefault="00B94BD1" w:rsidP="00B94BD1"/>
        </w:tc>
      </w:tr>
      <w:tr w:rsidR="00B94BD1" w:rsidRPr="00B94BD1" w14:paraId="48ED19FE" w14:textId="77777777" w:rsidTr="006F0842">
        <w:tc>
          <w:tcPr>
            <w:tcW w:w="1741" w:type="dxa"/>
            <w:vAlign w:val="center"/>
          </w:tcPr>
          <w:p w14:paraId="65CE2A68" w14:textId="77777777" w:rsidR="00B94BD1" w:rsidRPr="006F0842" w:rsidRDefault="00B94BD1" w:rsidP="00B94BD1">
            <w:pPr>
              <w:spacing w:before="15" w:after="15"/>
              <w:rPr>
                <w:rFonts w:ascii="Calibri" w:hAnsi="Calibri" w:cs="Calibri"/>
                <w:color w:val="000000" w:themeColor="text1"/>
              </w:rPr>
            </w:pPr>
            <w:r w:rsidRPr="006F0842">
              <w:rPr>
                <w:rFonts w:ascii="Calibri" w:hAnsi="Calibri" w:cs="Calibri"/>
                <w:color w:val="000000" w:themeColor="text1"/>
              </w:rPr>
              <w:t>Dysk Twardy</w:t>
            </w:r>
          </w:p>
        </w:tc>
        <w:tc>
          <w:tcPr>
            <w:tcW w:w="5792" w:type="dxa"/>
            <w:vAlign w:val="center"/>
          </w:tcPr>
          <w:p w14:paraId="313DCB79" w14:textId="77777777" w:rsidR="00B94BD1" w:rsidRPr="006F0842" w:rsidRDefault="00B94BD1" w:rsidP="00B94BD1">
            <w:pPr>
              <w:spacing w:before="15" w:after="15"/>
              <w:rPr>
                <w:rFonts w:cstheme="minorHAnsi"/>
                <w:bCs/>
                <w:color w:val="000000" w:themeColor="text1"/>
              </w:rPr>
            </w:pPr>
            <w:r w:rsidRPr="006F0842">
              <w:rPr>
                <w:rFonts w:cstheme="minorHAnsi"/>
                <w:bCs/>
                <w:noProof/>
                <w:color w:val="000000" w:themeColor="text1"/>
              </w:rPr>
              <w:t>minimalne SSD (flash) 512GB</w:t>
            </w:r>
          </w:p>
        </w:tc>
        <w:tc>
          <w:tcPr>
            <w:tcW w:w="1529" w:type="dxa"/>
          </w:tcPr>
          <w:p w14:paraId="2AB3A5D1" w14:textId="77777777" w:rsidR="00B94BD1" w:rsidRPr="00B94BD1" w:rsidRDefault="00B94BD1" w:rsidP="00B94BD1"/>
        </w:tc>
      </w:tr>
      <w:tr w:rsidR="00B94BD1" w:rsidRPr="00B94BD1" w14:paraId="75BC860F" w14:textId="77777777" w:rsidTr="006F0842">
        <w:tc>
          <w:tcPr>
            <w:tcW w:w="1741" w:type="dxa"/>
            <w:vAlign w:val="center"/>
          </w:tcPr>
          <w:p w14:paraId="4B0B01A9" w14:textId="77777777" w:rsidR="00B94BD1" w:rsidRPr="006F0842" w:rsidRDefault="00B94BD1" w:rsidP="00B94BD1">
            <w:pPr>
              <w:spacing w:before="15" w:after="15"/>
              <w:rPr>
                <w:rFonts w:ascii="Calibri" w:hAnsi="Calibri" w:cs="Calibri"/>
                <w:color w:val="000000" w:themeColor="text1"/>
              </w:rPr>
            </w:pPr>
            <w:r w:rsidRPr="006F0842">
              <w:rPr>
                <w:rFonts w:ascii="Calibri" w:hAnsi="Calibri" w:cs="Calibri"/>
                <w:color w:val="000000" w:themeColor="text1"/>
              </w:rPr>
              <w:t>Pamięć RAM</w:t>
            </w:r>
          </w:p>
        </w:tc>
        <w:tc>
          <w:tcPr>
            <w:tcW w:w="5792" w:type="dxa"/>
            <w:vAlign w:val="center"/>
          </w:tcPr>
          <w:p w14:paraId="004B88D0" w14:textId="77777777" w:rsidR="00B94BD1" w:rsidRPr="006F0842" w:rsidRDefault="00B94BD1" w:rsidP="00B94BD1">
            <w:pPr>
              <w:spacing w:before="15" w:after="15"/>
              <w:rPr>
                <w:rFonts w:cstheme="minorHAnsi"/>
                <w:bCs/>
                <w:noProof/>
                <w:color w:val="000000" w:themeColor="text1"/>
              </w:rPr>
            </w:pPr>
            <w:r w:rsidRPr="006F0842">
              <w:rPr>
                <w:rFonts w:cstheme="minorHAnsi"/>
                <w:bCs/>
                <w:noProof/>
                <w:color w:val="000000" w:themeColor="text1"/>
              </w:rPr>
              <w:t>Minimalnie 16GB</w:t>
            </w:r>
          </w:p>
        </w:tc>
        <w:tc>
          <w:tcPr>
            <w:tcW w:w="1529" w:type="dxa"/>
          </w:tcPr>
          <w:p w14:paraId="6CCC53EC" w14:textId="77777777" w:rsidR="00B94BD1" w:rsidRPr="00B94BD1" w:rsidRDefault="00B94BD1" w:rsidP="00B94BD1"/>
        </w:tc>
      </w:tr>
      <w:tr w:rsidR="00B94BD1" w:rsidRPr="00B94BD1" w14:paraId="79A895FD" w14:textId="77777777" w:rsidTr="006F0842">
        <w:tc>
          <w:tcPr>
            <w:tcW w:w="1741" w:type="dxa"/>
            <w:vAlign w:val="center"/>
          </w:tcPr>
          <w:p w14:paraId="5C6FE94E" w14:textId="77777777" w:rsidR="00B94BD1" w:rsidRPr="006F0842" w:rsidRDefault="00B94BD1" w:rsidP="00B94BD1">
            <w:pPr>
              <w:spacing w:before="15" w:after="15"/>
              <w:rPr>
                <w:rFonts w:ascii="Calibri" w:hAnsi="Calibri" w:cs="Calibri"/>
                <w:color w:val="000000" w:themeColor="text1"/>
              </w:rPr>
            </w:pPr>
            <w:r w:rsidRPr="006F0842">
              <w:rPr>
                <w:rFonts w:ascii="Calibri" w:hAnsi="Calibri" w:cs="Calibri"/>
                <w:color w:val="000000" w:themeColor="text1"/>
              </w:rPr>
              <w:t>Karta sieci bezprzewodowej</w:t>
            </w:r>
          </w:p>
        </w:tc>
        <w:tc>
          <w:tcPr>
            <w:tcW w:w="5792" w:type="dxa"/>
            <w:vAlign w:val="center"/>
          </w:tcPr>
          <w:p w14:paraId="4C5638EA" w14:textId="77777777" w:rsidR="00B94BD1" w:rsidRPr="006F0842" w:rsidRDefault="00B94BD1" w:rsidP="00B94BD1">
            <w:pPr>
              <w:spacing w:before="15" w:after="15"/>
              <w:rPr>
                <w:rFonts w:cstheme="minorHAnsi"/>
                <w:bCs/>
                <w:noProof/>
                <w:color w:val="000000" w:themeColor="text1"/>
              </w:rPr>
            </w:pPr>
            <w:r w:rsidRPr="006F0842">
              <w:rPr>
                <w:rFonts w:cstheme="minorHAnsi"/>
                <w:bCs/>
                <w:noProof/>
                <w:color w:val="000000" w:themeColor="text1"/>
              </w:rPr>
              <w:t xml:space="preserve">Minijmalnie spełniajaca standardy: </w:t>
            </w:r>
            <w:r w:rsidRPr="006F0842">
              <w:rPr>
                <w:rFonts w:cstheme="minorHAnsi"/>
                <w:color w:val="000000" w:themeColor="text1"/>
              </w:rPr>
              <w:t xml:space="preserve"> </w:t>
            </w:r>
            <w:r w:rsidRPr="006F0842">
              <w:rPr>
                <w:rFonts w:cstheme="minorHAnsi"/>
                <w:bCs/>
                <w:noProof/>
                <w:color w:val="000000" w:themeColor="text1"/>
              </w:rPr>
              <w:t>IEEE 802.11a/b/g/n/ac</w:t>
            </w:r>
          </w:p>
        </w:tc>
        <w:tc>
          <w:tcPr>
            <w:tcW w:w="1529" w:type="dxa"/>
          </w:tcPr>
          <w:p w14:paraId="22D25236" w14:textId="77777777" w:rsidR="00B94BD1" w:rsidRPr="00B94BD1" w:rsidRDefault="00B94BD1" w:rsidP="00B94BD1"/>
        </w:tc>
      </w:tr>
      <w:tr w:rsidR="00B94BD1" w:rsidRPr="00B94BD1" w14:paraId="62099B80" w14:textId="77777777" w:rsidTr="006F0842">
        <w:trPr>
          <w:trHeight w:val="240"/>
        </w:trPr>
        <w:tc>
          <w:tcPr>
            <w:tcW w:w="1741" w:type="dxa"/>
            <w:vMerge w:val="restart"/>
            <w:vAlign w:val="center"/>
          </w:tcPr>
          <w:p w14:paraId="538F09D6" w14:textId="77777777" w:rsidR="00B94BD1" w:rsidRPr="006F0842" w:rsidRDefault="00B94BD1" w:rsidP="00B94BD1">
            <w:pPr>
              <w:spacing w:before="15" w:after="15"/>
              <w:rPr>
                <w:rFonts w:ascii="Calibri" w:hAnsi="Calibri" w:cs="Calibri"/>
                <w:color w:val="000000" w:themeColor="text1"/>
              </w:rPr>
            </w:pPr>
            <w:r w:rsidRPr="006F0842">
              <w:rPr>
                <w:rFonts w:ascii="Calibri" w:hAnsi="Calibri" w:cs="Calibri"/>
                <w:color w:val="000000" w:themeColor="text1"/>
              </w:rPr>
              <w:t>Złącza</w:t>
            </w:r>
          </w:p>
        </w:tc>
        <w:tc>
          <w:tcPr>
            <w:tcW w:w="5792" w:type="dxa"/>
            <w:vAlign w:val="center"/>
          </w:tcPr>
          <w:p w14:paraId="31794B8E" w14:textId="77777777" w:rsidR="00B94BD1" w:rsidRPr="006F0842" w:rsidRDefault="00B94BD1" w:rsidP="00B94BD1">
            <w:pPr>
              <w:spacing w:before="15" w:after="15"/>
              <w:rPr>
                <w:rFonts w:cstheme="minorHAnsi"/>
                <w:bCs/>
                <w:noProof/>
                <w:color w:val="000000" w:themeColor="text1"/>
              </w:rPr>
            </w:pPr>
            <w:r w:rsidRPr="006F0842">
              <w:rPr>
                <w:rFonts w:cstheme="minorHAnsi"/>
                <w:bCs/>
                <w:noProof/>
                <w:color w:val="000000" w:themeColor="text1"/>
              </w:rPr>
              <w:t>Minimlanie 1x wyjście HDMI</w:t>
            </w:r>
          </w:p>
        </w:tc>
        <w:tc>
          <w:tcPr>
            <w:tcW w:w="1529" w:type="dxa"/>
            <w:vMerge w:val="restart"/>
          </w:tcPr>
          <w:p w14:paraId="1554673F" w14:textId="77777777" w:rsidR="00B94BD1" w:rsidRPr="00B94BD1" w:rsidRDefault="00B94BD1" w:rsidP="00B94BD1"/>
        </w:tc>
      </w:tr>
      <w:tr w:rsidR="00B94BD1" w:rsidRPr="00B94BD1" w14:paraId="06B90E8E" w14:textId="77777777" w:rsidTr="006F0842">
        <w:trPr>
          <w:trHeight w:val="252"/>
        </w:trPr>
        <w:tc>
          <w:tcPr>
            <w:tcW w:w="1741" w:type="dxa"/>
            <w:vMerge/>
            <w:vAlign w:val="center"/>
          </w:tcPr>
          <w:p w14:paraId="259F5F82" w14:textId="77777777" w:rsidR="00B94BD1" w:rsidRPr="006F0842" w:rsidRDefault="00B94BD1" w:rsidP="00B94BD1">
            <w:pPr>
              <w:spacing w:before="15" w:after="15"/>
              <w:rPr>
                <w:rFonts w:ascii="Calibri" w:hAnsi="Calibri" w:cs="Calibri"/>
                <w:color w:val="000000" w:themeColor="text1"/>
              </w:rPr>
            </w:pPr>
          </w:p>
        </w:tc>
        <w:tc>
          <w:tcPr>
            <w:tcW w:w="5792" w:type="dxa"/>
            <w:vAlign w:val="center"/>
          </w:tcPr>
          <w:p w14:paraId="6E1FC82E" w14:textId="77777777" w:rsidR="00B94BD1" w:rsidRPr="006F0842" w:rsidRDefault="00B94BD1" w:rsidP="00B94BD1">
            <w:pPr>
              <w:spacing w:before="15" w:after="15"/>
              <w:rPr>
                <w:rFonts w:cstheme="minorHAnsi"/>
                <w:bCs/>
                <w:noProof/>
                <w:color w:val="000000" w:themeColor="text1"/>
              </w:rPr>
            </w:pPr>
            <w:r w:rsidRPr="006F0842">
              <w:rPr>
                <w:rFonts w:cstheme="minorHAnsi"/>
                <w:bCs/>
                <w:noProof/>
                <w:color w:val="000000" w:themeColor="text1"/>
              </w:rPr>
              <w:t>Co najmniej wejście na karty SD</w:t>
            </w:r>
          </w:p>
        </w:tc>
        <w:tc>
          <w:tcPr>
            <w:tcW w:w="1529" w:type="dxa"/>
            <w:vMerge/>
          </w:tcPr>
          <w:p w14:paraId="544F7144" w14:textId="77777777" w:rsidR="00B94BD1" w:rsidRPr="00B94BD1" w:rsidRDefault="00B94BD1" w:rsidP="00B94BD1"/>
        </w:tc>
      </w:tr>
      <w:tr w:rsidR="00B94BD1" w:rsidRPr="00B94BD1" w14:paraId="39647FE6" w14:textId="77777777" w:rsidTr="006F0842">
        <w:trPr>
          <w:trHeight w:val="315"/>
        </w:trPr>
        <w:tc>
          <w:tcPr>
            <w:tcW w:w="1741" w:type="dxa"/>
            <w:vMerge/>
            <w:vAlign w:val="center"/>
          </w:tcPr>
          <w:p w14:paraId="047010B1" w14:textId="77777777" w:rsidR="00B94BD1" w:rsidRPr="006F0842" w:rsidRDefault="00B94BD1" w:rsidP="00B94BD1">
            <w:pPr>
              <w:spacing w:before="15" w:after="15"/>
              <w:rPr>
                <w:rFonts w:ascii="Calibri" w:hAnsi="Calibri" w:cs="Calibri"/>
                <w:color w:val="000000" w:themeColor="text1"/>
              </w:rPr>
            </w:pPr>
          </w:p>
        </w:tc>
        <w:tc>
          <w:tcPr>
            <w:tcW w:w="5792" w:type="dxa"/>
            <w:vAlign w:val="center"/>
          </w:tcPr>
          <w:p w14:paraId="5A3D0521" w14:textId="77777777" w:rsidR="00B94BD1" w:rsidRPr="006F0842" w:rsidRDefault="00B94BD1" w:rsidP="00B94BD1">
            <w:pPr>
              <w:spacing w:before="15" w:after="15"/>
              <w:rPr>
                <w:rFonts w:cstheme="minorHAnsi"/>
                <w:bCs/>
                <w:noProof/>
                <w:color w:val="000000" w:themeColor="text1"/>
              </w:rPr>
            </w:pPr>
            <w:r w:rsidRPr="006F0842">
              <w:rPr>
                <w:rFonts w:cstheme="minorHAnsi"/>
                <w:bCs/>
                <w:noProof/>
                <w:color w:val="000000" w:themeColor="text1"/>
              </w:rPr>
              <w:t>Minimalnie 3x USB minimalnie 3.0</w:t>
            </w:r>
          </w:p>
        </w:tc>
        <w:tc>
          <w:tcPr>
            <w:tcW w:w="1529" w:type="dxa"/>
            <w:vMerge/>
          </w:tcPr>
          <w:p w14:paraId="71FAB0FB" w14:textId="77777777" w:rsidR="00B94BD1" w:rsidRPr="00B94BD1" w:rsidRDefault="00B94BD1" w:rsidP="00B94BD1"/>
        </w:tc>
      </w:tr>
      <w:tr w:rsidR="00B94BD1" w:rsidRPr="00B94BD1" w14:paraId="7063734E" w14:textId="77777777" w:rsidTr="006F0842">
        <w:trPr>
          <w:trHeight w:val="330"/>
        </w:trPr>
        <w:tc>
          <w:tcPr>
            <w:tcW w:w="1741" w:type="dxa"/>
            <w:vMerge/>
            <w:vAlign w:val="center"/>
          </w:tcPr>
          <w:p w14:paraId="5F8B77FD" w14:textId="77777777" w:rsidR="00B94BD1" w:rsidRPr="006F0842" w:rsidRDefault="00B94BD1" w:rsidP="00B94BD1">
            <w:pPr>
              <w:spacing w:before="15" w:after="15"/>
              <w:rPr>
                <w:rFonts w:ascii="Calibri" w:hAnsi="Calibri" w:cs="Calibri"/>
                <w:color w:val="000000" w:themeColor="text1"/>
              </w:rPr>
            </w:pPr>
          </w:p>
        </w:tc>
        <w:tc>
          <w:tcPr>
            <w:tcW w:w="5792" w:type="dxa"/>
            <w:vAlign w:val="center"/>
          </w:tcPr>
          <w:p w14:paraId="04871229" w14:textId="77777777" w:rsidR="00B94BD1" w:rsidRPr="006F0842" w:rsidRDefault="00B94BD1" w:rsidP="00B94BD1">
            <w:pPr>
              <w:spacing w:before="15" w:after="15"/>
              <w:rPr>
                <w:rFonts w:cstheme="minorHAnsi"/>
                <w:bCs/>
                <w:noProof/>
                <w:color w:val="000000" w:themeColor="text1"/>
              </w:rPr>
            </w:pPr>
            <w:r w:rsidRPr="006F0842">
              <w:rPr>
                <w:rFonts w:cstheme="minorHAnsi"/>
                <w:bCs/>
                <w:noProof/>
                <w:color w:val="000000" w:themeColor="text1"/>
              </w:rPr>
              <w:t xml:space="preserve">Minimlanie 1x LAN RJ45 </w:t>
            </w:r>
            <w:r w:rsidRPr="006F0842">
              <w:rPr>
                <w:rFonts w:cstheme="minorHAnsi"/>
                <w:snapToGrid w:val="0"/>
                <w:color w:val="000000" w:themeColor="text1"/>
              </w:rPr>
              <w:t>1000 Mbps</w:t>
            </w:r>
          </w:p>
        </w:tc>
        <w:tc>
          <w:tcPr>
            <w:tcW w:w="1529" w:type="dxa"/>
            <w:vMerge/>
          </w:tcPr>
          <w:p w14:paraId="4CD05BED" w14:textId="77777777" w:rsidR="00B94BD1" w:rsidRPr="00B94BD1" w:rsidRDefault="00B94BD1" w:rsidP="00B94BD1"/>
        </w:tc>
      </w:tr>
      <w:tr w:rsidR="00B94BD1" w:rsidRPr="00B94BD1" w14:paraId="1A02BAE5" w14:textId="77777777" w:rsidTr="006F0842">
        <w:trPr>
          <w:trHeight w:val="330"/>
        </w:trPr>
        <w:tc>
          <w:tcPr>
            <w:tcW w:w="1741" w:type="dxa"/>
            <w:vAlign w:val="center"/>
          </w:tcPr>
          <w:p w14:paraId="324B59DE" w14:textId="77777777" w:rsidR="00B94BD1" w:rsidRPr="006F0842" w:rsidRDefault="00B94BD1" w:rsidP="00B94BD1">
            <w:pPr>
              <w:spacing w:before="15" w:after="15"/>
              <w:rPr>
                <w:rFonts w:ascii="Calibri" w:hAnsi="Calibri" w:cs="Calibri"/>
                <w:color w:val="000000" w:themeColor="text1"/>
              </w:rPr>
            </w:pPr>
            <w:r w:rsidRPr="006F0842">
              <w:rPr>
                <w:rFonts w:ascii="Calibri" w:hAnsi="Calibri" w:cs="Calibri"/>
                <w:color w:val="000000" w:themeColor="text1"/>
              </w:rPr>
              <w:t>Czytnik kart pamięci</w:t>
            </w:r>
          </w:p>
        </w:tc>
        <w:tc>
          <w:tcPr>
            <w:tcW w:w="5792" w:type="dxa"/>
            <w:vAlign w:val="center"/>
          </w:tcPr>
          <w:p w14:paraId="0FC36E19" w14:textId="77777777" w:rsidR="00B94BD1" w:rsidRPr="006F0842" w:rsidRDefault="00B94BD1" w:rsidP="00B94BD1">
            <w:pPr>
              <w:spacing w:before="15" w:after="15"/>
              <w:rPr>
                <w:rFonts w:cstheme="minorHAnsi"/>
                <w:bCs/>
                <w:noProof/>
                <w:color w:val="000000" w:themeColor="text1"/>
              </w:rPr>
            </w:pPr>
            <w:r w:rsidRPr="006F0842">
              <w:rPr>
                <w:rFonts w:cstheme="minorHAnsi"/>
                <w:bCs/>
                <w:noProof/>
                <w:color w:val="000000" w:themeColor="text1"/>
              </w:rPr>
              <w:t>Minimlanie umnożliwoajacy odczyt kart SD</w:t>
            </w:r>
          </w:p>
        </w:tc>
        <w:tc>
          <w:tcPr>
            <w:tcW w:w="1529" w:type="dxa"/>
          </w:tcPr>
          <w:p w14:paraId="57635D64" w14:textId="77777777" w:rsidR="00B94BD1" w:rsidRPr="00B94BD1" w:rsidRDefault="00B94BD1" w:rsidP="00B94BD1"/>
        </w:tc>
      </w:tr>
      <w:tr w:rsidR="00B94BD1" w:rsidRPr="00B94BD1" w14:paraId="01DCB435" w14:textId="77777777" w:rsidTr="006F0842">
        <w:trPr>
          <w:trHeight w:val="330"/>
        </w:trPr>
        <w:tc>
          <w:tcPr>
            <w:tcW w:w="1741" w:type="dxa"/>
            <w:vAlign w:val="center"/>
          </w:tcPr>
          <w:p w14:paraId="75C89670" w14:textId="77777777" w:rsidR="00B94BD1" w:rsidRPr="006F0842" w:rsidRDefault="00B94BD1" w:rsidP="00B94BD1">
            <w:pPr>
              <w:spacing w:before="15" w:after="15"/>
              <w:rPr>
                <w:rFonts w:ascii="Calibri" w:hAnsi="Calibri" w:cs="Calibri"/>
                <w:color w:val="000000" w:themeColor="text1"/>
              </w:rPr>
            </w:pPr>
            <w:r w:rsidRPr="006F0842">
              <w:rPr>
                <w:rFonts w:ascii="Calibri" w:hAnsi="Calibri" w:cs="Calibri"/>
                <w:color w:val="000000" w:themeColor="text1"/>
              </w:rPr>
              <w:lastRenderedPageBreak/>
              <w:t>Zgodność</w:t>
            </w:r>
          </w:p>
        </w:tc>
        <w:tc>
          <w:tcPr>
            <w:tcW w:w="5792" w:type="dxa"/>
            <w:vAlign w:val="center"/>
          </w:tcPr>
          <w:p w14:paraId="2B40502F" w14:textId="77777777" w:rsidR="00B94BD1" w:rsidRPr="006F0842" w:rsidRDefault="00B94BD1" w:rsidP="00B94BD1">
            <w:pPr>
              <w:spacing w:before="15" w:after="15"/>
              <w:rPr>
                <w:rFonts w:cstheme="minorHAnsi"/>
                <w:bCs/>
                <w:noProof/>
                <w:color w:val="000000" w:themeColor="text1"/>
              </w:rPr>
            </w:pPr>
            <w:r w:rsidRPr="006F0842">
              <w:rPr>
                <w:rFonts w:cstheme="minorHAnsi"/>
                <w:bCs/>
                <w:noProof/>
                <w:color w:val="000000" w:themeColor="text1"/>
              </w:rPr>
              <w:t>Komputer musi być zgodny z urządzeniem rentgenowskim oraz oprogramowniem dostarczonym wraz z tym urządzeniem  (nr specyfikacji technicznej 1 ) oraz oprogramowaniem skanera (nr specyfikacji 2) Winien zapewnić komfortową / płynną pracę z oprogramowaniem dostarczonym do ww. urządzeń</w:t>
            </w:r>
          </w:p>
        </w:tc>
        <w:tc>
          <w:tcPr>
            <w:tcW w:w="1529" w:type="dxa"/>
          </w:tcPr>
          <w:p w14:paraId="5D50DA89" w14:textId="77777777" w:rsidR="00B94BD1" w:rsidRPr="00B94BD1" w:rsidRDefault="00B94BD1" w:rsidP="00B94BD1"/>
        </w:tc>
      </w:tr>
      <w:tr w:rsidR="00B94BD1" w:rsidRPr="00B94BD1" w14:paraId="0D0CA6E5" w14:textId="77777777" w:rsidTr="006F0842">
        <w:trPr>
          <w:trHeight w:val="330"/>
        </w:trPr>
        <w:tc>
          <w:tcPr>
            <w:tcW w:w="1741" w:type="dxa"/>
            <w:vAlign w:val="center"/>
          </w:tcPr>
          <w:p w14:paraId="0AFA0117" w14:textId="77777777" w:rsidR="00B94BD1" w:rsidRPr="006F0842" w:rsidRDefault="00B94BD1" w:rsidP="00B94BD1">
            <w:pPr>
              <w:spacing w:before="15" w:after="15"/>
              <w:rPr>
                <w:rFonts w:ascii="Calibri" w:hAnsi="Calibri" w:cs="Calibri"/>
                <w:color w:val="000000" w:themeColor="text1"/>
              </w:rPr>
            </w:pPr>
            <w:r w:rsidRPr="006F0842">
              <w:rPr>
                <w:rFonts w:ascii="Calibri" w:hAnsi="Calibri" w:cs="Calibri"/>
                <w:color w:val="000000" w:themeColor="text1"/>
              </w:rPr>
              <w:t>Mikrofon</w:t>
            </w:r>
          </w:p>
        </w:tc>
        <w:tc>
          <w:tcPr>
            <w:tcW w:w="5792" w:type="dxa"/>
            <w:vAlign w:val="center"/>
          </w:tcPr>
          <w:p w14:paraId="34088CCD" w14:textId="77777777" w:rsidR="00B94BD1" w:rsidRPr="006F0842" w:rsidRDefault="00B94BD1" w:rsidP="00B94BD1">
            <w:pPr>
              <w:spacing w:before="15" w:after="15"/>
              <w:rPr>
                <w:rFonts w:cstheme="minorHAnsi"/>
                <w:bCs/>
                <w:noProof/>
                <w:color w:val="000000" w:themeColor="text1"/>
              </w:rPr>
            </w:pPr>
            <w:r w:rsidRPr="006F0842">
              <w:rPr>
                <w:rFonts w:cstheme="minorHAnsi"/>
                <w:bCs/>
                <w:noProof/>
                <w:color w:val="000000" w:themeColor="text1"/>
              </w:rPr>
              <w:t>Tak</w:t>
            </w:r>
          </w:p>
        </w:tc>
        <w:tc>
          <w:tcPr>
            <w:tcW w:w="1529" w:type="dxa"/>
          </w:tcPr>
          <w:p w14:paraId="470E5CD8" w14:textId="77777777" w:rsidR="00B94BD1" w:rsidRPr="00B94BD1" w:rsidRDefault="00B94BD1" w:rsidP="00B94BD1"/>
        </w:tc>
      </w:tr>
      <w:tr w:rsidR="00B94BD1" w:rsidRPr="00B94BD1" w14:paraId="1A291A53" w14:textId="77777777" w:rsidTr="006F0842">
        <w:trPr>
          <w:trHeight w:val="330"/>
        </w:trPr>
        <w:tc>
          <w:tcPr>
            <w:tcW w:w="1741" w:type="dxa"/>
            <w:vAlign w:val="center"/>
          </w:tcPr>
          <w:p w14:paraId="396B67DF" w14:textId="77777777" w:rsidR="00B94BD1" w:rsidRPr="006F0842" w:rsidRDefault="00B94BD1" w:rsidP="00B94BD1">
            <w:pPr>
              <w:spacing w:before="15" w:after="15"/>
              <w:rPr>
                <w:rFonts w:ascii="Calibri" w:hAnsi="Calibri" w:cs="Calibri"/>
                <w:color w:val="000000" w:themeColor="text1"/>
              </w:rPr>
            </w:pPr>
            <w:r w:rsidRPr="006F0842">
              <w:rPr>
                <w:rFonts w:ascii="Calibri" w:hAnsi="Calibri" w:cs="Calibri"/>
                <w:color w:val="000000" w:themeColor="text1"/>
              </w:rPr>
              <w:t>Kamera</w:t>
            </w:r>
          </w:p>
        </w:tc>
        <w:tc>
          <w:tcPr>
            <w:tcW w:w="5792" w:type="dxa"/>
            <w:vAlign w:val="center"/>
          </w:tcPr>
          <w:p w14:paraId="687CB731" w14:textId="77777777" w:rsidR="00B94BD1" w:rsidRPr="006F0842" w:rsidRDefault="00B94BD1" w:rsidP="00B94BD1">
            <w:pPr>
              <w:spacing w:before="15" w:after="15"/>
              <w:rPr>
                <w:rFonts w:cstheme="minorHAnsi"/>
                <w:bCs/>
                <w:noProof/>
                <w:color w:val="000000" w:themeColor="text1"/>
              </w:rPr>
            </w:pPr>
            <w:r w:rsidRPr="006F0842">
              <w:rPr>
                <w:rFonts w:cstheme="minorHAnsi"/>
                <w:snapToGrid w:val="0"/>
                <w:color w:val="000000" w:themeColor="text1"/>
              </w:rPr>
              <w:t>Wbudowana o jakości co najmniej HD</w:t>
            </w:r>
          </w:p>
        </w:tc>
        <w:tc>
          <w:tcPr>
            <w:tcW w:w="1529" w:type="dxa"/>
          </w:tcPr>
          <w:p w14:paraId="138CC332" w14:textId="77777777" w:rsidR="00B94BD1" w:rsidRPr="00B94BD1" w:rsidRDefault="00B94BD1" w:rsidP="00B94BD1"/>
        </w:tc>
      </w:tr>
      <w:tr w:rsidR="00B94BD1" w:rsidRPr="00B94BD1" w14:paraId="6114E3AB" w14:textId="77777777" w:rsidTr="006F0842">
        <w:trPr>
          <w:trHeight w:val="252"/>
        </w:trPr>
        <w:tc>
          <w:tcPr>
            <w:tcW w:w="1741" w:type="dxa"/>
            <w:vMerge w:val="restart"/>
            <w:vAlign w:val="center"/>
          </w:tcPr>
          <w:p w14:paraId="35E3AEBB" w14:textId="77777777" w:rsidR="00B94BD1" w:rsidRPr="006F0842" w:rsidRDefault="00B94BD1" w:rsidP="00B94BD1">
            <w:pPr>
              <w:spacing w:before="15" w:after="15"/>
              <w:rPr>
                <w:rFonts w:ascii="Calibri" w:hAnsi="Calibri" w:cs="Calibri"/>
                <w:color w:val="000000" w:themeColor="text1"/>
              </w:rPr>
            </w:pPr>
            <w:r w:rsidRPr="006F0842">
              <w:rPr>
                <w:rFonts w:ascii="Calibri" w:hAnsi="Calibri" w:cs="Calibri"/>
                <w:color w:val="000000" w:themeColor="text1"/>
              </w:rPr>
              <w:t>Dodatkowe informacje</w:t>
            </w:r>
          </w:p>
        </w:tc>
        <w:tc>
          <w:tcPr>
            <w:tcW w:w="5792" w:type="dxa"/>
            <w:vAlign w:val="center"/>
          </w:tcPr>
          <w:p w14:paraId="7AB307D5" w14:textId="77777777" w:rsidR="00B94BD1" w:rsidRPr="006F0842" w:rsidRDefault="00B94BD1" w:rsidP="00B94BD1">
            <w:pPr>
              <w:spacing w:before="15" w:after="15"/>
              <w:rPr>
                <w:rFonts w:cstheme="minorHAnsi"/>
                <w:snapToGrid w:val="0"/>
                <w:color w:val="000000" w:themeColor="text1"/>
              </w:rPr>
            </w:pPr>
            <w:r w:rsidRPr="006F0842">
              <w:rPr>
                <w:rFonts w:cstheme="minorHAnsi"/>
                <w:snapToGrid w:val="0"/>
                <w:color w:val="000000" w:themeColor="text1"/>
              </w:rPr>
              <w:t>Załączona torba zabezpieczająca laptopa podczas transportu</w:t>
            </w:r>
          </w:p>
        </w:tc>
        <w:tc>
          <w:tcPr>
            <w:tcW w:w="1529" w:type="dxa"/>
            <w:vMerge w:val="restart"/>
          </w:tcPr>
          <w:p w14:paraId="414076A8" w14:textId="77777777" w:rsidR="00B94BD1" w:rsidRPr="00B94BD1" w:rsidRDefault="00B94BD1" w:rsidP="00B94BD1"/>
        </w:tc>
      </w:tr>
      <w:tr w:rsidR="00B94BD1" w:rsidRPr="00B94BD1" w14:paraId="53CE4BB9" w14:textId="77777777" w:rsidTr="006F0842">
        <w:trPr>
          <w:trHeight w:val="315"/>
        </w:trPr>
        <w:tc>
          <w:tcPr>
            <w:tcW w:w="1741" w:type="dxa"/>
            <w:vMerge/>
            <w:vAlign w:val="center"/>
          </w:tcPr>
          <w:p w14:paraId="796F12C0" w14:textId="77777777" w:rsidR="00B94BD1" w:rsidRPr="006F0842" w:rsidRDefault="00B94BD1" w:rsidP="00B94BD1">
            <w:pPr>
              <w:spacing w:before="15" w:after="15"/>
              <w:rPr>
                <w:rFonts w:ascii="Calibri" w:hAnsi="Calibri" w:cs="Calibri"/>
                <w:color w:val="000000" w:themeColor="text1"/>
              </w:rPr>
            </w:pPr>
          </w:p>
        </w:tc>
        <w:tc>
          <w:tcPr>
            <w:tcW w:w="5792" w:type="dxa"/>
            <w:vAlign w:val="center"/>
          </w:tcPr>
          <w:p w14:paraId="352F44B7" w14:textId="77777777" w:rsidR="00B94BD1" w:rsidRPr="006F0842" w:rsidRDefault="00B94BD1" w:rsidP="00B94BD1">
            <w:pPr>
              <w:spacing w:before="15" w:after="15"/>
              <w:rPr>
                <w:rFonts w:cstheme="minorHAnsi"/>
                <w:snapToGrid w:val="0"/>
                <w:color w:val="000000" w:themeColor="text1"/>
              </w:rPr>
            </w:pPr>
            <w:r w:rsidRPr="006F0842">
              <w:rPr>
                <w:rFonts w:cstheme="minorHAnsi"/>
                <w:snapToGrid w:val="0"/>
                <w:color w:val="000000" w:themeColor="text1"/>
              </w:rPr>
              <w:t>Zasilacz zapewniający ładownie baterii laptopa na terenie Polski</w:t>
            </w:r>
          </w:p>
        </w:tc>
        <w:tc>
          <w:tcPr>
            <w:tcW w:w="1529" w:type="dxa"/>
            <w:vMerge/>
          </w:tcPr>
          <w:p w14:paraId="716BE8C9" w14:textId="77777777" w:rsidR="00B94BD1" w:rsidRPr="00B94BD1" w:rsidRDefault="00B94BD1" w:rsidP="00B94BD1"/>
        </w:tc>
      </w:tr>
      <w:tr w:rsidR="00B94BD1" w:rsidRPr="00B94BD1" w14:paraId="7269C2CF" w14:textId="77777777" w:rsidTr="006F0842">
        <w:trPr>
          <w:trHeight w:val="210"/>
        </w:trPr>
        <w:tc>
          <w:tcPr>
            <w:tcW w:w="1741" w:type="dxa"/>
            <w:vMerge/>
            <w:vAlign w:val="center"/>
          </w:tcPr>
          <w:p w14:paraId="2C3BD6D8" w14:textId="77777777" w:rsidR="00B94BD1" w:rsidRPr="006F0842" w:rsidRDefault="00B94BD1" w:rsidP="00B94BD1">
            <w:pPr>
              <w:spacing w:before="15" w:after="15"/>
              <w:rPr>
                <w:rFonts w:ascii="Calibri" w:hAnsi="Calibri" w:cs="Calibri"/>
                <w:color w:val="000000" w:themeColor="text1"/>
              </w:rPr>
            </w:pPr>
          </w:p>
        </w:tc>
        <w:tc>
          <w:tcPr>
            <w:tcW w:w="5792" w:type="dxa"/>
            <w:vAlign w:val="center"/>
          </w:tcPr>
          <w:p w14:paraId="0EADDFC2" w14:textId="77777777" w:rsidR="00B94BD1" w:rsidRPr="006F0842" w:rsidRDefault="00B94BD1" w:rsidP="00B94BD1">
            <w:pPr>
              <w:spacing w:before="15" w:after="15"/>
              <w:rPr>
                <w:rFonts w:cstheme="minorHAnsi"/>
                <w:snapToGrid w:val="0"/>
                <w:color w:val="000000" w:themeColor="text1"/>
              </w:rPr>
            </w:pPr>
            <w:r w:rsidRPr="006F0842">
              <w:rPr>
                <w:rFonts w:cstheme="minorHAnsi"/>
                <w:snapToGrid w:val="0"/>
                <w:color w:val="000000" w:themeColor="text1"/>
              </w:rPr>
              <w:t>Instrukcja obsługi w laptopa w języku polskim</w:t>
            </w:r>
          </w:p>
        </w:tc>
        <w:tc>
          <w:tcPr>
            <w:tcW w:w="1529" w:type="dxa"/>
            <w:vMerge/>
          </w:tcPr>
          <w:p w14:paraId="3F6DCD4C" w14:textId="77777777" w:rsidR="00B94BD1" w:rsidRPr="00B94BD1" w:rsidRDefault="00B94BD1" w:rsidP="00B94BD1"/>
        </w:tc>
      </w:tr>
      <w:tr w:rsidR="00B94BD1" w:rsidRPr="00B94BD1" w14:paraId="14DBC15D" w14:textId="77777777" w:rsidTr="006F0842">
        <w:trPr>
          <w:trHeight w:val="330"/>
        </w:trPr>
        <w:tc>
          <w:tcPr>
            <w:tcW w:w="1741" w:type="dxa"/>
            <w:vMerge/>
            <w:vAlign w:val="center"/>
          </w:tcPr>
          <w:p w14:paraId="5E63761C" w14:textId="77777777" w:rsidR="00B94BD1" w:rsidRPr="006F0842" w:rsidRDefault="00B94BD1" w:rsidP="00B94BD1">
            <w:pPr>
              <w:spacing w:before="15" w:after="15"/>
              <w:rPr>
                <w:rFonts w:ascii="Calibri" w:hAnsi="Calibri" w:cs="Calibri"/>
                <w:color w:val="000000" w:themeColor="text1"/>
              </w:rPr>
            </w:pPr>
          </w:p>
        </w:tc>
        <w:tc>
          <w:tcPr>
            <w:tcW w:w="5792" w:type="dxa"/>
            <w:vAlign w:val="center"/>
          </w:tcPr>
          <w:p w14:paraId="28B6F434" w14:textId="77777777" w:rsidR="00B94BD1" w:rsidRPr="006F0842" w:rsidRDefault="00B94BD1" w:rsidP="00B94BD1">
            <w:pPr>
              <w:spacing w:before="15" w:after="15"/>
              <w:rPr>
                <w:rFonts w:cstheme="minorHAnsi"/>
                <w:snapToGrid w:val="0"/>
                <w:color w:val="000000" w:themeColor="text1"/>
              </w:rPr>
            </w:pPr>
            <w:r w:rsidRPr="006F0842">
              <w:rPr>
                <w:rFonts w:cstheme="minorHAnsi"/>
                <w:snapToGrid w:val="0"/>
                <w:color w:val="000000" w:themeColor="text1"/>
              </w:rPr>
              <w:t>Kabel sieciowy umożliwiający podpięcie komputera do gniazda RJ 45 o długości 3m</w:t>
            </w:r>
          </w:p>
        </w:tc>
        <w:tc>
          <w:tcPr>
            <w:tcW w:w="1529" w:type="dxa"/>
            <w:vMerge/>
          </w:tcPr>
          <w:p w14:paraId="0DC3352D" w14:textId="77777777" w:rsidR="00B94BD1" w:rsidRPr="00B94BD1" w:rsidRDefault="00B94BD1" w:rsidP="00B94BD1"/>
        </w:tc>
      </w:tr>
      <w:tr w:rsidR="00B94BD1" w:rsidRPr="00B94BD1" w14:paraId="7FFC2A31" w14:textId="77777777" w:rsidTr="006F0842">
        <w:trPr>
          <w:trHeight w:val="330"/>
        </w:trPr>
        <w:tc>
          <w:tcPr>
            <w:tcW w:w="1741" w:type="dxa"/>
            <w:vAlign w:val="center"/>
          </w:tcPr>
          <w:p w14:paraId="4D95C13C" w14:textId="77777777" w:rsidR="00B94BD1" w:rsidRPr="006F0842" w:rsidRDefault="00B94BD1" w:rsidP="00B94BD1">
            <w:pPr>
              <w:spacing w:before="15" w:after="15"/>
              <w:rPr>
                <w:rFonts w:ascii="Calibri" w:hAnsi="Calibri" w:cs="Calibri"/>
                <w:color w:val="000000" w:themeColor="text1"/>
              </w:rPr>
            </w:pPr>
            <w:r w:rsidRPr="006F0842">
              <w:rPr>
                <w:rFonts w:ascii="Calibri" w:hAnsi="Calibri" w:cs="Calibri"/>
                <w:color w:val="000000" w:themeColor="text1"/>
              </w:rPr>
              <w:t>Gwarancja</w:t>
            </w:r>
          </w:p>
        </w:tc>
        <w:tc>
          <w:tcPr>
            <w:tcW w:w="5792" w:type="dxa"/>
            <w:vAlign w:val="center"/>
          </w:tcPr>
          <w:p w14:paraId="0522FA56" w14:textId="77777777" w:rsidR="00B94BD1" w:rsidRPr="006F0842" w:rsidRDefault="00B94BD1" w:rsidP="00B94BD1">
            <w:pPr>
              <w:rPr>
                <w:rFonts w:cstheme="minorHAnsi"/>
                <w:snapToGrid w:val="0"/>
                <w:color w:val="000000" w:themeColor="text1"/>
              </w:rPr>
            </w:pPr>
            <w:r w:rsidRPr="006F0842">
              <w:rPr>
                <w:rFonts w:cstheme="minorHAnsi"/>
                <w:snapToGrid w:val="0"/>
                <w:color w:val="000000" w:themeColor="text1"/>
              </w:rPr>
              <w:t>Minimum 24 miesiące, niemniej jednak niż gwarancja producenta</w:t>
            </w:r>
          </w:p>
          <w:p w14:paraId="29EA590F" w14:textId="77777777" w:rsidR="00B94BD1" w:rsidRPr="006F0842" w:rsidRDefault="00B94BD1" w:rsidP="00B94BD1">
            <w:pPr>
              <w:spacing w:before="15" w:after="15"/>
              <w:rPr>
                <w:rFonts w:cstheme="minorHAnsi"/>
                <w:snapToGrid w:val="0"/>
                <w:color w:val="000000" w:themeColor="text1"/>
              </w:rPr>
            </w:pPr>
            <w:r w:rsidRPr="006F0842">
              <w:rPr>
                <w:rFonts w:cstheme="minorHAnsi"/>
                <w:snapToGrid w:val="0"/>
                <w:color w:val="000000" w:themeColor="text1"/>
              </w:rPr>
              <w:t>Zapewniająca serwis w miejscu użytkowania</w:t>
            </w:r>
          </w:p>
        </w:tc>
        <w:tc>
          <w:tcPr>
            <w:tcW w:w="1529" w:type="dxa"/>
          </w:tcPr>
          <w:p w14:paraId="1E67678C" w14:textId="77777777" w:rsidR="00B94BD1" w:rsidRPr="00B94BD1" w:rsidRDefault="00B94BD1" w:rsidP="00B94BD1"/>
        </w:tc>
      </w:tr>
      <w:tr w:rsidR="00B94BD1" w:rsidRPr="00B94BD1" w14:paraId="61A43520" w14:textId="77777777" w:rsidTr="006F0842">
        <w:trPr>
          <w:trHeight w:val="330"/>
        </w:trPr>
        <w:tc>
          <w:tcPr>
            <w:tcW w:w="1741" w:type="dxa"/>
            <w:vAlign w:val="center"/>
          </w:tcPr>
          <w:p w14:paraId="07EB8CD2" w14:textId="77777777" w:rsidR="00B94BD1" w:rsidRPr="006F0842" w:rsidRDefault="00B94BD1" w:rsidP="00B94BD1">
            <w:pPr>
              <w:spacing w:before="15" w:after="15"/>
              <w:rPr>
                <w:rFonts w:ascii="Calibri" w:hAnsi="Calibri" w:cs="Calibri"/>
                <w:color w:val="000000" w:themeColor="text1"/>
              </w:rPr>
            </w:pPr>
            <w:r w:rsidRPr="006F0842">
              <w:rPr>
                <w:rFonts w:ascii="Calibri" w:hAnsi="Calibri" w:cs="Calibri"/>
                <w:color w:val="000000" w:themeColor="text1"/>
              </w:rPr>
              <w:t>System operacyjny</w:t>
            </w:r>
          </w:p>
        </w:tc>
        <w:tc>
          <w:tcPr>
            <w:tcW w:w="5792" w:type="dxa"/>
            <w:vAlign w:val="center"/>
          </w:tcPr>
          <w:p w14:paraId="728600DE" w14:textId="77777777" w:rsidR="00B94BD1" w:rsidRPr="006F0842" w:rsidRDefault="00B94BD1" w:rsidP="00B94BD1">
            <w:pPr>
              <w:rPr>
                <w:rFonts w:cstheme="minorHAnsi"/>
                <w:snapToGrid w:val="0"/>
                <w:color w:val="000000" w:themeColor="text1"/>
              </w:rPr>
            </w:pPr>
            <w:r w:rsidRPr="006F0842">
              <w:rPr>
                <w:rFonts w:cstheme="minorHAnsi"/>
                <w:snapToGrid w:val="0"/>
                <w:color w:val="000000" w:themeColor="text1"/>
              </w:rPr>
              <w:t>Umożliwiający podpięcie do systemu informatycznego zamawiającego.</w:t>
            </w:r>
          </w:p>
          <w:p w14:paraId="19DC47C7" w14:textId="77777777" w:rsidR="00B94BD1" w:rsidRPr="006F0842" w:rsidRDefault="00B94BD1" w:rsidP="00B94BD1">
            <w:pPr>
              <w:rPr>
                <w:rFonts w:cstheme="minorHAnsi"/>
                <w:color w:val="000000" w:themeColor="text1"/>
              </w:rPr>
            </w:pPr>
            <w:r w:rsidRPr="006F0842">
              <w:rPr>
                <w:rFonts w:cstheme="minorHAnsi"/>
                <w:snapToGrid w:val="0"/>
                <w:color w:val="000000" w:themeColor="text1"/>
              </w:rPr>
              <w:t xml:space="preserve">System jest kontrolowany przez AD zainstalowane na systemie WIN serwer 2012 R2, </w:t>
            </w:r>
            <w:r w:rsidRPr="006F0842">
              <w:rPr>
                <w:rFonts w:cstheme="minorHAnsi"/>
                <w:color w:val="000000" w:themeColor="text1"/>
              </w:rPr>
              <w:t xml:space="preserve"> </w:t>
            </w:r>
          </w:p>
          <w:p w14:paraId="32BA4BF9" w14:textId="77777777" w:rsidR="00B94BD1" w:rsidRPr="006F0842" w:rsidRDefault="00B94BD1" w:rsidP="00B94BD1">
            <w:pPr>
              <w:rPr>
                <w:rFonts w:cstheme="minorHAnsi"/>
                <w:color w:val="000000" w:themeColor="text1"/>
              </w:rPr>
            </w:pPr>
            <w:r w:rsidRPr="006F0842">
              <w:rPr>
                <w:rFonts w:cstheme="minorHAnsi"/>
                <w:color w:val="000000" w:themeColor="text1"/>
              </w:rPr>
              <w:t>zapewniający w 100% poprawne działanie aplikacji firmy Microsoft np.</w:t>
            </w:r>
          </w:p>
          <w:p w14:paraId="30016F84" w14:textId="77777777" w:rsidR="00B94BD1" w:rsidRPr="006F0842" w:rsidRDefault="00B94BD1" w:rsidP="00B94BD1">
            <w:pPr>
              <w:rPr>
                <w:rFonts w:cstheme="minorHAnsi"/>
                <w:color w:val="000000" w:themeColor="text1"/>
              </w:rPr>
            </w:pPr>
            <w:r w:rsidRPr="006F0842">
              <w:rPr>
                <w:rFonts w:cstheme="minorHAnsi"/>
                <w:color w:val="000000" w:themeColor="text1"/>
              </w:rPr>
              <w:t>Microsoft Office 2010, 2016 wraz z obsługą wszystkich programów</w:t>
            </w:r>
          </w:p>
          <w:p w14:paraId="421FEF8C" w14:textId="77777777" w:rsidR="00B94BD1" w:rsidRPr="006F0842" w:rsidRDefault="00B94BD1" w:rsidP="00B94BD1">
            <w:pPr>
              <w:rPr>
                <w:rFonts w:cstheme="minorHAnsi"/>
                <w:color w:val="000000" w:themeColor="text1"/>
              </w:rPr>
            </w:pPr>
            <w:r w:rsidRPr="006F0842">
              <w:rPr>
                <w:rFonts w:cstheme="minorHAnsi"/>
                <w:color w:val="000000" w:themeColor="text1"/>
              </w:rPr>
              <w:t>dedykowanych – stworzonych pod system Windows 10 pro, z zachowaniem</w:t>
            </w:r>
          </w:p>
          <w:p w14:paraId="5E35AA78" w14:textId="77777777" w:rsidR="00B94BD1" w:rsidRPr="006F0842" w:rsidRDefault="00B94BD1" w:rsidP="00B94BD1">
            <w:pPr>
              <w:rPr>
                <w:rFonts w:cstheme="minorHAnsi"/>
                <w:color w:val="000000" w:themeColor="text1"/>
              </w:rPr>
            </w:pPr>
            <w:r w:rsidRPr="006F0842">
              <w:rPr>
                <w:rFonts w:cstheme="minorHAnsi"/>
                <w:color w:val="000000" w:themeColor="text1"/>
              </w:rPr>
              <w:t>wszystkich funkcjonalności, stabilności, poprawności działania programów,</w:t>
            </w:r>
          </w:p>
          <w:p w14:paraId="4BD9AAEA" w14:textId="77777777" w:rsidR="00B94BD1" w:rsidRPr="006F0842" w:rsidRDefault="00B94BD1" w:rsidP="00B94BD1">
            <w:pPr>
              <w:rPr>
                <w:rFonts w:cstheme="minorHAnsi"/>
                <w:color w:val="000000" w:themeColor="text1"/>
              </w:rPr>
            </w:pPr>
            <w:r w:rsidRPr="006F0842">
              <w:rPr>
                <w:rFonts w:cstheme="minorHAnsi"/>
                <w:color w:val="000000" w:themeColor="text1"/>
              </w:rPr>
              <w:t>systemu. Ww. oprogramowanie systemowe (rozwiązanie równoważne)</w:t>
            </w:r>
          </w:p>
          <w:p w14:paraId="787EAD5E" w14:textId="77777777" w:rsidR="00B94BD1" w:rsidRPr="006F0842" w:rsidRDefault="00B94BD1" w:rsidP="00B94BD1">
            <w:pPr>
              <w:rPr>
                <w:rFonts w:cstheme="minorHAnsi"/>
                <w:color w:val="000000" w:themeColor="text1"/>
              </w:rPr>
            </w:pPr>
            <w:r w:rsidRPr="006F0842">
              <w:rPr>
                <w:rFonts w:cstheme="minorHAnsi"/>
                <w:color w:val="000000" w:themeColor="text1"/>
              </w:rPr>
              <w:t>powinno zapewnić poprawną obsługę powszechnie używanych urządzeń</w:t>
            </w:r>
          </w:p>
          <w:p w14:paraId="2ECDF19A" w14:textId="77777777" w:rsidR="00B94BD1" w:rsidRPr="006F0842" w:rsidRDefault="00B94BD1" w:rsidP="00B94BD1">
            <w:pPr>
              <w:rPr>
                <w:rFonts w:cstheme="minorHAnsi"/>
                <w:snapToGrid w:val="0"/>
                <w:color w:val="000000" w:themeColor="text1"/>
              </w:rPr>
            </w:pPr>
            <w:r w:rsidRPr="006F0842">
              <w:rPr>
                <w:rFonts w:cstheme="minorHAnsi"/>
                <w:color w:val="000000" w:themeColor="text1"/>
              </w:rPr>
              <w:t>peryferyjnych (drukarek, skanerów). Zamawiający nie dopuszcza w systemie możliwości instalacji dodatkowych narzędzi emulujących działanie systemów</w:t>
            </w:r>
          </w:p>
        </w:tc>
        <w:tc>
          <w:tcPr>
            <w:tcW w:w="1529" w:type="dxa"/>
          </w:tcPr>
          <w:p w14:paraId="2DBA5D90" w14:textId="77777777" w:rsidR="00B94BD1" w:rsidRPr="00B94BD1" w:rsidRDefault="00B94BD1" w:rsidP="00B94BD1"/>
        </w:tc>
      </w:tr>
      <w:tr w:rsidR="00B94BD1" w:rsidRPr="00B94BD1" w14:paraId="04277A73" w14:textId="77777777" w:rsidTr="006F0842">
        <w:tc>
          <w:tcPr>
            <w:tcW w:w="9062" w:type="dxa"/>
            <w:gridSpan w:val="3"/>
          </w:tcPr>
          <w:p w14:paraId="73970854" w14:textId="77777777" w:rsidR="00B94BD1" w:rsidRPr="00B94BD1" w:rsidRDefault="00B94BD1" w:rsidP="00B94BD1">
            <w:pPr>
              <w:rPr>
                <w:b/>
                <w:sz w:val="20"/>
                <w:szCs w:val="20"/>
              </w:rPr>
            </w:pPr>
            <w:r w:rsidRPr="00B94BD1">
              <w:rPr>
                <w:b/>
                <w:sz w:val="20"/>
                <w:szCs w:val="20"/>
              </w:rPr>
              <w:t>Oferowany model (pełna nazwa, typ, marka):</w:t>
            </w:r>
          </w:p>
        </w:tc>
      </w:tr>
    </w:tbl>
    <w:p w14:paraId="66A7B74B" w14:textId="77777777" w:rsidR="00B94BD1" w:rsidRDefault="00B94BD1" w:rsidP="00A56764"/>
    <w:p w14:paraId="5201032B" w14:textId="77777777" w:rsidR="00A56764" w:rsidRDefault="00A56764" w:rsidP="00A56764"/>
    <w:tbl>
      <w:tblPr>
        <w:tblStyle w:val="Tabela-Siatka"/>
        <w:tblW w:w="0" w:type="auto"/>
        <w:tblLook w:val="04A0" w:firstRow="1" w:lastRow="0" w:firstColumn="1" w:lastColumn="0" w:noHBand="0" w:noVBand="1"/>
      </w:tblPr>
      <w:tblGrid>
        <w:gridCol w:w="1413"/>
        <w:gridCol w:w="6237"/>
        <w:gridCol w:w="1534"/>
      </w:tblGrid>
      <w:tr w:rsidR="00A56764" w14:paraId="2E61BC20" w14:textId="77777777" w:rsidTr="005101EA">
        <w:tc>
          <w:tcPr>
            <w:tcW w:w="9184" w:type="dxa"/>
            <w:gridSpan w:val="3"/>
          </w:tcPr>
          <w:p w14:paraId="0BE369E2" w14:textId="77777777" w:rsidR="00A56764" w:rsidRPr="005A0392" w:rsidRDefault="00A56764" w:rsidP="006F331A">
            <w:pPr>
              <w:jc w:val="center"/>
              <w:rPr>
                <w:rFonts w:cstheme="minorHAnsi"/>
                <w:b/>
                <w:bCs/>
                <w:noProof/>
              </w:rPr>
            </w:pPr>
            <w:r>
              <w:rPr>
                <w:rFonts w:cstheme="minorHAnsi"/>
                <w:b/>
              </w:rPr>
              <w:t>Specyfikacja nr 5</w:t>
            </w:r>
          </w:p>
        </w:tc>
      </w:tr>
      <w:tr w:rsidR="00A56764" w14:paraId="611EC6FC" w14:textId="77777777" w:rsidTr="005101EA">
        <w:tc>
          <w:tcPr>
            <w:tcW w:w="9184" w:type="dxa"/>
            <w:gridSpan w:val="3"/>
          </w:tcPr>
          <w:p w14:paraId="767AD3DD" w14:textId="77777777" w:rsidR="00A56764" w:rsidRPr="005A0392" w:rsidRDefault="00A56764" w:rsidP="006F331A">
            <w:pPr>
              <w:jc w:val="center"/>
              <w:rPr>
                <w:b/>
              </w:rPr>
            </w:pPr>
            <w:r w:rsidRPr="005A0392">
              <w:rPr>
                <w:rFonts w:cstheme="minorHAnsi"/>
                <w:b/>
                <w:bCs/>
                <w:noProof/>
              </w:rPr>
              <w:t>Elementy dodatkowe</w:t>
            </w:r>
          </w:p>
        </w:tc>
      </w:tr>
      <w:tr w:rsidR="005101EA" w14:paraId="40DD6F12" w14:textId="77777777" w:rsidTr="005101EA">
        <w:tc>
          <w:tcPr>
            <w:tcW w:w="1413" w:type="dxa"/>
            <w:vAlign w:val="center"/>
          </w:tcPr>
          <w:p w14:paraId="6E268632" w14:textId="3E5ACFEF" w:rsidR="005101EA" w:rsidRPr="005101EA" w:rsidRDefault="005101EA" w:rsidP="005101EA">
            <w:pPr>
              <w:rPr>
                <w:rFonts w:cstheme="minorHAnsi"/>
                <w:bCs/>
                <w:noProof/>
              </w:rPr>
            </w:pPr>
            <w:r w:rsidRPr="005101EA">
              <w:rPr>
                <w:rFonts w:cstheme="minorHAnsi"/>
                <w:noProof/>
              </w:rPr>
              <w:t>Właściwości:</w:t>
            </w:r>
          </w:p>
        </w:tc>
        <w:tc>
          <w:tcPr>
            <w:tcW w:w="6237" w:type="dxa"/>
            <w:vAlign w:val="center"/>
          </w:tcPr>
          <w:p w14:paraId="56F72ED7" w14:textId="3CE7D13A" w:rsidR="005101EA" w:rsidRPr="005101EA" w:rsidRDefault="005101EA" w:rsidP="005101EA">
            <w:pPr>
              <w:autoSpaceDE w:val="0"/>
              <w:autoSpaceDN w:val="0"/>
              <w:adjustRightInd w:val="0"/>
              <w:rPr>
                <w:rFonts w:ascii="Calibri" w:hAnsi="Calibri" w:cs="Calibri"/>
                <w:color w:val="000000"/>
              </w:rPr>
            </w:pPr>
            <w:r w:rsidRPr="005101EA">
              <w:rPr>
                <w:rFonts w:cstheme="minorHAnsi"/>
              </w:rPr>
              <w:t>Opis parametrów:</w:t>
            </w:r>
          </w:p>
        </w:tc>
        <w:tc>
          <w:tcPr>
            <w:tcW w:w="1534" w:type="dxa"/>
          </w:tcPr>
          <w:p w14:paraId="63CCBF8D" w14:textId="5E9A8BB7" w:rsidR="005101EA" w:rsidRPr="005101EA" w:rsidRDefault="005101EA" w:rsidP="005101EA">
            <w:r w:rsidRPr="005101EA">
              <w:rPr>
                <w:rFonts w:cstheme="minorHAnsi"/>
              </w:rPr>
              <w:t>Potwierdzenie zgodności parametrów</w:t>
            </w:r>
          </w:p>
        </w:tc>
      </w:tr>
      <w:tr w:rsidR="005101EA" w14:paraId="79EBB812" w14:textId="77777777" w:rsidTr="005101EA">
        <w:tc>
          <w:tcPr>
            <w:tcW w:w="1413" w:type="dxa"/>
            <w:vMerge w:val="restart"/>
          </w:tcPr>
          <w:p w14:paraId="74C49B91" w14:textId="77777777" w:rsidR="005101EA" w:rsidRDefault="005101EA" w:rsidP="005101EA">
            <w:r w:rsidRPr="005A0392">
              <w:rPr>
                <w:rFonts w:cstheme="minorHAnsi"/>
                <w:b/>
                <w:bCs/>
                <w:noProof/>
              </w:rPr>
              <w:t>Elementy dodatkowe</w:t>
            </w:r>
          </w:p>
        </w:tc>
        <w:tc>
          <w:tcPr>
            <w:tcW w:w="6237" w:type="dxa"/>
          </w:tcPr>
          <w:p w14:paraId="35910AB4" w14:textId="77777777" w:rsidR="005101EA" w:rsidRPr="007845D2" w:rsidRDefault="005101EA" w:rsidP="005101EA">
            <w:pPr>
              <w:autoSpaceDE w:val="0"/>
              <w:autoSpaceDN w:val="0"/>
              <w:adjustRightInd w:val="0"/>
              <w:rPr>
                <w:rFonts w:ascii="Calibri" w:hAnsi="Calibri" w:cs="Calibri"/>
                <w:color w:val="000000"/>
              </w:rPr>
            </w:pPr>
            <w:r>
              <w:rPr>
                <w:rFonts w:ascii="Calibri" w:hAnsi="Calibri" w:cs="Calibri"/>
                <w:color w:val="000000"/>
              </w:rPr>
              <w:t>Osłona na tarczycę 0,5 Pb – 2 szt.</w:t>
            </w:r>
          </w:p>
        </w:tc>
        <w:tc>
          <w:tcPr>
            <w:tcW w:w="1534" w:type="dxa"/>
          </w:tcPr>
          <w:p w14:paraId="18546D24" w14:textId="77777777" w:rsidR="005101EA" w:rsidRDefault="005101EA" w:rsidP="005101EA"/>
        </w:tc>
      </w:tr>
      <w:tr w:rsidR="005101EA" w14:paraId="15E9A8DF" w14:textId="77777777" w:rsidTr="005101EA">
        <w:tc>
          <w:tcPr>
            <w:tcW w:w="1413" w:type="dxa"/>
            <w:vMerge/>
          </w:tcPr>
          <w:p w14:paraId="63017B01" w14:textId="77777777" w:rsidR="005101EA" w:rsidRDefault="005101EA" w:rsidP="005101EA"/>
        </w:tc>
        <w:tc>
          <w:tcPr>
            <w:tcW w:w="6237" w:type="dxa"/>
          </w:tcPr>
          <w:p w14:paraId="4AD8C7EE" w14:textId="77777777" w:rsidR="005101EA" w:rsidRPr="007112BF" w:rsidRDefault="005101EA" w:rsidP="005101EA">
            <w:pPr>
              <w:autoSpaceDE w:val="0"/>
              <w:autoSpaceDN w:val="0"/>
              <w:adjustRightInd w:val="0"/>
              <w:rPr>
                <w:rFonts w:ascii="Calibri" w:hAnsi="Calibri" w:cs="Calibri"/>
              </w:rPr>
            </w:pPr>
            <w:r w:rsidRPr="007112BF">
              <w:rPr>
                <w:rFonts w:ascii="Calibri" w:hAnsi="Calibri" w:cs="Calibri"/>
              </w:rPr>
              <w:t>Fartuch ochronny - 2 szt.</w:t>
            </w:r>
          </w:p>
          <w:p w14:paraId="797AC4E2" w14:textId="77777777" w:rsidR="005101EA" w:rsidRPr="007112BF" w:rsidRDefault="005101EA" w:rsidP="005101EA">
            <w:pPr>
              <w:pStyle w:val="Akapitzlist"/>
              <w:numPr>
                <w:ilvl w:val="0"/>
                <w:numId w:val="64"/>
              </w:numPr>
              <w:rPr>
                <w:rFonts w:eastAsia="Times New Roman" w:cstheme="minorHAnsi"/>
                <w:sz w:val="24"/>
                <w:szCs w:val="24"/>
                <w:lang w:eastAsia="pl-PL"/>
              </w:rPr>
            </w:pPr>
            <w:r w:rsidRPr="007112BF">
              <w:rPr>
                <w:rFonts w:eastAsia="Times New Roman" w:cstheme="minorHAnsi"/>
                <w:sz w:val="24"/>
                <w:szCs w:val="24"/>
                <w:lang w:eastAsia="pl-PL"/>
              </w:rPr>
              <w:t xml:space="preserve">Długość: min. 110 cm </w:t>
            </w:r>
          </w:p>
          <w:p w14:paraId="75E0009E" w14:textId="77777777" w:rsidR="005101EA" w:rsidRPr="007112BF" w:rsidRDefault="005101EA" w:rsidP="005101EA">
            <w:pPr>
              <w:pStyle w:val="Akapitzlist"/>
              <w:numPr>
                <w:ilvl w:val="0"/>
                <w:numId w:val="64"/>
              </w:numPr>
              <w:rPr>
                <w:rFonts w:eastAsia="Times New Roman" w:cstheme="minorHAnsi"/>
                <w:sz w:val="24"/>
                <w:szCs w:val="24"/>
                <w:lang w:eastAsia="pl-PL"/>
              </w:rPr>
            </w:pPr>
            <w:r w:rsidRPr="007112BF">
              <w:rPr>
                <w:rFonts w:eastAsia="Times New Roman" w:cstheme="minorHAnsi"/>
                <w:sz w:val="24"/>
                <w:szCs w:val="24"/>
                <w:lang w:eastAsia="pl-PL"/>
              </w:rPr>
              <w:t>Współczynnik ołowiu przód: 0,35 Pb lub 0,5 Pb</w:t>
            </w:r>
          </w:p>
          <w:p w14:paraId="2D84AA9B" w14:textId="77777777" w:rsidR="005101EA" w:rsidRPr="007112BF" w:rsidRDefault="005101EA" w:rsidP="005101EA">
            <w:pPr>
              <w:pStyle w:val="Akapitzlist"/>
              <w:numPr>
                <w:ilvl w:val="0"/>
                <w:numId w:val="64"/>
              </w:numPr>
              <w:rPr>
                <w:rFonts w:eastAsia="Times New Roman" w:cstheme="minorHAnsi"/>
                <w:sz w:val="24"/>
                <w:szCs w:val="24"/>
                <w:lang w:eastAsia="pl-PL"/>
              </w:rPr>
            </w:pPr>
            <w:r w:rsidRPr="007112BF">
              <w:rPr>
                <w:rFonts w:eastAsia="Times New Roman" w:cstheme="minorHAnsi"/>
                <w:sz w:val="24"/>
                <w:szCs w:val="24"/>
                <w:lang w:eastAsia="pl-PL"/>
              </w:rPr>
              <w:t>Współczynnik ołowiu plecy: 0,25 Pb</w:t>
            </w:r>
          </w:p>
          <w:p w14:paraId="5591C3DD" w14:textId="77777777" w:rsidR="005101EA" w:rsidRPr="007112BF" w:rsidRDefault="005101EA" w:rsidP="005101EA">
            <w:pPr>
              <w:pStyle w:val="Akapitzlist"/>
              <w:numPr>
                <w:ilvl w:val="0"/>
                <w:numId w:val="64"/>
              </w:numPr>
              <w:rPr>
                <w:rFonts w:eastAsia="Times New Roman" w:cstheme="minorHAnsi"/>
                <w:sz w:val="24"/>
                <w:szCs w:val="24"/>
                <w:lang w:eastAsia="pl-PL"/>
              </w:rPr>
            </w:pPr>
            <w:r w:rsidRPr="007112BF">
              <w:rPr>
                <w:rFonts w:eastAsia="Times New Roman" w:cstheme="minorHAnsi"/>
                <w:sz w:val="24"/>
                <w:szCs w:val="24"/>
                <w:lang w:eastAsia="pl-PL"/>
              </w:rPr>
              <w:lastRenderedPageBreak/>
              <w:t xml:space="preserve">Spełnia normę DIN EN 61331-1/3:2016, DIN 68571-1 </w:t>
            </w:r>
          </w:p>
          <w:p w14:paraId="5413E108" w14:textId="77777777" w:rsidR="005101EA" w:rsidRPr="007A4FED" w:rsidRDefault="005101EA" w:rsidP="005101EA">
            <w:pPr>
              <w:pStyle w:val="Akapitzlist"/>
              <w:numPr>
                <w:ilvl w:val="0"/>
                <w:numId w:val="64"/>
              </w:numPr>
              <w:rPr>
                <w:rFonts w:eastAsia="Times New Roman" w:cstheme="minorHAnsi"/>
                <w:sz w:val="24"/>
                <w:szCs w:val="24"/>
                <w:lang w:eastAsia="pl-PL"/>
              </w:rPr>
            </w:pPr>
            <w:r w:rsidRPr="007112BF">
              <w:rPr>
                <w:rFonts w:eastAsia="Times New Roman" w:cstheme="minorHAnsi"/>
                <w:sz w:val="24"/>
                <w:szCs w:val="24"/>
                <w:lang w:eastAsia="pl-PL"/>
              </w:rPr>
              <w:t xml:space="preserve">Certyfikacja środków ochrony indywidualnej wg dyrektywy 89/686/EWG (CE0123) </w:t>
            </w:r>
          </w:p>
        </w:tc>
        <w:tc>
          <w:tcPr>
            <w:tcW w:w="1534" w:type="dxa"/>
          </w:tcPr>
          <w:p w14:paraId="19ACD164" w14:textId="77777777" w:rsidR="005101EA" w:rsidRDefault="005101EA" w:rsidP="005101EA"/>
        </w:tc>
      </w:tr>
      <w:tr w:rsidR="005101EA" w14:paraId="261D914F" w14:textId="77777777" w:rsidTr="005101EA">
        <w:tc>
          <w:tcPr>
            <w:tcW w:w="1413" w:type="dxa"/>
            <w:vMerge/>
          </w:tcPr>
          <w:p w14:paraId="400027B0" w14:textId="77777777" w:rsidR="005101EA" w:rsidRDefault="005101EA" w:rsidP="005101EA"/>
        </w:tc>
        <w:tc>
          <w:tcPr>
            <w:tcW w:w="6237" w:type="dxa"/>
          </w:tcPr>
          <w:p w14:paraId="60FF5903" w14:textId="77777777" w:rsidR="005101EA" w:rsidRPr="007112BF" w:rsidRDefault="005101EA" w:rsidP="005101EA">
            <w:pPr>
              <w:autoSpaceDE w:val="0"/>
              <w:autoSpaceDN w:val="0"/>
              <w:adjustRightInd w:val="0"/>
              <w:rPr>
                <w:rFonts w:ascii="Calibri" w:hAnsi="Calibri" w:cs="Calibri"/>
              </w:rPr>
            </w:pPr>
            <w:r w:rsidRPr="007112BF">
              <w:rPr>
                <w:rFonts w:ascii="Calibri" w:hAnsi="Calibri" w:cs="Calibri"/>
              </w:rPr>
              <w:t>Okulary – 2 szt.</w:t>
            </w:r>
          </w:p>
          <w:p w14:paraId="3F06AC45" w14:textId="77777777" w:rsidR="005101EA" w:rsidRPr="007112BF" w:rsidRDefault="005101EA" w:rsidP="005101EA">
            <w:pPr>
              <w:pStyle w:val="Akapitzlist"/>
              <w:numPr>
                <w:ilvl w:val="0"/>
                <w:numId w:val="65"/>
              </w:numPr>
              <w:autoSpaceDE w:val="0"/>
              <w:autoSpaceDN w:val="0"/>
              <w:adjustRightInd w:val="0"/>
              <w:rPr>
                <w:rFonts w:ascii="Calibri" w:hAnsi="Calibri" w:cs="Calibri"/>
              </w:rPr>
            </w:pPr>
            <w:r w:rsidRPr="007112BF">
              <w:t>Ochrona przednia / Ochrona boczna</w:t>
            </w:r>
          </w:p>
          <w:p w14:paraId="7E0BA748" w14:textId="77777777" w:rsidR="005101EA" w:rsidRPr="007112BF" w:rsidRDefault="005101EA" w:rsidP="005101EA">
            <w:pPr>
              <w:pStyle w:val="Akapitzlist"/>
              <w:numPr>
                <w:ilvl w:val="0"/>
                <w:numId w:val="65"/>
              </w:numPr>
              <w:autoSpaceDE w:val="0"/>
              <w:autoSpaceDN w:val="0"/>
              <w:adjustRightInd w:val="0"/>
              <w:rPr>
                <w:rFonts w:ascii="Calibri" w:hAnsi="Calibri" w:cs="Calibri"/>
              </w:rPr>
            </w:pPr>
            <w:r w:rsidRPr="007112BF">
              <w:t>Współczynnik ołowiu min. 0,75 Pb</w:t>
            </w:r>
          </w:p>
        </w:tc>
        <w:tc>
          <w:tcPr>
            <w:tcW w:w="1534" w:type="dxa"/>
          </w:tcPr>
          <w:p w14:paraId="201D7BA8" w14:textId="77777777" w:rsidR="005101EA" w:rsidRDefault="005101EA" w:rsidP="005101EA"/>
        </w:tc>
      </w:tr>
      <w:tr w:rsidR="005101EA" w14:paraId="361E473A" w14:textId="77777777" w:rsidTr="005101EA">
        <w:tc>
          <w:tcPr>
            <w:tcW w:w="1413" w:type="dxa"/>
            <w:vMerge/>
          </w:tcPr>
          <w:p w14:paraId="575C3CCB" w14:textId="77777777" w:rsidR="005101EA" w:rsidRDefault="005101EA" w:rsidP="005101EA"/>
        </w:tc>
        <w:tc>
          <w:tcPr>
            <w:tcW w:w="6237" w:type="dxa"/>
          </w:tcPr>
          <w:p w14:paraId="08952153" w14:textId="77777777" w:rsidR="005101EA" w:rsidRPr="007112BF" w:rsidRDefault="005101EA" w:rsidP="005101EA">
            <w:pPr>
              <w:autoSpaceDE w:val="0"/>
              <w:autoSpaceDN w:val="0"/>
              <w:adjustRightInd w:val="0"/>
              <w:rPr>
                <w:rFonts w:ascii="Calibri" w:hAnsi="Calibri" w:cs="Calibri"/>
              </w:rPr>
            </w:pPr>
            <w:r w:rsidRPr="007112BF">
              <w:rPr>
                <w:rFonts w:ascii="Calibri" w:hAnsi="Calibri" w:cs="Calibri"/>
              </w:rPr>
              <w:t>Rękawice – 2 pary</w:t>
            </w:r>
          </w:p>
          <w:p w14:paraId="5C2C1E01" w14:textId="77777777" w:rsidR="005101EA" w:rsidRPr="007112BF" w:rsidRDefault="005101EA" w:rsidP="005101EA">
            <w:pPr>
              <w:pStyle w:val="Akapitzlist"/>
              <w:numPr>
                <w:ilvl w:val="0"/>
                <w:numId w:val="66"/>
              </w:numPr>
              <w:autoSpaceDE w:val="0"/>
              <w:autoSpaceDN w:val="0"/>
              <w:adjustRightInd w:val="0"/>
              <w:rPr>
                <w:rFonts w:ascii="Calibri" w:hAnsi="Calibri" w:cs="Calibri"/>
              </w:rPr>
            </w:pPr>
            <w:r w:rsidRPr="007112BF">
              <w:rPr>
                <w:rFonts w:ascii="Calibri" w:hAnsi="Calibri" w:cs="Calibri"/>
              </w:rPr>
              <w:t>Wielokrotnego użytku</w:t>
            </w:r>
          </w:p>
          <w:p w14:paraId="2387F6B0" w14:textId="77777777" w:rsidR="005101EA" w:rsidRPr="007112BF" w:rsidRDefault="005101EA" w:rsidP="005101EA">
            <w:pPr>
              <w:pStyle w:val="Akapitzlist"/>
              <w:numPr>
                <w:ilvl w:val="0"/>
                <w:numId w:val="66"/>
              </w:numPr>
              <w:autoSpaceDE w:val="0"/>
              <w:autoSpaceDN w:val="0"/>
              <w:adjustRightInd w:val="0"/>
              <w:rPr>
                <w:rFonts w:ascii="Calibri" w:hAnsi="Calibri" w:cs="Calibri"/>
              </w:rPr>
            </w:pPr>
            <w:r w:rsidRPr="007112BF">
              <w:rPr>
                <w:rFonts w:ascii="Calibri" w:hAnsi="Calibri" w:cs="Calibri"/>
              </w:rPr>
              <w:t>Rozmiar M</w:t>
            </w:r>
          </w:p>
          <w:p w14:paraId="320F8E1D" w14:textId="77777777" w:rsidR="005101EA" w:rsidRPr="007112BF" w:rsidRDefault="005101EA" w:rsidP="005101EA">
            <w:pPr>
              <w:pStyle w:val="Akapitzlist"/>
              <w:numPr>
                <w:ilvl w:val="0"/>
                <w:numId w:val="66"/>
              </w:numPr>
              <w:autoSpaceDE w:val="0"/>
              <w:autoSpaceDN w:val="0"/>
              <w:adjustRightInd w:val="0"/>
              <w:rPr>
                <w:rFonts w:ascii="Calibri" w:hAnsi="Calibri" w:cs="Calibri"/>
              </w:rPr>
            </w:pPr>
            <w:r w:rsidRPr="007112BF">
              <w:t>Współczynnik ołowiu min. 0,35</w:t>
            </w:r>
          </w:p>
        </w:tc>
        <w:tc>
          <w:tcPr>
            <w:tcW w:w="1534" w:type="dxa"/>
          </w:tcPr>
          <w:p w14:paraId="19CBAFA7" w14:textId="77777777" w:rsidR="005101EA" w:rsidRDefault="005101EA" w:rsidP="005101EA"/>
        </w:tc>
      </w:tr>
      <w:tr w:rsidR="005101EA" w14:paraId="2398B6D5" w14:textId="77777777" w:rsidTr="005101EA">
        <w:tc>
          <w:tcPr>
            <w:tcW w:w="1413" w:type="dxa"/>
            <w:vMerge/>
          </w:tcPr>
          <w:p w14:paraId="429F4055" w14:textId="77777777" w:rsidR="005101EA" w:rsidRDefault="005101EA" w:rsidP="005101EA"/>
        </w:tc>
        <w:tc>
          <w:tcPr>
            <w:tcW w:w="6237" w:type="dxa"/>
          </w:tcPr>
          <w:p w14:paraId="7273C28F" w14:textId="20A96FE9" w:rsidR="005101EA" w:rsidRPr="007845D2" w:rsidRDefault="005101EA" w:rsidP="005101EA">
            <w:pPr>
              <w:autoSpaceDE w:val="0"/>
              <w:autoSpaceDN w:val="0"/>
              <w:adjustRightInd w:val="0"/>
              <w:rPr>
                <w:rFonts w:ascii="Calibri" w:hAnsi="Calibri" w:cs="Calibri"/>
                <w:color w:val="000000"/>
              </w:rPr>
            </w:pPr>
            <w:r>
              <w:rPr>
                <w:rFonts w:ascii="Calibri" w:hAnsi="Calibri" w:cs="Calibri"/>
                <w:color w:val="000000"/>
              </w:rPr>
              <w:t>Zestaw do montażu ściennego w pozycji pionowej</w:t>
            </w:r>
            <w:r w:rsidR="00636989">
              <w:rPr>
                <w:rFonts w:ascii="Calibri" w:hAnsi="Calibri" w:cs="Calibri"/>
                <w:color w:val="000000"/>
              </w:rPr>
              <w:t xml:space="preserve"> – dotyczy skanera. Umieszczenie skanera w pionie ma zapobiec osadzaniu się pyłków na płycie skanującej.</w:t>
            </w:r>
          </w:p>
        </w:tc>
        <w:tc>
          <w:tcPr>
            <w:tcW w:w="1534" w:type="dxa"/>
          </w:tcPr>
          <w:p w14:paraId="5DFBE54E" w14:textId="77777777" w:rsidR="005101EA" w:rsidRDefault="005101EA" w:rsidP="005101EA"/>
        </w:tc>
      </w:tr>
      <w:tr w:rsidR="005101EA" w14:paraId="57036E09" w14:textId="77777777" w:rsidTr="005101EA">
        <w:tc>
          <w:tcPr>
            <w:tcW w:w="1413" w:type="dxa"/>
            <w:vMerge/>
          </w:tcPr>
          <w:p w14:paraId="34AAC685" w14:textId="77777777" w:rsidR="005101EA" w:rsidRDefault="005101EA" w:rsidP="005101EA"/>
        </w:tc>
        <w:tc>
          <w:tcPr>
            <w:tcW w:w="6237" w:type="dxa"/>
          </w:tcPr>
          <w:p w14:paraId="168EBE8D" w14:textId="77777777" w:rsidR="005101EA" w:rsidRPr="007845D2" w:rsidRDefault="005101EA" w:rsidP="005101EA">
            <w:pPr>
              <w:autoSpaceDE w:val="0"/>
              <w:autoSpaceDN w:val="0"/>
              <w:adjustRightInd w:val="0"/>
              <w:rPr>
                <w:rFonts w:ascii="Calibri" w:hAnsi="Calibri" w:cs="Calibri"/>
                <w:color w:val="000000"/>
              </w:rPr>
            </w:pPr>
            <w:r>
              <w:rPr>
                <w:rFonts w:ascii="Calibri" w:hAnsi="Calibri" w:cs="Calibri"/>
                <w:color w:val="000000"/>
              </w:rPr>
              <w:t>Kabel podłączeniowy interfejsu</w:t>
            </w:r>
          </w:p>
        </w:tc>
        <w:tc>
          <w:tcPr>
            <w:tcW w:w="1534" w:type="dxa"/>
          </w:tcPr>
          <w:p w14:paraId="7D30DFB7" w14:textId="77777777" w:rsidR="005101EA" w:rsidRDefault="005101EA" w:rsidP="005101EA"/>
        </w:tc>
      </w:tr>
      <w:tr w:rsidR="005101EA" w14:paraId="32EBB3BB" w14:textId="77777777" w:rsidTr="005101EA">
        <w:tc>
          <w:tcPr>
            <w:tcW w:w="1413" w:type="dxa"/>
            <w:vMerge/>
          </w:tcPr>
          <w:p w14:paraId="39A1212B" w14:textId="77777777" w:rsidR="005101EA" w:rsidRDefault="005101EA" w:rsidP="005101EA"/>
        </w:tc>
        <w:tc>
          <w:tcPr>
            <w:tcW w:w="6237" w:type="dxa"/>
          </w:tcPr>
          <w:p w14:paraId="7582368D" w14:textId="77777777" w:rsidR="005101EA" w:rsidRPr="007845D2" w:rsidRDefault="005101EA" w:rsidP="005101EA">
            <w:pPr>
              <w:autoSpaceDE w:val="0"/>
              <w:autoSpaceDN w:val="0"/>
              <w:adjustRightInd w:val="0"/>
              <w:rPr>
                <w:rFonts w:ascii="Calibri" w:hAnsi="Calibri" w:cs="Calibri"/>
                <w:color w:val="000000"/>
              </w:rPr>
            </w:pPr>
            <w:r>
              <w:rPr>
                <w:rFonts w:ascii="Calibri" w:hAnsi="Calibri" w:cs="Calibri"/>
                <w:color w:val="000000"/>
              </w:rPr>
              <w:t xml:space="preserve">Kabel zasilający </w:t>
            </w:r>
          </w:p>
        </w:tc>
        <w:tc>
          <w:tcPr>
            <w:tcW w:w="1534" w:type="dxa"/>
          </w:tcPr>
          <w:p w14:paraId="1F73A773" w14:textId="77777777" w:rsidR="005101EA" w:rsidRDefault="005101EA" w:rsidP="005101EA"/>
        </w:tc>
      </w:tr>
      <w:tr w:rsidR="005101EA" w14:paraId="4BFB6E39" w14:textId="77777777" w:rsidTr="005101EA">
        <w:tc>
          <w:tcPr>
            <w:tcW w:w="1413" w:type="dxa"/>
            <w:vMerge/>
          </w:tcPr>
          <w:p w14:paraId="175AD551" w14:textId="77777777" w:rsidR="005101EA" w:rsidRDefault="005101EA" w:rsidP="005101EA"/>
        </w:tc>
        <w:tc>
          <w:tcPr>
            <w:tcW w:w="6237" w:type="dxa"/>
          </w:tcPr>
          <w:p w14:paraId="12B649BD" w14:textId="3E5A0CE0" w:rsidR="005101EA" w:rsidRPr="007845D2" w:rsidRDefault="00077ACC" w:rsidP="005101EA">
            <w:pPr>
              <w:autoSpaceDE w:val="0"/>
              <w:autoSpaceDN w:val="0"/>
              <w:adjustRightInd w:val="0"/>
              <w:rPr>
                <w:rFonts w:ascii="Calibri" w:hAnsi="Calibri" w:cs="Calibri"/>
                <w:color w:val="000000"/>
              </w:rPr>
            </w:pPr>
            <w:r>
              <w:rPr>
                <w:rFonts w:ascii="Calibri" w:hAnsi="Calibri" w:cs="Calibri"/>
                <w:color w:val="000000"/>
              </w:rPr>
              <w:t xml:space="preserve">Aparat powinien być przygotowany do współpracy ze statywem w </w:t>
            </w:r>
            <w:r w:rsidR="006F0842">
              <w:rPr>
                <w:rFonts w:ascii="Calibri" w:hAnsi="Calibri" w:cs="Calibri"/>
                <w:color w:val="000000"/>
              </w:rPr>
              <w:t>przyszłości</w:t>
            </w:r>
          </w:p>
        </w:tc>
        <w:tc>
          <w:tcPr>
            <w:tcW w:w="1534" w:type="dxa"/>
          </w:tcPr>
          <w:p w14:paraId="76378BCF" w14:textId="77777777" w:rsidR="005101EA" w:rsidRDefault="005101EA" w:rsidP="005101EA"/>
        </w:tc>
      </w:tr>
      <w:tr w:rsidR="005101EA" w14:paraId="1CA422D8" w14:textId="77777777" w:rsidTr="005101EA">
        <w:tc>
          <w:tcPr>
            <w:tcW w:w="1413" w:type="dxa"/>
            <w:vMerge/>
          </w:tcPr>
          <w:p w14:paraId="07C05B73" w14:textId="77777777" w:rsidR="005101EA" w:rsidRDefault="005101EA" w:rsidP="005101EA"/>
        </w:tc>
        <w:tc>
          <w:tcPr>
            <w:tcW w:w="6237" w:type="dxa"/>
          </w:tcPr>
          <w:p w14:paraId="7980FCFA" w14:textId="77777777" w:rsidR="005101EA" w:rsidRDefault="005101EA" w:rsidP="005101EA">
            <w:r w:rsidRPr="005815FB">
              <w:rPr>
                <w:rFonts w:ascii="Calibri" w:hAnsi="Calibri" w:cs="Calibri"/>
                <w:color w:val="000000"/>
              </w:rPr>
              <w:t>metalowa skrzynka transportowa</w:t>
            </w:r>
          </w:p>
        </w:tc>
        <w:tc>
          <w:tcPr>
            <w:tcW w:w="1534" w:type="dxa"/>
          </w:tcPr>
          <w:p w14:paraId="6475F77B" w14:textId="77777777" w:rsidR="005101EA" w:rsidRDefault="005101EA" w:rsidP="005101EA"/>
        </w:tc>
      </w:tr>
      <w:tr w:rsidR="005101EA" w14:paraId="1605C157" w14:textId="77777777" w:rsidTr="005101EA">
        <w:tc>
          <w:tcPr>
            <w:tcW w:w="1413" w:type="dxa"/>
            <w:vMerge/>
          </w:tcPr>
          <w:p w14:paraId="5FD9874B" w14:textId="77777777" w:rsidR="005101EA" w:rsidRDefault="005101EA" w:rsidP="005101EA"/>
        </w:tc>
        <w:tc>
          <w:tcPr>
            <w:tcW w:w="6237" w:type="dxa"/>
          </w:tcPr>
          <w:p w14:paraId="37282562" w14:textId="77777777" w:rsidR="005101EA" w:rsidRPr="007845D2" w:rsidRDefault="005101EA" w:rsidP="005101EA">
            <w:pPr>
              <w:autoSpaceDE w:val="0"/>
              <w:autoSpaceDN w:val="0"/>
              <w:adjustRightInd w:val="0"/>
              <w:rPr>
                <w:rFonts w:ascii="Calibri" w:hAnsi="Calibri" w:cs="Calibri"/>
                <w:color w:val="000000"/>
              </w:rPr>
            </w:pPr>
            <w:r w:rsidRPr="005815FB">
              <w:rPr>
                <w:rFonts w:ascii="Calibri" w:hAnsi="Calibri" w:cs="Calibri"/>
                <w:color w:val="000000"/>
              </w:rPr>
              <w:t>podręcznik</w:t>
            </w:r>
            <w:r>
              <w:rPr>
                <w:rFonts w:ascii="Calibri" w:hAnsi="Calibri" w:cs="Calibri"/>
                <w:color w:val="000000"/>
              </w:rPr>
              <w:t xml:space="preserve"> z instrukcją obsługi</w:t>
            </w:r>
          </w:p>
        </w:tc>
        <w:tc>
          <w:tcPr>
            <w:tcW w:w="1534" w:type="dxa"/>
          </w:tcPr>
          <w:p w14:paraId="1A2EF1FA" w14:textId="77777777" w:rsidR="005101EA" w:rsidRDefault="005101EA" w:rsidP="005101EA"/>
        </w:tc>
      </w:tr>
      <w:tr w:rsidR="005101EA" w14:paraId="0F722310" w14:textId="77777777" w:rsidTr="005101EA">
        <w:tc>
          <w:tcPr>
            <w:tcW w:w="1413" w:type="dxa"/>
            <w:vMerge/>
          </w:tcPr>
          <w:p w14:paraId="75D6DEF3" w14:textId="77777777" w:rsidR="005101EA" w:rsidRDefault="005101EA" w:rsidP="005101EA"/>
        </w:tc>
        <w:tc>
          <w:tcPr>
            <w:tcW w:w="6237" w:type="dxa"/>
          </w:tcPr>
          <w:p w14:paraId="4F3400E5" w14:textId="77777777" w:rsidR="005101EA" w:rsidRPr="005815FB" w:rsidRDefault="005101EA" w:rsidP="005101EA">
            <w:pPr>
              <w:autoSpaceDE w:val="0"/>
              <w:autoSpaceDN w:val="0"/>
              <w:adjustRightInd w:val="0"/>
              <w:rPr>
                <w:rFonts w:ascii="Calibri" w:hAnsi="Calibri" w:cs="Calibri"/>
                <w:color w:val="000000"/>
              </w:rPr>
            </w:pPr>
            <w:r w:rsidRPr="00CF5495">
              <w:rPr>
                <w:rFonts w:ascii="Calibri" w:hAnsi="Calibri" w:cs="Calibri"/>
                <w:color w:val="000000"/>
              </w:rPr>
              <w:t>UPS</w:t>
            </w:r>
            <w:r>
              <w:rPr>
                <w:rFonts w:ascii="Calibri" w:hAnsi="Calibri" w:cs="Calibri"/>
                <w:color w:val="000000"/>
              </w:rPr>
              <w:t xml:space="preserve"> do skanera </w:t>
            </w:r>
          </w:p>
        </w:tc>
        <w:tc>
          <w:tcPr>
            <w:tcW w:w="1534" w:type="dxa"/>
          </w:tcPr>
          <w:p w14:paraId="19132B55" w14:textId="77777777" w:rsidR="005101EA" w:rsidRDefault="005101EA" w:rsidP="005101EA"/>
        </w:tc>
      </w:tr>
      <w:tr w:rsidR="005101EA" w14:paraId="10BDB70A" w14:textId="77777777" w:rsidTr="005101EA">
        <w:tc>
          <w:tcPr>
            <w:tcW w:w="1413" w:type="dxa"/>
            <w:vMerge/>
          </w:tcPr>
          <w:p w14:paraId="28B7E5B8" w14:textId="77777777" w:rsidR="005101EA" w:rsidRDefault="005101EA" w:rsidP="005101EA"/>
        </w:tc>
        <w:tc>
          <w:tcPr>
            <w:tcW w:w="6237" w:type="dxa"/>
          </w:tcPr>
          <w:p w14:paraId="31F49392" w14:textId="0861AB5C" w:rsidR="005101EA" w:rsidRPr="00CF5495" w:rsidRDefault="005101EA" w:rsidP="005101EA">
            <w:pPr>
              <w:autoSpaceDE w:val="0"/>
              <w:autoSpaceDN w:val="0"/>
              <w:adjustRightInd w:val="0"/>
              <w:rPr>
                <w:rFonts w:ascii="Calibri" w:hAnsi="Calibri" w:cs="Calibri"/>
                <w:color w:val="000000"/>
              </w:rPr>
            </w:pPr>
            <w:r>
              <w:rPr>
                <w:rFonts w:ascii="Calibri" w:hAnsi="Calibri" w:cs="Calibri"/>
                <w:color w:val="000000"/>
              </w:rPr>
              <w:t>Wytyczne projektowe  osłon stałych</w:t>
            </w:r>
          </w:p>
        </w:tc>
        <w:tc>
          <w:tcPr>
            <w:tcW w:w="1534" w:type="dxa"/>
          </w:tcPr>
          <w:p w14:paraId="0ECE05B5" w14:textId="77777777" w:rsidR="005101EA" w:rsidRDefault="005101EA" w:rsidP="005101EA"/>
        </w:tc>
      </w:tr>
      <w:tr w:rsidR="005101EA" w14:paraId="44CE497C" w14:textId="77777777" w:rsidTr="005101EA">
        <w:tc>
          <w:tcPr>
            <w:tcW w:w="1413" w:type="dxa"/>
            <w:vMerge/>
          </w:tcPr>
          <w:p w14:paraId="5923BCA5" w14:textId="77777777" w:rsidR="005101EA" w:rsidRDefault="005101EA" w:rsidP="005101EA"/>
        </w:tc>
        <w:tc>
          <w:tcPr>
            <w:tcW w:w="6237" w:type="dxa"/>
          </w:tcPr>
          <w:p w14:paraId="4B08E0C1" w14:textId="77777777" w:rsidR="005101EA" w:rsidRDefault="005101EA" w:rsidP="005101EA">
            <w:pPr>
              <w:autoSpaceDE w:val="0"/>
              <w:autoSpaceDN w:val="0"/>
              <w:adjustRightInd w:val="0"/>
              <w:rPr>
                <w:rFonts w:ascii="Calibri" w:hAnsi="Calibri" w:cs="Calibri"/>
                <w:color w:val="000000"/>
              </w:rPr>
            </w:pPr>
            <w:r>
              <w:rPr>
                <w:rFonts w:ascii="Calibri" w:hAnsi="Calibri" w:cs="Calibri"/>
                <w:color w:val="000000"/>
              </w:rPr>
              <w:t xml:space="preserve">Transport, instalacji, kalibracja, testy, szkolenie </w:t>
            </w:r>
          </w:p>
        </w:tc>
        <w:tc>
          <w:tcPr>
            <w:tcW w:w="1534" w:type="dxa"/>
          </w:tcPr>
          <w:p w14:paraId="2EA32BA6" w14:textId="77777777" w:rsidR="005101EA" w:rsidRDefault="005101EA" w:rsidP="005101EA"/>
        </w:tc>
      </w:tr>
      <w:tr w:rsidR="005101EA" w14:paraId="187924CA" w14:textId="77777777" w:rsidTr="005101EA">
        <w:tc>
          <w:tcPr>
            <w:tcW w:w="1413" w:type="dxa"/>
            <w:vMerge/>
          </w:tcPr>
          <w:p w14:paraId="38E5ED25" w14:textId="77777777" w:rsidR="005101EA" w:rsidRDefault="005101EA" w:rsidP="005101EA"/>
        </w:tc>
        <w:tc>
          <w:tcPr>
            <w:tcW w:w="6237" w:type="dxa"/>
          </w:tcPr>
          <w:p w14:paraId="67C768C6" w14:textId="77777777" w:rsidR="005101EA" w:rsidRDefault="005101EA" w:rsidP="005101EA">
            <w:pPr>
              <w:autoSpaceDE w:val="0"/>
              <w:autoSpaceDN w:val="0"/>
              <w:adjustRightInd w:val="0"/>
              <w:rPr>
                <w:rFonts w:ascii="Calibri" w:hAnsi="Calibri" w:cs="Calibri"/>
                <w:color w:val="000000"/>
              </w:rPr>
            </w:pPr>
            <w:r>
              <w:rPr>
                <w:rFonts w:ascii="Calibri" w:hAnsi="Calibri" w:cs="Calibri"/>
                <w:color w:val="000000"/>
              </w:rPr>
              <w:t>P</w:t>
            </w:r>
            <w:r w:rsidRPr="00F37F16">
              <w:rPr>
                <w:rFonts w:ascii="Calibri" w:hAnsi="Calibri" w:cs="Calibri"/>
                <w:color w:val="000000"/>
              </w:rPr>
              <w:t>rzygotowanie kompletu dokumentów dla Polskiej Agencji Atomistyki</w:t>
            </w:r>
          </w:p>
        </w:tc>
        <w:tc>
          <w:tcPr>
            <w:tcW w:w="1534" w:type="dxa"/>
          </w:tcPr>
          <w:p w14:paraId="680B66F1" w14:textId="77777777" w:rsidR="005101EA" w:rsidRDefault="005101EA" w:rsidP="005101EA"/>
        </w:tc>
      </w:tr>
    </w:tbl>
    <w:p w14:paraId="48080EA3" w14:textId="56BE976E" w:rsidR="005101EA" w:rsidRDefault="005101EA" w:rsidP="000926CC">
      <w:pPr>
        <w:rPr>
          <w:b/>
        </w:rPr>
      </w:pPr>
    </w:p>
    <w:p w14:paraId="68C444F4" w14:textId="18C2F71B" w:rsidR="00F140D4" w:rsidRDefault="00F140D4" w:rsidP="000926CC">
      <w:pPr>
        <w:rPr>
          <w:b/>
        </w:rPr>
      </w:pPr>
    </w:p>
    <w:p w14:paraId="0A8E957D" w14:textId="1C24E843" w:rsidR="00F140D4" w:rsidRDefault="00F140D4" w:rsidP="000926CC">
      <w:pPr>
        <w:rPr>
          <w:b/>
        </w:rPr>
      </w:pPr>
    </w:p>
    <w:p w14:paraId="4EEF042B" w14:textId="363F8AC9" w:rsidR="00F140D4" w:rsidRDefault="00F140D4" w:rsidP="000926CC">
      <w:pPr>
        <w:rPr>
          <w:b/>
        </w:rPr>
      </w:pPr>
    </w:p>
    <w:p w14:paraId="3EBC01D5" w14:textId="3A9694C1" w:rsidR="00F140D4" w:rsidRDefault="00F140D4" w:rsidP="000926CC">
      <w:pPr>
        <w:rPr>
          <w:b/>
        </w:rPr>
      </w:pPr>
    </w:p>
    <w:p w14:paraId="3DD58588" w14:textId="485795D0" w:rsidR="00F140D4" w:rsidRDefault="00F140D4" w:rsidP="000926CC">
      <w:pPr>
        <w:rPr>
          <w:b/>
        </w:rPr>
      </w:pPr>
    </w:p>
    <w:p w14:paraId="631B3576" w14:textId="56EE5E7E" w:rsidR="00F140D4" w:rsidRDefault="00F140D4" w:rsidP="000926CC">
      <w:pPr>
        <w:rPr>
          <w:b/>
        </w:rPr>
      </w:pPr>
    </w:p>
    <w:p w14:paraId="11ABECB4" w14:textId="034F2127" w:rsidR="00F140D4" w:rsidRDefault="00F140D4" w:rsidP="000926CC">
      <w:pPr>
        <w:rPr>
          <w:b/>
        </w:rPr>
      </w:pPr>
    </w:p>
    <w:p w14:paraId="0DB77BC2" w14:textId="6D93DC19" w:rsidR="00F140D4" w:rsidRDefault="00F140D4" w:rsidP="000926CC">
      <w:pPr>
        <w:rPr>
          <w:b/>
        </w:rPr>
      </w:pPr>
    </w:p>
    <w:p w14:paraId="5C6F9C13" w14:textId="04BFD23C" w:rsidR="00F140D4" w:rsidRDefault="00F140D4" w:rsidP="000926CC">
      <w:pPr>
        <w:rPr>
          <w:b/>
        </w:rPr>
      </w:pPr>
    </w:p>
    <w:p w14:paraId="4DF10730" w14:textId="05138AF0" w:rsidR="00F140D4" w:rsidRDefault="00F140D4" w:rsidP="000926CC">
      <w:pPr>
        <w:rPr>
          <w:b/>
        </w:rPr>
      </w:pPr>
    </w:p>
    <w:p w14:paraId="59C5CAB7" w14:textId="0D133A8F" w:rsidR="00F140D4" w:rsidRDefault="00F140D4" w:rsidP="000926CC">
      <w:pPr>
        <w:rPr>
          <w:b/>
        </w:rPr>
      </w:pPr>
    </w:p>
    <w:p w14:paraId="35BA28F0" w14:textId="16226C3A" w:rsidR="00F140D4" w:rsidRDefault="00F140D4" w:rsidP="000926CC">
      <w:pPr>
        <w:rPr>
          <w:b/>
        </w:rPr>
      </w:pPr>
    </w:p>
    <w:p w14:paraId="419EA2F2" w14:textId="74B0BB88" w:rsidR="00F140D4" w:rsidRDefault="00F140D4" w:rsidP="000926CC">
      <w:pPr>
        <w:rPr>
          <w:b/>
        </w:rPr>
      </w:pPr>
    </w:p>
    <w:p w14:paraId="3B1753C2" w14:textId="07098993" w:rsidR="00F140D4" w:rsidRDefault="00F140D4" w:rsidP="000926CC">
      <w:pPr>
        <w:rPr>
          <w:b/>
        </w:rPr>
      </w:pPr>
    </w:p>
    <w:p w14:paraId="13EF7C22" w14:textId="77777777" w:rsidR="00F140D4" w:rsidRDefault="00F140D4" w:rsidP="000926CC">
      <w:pPr>
        <w:rPr>
          <w:b/>
        </w:rPr>
      </w:pPr>
    </w:p>
    <w:p w14:paraId="351A9EEF" w14:textId="77777777" w:rsidR="00EE5C07" w:rsidRDefault="00EE5C07" w:rsidP="000926CC">
      <w:pPr>
        <w:rPr>
          <w:b/>
        </w:rPr>
      </w:pPr>
    </w:p>
    <w:p w14:paraId="4E95BD80" w14:textId="3E3F1881" w:rsidR="006F331A" w:rsidRPr="00F140D4" w:rsidRDefault="006F331A" w:rsidP="00F140D4">
      <w:pPr>
        <w:spacing w:after="0"/>
      </w:pPr>
    </w:p>
    <w:p w14:paraId="5C8D529D" w14:textId="7E744C08" w:rsidR="00014CC8" w:rsidRPr="008D1524" w:rsidRDefault="00014CC8" w:rsidP="008D1524">
      <w:r w:rsidRPr="00014CC8">
        <w:rPr>
          <w:b/>
        </w:rPr>
        <w:t xml:space="preserve">Załącznik nr </w:t>
      </w:r>
      <w:r w:rsidR="0049159F">
        <w:rPr>
          <w:b/>
        </w:rPr>
        <w:t>4</w:t>
      </w:r>
      <w:r w:rsidRPr="00014CC8">
        <w:rPr>
          <w:b/>
        </w:rPr>
        <w:t xml:space="preserve"> – oświadczenie o spe</w:t>
      </w:r>
      <w:r w:rsidR="006F06E9">
        <w:rPr>
          <w:b/>
        </w:rPr>
        <w:t>łnieniu warunków udziału w postę</w:t>
      </w:r>
      <w:r w:rsidRPr="00014CC8">
        <w:rPr>
          <w:b/>
        </w:rPr>
        <w:t xml:space="preserve">powaniu </w:t>
      </w:r>
    </w:p>
    <w:p w14:paraId="34A73AAF" w14:textId="77777777" w:rsidR="00014CC8" w:rsidRDefault="00014CC8" w:rsidP="00014CC8">
      <w:pPr>
        <w:spacing w:after="0"/>
      </w:pPr>
    </w:p>
    <w:tbl>
      <w:tblPr>
        <w:tblStyle w:val="Tabela-Siatka"/>
        <w:tblW w:w="0" w:type="auto"/>
        <w:tblLook w:val="04A0" w:firstRow="1" w:lastRow="0" w:firstColumn="1" w:lastColumn="0" w:noHBand="0" w:noVBand="1"/>
      </w:tblPr>
      <w:tblGrid>
        <w:gridCol w:w="3114"/>
      </w:tblGrid>
      <w:tr w:rsidR="00014CC8" w14:paraId="33CB22A4" w14:textId="77777777" w:rsidTr="00014CC8">
        <w:trPr>
          <w:trHeight w:val="1519"/>
        </w:trPr>
        <w:tc>
          <w:tcPr>
            <w:tcW w:w="3114" w:type="dxa"/>
          </w:tcPr>
          <w:p w14:paraId="05762CC3" w14:textId="77777777" w:rsidR="00014CC8" w:rsidRDefault="00014CC8" w:rsidP="00014CC8"/>
          <w:p w14:paraId="219FF26F" w14:textId="77777777" w:rsidR="00014CC8" w:rsidRDefault="00014CC8" w:rsidP="00014CC8"/>
          <w:p w14:paraId="10244BA4" w14:textId="77777777" w:rsidR="00014CC8" w:rsidRDefault="00014CC8" w:rsidP="00014CC8"/>
          <w:p w14:paraId="5B7698B6" w14:textId="77777777" w:rsidR="00014CC8" w:rsidRDefault="00014CC8" w:rsidP="00014CC8"/>
          <w:p w14:paraId="6FCD588E" w14:textId="77777777" w:rsidR="00014CC8" w:rsidRDefault="00014CC8" w:rsidP="00014CC8">
            <w:pPr>
              <w:jc w:val="center"/>
            </w:pPr>
            <w:r>
              <w:t>(wykonawca)</w:t>
            </w:r>
          </w:p>
        </w:tc>
      </w:tr>
    </w:tbl>
    <w:p w14:paraId="12FCCC84" w14:textId="77777777" w:rsidR="00014CC8" w:rsidRDefault="00014CC8" w:rsidP="00014CC8">
      <w:pPr>
        <w:spacing w:after="0"/>
      </w:pPr>
    </w:p>
    <w:p w14:paraId="08103F74" w14:textId="72A32B28" w:rsidR="00014CC8" w:rsidRDefault="00014CC8" w:rsidP="00014CC8">
      <w:pPr>
        <w:spacing w:after="0"/>
      </w:pPr>
    </w:p>
    <w:p w14:paraId="04B6ECC8" w14:textId="77777777" w:rsidR="00014CC8" w:rsidRDefault="00014CC8" w:rsidP="00014CC8">
      <w:pPr>
        <w:spacing w:after="0"/>
      </w:pPr>
    </w:p>
    <w:p w14:paraId="78A65C11" w14:textId="75E8976A" w:rsidR="00014CC8" w:rsidRPr="00014CC8" w:rsidRDefault="00014CC8" w:rsidP="00014CC8">
      <w:pPr>
        <w:spacing w:after="0"/>
        <w:jc w:val="center"/>
        <w:rPr>
          <w:b/>
        </w:rPr>
      </w:pPr>
      <w:r w:rsidRPr="00014CC8">
        <w:rPr>
          <w:b/>
        </w:rPr>
        <w:t>OŚWIADCZENIE WYKONAWCY</w:t>
      </w:r>
      <w:r w:rsidR="001C132F">
        <w:rPr>
          <w:b/>
        </w:rPr>
        <w:t xml:space="preserve"> O SPEŁNIENIU WARUNKÓW UDZIAŁU W</w:t>
      </w:r>
      <w:r w:rsidR="00293F42">
        <w:rPr>
          <w:b/>
        </w:rPr>
        <w:t xml:space="preserve"> </w:t>
      </w:r>
      <w:r w:rsidR="001C132F">
        <w:rPr>
          <w:b/>
        </w:rPr>
        <w:t>POSTĘPOWANIU</w:t>
      </w:r>
    </w:p>
    <w:p w14:paraId="2126E6D9" w14:textId="77777777" w:rsidR="00014CC8" w:rsidRPr="00014CC8" w:rsidRDefault="00014CC8" w:rsidP="00014CC8">
      <w:pPr>
        <w:spacing w:after="0"/>
        <w:jc w:val="center"/>
        <w:rPr>
          <w:b/>
        </w:rPr>
      </w:pPr>
      <w:r w:rsidRPr="00014CC8">
        <w:rPr>
          <w:b/>
        </w:rPr>
        <w:t>składane na podstawie art. 25a ust. 1 ustawy z dnia 29 stycznia 2004 r.  Prawo zamówień publicznych dotyczące spełniania warunków udziału w postępowaniu</w:t>
      </w:r>
    </w:p>
    <w:p w14:paraId="6C72D13F" w14:textId="77777777" w:rsidR="00014CC8" w:rsidRPr="00014CC8" w:rsidRDefault="00014CC8" w:rsidP="00014CC8">
      <w:pPr>
        <w:spacing w:after="0"/>
        <w:jc w:val="center"/>
        <w:rPr>
          <w:b/>
        </w:rPr>
      </w:pPr>
    </w:p>
    <w:p w14:paraId="1456E790" w14:textId="5B540A48" w:rsidR="00D3499A" w:rsidRPr="00594018" w:rsidRDefault="006F06E9" w:rsidP="00D3499A">
      <w:pPr>
        <w:jc w:val="both"/>
        <w:rPr>
          <w:b/>
        </w:rPr>
      </w:pPr>
      <w:r>
        <w:t>Na potrzeby postę</w:t>
      </w:r>
      <w:r w:rsidR="00014CC8">
        <w:t>powania o udzielenie zamówienia publicznego na</w:t>
      </w:r>
      <w:r w:rsidR="00DC55CE" w:rsidRPr="00DC55CE">
        <w:rPr>
          <w:b/>
        </w:rPr>
        <w:t xml:space="preserve"> </w:t>
      </w:r>
      <w:r w:rsidR="00DC55CE">
        <w:rPr>
          <w:b/>
        </w:rPr>
        <w:t>Zakup aparatu RTG</w:t>
      </w:r>
      <w:r w:rsidR="00BC1A67">
        <w:rPr>
          <w:b/>
        </w:rPr>
        <w:t xml:space="preserve"> </w:t>
      </w:r>
      <w:r w:rsidR="00D3499A">
        <w:rPr>
          <w:b/>
        </w:rPr>
        <w:t>dla Działu Konserwacji Muzeum Narodowego w Szczecinie realizowany</w:t>
      </w:r>
      <w:r w:rsidR="00D3499A" w:rsidRPr="00D9692B">
        <w:rPr>
          <w:b/>
        </w:rPr>
        <w:t xml:space="preserve"> w ramach Projektu współfinansowanego  Programu Operacyjnego Infrastruktura i Środowisko na lata 2014-2020 pn.</w:t>
      </w:r>
      <w:r w:rsidR="00BC1A67">
        <w:rPr>
          <w:b/>
        </w:rPr>
        <w:t>:</w:t>
      </w:r>
      <w:r w:rsidR="00D3499A" w:rsidRPr="00D9692B">
        <w:rPr>
          <w:b/>
        </w:rPr>
        <w:t xml:space="preserve"> </w:t>
      </w:r>
      <w:r w:rsidR="00BC1A67">
        <w:rPr>
          <w:b/>
        </w:rPr>
        <w:t xml:space="preserve">  </w:t>
      </w:r>
      <w:r w:rsidR="00D3499A" w:rsidRPr="00D9692B">
        <w:rPr>
          <w:b/>
        </w:rPr>
        <w:t xml:space="preserve"> </w:t>
      </w:r>
      <w:r w:rsidR="00BC1A67">
        <w:rPr>
          <w:b/>
        </w:rPr>
        <w:t>„</w:t>
      </w:r>
      <w:r w:rsidR="00D3499A" w:rsidRPr="00D9692B">
        <w:rPr>
          <w:b/>
        </w:rPr>
        <w:t>Konserwatorskie Niebo – zakup wyposażenia dla Pracowni Działu Konserwacji Muz</w:t>
      </w:r>
      <w:r w:rsidR="00D3499A">
        <w:rPr>
          <w:b/>
        </w:rPr>
        <w:t>eum Narodowego w Szczecinie”,</w:t>
      </w:r>
    </w:p>
    <w:p w14:paraId="0BD2437E" w14:textId="48A54BE0" w:rsidR="00014CC8" w:rsidRDefault="00014CC8" w:rsidP="00014CC8">
      <w:pPr>
        <w:spacing w:after="0"/>
        <w:jc w:val="both"/>
      </w:pPr>
      <w:r>
        <w:t>oświadczam co następuje:</w:t>
      </w:r>
    </w:p>
    <w:p w14:paraId="1C73F7F1" w14:textId="77777777" w:rsidR="00014CC8" w:rsidRDefault="00014CC8" w:rsidP="00014CC8">
      <w:pPr>
        <w:spacing w:after="0"/>
      </w:pPr>
    </w:p>
    <w:p w14:paraId="27FB90C0" w14:textId="77777777" w:rsidR="00014CC8" w:rsidRDefault="00014CC8" w:rsidP="00014CC8">
      <w:pPr>
        <w:spacing w:after="0"/>
      </w:pPr>
      <w:r>
        <w:t xml:space="preserve">Ja niżej podpisany </w:t>
      </w:r>
    </w:p>
    <w:p w14:paraId="78ECD210" w14:textId="77777777" w:rsidR="00014CC8" w:rsidRDefault="00014CC8" w:rsidP="00014CC8">
      <w:pPr>
        <w:spacing w:after="0"/>
      </w:pPr>
      <w:r>
        <w:t>działając w imieniu i na rzecz:</w:t>
      </w:r>
    </w:p>
    <w:p w14:paraId="3043B87C" w14:textId="7C9CA2C1" w:rsidR="00014CC8" w:rsidRDefault="00014CC8" w:rsidP="00014CC8">
      <w:pPr>
        <w:spacing w:after="0"/>
      </w:pPr>
      <w:r>
        <w:t>…………………………………………………………………………………………………………………………………………………………………………………………………………………………………………………………………………………………………………………………</w:t>
      </w:r>
    </w:p>
    <w:p w14:paraId="31092C83" w14:textId="77777777" w:rsidR="00014CC8" w:rsidRDefault="00014CC8" w:rsidP="00014CC8">
      <w:pPr>
        <w:spacing w:after="0"/>
      </w:pPr>
      <w:r>
        <w:t>(nazwa i adres Wykonawcy NIP/PESEL, KRS/CEiDG)</w:t>
      </w:r>
    </w:p>
    <w:p w14:paraId="47FD71A9" w14:textId="77777777" w:rsidR="00014CC8" w:rsidRDefault="00014CC8" w:rsidP="00014CC8">
      <w:pPr>
        <w:spacing w:after="0"/>
      </w:pPr>
    </w:p>
    <w:p w14:paraId="60FE3297" w14:textId="77777777" w:rsidR="00014CC8" w:rsidRDefault="00014CC8" w:rsidP="00014CC8">
      <w:pPr>
        <w:spacing w:after="0"/>
      </w:pPr>
    </w:p>
    <w:p w14:paraId="12E7AEAA" w14:textId="16A4A8B7" w:rsidR="00014CC8" w:rsidRPr="00D35832" w:rsidRDefault="00014CC8" w:rsidP="00014CC8">
      <w:pPr>
        <w:spacing w:after="0"/>
        <w:rPr>
          <w:b/>
        </w:rPr>
      </w:pPr>
      <w:r>
        <w:t xml:space="preserve">Oświadczam, że spełniam warunki udziału w postępowaniu określone przez Zamawiającego w </w:t>
      </w:r>
      <w:r w:rsidRPr="00014CC8">
        <w:rPr>
          <w:color w:val="000000" w:themeColor="text1"/>
        </w:rPr>
        <w:t xml:space="preserve">Dziale VI. </w:t>
      </w:r>
      <w:r w:rsidR="006F06E9">
        <w:t>WARUNKI UDZIAŁU W POSTĘ</w:t>
      </w:r>
      <w:r>
        <w:t>POWANIU</w:t>
      </w:r>
      <w:r w:rsidR="001C448F">
        <w:t xml:space="preserve"> - SIWZ</w:t>
      </w:r>
      <w:r w:rsidR="006F06E9">
        <w:t>, znak postę</w:t>
      </w:r>
      <w:r>
        <w:t xml:space="preserve">powania: </w:t>
      </w:r>
      <w:r w:rsidR="00DF1B07" w:rsidRPr="00D35832">
        <w:rPr>
          <w:b/>
        </w:rPr>
        <w:t>MNS/ZP/A/</w:t>
      </w:r>
      <w:r w:rsidR="00C65097">
        <w:rPr>
          <w:b/>
        </w:rPr>
        <w:t>12</w:t>
      </w:r>
      <w:r w:rsidRPr="00D35832">
        <w:rPr>
          <w:b/>
        </w:rPr>
        <w:t>/18</w:t>
      </w:r>
    </w:p>
    <w:p w14:paraId="627E4AFE" w14:textId="77777777" w:rsidR="0069695A" w:rsidRPr="00014CC8" w:rsidRDefault="0069695A" w:rsidP="00014CC8">
      <w:pPr>
        <w:spacing w:after="0"/>
        <w:rPr>
          <w:color w:val="FF0000"/>
        </w:rPr>
      </w:pPr>
    </w:p>
    <w:p w14:paraId="5D246122" w14:textId="77777777" w:rsidR="00014CC8" w:rsidRDefault="00014CC8" w:rsidP="00014CC8">
      <w:pPr>
        <w:spacing w:after="0"/>
      </w:pPr>
      <w:r>
        <w:t>Oświadczam, że wszystkie informacje podane w oświadczeniu są aktualne i zgodne z prawdą oraz zostały przedstawione z pełną świadomością konsekwencji wprowadzenia zamawiającego w błąd przy przedstawianiu informacji.</w:t>
      </w:r>
    </w:p>
    <w:p w14:paraId="57AF4A17" w14:textId="77777777" w:rsidR="00014CC8" w:rsidRDefault="00014CC8" w:rsidP="00014CC8">
      <w:pPr>
        <w:spacing w:after="0"/>
      </w:pPr>
    </w:p>
    <w:p w14:paraId="7ABA2E0B" w14:textId="77777777" w:rsidR="00014CC8" w:rsidRDefault="00014CC8" w:rsidP="00014CC8">
      <w:pPr>
        <w:spacing w:after="0"/>
      </w:pPr>
    </w:p>
    <w:p w14:paraId="53854618" w14:textId="77777777" w:rsidR="00014CC8" w:rsidRDefault="00014CC8" w:rsidP="00014CC8">
      <w:pPr>
        <w:spacing w:after="0"/>
      </w:pPr>
    </w:p>
    <w:p w14:paraId="3ADEE85A" w14:textId="77777777" w:rsidR="00014CC8" w:rsidRDefault="00014CC8" w:rsidP="00014CC8">
      <w:pPr>
        <w:spacing w:after="0"/>
      </w:pPr>
      <w:r>
        <w:t xml:space="preserve">………………………. dnia ………… r.    </w:t>
      </w:r>
      <w:r>
        <w:tab/>
      </w:r>
      <w:r>
        <w:tab/>
      </w:r>
      <w:r>
        <w:tab/>
      </w:r>
      <w:r>
        <w:tab/>
        <w:t xml:space="preserve">           ……………………………..</w:t>
      </w:r>
    </w:p>
    <w:p w14:paraId="2262FA24" w14:textId="3F8B75E3" w:rsidR="00014CC8" w:rsidRDefault="00014CC8" w:rsidP="00014CC8">
      <w:pPr>
        <w:spacing w:after="0"/>
      </w:pPr>
      <w:r>
        <w:t xml:space="preserve"> (miejscowość)                            </w:t>
      </w:r>
      <w:r>
        <w:tab/>
      </w:r>
      <w:r>
        <w:tab/>
      </w:r>
      <w:r>
        <w:tab/>
      </w:r>
      <w:r>
        <w:tab/>
      </w:r>
      <w:r>
        <w:tab/>
        <w:t xml:space="preserve">          (podpis Wykonawcy)</w:t>
      </w:r>
    </w:p>
    <w:p w14:paraId="4A230155" w14:textId="77777777" w:rsidR="00014CC8" w:rsidRDefault="00014CC8" w:rsidP="0049159F">
      <w:pPr>
        <w:pageBreakBefore/>
        <w:spacing w:after="0"/>
      </w:pPr>
    </w:p>
    <w:p w14:paraId="3BF6F3F1" w14:textId="2026625D" w:rsidR="00014CC8" w:rsidRDefault="00014CC8" w:rsidP="00014CC8">
      <w:pPr>
        <w:spacing w:after="0"/>
      </w:pPr>
    </w:p>
    <w:p w14:paraId="0BF94B22" w14:textId="77777777" w:rsidR="00014CC8" w:rsidRDefault="00014CC8" w:rsidP="00014CC8">
      <w:pPr>
        <w:spacing w:after="0"/>
      </w:pPr>
    </w:p>
    <w:p w14:paraId="75C3FE03" w14:textId="39136E4F" w:rsidR="00014CC8" w:rsidRPr="00014CC8" w:rsidRDefault="00014CC8" w:rsidP="00014CC8">
      <w:pPr>
        <w:spacing w:after="0"/>
        <w:rPr>
          <w:b/>
        </w:rPr>
      </w:pPr>
      <w:r w:rsidRPr="00014CC8">
        <w:rPr>
          <w:b/>
        </w:rPr>
        <w:t xml:space="preserve">Załącznik nr </w:t>
      </w:r>
      <w:r w:rsidR="0049159F">
        <w:rPr>
          <w:b/>
        </w:rPr>
        <w:t>5</w:t>
      </w:r>
      <w:r w:rsidRPr="00014CC8">
        <w:rPr>
          <w:b/>
        </w:rPr>
        <w:t xml:space="preserve"> – oświadczenie dotyczące podmiotu na którego zasoby powołuje się Wykonawca</w:t>
      </w:r>
    </w:p>
    <w:p w14:paraId="17E2D61A" w14:textId="77777777" w:rsidR="00014CC8" w:rsidRDefault="00014CC8" w:rsidP="00014CC8">
      <w:pPr>
        <w:spacing w:after="0"/>
      </w:pPr>
      <w:r>
        <w:t xml:space="preserve">         </w:t>
      </w:r>
    </w:p>
    <w:tbl>
      <w:tblPr>
        <w:tblStyle w:val="Tabela-Siatka"/>
        <w:tblpPr w:leftFromText="141" w:rightFromText="141" w:vertAnchor="text" w:horzAnchor="margin" w:tblpY="55"/>
        <w:tblW w:w="0" w:type="auto"/>
        <w:tblLook w:val="04A0" w:firstRow="1" w:lastRow="0" w:firstColumn="1" w:lastColumn="0" w:noHBand="0" w:noVBand="1"/>
      </w:tblPr>
      <w:tblGrid>
        <w:gridCol w:w="3256"/>
      </w:tblGrid>
      <w:tr w:rsidR="00014CC8" w14:paraId="6877E900" w14:textId="77777777" w:rsidTr="00014CC8">
        <w:trPr>
          <w:trHeight w:val="1239"/>
        </w:trPr>
        <w:tc>
          <w:tcPr>
            <w:tcW w:w="3256" w:type="dxa"/>
          </w:tcPr>
          <w:p w14:paraId="743C5F03" w14:textId="77777777" w:rsidR="00014CC8" w:rsidRDefault="00014CC8" w:rsidP="00014CC8"/>
          <w:p w14:paraId="4B15DF70" w14:textId="77777777" w:rsidR="00014CC8" w:rsidRDefault="00014CC8" w:rsidP="00014CC8"/>
          <w:p w14:paraId="2129B484" w14:textId="77777777" w:rsidR="00014CC8" w:rsidRDefault="00014CC8" w:rsidP="00014CC8"/>
          <w:p w14:paraId="57FEE3D9" w14:textId="77777777" w:rsidR="00014CC8" w:rsidRDefault="00014CC8" w:rsidP="00014CC8">
            <w:pPr>
              <w:jc w:val="center"/>
            </w:pPr>
            <w:r>
              <w:t>(Wykonawca)</w:t>
            </w:r>
          </w:p>
        </w:tc>
      </w:tr>
    </w:tbl>
    <w:p w14:paraId="5B3297CA" w14:textId="397B9A40" w:rsidR="00014CC8" w:rsidRDefault="00014CC8" w:rsidP="00014CC8">
      <w:pPr>
        <w:spacing w:after="0"/>
      </w:pPr>
    </w:p>
    <w:p w14:paraId="3EF604B6" w14:textId="77777777" w:rsidR="00014CC8" w:rsidRDefault="00014CC8" w:rsidP="00014CC8">
      <w:pPr>
        <w:spacing w:after="0"/>
      </w:pPr>
    </w:p>
    <w:p w14:paraId="7F1F9C45" w14:textId="77777777" w:rsidR="00014CC8" w:rsidRDefault="00014CC8" w:rsidP="00014CC8">
      <w:pPr>
        <w:spacing w:after="0"/>
      </w:pPr>
    </w:p>
    <w:p w14:paraId="7ABB0151" w14:textId="77777777" w:rsidR="00014CC8" w:rsidRDefault="00014CC8" w:rsidP="00014CC8">
      <w:pPr>
        <w:spacing w:after="0"/>
      </w:pPr>
    </w:p>
    <w:p w14:paraId="732E832C" w14:textId="77777777" w:rsidR="00014CC8" w:rsidRDefault="00014CC8" w:rsidP="00014CC8">
      <w:pPr>
        <w:spacing w:after="0"/>
      </w:pPr>
    </w:p>
    <w:p w14:paraId="5A6B2DD6" w14:textId="77777777" w:rsidR="00014CC8" w:rsidRDefault="00014CC8" w:rsidP="00014CC8">
      <w:pPr>
        <w:spacing w:after="0"/>
      </w:pPr>
    </w:p>
    <w:p w14:paraId="5CCA5883" w14:textId="77777777" w:rsidR="00014CC8" w:rsidRPr="00014CC8" w:rsidRDefault="00014CC8" w:rsidP="00014CC8">
      <w:pPr>
        <w:spacing w:after="0"/>
        <w:jc w:val="center"/>
        <w:rPr>
          <w:b/>
        </w:rPr>
      </w:pPr>
      <w:r w:rsidRPr="00014CC8">
        <w:rPr>
          <w:b/>
        </w:rPr>
        <w:t>OŚWIADCZENIE WYKONAWCY DOTYCZĄCE PODMIOTU NA KTÓREGO ZASOBY POWOŁUJE SIĘ WYKONAWCA</w:t>
      </w:r>
    </w:p>
    <w:p w14:paraId="59B27766" w14:textId="77777777" w:rsidR="00014CC8" w:rsidRDefault="00014CC8" w:rsidP="00014CC8">
      <w:pPr>
        <w:spacing w:after="0"/>
      </w:pPr>
    </w:p>
    <w:p w14:paraId="2E9B6DC8" w14:textId="77777777" w:rsidR="00014CC8" w:rsidRDefault="00014CC8" w:rsidP="00014CC8">
      <w:pPr>
        <w:spacing w:after="0"/>
      </w:pPr>
    </w:p>
    <w:p w14:paraId="5305BA23" w14:textId="2AF19DF7" w:rsidR="00D3499A" w:rsidRPr="00594018" w:rsidRDefault="00014CC8" w:rsidP="00D3499A">
      <w:pPr>
        <w:jc w:val="both"/>
        <w:rPr>
          <w:b/>
        </w:rPr>
      </w:pPr>
      <w:r>
        <w:t>Przystępując do udziału w postępowaniu o zamówienie publiczne oświadczam, że w celu wykazania spełnienia warunków udziału w postępowaniu, określonych przez Zamawiającego w SIWZ dotyczącej postępowania o zamówienie publiczne na</w:t>
      </w:r>
      <w:r w:rsidRPr="00014CC8">
        <w:rPr>
          <w:b/>
        </w:rPr>
        <w:t xml:space="preserve">: </w:t>
      </w:r>
      <w:r w:rsidR="00DC55CE">
        <w:rPr>
          <w:b/>
        </w:rPr>
        <w:t xml:space="preserve">Zakup aparatu RTG </w:t>
      </w:r>
      <w:r w:rsidR="00D3499A">
        <w:rPr>
          <w:b/>
        </w:rPr>
        <w:t>dla Działu Konserwacji Muzeum Narodowego w Szczecinie realizowany</w:t>
      </w:r>
      <w:r w:rsidR="00D3499A" w:rsidRPr="00D9692B">
        <w:rPr>
          <w:b/>
        </w:rPr>
        <w:t xml:space="preserve"> w ramach Projektu współfinansowanego  Programu Operacyjnego Infrastruktura i Środowisko na lata 2014-2020 pn. „ Konserwatorskie Niebo – zakup wyposażenia dla Pracowni Działu Konserwacji Muz</w:t>
      </w:r>
      <w:r w:rsidR="00D3499A">
        <w:rPr>
          <w:b/>
        </w:rPr>
        <w:t>eum Narodowego w Szczecinie”</w:t>
      </w:r>
    </w:p>
    <w:p w14:paraId="1BCF5073" w14:textId="465EB8D8" w:rsidR="00014CC8" w:rsidRDefault="00014CC8" w:rsidP="00014CC8">
      <w:pPr>
        <w:spacing w:after="0"/>
        <w:jc w:val="both"/>
        <w:rPr>
          <w:b/>
        </w:rPr>
      </w:pPr>
    </w:p>
    <w:p w14:paraId="7B4E077E" w14:textId="77777777" w:rsidR="00014CC8" w:rsidRPr="00014CC8" w:rsidRDefault="00014CC8" w:rsidP="00014CC8">
      <w:pPr>
        <w:spacing w:after="0"/>
        <w:rPr>
          <w:b/>
        </w:rPr>
      </w:pPr>
    </w:p>
    <w:p w14:paraId="7B82640E" w14:textId="77777777" w:rsidR="00014CC8" w:rsidRDefault="00014CC8" w:rsidP="00014CC8">
      <w:pPr>
        <w:spacing w:after="0"/>
      </w:pPr>
      <w:r>
        <w:t xml:space="preserve">Oświadczam, że następujący/e podmiot/y, na którego/ych zasoby powołuje się w niniejszym postępowaniu, tj.: </w:t>
      </w:r>
    </w:p>
    <w:p w14:paraId="544573E2" w14:textId="0683DE8D" w:rsidR="00014CC8" w:rsidRDefault="00014CC8" w:rsidP="00014CC8">
      <w:pPr>
        <w:spacing w:after="0"/>
      </w:pPr>
      <w:r>
        <w:t>……………………………………………………………………………………………………………………………………………………………</w:t>
      </w:r>
    </w:p>
    <w:p w14:paraId="077B7641" w14:textId="470CD4DA" w:rsidR="00014CC8" w:rsidRDefault="00014CC8" w:rsidP="00014CC8">
      <w:pPr>
        <w:spacing w:after="0"/>
      </w:pPr>
      <w:r>
        <w:t>(</w:t>
      </w:r>
      <w:r w:rsidRPr="000243CE">
        <w:rPr>
          <w:i/>
        </w:rPr>
        <w:t>podać pełną nazwę/firmę, adres, a także w zależności od podmiotu: NIP/PESEL, KRS/CEiDG</w:t>
      </w:r>
      <w:r w:rsidR="003B38E1">
        <w:t>)</w:t>
      </w:r>
    </w:p>
    <w:p w14:paraId="315A093F" w14:textId="77777777" w:rsidR="00D40E4F" w:rsidRDefault="00D40E4F" w:rsidP="00014CC8">
      <w:pPr>
        <w:spacing w:after="0"/>
      </w:pPr>
    </w:p>
    <w:p w14:paraId="59A37793" w14:textId="77777777" w:rsidR="00D40E4F" w:rsidRDefault="00014CC8" w:rsidP="000243CE">
      <w:pPr>
        <w:spacing w:after="0"/>
      </w:pPr>
      <w:r>
        <w:t>nie podlega/ją wykluczeniu z postępowania o udzielenie zamówienia</w:t>
      </w:r>
      <w:r w:rsidR="00D40E4F">
        <w:t>*</w:t>
      </w:r>
    </w:p>
    <w:p w14:paraId="3D30402E" w14:textId="77777777" w:rsidR="00D40E4F" w:rsidRDefault="00D40E4F" w:rsidP="000243CE">
      <w:pPr>
        <w:spacing w:after="0"/>
      </w:pPr>
    </w:p>
    <w:p w14:paraId="31E83D7A" w14:textId="244006DA" w:rsidR="00D40E4F" w:rsidRDefault="00D40E4F" w:rsidP="000243CE">
      <w:pPr>
        <w:spacing w:after="0"/>
      </w:pPr>
      <w:r>
        <w:t>zachodzą wobec niego/nich podstawy wykluczenia z postępowania na pod</w:t>
      </w:r>
      <w:r w:rsidR="001A6E7A">
        <w:t>stawie art. ……………..     U</w:t>
      </w:r>
      <w:r w:rsidR="00D3499A">
        <w:t>stawy P</w:t>
      </w:r>
      <w:r>
        <w:t>zp (</w:t>
      </w:r>
      <w:r w:rsidRPr="000243CE">
        <w:rPr>
          <w:i/>
        </w:rPr>
        <w:t xml:space="preserve">podać mającą zastosowanie podstawę wykluczenia spośród wymienionych w art. 24 </w:t>
      </w:r>
      <w:r w:rsidR="00D3499A">
        <w:rPr>
          <w:i/>
        </w:rPr>
        <w:t>ust. 1 pkt 13-14, 16-20 ustawy P</w:t>
      </w:r>
      <w:r w:rsidRPr="000243CE">
        <w:rPr>
          <w:i/>
        </w:rPr>
        <w:t>zp</w:t>
      </w:r>
      <w:r>
        <w:t xml:space="preserve">)*. </w:t>
      </w:r>
    </w:p>
    <w:p w14:paraId="2E977189" w14:textId="4BCAB545" w:rsidR="0069695A" w:rsidRDefault="0069695A" w:rsidP="000243CE">
      <w:pPr>
        <w:spacing w:after="0"/>
      </w:pPr>
      <w:r>
        <w:t>………………………………………….</w:t>
      </w:r>
    </w:p>
    <w:p w14:paraId="2839C86D" w14:textId="77777777" w:rsidR="0069695A" w:rsidRDefault="0069695A" w:rsidP="000243CE">
      <w:pPr>
        <w:spacing w:after="0"/>
      </w:pPr>
    </w:p>
    <w:p w14:paraId="40D5E906" w14:textId="26F5E241" w:rsidR="00D40E4F" w:rsidRDefault="00D40E4F" w:rsidP="000243CE">
      <w:pPr>
        <w:spacing w:after="0"/>
      </w:pPr>
      <w:r>
        <w:t>Jednocześnie oświadczam, że w związku z ww. okolicznością, na p</w:t>
      </w:r>
      <w:r w:rsidR="00D3499A">
        <w:t>odstawie art. 24 ust. 8 ustawy P</w:t>
      </w:r>
      <w:r>
        <w:t xml:space="preserve">zp podjęto następujące środki naprawcze: </w:t>
      </w:r>
    </w:p>
    <w:p w14:paraId="695972E1" w14:textId="77777777" w:rsidR="00D40E4F" w:rsidRDefault="00D40E4F" w:rsidP="00D40E4F">
      <w:pPr>
        <w:spacing w:after="0"/>
      </w:pPr>
    </w:p>
    <w:p w14:paraId="27990A91" w14:textId="69FC944F" w:rsidR="00D40E4F" w:rsidRDefault="00D40E4F" w:rsidP="00D40E4F">
      <w:pPr>
        <w:spacing w:after="0"/>
      </w:pPr>
      <w:r>
        <w:t>…………………………………..</w:t>
      </w:r>
    </w:p>
    <w:p w14:paraId="086D73B5" w14:textId="22AF5F9D" w:rsidR="00D40E4F" w:rsidRDefault="00D40E4F" w:rsidP="00D40E4F">
      <w:pPr>
        <w:spacing w:after="0"/>
      </w:pPr>
      <w:r>
        <w:t>…………………………………..</w:t>
      </w:r>
    </w:p>
    <w:p w14:paraId="35371493" w14:textId="77777777" w:rsidR="00D40E4F" w:rsidRDefault="00D40E4F" w:rsidP="00D40E4F">
      <w:pPr>
        <w:spacing w:after="0"/>
      </w:pPr>
    </w:p>
    <w:p w14:paraId="254B94FB" w14:textId="77777777" w:rsidR="003B38E1" w:rsidRDefault="003B38E1" w:rsidP="00014CC8">
      <w:pPr>
        <w:spacing w:after="0"/>
      </w:pPr>
      <w:r>
        <w:t>(*</w:t>
      </w:r>
      <w:r w:rsidRPr="000243CE">
        <w:rPr>
          <w:i/>
        </w:rPr>
        <w:t>niepotrzebne skreślić</w:t>
      </w:r>
      <w:r>
        <w:t>)</w:t>
      </w:r>
    </w:p>
    <w:p w14:paraId="59F851A6" w14:textId="4E035FEC" w:rsidR="00014CC8" w:rsidRDefault="00014CC8" w:rsidP="00014CC8">
      <w:pPr>
        <w:spacing w:after="0"/>
      </w:pPr>
    </w:p>
    <w:p w14:paraId="21A39B19" w14:textId="77777777" w:rsidR="00014CC8" w:rsidRDefault="00014CC8" w:rsidP="00014CC8">
      <w:pPr>
        <w:spacing w:after="0"/>
      </w:pPr>
    </w:p>
    <w:p w14:paraId="1C81D172" w14:textId="77777777" w:rsidR="00014CC8" w:rsidRDefault="00014CC8" w:rsidP="00014CC8">
      <w:pPr>
        <w:spacing w:after="0"/>
      </w:pPr>
      <w:r>
        <w:t xml:space="preserve">………………………. dnia ……………….. r.    </w:t>
      </w:r>
      <w:r>
        <w:tab/>
      </w:r>
      <w:r>
        <w:tab/>
      </w:r>
      <w:r>
        <w:tab/>
      </w:r>
      <w:r>
        <w:tab/>
        <w:t>……………………………..</w:t>
      </w:r>
    </w:p>
    <w:p w14:paraId="3B4CC134" w14:textId="5B7D7DCF" w:rsidR="00014CC8" w:rsidRDefault="00014CC8" w:rsidP="00014CC8">
      <w:pPr>
        <w:spacing w:after="0"/>
      </w:pPr>
      <w:r>
        <w:t xml:space="preserve"> (miejscowość)                            </w:t>
      </w:r>
      <w:r>
        <w:tab/>
      </w:r>
      <w:r>
        <w:tab/>
      </w:r>
      <w:r>
        <w:tab/>
      </w:r>
      <w:r>
        <w:tab/>
      </w:r>
      <w:r>
        <w:tab/>
        <w:t xml:space="preserve">          (podpis)</w:t>
      </w:r>
    </w:p>
    <w:p w14:paraId="78504F74" w14:textId="77777777" w:rsidR="001B1DF6" w:rsidRDefault="001B1DF6" w:rsidP="00014CC8">
      <w:pPr>
        <w:spacing w:after="0"/>
      </w:pPr>
    </w:p>
    <w:p w14:paraId="31E93B22" w14:textId="77777777" w:rsidR="00DC55CE" w:rsidRDefault="00DC55CE" w:rsidP="00F12EEF">
      <w:pPr>
        <w:rPr>
          <w:rFonts w:ascii="Calibri" w:hAnsi="Calibri" w:cs="Calibri"/>
          <w:b/>
          <w:bCs/>
        </w:rPr>
      </w:pPr>
    </w:p>
    <w:p w14:paraId="6C6D70BA" w14:textId="234890D7" w:rsidR="00F12EEF" w:rsidRPr="001A6E7A" w:rsidRDefault="00F12EEF" w:rsidP="00F12EEF">
      <w:pPr>
        <w:rPr>
          <w:rFonts w:ascii="Calibri" w:hAnsi="Calibri" w:cs="Calibri"/>
          <w:b/>
          <w:bCs/>
        </w:rPr>
      </w:pPr>
      <w:r w:rsidRPr="001A6E7A">
        <w:rPr>
          <w:rFonts w:ascii="Calibri" w:hAnsi="Calibri" w:cs="Calibri"/>
          <w:b/>
          <w:bCs/>
        </w:rPr>
        <w:lastRenderedPageBreak/>
        <w:t xml:space="preserve">Załącznik nr </w:t>
      </w:r>
      <w:r w:rsidR="00E72168" w:rsidRPr="001A6E7A">
        <w:rPr>
          <w:rFonts w:ascii="Calibri" w:hAnsi="Calibri" w:cs="Calibri"/>
          <w:b/>
          <w:bCs/>
        </w:rPr>
        <w:t>6</w:t>
      </w:r>
      <w:r w:rsidRPr="001A6E7A">
        <w:rPr>
          <w:rFonts w:ascii="Calibri" w:hAnsi="Calibri" w:cs="Calibri"/>
          <w:b/>
          <w:bCs/>
        </w:rPr>
        <w:t xml:space="preserve"> do SIWZ</w:t>
      </w:r>
      <w:r w:rsidR="00083F3A">
        <w:rPr>
          <w:rFonts w:ascii="Calibri" w:hAnsi="Calibri" w:cs="Calibri"/>
          <w:b/>
          <w:bCs/>
        </w:rPr>
        <w:t xml:space="preserve"> - P</w:t>
      </w:r>
      <w:r w:rsidR="00083F3A" w:rsidRPr="00AE4DC9">
        <w:rPr>
          <w:rFonts w:ascii="Calibri" w:hAnsi="Calibri" w:cs="Calibri"/>
          <w:b/>
          <w:bCs/>
        </w:rPr>
        <w:t>rzykładowy wzór zobowiązania podmiotu trzeciego</w:t>
      </w:r>
    </w:p>
    <w:p w14:paraId="14854EDB" w14:textId="77777777" w:rsidR="001A6E7A" w:rsidRDefault="001A6E7A" w:rsidP="00F12EEF">
      <w:pPr>
        <w:rPr>
          <w:rFonts w:ascii="Calibri" w:hAnsi="Calibri" w:cs="Calibri"/>
        </w:rPr>
      </w:pPr>
    </w:p>
    <w:p w14:paraId="55929BA6" w14:textId="77777777" w:rsidR="001A6E7A" w:rsidRDefault="001A6E7A" w:rsidP="00F12EEF">
      <w:pPr>
        <w:rPr>
          <w:rFonts w:ascii="Calibri" w:hAnsi="Calibri" w:cs="Calibri"/>
        </w:rPr>
      </w:pPr>
    </w:p>
    <w:p w14:paraId="3D8A7360" w14:textId="19D32DD9" w:rsidR="00F12EEF" w:rsidRPr="00EE0A70" w:rsidRDefault="00F12EEF" w:rsidP="00F12EEF">
      <w:pPr>
        <w:rPr>
          <w:rFonts w:ascii="Calibri" w:hAnsi="Calibri" w:cs="Calibri"/>
        </w:rPr>
      </w:pPr>
      <w:r w:rsidRPr="00EE0A70">
        <w:rPr>
          <w:rFonts w:ascii="Calibri" w:hAnsi="Calibri" w:cs="Calibri"/>
        </w:rPr>
        <w:t>..............................................................</w:t>
      </w:r>
    </w:p>
    <w:p w14:paraId="0379019F" w14:textId="77777777" w:rsidR="00F12EEF" w:rsidRPr="00EE0A70" w:rsidRDefault="00F12EEF" w:rsidP="00F12EEF">
      <w:pPr>
        <w:ind w:firstLine="708"/>
        <w:rPr>
          <w:rFonts w:ascii="Calibri" w:hAnsi="Calibri" w:cs="Calibri"/>
        </w:rPr>
      </w:pPr>
      <w:r w:rsidRPr="00EE0A70">
        <w:rPr>
          <w:rFonts w:ascii="Calibri" w:hAnsi="Calibri" w:cs="Calibri"/>
        </w:rPr>
        <w:t>(pieczęć wykonawcy)</w:t>
      </w:r>
    </w:p>
    <w:p w14:paraId="543FD8C6" w14:textId="77777777" w:rsidR="00F12EEF" w:rsidRPr="00EE0A70" w:rsidRDefault="00F12EEF" w:rsidP="00F12EEF">
      <w:pPr>
        <w:ind w:firstLine="708"/>
        <w:rPr>
          <w:rFonts w:ascii="Calibri" w:hAnsi="Calibri" w:cs="Calibri"/>
        </w:rPr>
      </w:pPr>
    </w:p>
    <w:p w14:paraId="306BFD9F" w14:textId="77777777" w:rsidR="00F12EEF" w:rsidRPr="00EE0A70" w:rsidRDefault="00F12EEF" w:rsidP="00F12EEF">
      <w:pPr>
        <w:rPr>
          <w:rFonts w:ascii="Calibri" w:hAnsi="Calibri" w:cs="Calibri"/>
        </w:rPr>
      </w:pPr>
    </w:p>
    <w:p w14:paraId="39ED807F" w14:textId="77777777" w:rsidR="00F12EEF" w:rsidRPr="00EE0A70" w:rsidRDefault="00F12EEF" w:rsidP="00F12EEF">
      <w:pPr>
        <w:widowControl w:val="0"/>
        <w:suppressAutoHyphens/>
        <w:jc w:val="center"/>
        <w:rPr>
          <w:rFonts w:ascii="Calibri" w:hAnsi="Calibri" w:cs="Calibri"/>
          <w:b/>
          <w:bCs/>
          <w:kern w:val="2"/>
          <w:lang w:eastAsia="ar-SA"/>
        </w:rPr>
      </w:pPr>
      <w:r w:rsidRPr="00EE0A70">
        <w:rPr>
          <w:rFonts w:ascii="Calibri" w:hAnsi="Calibri" w:cs="Calibri"/>
          <w:b/>
          <w:bCs/>
          <w:kern w:val="2"/>
          <w:lang w:eastAsia="ar-SA"/>
        </w:rPr>
        <w:t>ZOBOWIĄZANIE</w:t>
      </w:r>
    </w:p>
    <w:p w14:paraId="676769C4" w14:textId="77777777" w:rsidR="00F12EEF" w:rsidRPr="00EE0A70" w:rsidRDefault="00F12EEF" w:rsidP="00F12EEF">
      <w:pPr>
        <w:widowControl w:val="0"/>
        <w:suppressAutoHyphens/>
        <w:jc w:val="center"/>
        <w:rPr>
          <w:rFonts w:ascii="Calibri" w:hAnsi="Calibri" w:cs="Calibri"/>
          <w:b/>
          <w:bCs/>
          <w:kern w:val="2"/>
          <w:lang w:eastAsia="ar-SA"/>
        </w:rPr>
      </w:pPr>
      <w:r w:rsidRPr="00EE0A70">
        <w:rPr>
          <w:rFonts w:ascii="Calibri" w:hAnsi="Calibri" w:cs="Calibri"/>
          <w:b/>
          <w:bCs/>
          <w:kern w:val="2"/>
          <w:lang w:eastAsia="ar-SA"/>
        </w:rPr>
        <w:t xml:space="preserve">do oddania do dyspozycji niezbędnych zasobów </w:t>
      </w:r>
    </w:p>
    <w:p w14:paraId="0551780C" w14:textId="77777777" w:rsidR="00F12EEF" w:rsidRPr="00EE0A70" w:rsidRDefault="00F12EEF" w:rsidP="00F12EEF">
      <w:pPr>
        <w:widowControl w:val="0"/>
        <w:suppressAutoHyphens/>
        <w:jc w:val="center"/>
        <w:rPr>
          <w:rFonts w:ascii="Calibri" w:hAnsi="Calibri" w:cs="Calibri"/>
          <w:b/>
          <w:bCs/>
          <w:kern w:val="2"/>
          <w:lang w:eastAsia="ar-SA"/>
        </w:rPr>
      </w:pPr>
      <w:r w:rsidRPr="00EE0A70">
        <w:rPr>
          <w:rFonts w:ascii="Calibri" w:hAnsi="Calibri" w:cs="Calibri"/>
          <w:b/>
          <w:bCs/>
          <w:kern w:val="2"/>
          <w:lang w:eastAsia="ar-SA"/>
        </w:rPr>
        <w:t>na potrzeby wykonana zamówienia</w:t>
      </w:r>
    </w:p>
    <w:p w14:paraId="217710CB" w14:textId="77777777" w:rsidR="00F12EEF" w:rsidRPr="00EE0A70" w:rsidRDefault="00F12EEF" w:rsidP="00F12EEF">
      <w:pPr>
        <w:widowControl w:val="0"/>
        <w:suppressAutoHyphens/>
        <w:jc w:val="center"/>
        <w:rPr>
          <w:rFonts w:ascii="Calibri" w:hAnsi="Calibri" w:cs="Calibri"/>
          <w:b/>
          <w:bCs/>
          <w:kern w:val="2"/>
          <w:lang w:eastAsia="ar-SA"/>
        </w:rPr>
      </w:pPr>
    </w:p>
    <w:p w14:paraId="6FCC0A91" w14:textId="77777777" w:rsidR="00F12EEF" w:rsidRPr="00EE0A70" w:rsidRDefault="00F12EEF" w:rsidP="00F12EEF">
      <w:pPr>
        <w:rPr>
          <w:rFonts w:ascii="Calibri" w:hAnsi="Calibri" w:cs="Calibri"/>
        </w:rPr>
      </w:pPr>
    </w:p>
    <w:p w14:paraId="01BE602E" w14:textId="77777777" w:rsidR="00F12EEF" w:rsidRPr="00EE0A70" w:rsidRDefault="00F12EEF" w:rsidP="00F12EEF">
      <w:pPr>
        <w:widowControl w:val="0"/>
        <w:suppressAutoHyphens/>
        <w:rPr>
          <w:rFonts w:ascii="Calibri" w:hAnsi="Calibri" w:cs="Calibri"/>
          <w:kern w:val="2"/>
          <w:lang w:eastAsia="ar-SA"/>
        </w:rPr>
      </w:pPr>
      <w:r w:rsidRPr="00EE0A70">
        <w:rPr>
          <w:rFonts w:ascii="Calibri" w:hAnsi="Calibri" w:cs="Calibri"/>
          <w:kern w:val="2"/>
          <w:lang w:eastAsia="ar-SA"/>
        </w:rPr>
        <w:t xml:space="preserve">Ja(/My) niżej podpisany(/ni) …………………………….……………..……………… będąc </w:t>
      </w:r>
    </w:p>
    <w:p w14:paraId="7F7C6FCB" w14:textId="77777777" w:rsidR="00F12EEF" w:rsidRPr="00EE0A70" w:rsidRDefault="00F12EEF" w:rsidP="00F12EEF">
      <w:pPr>
        <w:widowControl w:val="0"/>
        <w:suppressAutoHyphens/>
        <w:ind w:left="2832" w:firstLine="708"/>
        <w:rPr>
          <w:rFonts w:ascii="Calibri" w:hAnsi="Calibri" w:cs="Calibri"/>
          <w:i/>
          <w:kern w:val="2"/>
          <w:lang w:eastAsia="ar-SA"/>
        </w:rPr>
      </w:pPr>
      <w:r w:rsidRPr="00EE0A70">
        <w:rPr>
          <w:rFonts w:ascii="Calibri" w:hAnsi="Calibri" w:cs="Calibri"/>
          <w:i/>
          <w:kern w:val="2"/>
          <w:lang w:eastAsia="ar-SA"/>
        </w:rPr>
        <w:t>(imię i nazwisko składającego oświadczenie)</w:t>
      </w:r>
    </w:p>
    <w:p w14:paraId="63D9A998" w14:textId="77777777" w:rsidR="00F12EEF" w:rsidRPr="00EE0A70" w:rsidRDefault="00F12EEF" w:rsidP="00F12EEF">
      <w:pPr>
        <w:widowControl w:val="0"/>
        <w:suppressAutoHyphens/>
        <w:ind w:left="2832" w:firstLine="708"/>
        <w:rPr>
          <w:rFonts w:ascii="Calibri" w:hAnsi="Calibri" w:cs="Calibri"/>
          <w:i/>
          <w:kern w:val="2"/>
          <w:lang w:eastAsia="ar-SA"/>
        </w:rPr>
      </w:pPr>
    </w:p>
    <w:p w14:paraId="304C1DE3" w14:textId="77777777" w:rsidR="00F12EEF" w:rsidRPr="00EE0A70" w:rsidRDefault="00F12EEF" w:rsidP="00F12EEF">
      <w:pPr>
        <w:widowControl w:val="0"/>
        <w:suppressAutoHyphens/>
        <w:rPr>
          <w:rFonts w:ascii="Calibri" w:hAnsi="Calibri" w:cs="Calibri"/>
          <w:kern w:val="2"/>
          <w:lang w:eastAsia="ar-SA"/>
        </w:rPr>
      </w:pPr>
      <w:r w:rsidRPr="00EE0A70">
        <w:rPr>
          <w:rFonts w:ascii="Calibri" w:hAnsi="Calibri" w:cs="Calibri"/>
          <w:kern w:val="2"/>
          <w:lang w:eastAsia="ar-SA"/>
        </w:rPr>
        <w:t>upoważnionym(/mi) do reprezentowania:</w:t>
      </w:r>
    </w:p>
    <w:p w14:paraId="732355FE" w14:textId="77777777" w:rsidR="00F12EEF" w:rsidRPr="00EE0A70" w:rsidRDefault="00F12EEF" w:rsidP="00F12EEF">
      <w:pPr>
        <w:widowControl w:val="0"/>
        <w:suppressAutoHyphens/>
        <w:rPr>
          <w:rFonts w:ascii="Calibri" w:hAnsi="Calibri" w:cs="Calibri"/>
          <w:kern w:val="2"/>
          <w:lang w:eastAsia="ar-SA"/>
        </w:rPr>
      </w:pPr>
    </w:p>
    <w:p w14:paraId="2DA6EAE2" w14:textId="77777777" w:rsidR="00F12EEF" w:rsidRPr="00EE0A70" w:rsidRDefault="00F12EEF" w:rsidP="00F12EEF">
      <w:pPr>
        <w:widowControl w:val="0"/>
        <w:suppressAutoHyphens/>
        <w:rPr>
          <w:rFonts w:ascii="Calibri" w:hAnsi="Calibri" w:cs="Calibri"/>
          <w:kern w:val="2"/>
          <w:lang w:eastAsia="ar-SA"/>
        </w:rPr>
      </w:pPr>
      <w:r w:rsidRPr="00EE0A70">
        <w:rPr>
          <w:rFonts w:ascii="Calibri" w:hAnsi="Calibri" w:cs="Calibri"/>
          <w:kern w:val="2"/>
          <w:lang w:eastAsia="ar-SA"/>
        </w:rPr>
        <w:t>…………………………….………………………………….………………………………</w:t>
      </w:r>
    </w:p>
    <w:p w14:paraId="778DB272" w14:textId="77777777" w:rsidR="00F12EEF" w:rsidRPr="00EE0A70" w:rsidRDefault="00F12EEF" w:rsidP="00F12EEF">
      <w:pPr>
        <w:widowControl w:val="0"/>
        <w:suppressAutoHyphens/>
        <w:jc w:val="center"/>
        <w:rPr>
          <w:rFonts w:ascii="Calibri" w:hAnsi="Calibri" w:cs="Calibri"/>
          <w:i/>
          <w:kern w:val="2"/>
          <w:lang w:eastAsia="ar-SA"/>
        </w:rPr>
      </w:pPr>
      <w:r w:rsidRPr="00EE0A70">
        <w:rPr>
          <w:rFonts w:ascii="Calibri" w:hAnsi="Calibri" w:cs="Calibri"/>
          <w:i/>
          <w:kern w:val="2"/>
          <w:lang w:eastAsia="ar-SA"/>
        </w:rPr>
        <w:t>(nazwa i adres  podmiotu oddającego do dyspozycji zasoby)</w:t>
      </w:r>
    </w:p>
    <w:p w14:paraId="32B01B2E" w14:textId="6577DB6F" w:rsidR="00F12EEF" w:rsidRPr="00EE0A70" w:rsidRDefault="00F12EEF" w:rsidP="00F12EEF">
      <w:pPr>
        <w:widowControl w:val="0"/>
        <w:suppressAutoHyphens/>
        <w:spacing w:line="360" w:lineRule="auto"/>
        <w:rPr>
          <w:rFonts w:ascii="Calibri" w:hAnsi="Calibri" w:cs="Calibri"/>
          <w:b/>
          <w:bCs/>
          <w:kern w:val="2"/>
          <w:lang w:eastAsia="ar-SA"/>
        </w:rPr>
      </w:pPr>
    </w:p>
    <w:p w14:paraId="290F90C6" w14:textId="77777777" w:rsidR="00F12EEF" w:rsidRPr="00EE0A70" w:rsidRDefault="00F12EEF" w:rsidP="00F12EEF">
      <w:pPr>
        <w:widowControl w:val="0"/>
        <w:suppressAutoHyphens/>
        <w:spacing w:line="360" w:lineRule="auto"/>
        <w:rPr>
          <w:rFonts w:ascii="Calibri" w:hAnsi="Calibri" w:cs="Calibri"/>
          <w:kern w:val="2"/>
          <w:lang w:eastAsia="ar-SA"/>
        </w:rPr>
      </w:pPr>
      <w:r w:rsidRPr="00EE0A70">
        <w:rPr>
          <w:rFonts w:ascii="Calibri" w:hAnsi="Calibri" w:cs="Calibri"/>
          <w:b/>
          <w:bCs/>
          <w:kern w:val="2"/>
          <w:lang w:eastAsia="ar-SA"/>
        </w:rPr>
        <w:t>o ś w i a d c z a m(y)</w:t>
      </w:r>
      <w:r w:rsidRPr="00EE0A70">
        <w:rPr>
          <w:rFonts w:ascii="Calibri" w:hAnsi="Calibri" w:cs="Calibri"/>
          <w:kern w:val="2"/>
          <w:lang w:eastAsia="ar-SA"/>
        </w:rPr>
        <w:t>,</w:t>
      </w:r>
    </w:p>
    <w:p w14:paraId="719292E0" w14:textId="7496A38B" w:rsidR="00F12EEF" w:rsidRPr="00EE0A70" w:rsidRDefault="00F12EEF" w:rsidP="00F12EEF">
      <w:pPr>
        <w:widowControl w:val="0"/>
        <w:suppressAutoHyphens/>
        <w:spacing w:line="360" w:lineRule="auto"/>
        <w:jc w:val="both"/>
        <w:rPr>
          <w:rFonts w:ascii="Calibri" w:hAnsi="Calibri" w:cs="Calibri"/>
          <w:kern w:val="2"/>
          <w:lang w:eastAsia="ar-SA"/>
        </w:rPr>
      </w:pPr>
      <w:r w:rsidRPr="00EE0A70">
        <w:rPr>
          <w:rFonts w:ascii="Calibri" w:hAnsi="Calibri" w:cs="Calibri"/>
          <w:kern w:val="2"/>
          <w:lang w:eastAsia="ar-SA"/>
        </w:rPr>
        <w:t xml:space="preserve">że wyżej wymieniony podmiot, stosownie do art. 22a ustawy z dnia 29 stycznia 2004 r. – Prawo zamówień publicznych (Dz. U. z 2015 r. poz. 2164 z późn. zm.), odda wykonawcy: </w:t>
      </w:r>
    </w:p>
    <w:p w14:paraId="1F19A013" w14:textId="77777777" w:rsidR="00F12EEF" w:rsidRPr="00EE0A70" w:rsidRDefault="00F12EEF" w:rsidP="00F12EEF">
      <w:pPr>
        <w:widowControl w:val="0"/>
        <w:suppressAutoHyphens/>
        <w:spacing w:line="360" w:lineRule="auto"/>
        <w:jc w:val="both"/>
        <w:rPr>
          <w:rFonts w:ascii="Calibri" w:hAnsi="Calibri" w:cs="Calibri"/>
          <w:kern w:val="2"/>
          <w:lang w:eastAsia="ar-SA"/>
        </w:rPr>
      </w:pPr>
      <w:r w:rsidRPr="00EE0A70">
        <w:rPr>
          <w:rFonts w:ascii="Calibri" w:hAnsi="Calibri" w:cs="Calibri"/>
          <w:kern w:val="2"/>
          <w:lang w:eastAsia="ar-SA"/>
        </w:rPr>
        <w:t>…………………………………………………………………....………………………………………………………………………………………</w:t>
      </w:r>
    </w:p>
    <w:p w14:paraId="78BBA962" w14:textId="47305DE1" w:rsidR="00F12EEF" w:rsidRPr="00F12EEF" w:rsidRDefault="00F12EEF" w:rsidP="00F12EEF">
      <w:pPr>
        <w:widowControl w:val="0"/>
        <w:suppressAutoHyphens/>
        <w:jc w:val="center"/>
        <w:rPr>
          <w:rFonts w:ascii="Calibri" w:hAnsi="Calibri" w:cs="Calibri"/>
          <w:i/>
          <w:kern w:val="2"/>
          <w:lang w:eastAsia="ar-SA"/>
        </w:rPr>
      </w:pPr>
      <w:r w:rsidRPr="00EE0A70">
        <w:rPr>
          <w:rFonts w:ascii="Calibri" w:hAnsi="Calibri" w:cs="Calibri"/>
          <w:i/>
          <w:kern w:val="2"/>
          <w:lang w:eastAsia="ar-SA"/>
        </w:rPr>
        <w:t>(nazwa i adres  w</w:t>
      </w:r>
      <w:r>
        <w:rPr>
          <w:rFonts w:ascii="Calibri" w:hAnsi="Calibri" w:cs="Calibri"/>
          <w:i/>
          <w:kern w:val="2"/>
          <w:lang w:eastAsia="ar-SA"/>
        </w:rPr>
        <w:t>ykonawcy składającego ofertę)</w:t>
      </w:r>
    </w:p>
    <w:p w14:paraId="7F53A8F1" w14:textId="30891A3A" w:rsidR="00F12EEF" w:rsidRPr="001A6E7A" w:rsidRDefault="00F12EEF" w:rsidP="00F12EEF">
      <w:pPr>
        <w:widowControl w:val="0"/>
        <w:suppressAutoHyphens/>
        <w:rPr>
          <w:rFonts w:ascii="Calibri" w:hAnsi="Calibri" w:cs="Calibri"/>
          <w:kern w:val="2"/>
          <w:vertAlign w:val="superscript"/>
          <w:lang w:eastAsia="ar-SA"/>
        </w:rPr>
      </w:pPr>
      <w:r w:rsidRPr="00EE0A70">
        <w:rPr>
          <w:rFonts w:ascii="Calibri" w:hAnsi="Calibri" w:cs="Calibri"/>
          <w:kern w:val="2"/>
          <w:lang w:eastAsia="ar-SA"/>
        </w:rPr>
        <w:t>do dyspozycji w trakcie realizacji zamówienia niezbędne zasoby</w:t>
      </w:r>
      <w:r w:rsidRPr="00EE0A70">
        <w:rPr>
          <w:rFonts w:ascii="Calibri" w:hAnsi="Calibri" w:cs="Calibri"/>
          <w:kern w:val="2"/>
          <w:vertAlign w:val="superscript"/>
          <w:lang w:eastAsia="ar-SA"/>
        </w:rPr>
        <w:t>1</w:t>
      </w:r>
      <w:r w:rsidRPr="00EE0A70">
        <w:rPr>
          <w:rFonts w:ascii="Calibri" w:hAnsi="Calibri" w:cs="Calibri"/>
          <w:kern w:val="2"/>
          <w:lang w:eastAsia="ar-SA"/>
        </w:rPr>
        <w:t>.</w:t>
      </w:r>
    </w:p>
    <w:p w14:paraId="478512A5" w14:textId="77777777" w:rsidR="00F12EEF" w:rsidRPr="00EE0A70" w:rsidRDefault="00F12EEF" w:rsidP="00F12EEF">
      <w:pPr>
        <w:widowControl w:val="0"/>
        <w:suppressAutoHyphens/>
        <w:rPr>
          <w:rFonts w:ascii="Calibri" w:hAnsi="Calibri" w:cs="Calibri"/>
          <w:kern w:val="2"/>
          <w:lang w:eastAsia="ar-SA"/>
        </w:rPr>
      </w:pPr>
      <w:r w:rsidRPr="00EE0A70">
        <w:rPr>
          <w:rFonts w:ascii="Calibri" w:hAnsi="Calibri" w:cs="Calibri"/>
          <w:kern w:val="2"/>
          <w:lang w:eastAsia="ar-SA"/>
        </w:rPr>
        <w:t>…………………………………………………………………………………………………………………………………………………………….</w:t>
      </w:r>
    </w:p>
    <w:p w14:paraId="57292FC3" w14:textId="77777777" w:rsidR="00F12EEF" w:rsidRPr="00EE0A70" w:rsidRDefault="00F12EEF" w:rsidP="00F12EEF">
      <w:pPr>
        <w:widowControl w:val="0"/>
        <w:suppressAutoHyphens/>
        <w:rPr>
          <w:rFonts w:ascii="Calibri" w:hAnsi="Calibri" w:cs="Calibri"/>
          <w:kern w:val="2"/>
          <w:lang w:eastAsia="ar-SA"/>
        </w:rPr>
      </w:pPr>
      <w:r w:rsidRPr="00EE0A70">
        <w:rPr>
          <w:rFonts w:ascii="Calibri" w:hAnsi="Calibri" w:cs="Calibri"/>
          <w:kern w:val="2"/>
          <w:lang w:eastAsia="ar-SA"/>
        </w:rPr>
        <w:t>…………………………………………………………………………………………………………………………………………………………….</w:t>
      </w:r>
    </w:p>
    <w:p w14:paraId="2254DCAB" w14:textId="7028292B" w:rsidR="00F12EEF" w:rsidRPr="00F12EEF" w:rsidRDefault="00F12EEF" w:rsidP="00F12EEF">
      <w:pPr>
        <w:widowControl w:val="0"/>
        <w:suppressAutoHyphens/>
        <w:jc w:val="center"/>
        <w:rPr>
          <w:rFonts w:ascii="Calibri" w:hAnsi="Calibri" w:cs="Calibri"/>
          <w:i/>
          <w:kern w:val="2"/>
          <w:lang w:eastAsia="ar-SA"/>
        </w:rPr>
      </w:pPr>
      <w:r w:rsidRPr="00EE0A70">
        <w:rPr>
          <w:rFonts w:ascii="Calibri" w:hAnsi="Calibri" w:cs="Calibri"/>
          <w:i/>
          <w:kern w:val="2"/>
          <w:lang w:eastAsia="ar-SA"/>
        </w:rPr>
        <w:t>(zakres udostępnianych zasobów)</w:t>
      </w:r>
    </w:p>
    <w:p w14:paraId="261A20B5" w14:textId="1DD68A49" w:rsidR="00F12EEF" w:rsidRPr="001A6E7A" w:rsidRDefault="00F12EEF" w:rsidP="001A6E7A">
      <w:pPr>
        <w:jc w:val="both"/>
        <w:rPr>
          <w:b/>
        </w:rPr>
      </w:pPr>
      <w:r w:rsidRPr="00EE0A70">
        <w:rPr>
          <w:rFonts w:ascii="Calibri" w:hAnsi="Calibri" w:cs="Calibri"/>
          <w:kern w:val="2"/>
          <w:lang w:eastAsia="ar-SA"/>
        </w:rPr>
        <w:t xml:space="preserve">na </w:t>
      </w:r>
      <w:r w:rsidRPr="00EE0A70">
        <w:rPr>
          <w:rFonts w:ascii="Calibri" w:hAnsi="Calibri" w:cs="Calibri"/>
          <w:bCs/>
          <w:kern w:val="2"/>
          <w:lang w:eastAsia="ar-SA"/>
        </w:rPr>
        <w:t xml:space="preserve">potrzeby wykonania zamówienia: </w:t>
      </w:r>
      <w:r w:rsidR="00DC55CE">
        <w:rPr>
          <w:b/>
        </w:rPr>
        <w:t xml:space="preserve">Zakup aparatu RTG </w:t>
      </w:r>
      <w:r>
        <w:rPr>
          <w:b/>
        </w:rPr>
        <w:t>dla Działu Konserwacji Muzeum Narodowego w Szczecinie realizowany</w:t>
      </w:r>
      <w:r w:rsidRPr="00D9692B">
        <w:rPr>
          <w:b/>
        </w:rPr>
        <w:t xml:space="preserve"> w ramach Projektu współfinansowanego  Programu Operacyjnego Infrastruktura </w:t>
      </w:r>
      <w:r w:rsidRPr="00D9692B">
        <w:rPr>
          <w:b/>
        </w:rPr>
        <w:lastRenderedPageBreak/>
        <w:t>i Środowisko na lata 2014-2020 pn. „ Konserwatorskie Niebo – zakup wyposażenia dla Pracowni Działu Konserwacji Muz</w:t>
      </w:r>
      <w:r>
        <w:rPr>
          <w:b/>
        </w:rPr>
        <w:t>eum Narodowego w Szczecinie”</w:t>
      </w:r>
    </w:p>
    <w:p w14:paraId="536595D8" w14:textId="77777777" w:rsidR="00F12EEF" w:rsidRPr="00EE0A70" w:rsidRDefault="00F12EEF" w:rsidP="00F12EEF">
      <w:pPr>
        <w:widowControl w:val="0"/>
        <w:suppressAutoHyphens/>
        <w:rPr>
          <w:rFonts w:ascii="Calibri" w:hAnsi="Calibri" w:cs="Calibri"/>
          <w:kern w:val="2"/>
          <w:lang w:eastAsia="ar-SA"/>
        </w:rPr>
      </w:pPr>
      <w:r w:rsidRPr="00EE0A70">
        <w:rPr>
          <w:rFonts w:ascii="Calibri" w:hAnsi="Calibri" w:cs="Calibri"/>
          <w:kern w:val="2"/>
          <w:lang w:eastAsia="ar-SA"/>
        </w:rPr>
        <w:t>Sposób wykorzystania ww. zasobów przez wykonawcę przy wykonywaniu zamówienia</w:t>
      </w:r>
      <w:r w:rsidRPr="00EE0A70">
        <w:rPr>
          <w:rFonts w:ascii="Calibri" w:hAnsi="Calibri" w:cs="Calibri"/>
          <w:kern w:val="2"/>
          <w:vertAlign w:val="superscript"/>
          <w:lang w:eastAsia="ar-SA"/>
        </w:rPr>
        <w:t>2</w:t>
      </w:r>
      <w:r w:rsidRPr="00EE0A70">
        <w:rPr>
          <w:rFonts w:ascii="Calibri" w:hAnsi="Calibri" w:cs="Calibri"/>
          <w:kern w:val="2"/>
          <w:lang w:eastAsia="ar-SA"/>
        </w:rPr>
        <w:t>: …………........…………………………………………………………………………………………………………………………………………..</w:t>
      </w:r>
    </w:p>
    <w:p w14:paraId="7B32745B" w14:textId="77777777" w:rsidR="00F12EEF" w:rsidRPr="00EE0A70" w:rsidRDefault="00F12EEF" w:rsidP="00F12EEF">
      <w:pPr>
        <w:widowControl w:val="0"/>
        <w:suppressAutoHyphens/>
        <w:rPr>
          <w:rFonts w:ascii="Calibri" w:hAnsi="Calibri" w:cs="Calibri"/>
          <w:kern w:val="2"/>
          <w:lang w:eastAsia="ar-SA"/>
        </w:rPr>
      </w:pPr>
      <w:r w:rsidRPr="00EE0A70">
        <w:rPr>
          <w:rFonts w:ascii="Calibri" w:hAnsi="Calibri" w:cs="Calibri"/>
          <w:kern w:val="2"/>
          <w:lang w:eastAsia="ar-SA"/>
        </w:rPr>
        <w:t xml:space="preserve">……………………………………………………………………………………………………………………………………………………………. </w:t>
      </w:r>
    </w:p>
    <w:p w14:paraId="59A6AEAF" w14:textId="77777777" w:rsidR="00F12EEF" w:rsidRPr="00EE0A70" w:rsidRDefault="00F12EEF" w:rsidP="00F12EEF">
      <w:pPr>
        <w:widowControl w:val="0"/>
        <w:suppressAutoHyphens/>
        <w:rPr>
          <w:rFonts w:ascii="Calibri" w:hAnsi="Calibri" w:cs="Calibri"/>
          <w:kern w:val="2"/>
          <w:lang w:eastAsia="ar-SA"/>
        </w:rPr>
      </w:pPr>
      <w:r w:rsidRPr="00EE0A70">
        <w:rPr>
          <w:rFonts w:ascii="Calibri" w:hAnsi="Calibri" w:cs="Calibri"/>
          <w:kern w:val="2"/>
          <w:lang w:eastAsia="ar-SA"/>
        </w:rPr>
        <w:t>…………………………………………………………………………………………………………………………………………………………….</w:t>
      </w:r>
    </w:p>
    <w:p w14:paraId="0AABAB37" w14:textId="53CC7F6E" w:rsidR="00F12EEF" w:rsidRPr="00EE0A70" w:rsidRDefault="00F12EEF" w:rsidP="00F12EEF">
      <w:pPr>
        <w:widowControl w:val="0"/>
        <w:suppressAutoHyphens/>
        <w:rPr>
          <w:rFonts w:ascii="Calibri" w:hAnsi="Calibri" w:cs="Calibri"/>
          <w:kern w:val="2"/>
          <w:lang w:eastAsia="ar-SA"/>
        </w:rPr>
      </w:pPr>
    </w:p>
    <w:p w14:paraId="76D41F4A" w14:textId="77777777" w:rsidR="00F12EEF" w:rsidRPr="00EE0A70" w:rsidRDefault="00F12EEF" w:rsidP="00F12EEF">
      <w:pPr>
        <w:widowControl w:val="0"/>
        <w:suppressAutoHyphens/>
        <w:rPr>
          <w:rFonts w:ascii="Calibri" w:hAnsi="Calibri" w:cs="Calibri"/>
          <w:kern w:val="2"/>
          <w:lang w:eastAsia="ar-SA"/>
        </w:rPr>
      </w:pPr>
      <w:r w:rsidRPr="00EE0A70">
        <w:rPr>
          <w:rFonts w:ascii="Calibri" w:hAnsi="Calibri" w:cs="Calibri"/>
          <w:kern w:val="2"/>
          <w:lang w:eastAsia="ar-SA"/>
        </w:rPr>
        <w:t>Charakter stosunku, jaki będzie łączył nas z wykonawcą</w:t>
      </w:r>
      <w:r w:rsidRPr="00EE0A70">
        <w:rPr>
          <w:rFonts w:ascii="Calibri" w:hAnsi="Calibri" w:cs="Calibri"/>
          <w:kern w:val="2"/>
          <w:vertAlign w:val="superscript"/>
          <w:lang w:eastAsia="ar-SA"/>
        </w:rPr>
        <w:t>3</w:t>
      </w:r>
      <w:r w:rsidRPr="00EE0A70">
        <w:rPr>
          <w:rFonts w:ascii="Calibri" w:hAnsi="Calibri" w:cs="Calibri"/>
          <w:kern w:val="2"/>
          <w:lang w:eastAsia="ar-SA"/>
        </w:rPr>
        <w:t>: …………………………………………………………………………………………………………………………………………………………….</w:t>
      </w:r>
    </w:p>
    <w:p w14:paraId="42C15092" w14:textId="77777777" w:rsidR="00F12EEF" w:rsidRPr="00EE0A70" w:rsidRDefault="00F12EEF" w:rsidP="00F12EEF">
      <w:pPr>
        <w:widowControl w:val="0"/>
        <w:suppressAutoHyphens/>
        <w:rPr>
          <w:rFonts w:ascii="Calibri" w:hAnsi="Calibri" w:cs="Calibri"/>
          <w:kern w:val="2"/>
          <w:lang w:eastAsia="ar-SA"/>
        </w:rPr>
      </w:pPr>
      <w:r w:rsidRPr="00EE0A70">
        <w:rPr>
          <w:rFonts w:ascii="Calibri" w:hAnsi="Calibri" w:cs="Calibri"/>
          <w:kern w:val="2"/>
          <w:lang w:eastAsia="ar-SA"/>
        </w:rPr>
        <w:t>…………………………………………………………………………………………………………………………………………………………….</w:t>
      </w:r>
    </w:p>
    <w:p w14:paraId="0D3CC018" w14:textId="77777777" w:rsidR="00F12EEF" w:rsidRPr="00EE0A70" w:rsidRDefault="00F12EEF" w:rsidP="00F12EEF">
      <w:pPr>
        <w:widowControl w:val="0"/>
        <w:suppressAutoHyphens/>
        <w:jc w:val="both"/>
        <w:rPr>
          <w:rFonts w:ascii="Calibri" w:hAnsi="Calibri" w:cs="Calibri"/>
          <w:kern w:val="2"/>
          <w:lang w:eastAsia="ar-SA"/>
        </w:rPr>
      </w:pPr>
      <w:r w:rsidRPr="00EE0A70">
        <w:rPr>
          <w:rFonts w:ascii="Calibri" w:hAnsi="Calibri" w:cs="Calibri"/>
          <w:kern w:val="2"/>
          <w:lang w:eastAsia="ar-SA"/>
        </w:rPr>
        <w:t>……………………………………………………………………………………………………………………………………………………………</w:t>
      </w:r>
    </w:p>
    <w:p w14:paraId="6EA1FE08" w14:textId="35757D58" w:rsidR="00F12EEF" w:rsidRDefault="00F12EEF" w:rsidP="00F12EEF">
      <w:pPr>
        <w:widowControl w:val="0"/>
        <w:suppressAutoHyphens/>
        <w:rPr>
          <w:rFonts w:ascii="Calibri" w:hAnsi="Calibri" w:cs="Calibri"/>
          <w:kern w:val="2"/>
          <w:lang w:eastAsia="ar-SA"/>
        </w:rPr>
      </w:pPr>
    </w:p>
    <w:p w14:paraId="7FF80168" w14:textId="0E0D26CA" w:rsidR="00F12EEF" w:rsidRPr="00EE0A70" w:rsidRDefault="00F12EEF" w:rsidP="00F12EEF">
      <w:pPr>
        <w:widowControl w:val="0"/>
        <w:suppressAutoHyphens/>
        <w:rPr>
          <w:rFonts w:ascii="Calibri" w:hAnsi="Calibri" w:cs="Calibri"/>
          <w:kern w:val="2"/>
          <w:lang w:eastAsia="ar-SA"/>
        </w:rPr>
      </w:pPr>
    </w:p>
    <w:p w14:paraId="579B6447" w14:textId="77777777" w:rsidR="00F12EEF" w:rsidRPr="00EE0A70" w:rsidRDefault="00F12EEF" w:rsidP="00F12EEF">
      <w:pPr>
        <w:widowControl w:val="0"/>
        <w:suppressAutoHyphens/>
        <w:rPr>
          <w:rFonts w:ascii="Calibri" w:hAnsi="Calibri" w:cs="Calibri"/>
          <w:kern w:val="2"/>
          <w:lang w:eastAsia="ar-SA"/>
        </w:rPr>
      </w:pPr>
      <w:r w:rsidRPr="00EE0A70">
        <w:rPr>
          <w:rFonts w:ascii="Calibri" w:hAnsi="Calibri" w:cs="Calibri"/>
          <w:kern w:val="2"/>
          <w:lang w:eastAsia="ar-SA"/>
        </w:rPr>
        <w:t xml:space="preserve">………………………………………….. </w:t>
      </w:r>
      <w:r w:rsidRPr="00EE0A70">
        <w:rPr>
          <w:rFonts w:ascii="Calibri" w:hAnsi="Calibri" w:cs="Calibri"/>
          <w:kern w:val="2"/>
          <w:lang w:eastAsia="ar-SA"/>
        </w:rPr>
        <w:tab/>
      </w:r>
      <w:r w:rsidRPr="00EE0A70">
        <w:rPr>
          <w:rFonts w:ascii="Calibri" w:hAnsi="Calibri" w:cs="Calibri"/>
          <w:kern w:val="2"/>
          <w:lang w:eastAsia="ar-SA"/>
        </w:rPr>
        <w:tab/>
      </w:r>
      <w:r w:rsidRPr="00EE0A70">
        <w:rPr>
          <w:rFonts w:ascii="Calibri" w:hAnsi="Calibri" w:cs="Calibri"/>
          <w:kern w:val="2"/>
          <w:lang w:eastAsia="ar-SA"/>
        </w:rPr>
        <w:tab/>
      </w:r>
      <w:r w:rsidRPr="00EE0A70">
        <w:rPr>
          <w:rFonts w:ascii="Calibri" w:hAnsi="Calibri" w:cs="Calibri"/>
          <w:kern w:val="2"/>
          <w:lang w:eastAsia="ar-SA"/>
        </w:rPr>
        <w:tab/>
      </w:r>
      <w:r w:rsidRPr="00EE0A70">
        <w:rPr>
          <w:rFonts w:ascii="Calibri" w:hAnsi="Calibri" w:cs="Calibri"/>
          <w:kern w:val="2"/>
          <w:lang w:eastAsia="ar-SA"/>
        </w:rPr>
        <w:tab/>
        <w:t>….……………………………………</w:t>
      </w:r>
    </w:p>
    <w:p w14:paraId="7F62DCDE" w14:textId="10725DF4" w:rsidR="00F12EEF" w:rsidRDefault="00F12EEF" w:rsidP="00F12EEF">
      <w:pPr>
        <w:widowControl w:val="0"/>
        <w:suppressAutoHyphens/>
        <w:ind w:left="4950" w:hanging="4950"/>
        <w:rPr>
          <w:rFonts w:ascii="Calibri" w:hAnsi="Calibri" w:cs="Calibri"/>
          <w:i/>
          <w:iCs/>
          <w:kern w:val="2"/>
          <w:lang w:eastAsia="ar-SA"/>
        </w:rPr>
      </w:pPr>
      <w:r w:rsidRPr="00EE0A70">
        <w:rPr>
          <w:rFonts w:ascii="Calibri" w:hAnsi="Calibri" w:cs="Calibri"/>
          <w:i/>
          <w:kern w:val="2"/>
          <w:lang w:eastAsia="ar-SA"/>
        </w:rPr>
        <w:t xml:space="preserve">(miejsce i data złożenia oświadczenia)                </w:t>
      </w:r>
      <w:r w:rsidRPr="00EE0A70">
        <w:rPr>
          <w:rFonts w:ascii="Calibri" w:hAnsi="Calibri" w:cs="Calibri"/>
          <w:i/>
          <w:kern w:val="2"/>
          <w:lang w:eastAsia="ar-SA"/>
        </w:rPr>
        <w:tab/>
      </w:r>
      <w:r w:rsidRPr="00EE0A70">
        <w:rPr>
          <w:rFonts w:ascii="Calibri" w:hAnsi="Calibri" w:cs="Calibri"/>
          <w:i/>
          <w:iCs/>
          <w:kern w:val="2"/>
          <w:lang w:eastAsia="ar-SA"/>
        </w:rPr>
        <w:t>(pieczęć i podpis osoby uprawnionej do składania  oświadczeń woli w imieniu podmiotu oddającego do dyspozycji zasoby)</w:t>
      </w:r>
    </w:p>
    <w:p w14:paraId="04315CEF" w14:textId="1921BBEC" w:rsidR="00F12EEF" w:rsidRPr="00EE0A70" w:rsidRDefault="00F12EEF" w:rsidP="00F12EEF">
      <w:pPr>
        <w:widowControl w:val="0"/>
        <w:suppressAutoHyphens/>
        <w:ind w:left="4950" w:hanging="4950"/>
        <w:rPr>
          <w:rFonts w:ascii="Calibri" w:hAnsi="Calibri" w:cs="Calibri"/>
          <w:i/>
          <w:iCs/>
          <w:kern w:val="2"/>
          <w:lang w:eastAsia="ar-SA"/>
        </w:rPr>
      </w:pPr>
    </w:p>
    <w:p w14:paraId="0EC03221" w14:textId="77777777" w:rsidR="00F12EEF" w:rsidRPr="00EE0A70" w:rsidRDefault="00F12EEF" w:rsidP="00F12EEF">
      <w:pPr>
        <w:widowControl w:val="0"/>
        <w:suppressAutoHyphens/>
        <w:rPr>
          <w:rFonts w:ascii="Calibri" w:hAnsi="Calibri" w:cs="Calibri"/>
          <w:iCs/>
          <w:kern w:val="2"/>
          <w:lang w:eastAsia="ar-SA"/>
        </w:rPr>
      </w:pPr>
      <w:r w:rsidRPr="00EE0A70">
        <w:rPr>
          <w:rFonts w:ascii="Calibri" w:hAnsi="Calibri" w:cs="Calibri"/>
          <w:iCs/>
          <w:kern w:val="2"/>
          <w:lang w:eastAsia="ar-SA"/>
        </w:rPr>
        <w:t>________________________________________________________________________________</w:t>
      </w:r>
    </w:p>
    <w:p w14:paraId="7E4FCAAA" w14:textId="77777777" w:rsidR="00F12EEF" w:rsidRPr="00EE0A70" w:rsidRDefault="00F12EEF" w:rsidP="00F12EEF">
      <w:pPr>
        <w:widowControl w:val="0"/>
        <w:suppressAutoHyphens/>
        <w:rPr>
          <w:rFonts w:ascii="Calibri" w:hAnsi="Calibri" w:cs="Calibri"/>
          <w:kern w:val="2"/>
          <w:lang w:eastAsia="ar-SA"/>
        </w:rPr>
      </w:pPr>
    </w:p>
    <w:p w14:paraId="561EE22E" w14:textId="77777777" w:rsidR="00F12EEF" w:rsidRPr="00EE0A70" w:rsidRDefault="00F12EEF" w:rsidP="00C54844">
      <w:pPr>
        <w:widowControl w:val="0"/>
        <w:numPr>
          <w:ilvl w:val="0"/>
          <w:numId w:val="30"/>
        </w:numPr>
        <w:suppressAutoHyphens/>
        <w:spacing w:after="0" w:line="240" w:lineRule="auto"/>
        <w:ind w:left="360"/>
        <w:rPr>
          <w:rFonts w:ascii="Calibri" w:hAnsi="Calibri" w:cs="Calibri"/>
          <w:kern w:val="2"/>
          <w:lang w:eastAsia="ar-SA"/>
        </w:rPr>
      </w:pPr>
      <w:r w:rsidRPr="00EE0A70">
        <w:rPr>
          <w:rFonts w:ascii="Calibri" w:hAnsi="Calibri" w:cs="Calibri"/>
          <w:kern w:val="2"/>
          <w:lang w:eastAsia="ar-SA"/>
        </w:rPr>
        <w:t>Zakres udostępnianych zasobów niezbędnych do potwierdzenia spełniania warunku:</w:t>
      </w:r>
    </w:p>
    <w:p w14:paraId="79D7D374" w14:textId="77777777" w:rsidR="00F12EEF" w:rsidRPr="00EE0A70" w:rsidRDefault="00F12EEF" w:rsidP="00C54844">
      <w:pPr>
        <w:widowControl w:val="0"/>
        <w:numPr>
          <w:ilvl w:val="0"/>
          <w:numId w:val="31"/>
        </w:numPr>
        <w:tabs>
          <w:tab w:val="left" w:pos="720"/>
        </w:tabs>
        <w:suppressAutoHyphens/>
        <w:spacing w:after="0" w:line="240" w:lineRule="auto"/>
        <w:ind w:left="360" w:firstLine="0"/>
        <w:rPr>
          <w:rFonts w:ascii="Calibri" w:hAnsi="Calibri" w:cs="Calibri"/>
          <w:kern w:val="2"/>
          <w:lang w:eastAsia="ar-SA"/>
        </w:rPr>
      </w:pPr>
      <w:r w:rsidRPr="00EE0A70">
        <w:rPr>
          <w:rFonts w:ascii="Calibri" w:hAnsi="Calibri" w:cs="Calibri"/>
          <w:kern w:val="2"/>
          <w:lang w:eastAsia="ar-SA"/>
        </w:rPr>
        <w:t>zdolności techniczne lub zawodowe</w:t>
      </w:r>
    </w:p>
    <w:p w14:paraId="67D7F3B0" w14:textId="77777777" w:rsidR="00F12EEF" w:rsidRPr="00EE0A70" w:rsidRDefault="00F12EEF" w:rsidP="00C54844">
      <w:pPr>
        <w:widowControl w:val="0"/>
        <w:numPr>
          <w:ilvl w:val="0"/>
          <w:numId w:val="31"/>
        </w:numPr>
        <w:tabs>
          <w:tab w:val="left" w:pos="720"/>
        </w:tabs>
        <w:suppressAutoHyphens/>
        <w:spacing w:after="0" w:line="240" w:lineRule="auto"/>
        <w:ind w:left="360" w:firstLine="0"/>
        <w:rPr>
          <w:rFonts w:ascii="Calibri" w:hAnsi="Calibri" w:cs="Calibri"/>
          <w:kern w:val="2"/>
          <w:lang w:eastAsia="ar-SA"/>
        </w:rPr>
      </w:pPr>
      <w:r w:rsidRPr="00EE0A70">
        <w:rPr>
          <w:rFonts w:ascii="Calibri" w:hAnsi="Calibri" w:cs="Calibri"/>
          <w:kern w:val="2"/>
          <w:lang w:eastAsia="ar-SA"/>
        </w:rPr>
        <w:t>zdolności finansowe lub ekonomiczne</w:t>
      </w:r>
    </w:p>
    <w:p w14:paraId="62AC8C2A" w14:textId="77777777" w:rsidR="00F12EEF" w:rsidRPr="00EE0A70" w:rsidRDefault="00F12EEF" w:rsidP="00C54844">
      <w:pPr>
        <w:widowControl w:val="0"/>
        <w:numPr>
          <w:ilvl w:val="0"/>
          <w:numId w:val="30"/>
        </w:numPr>
        <w:suppressAutoHyphens/>
        <w:spacing w:after="0" w:line="240" w:lineRule="auto"/>
        <w:ind w:left="360"/>
        <w:jc w:val="both"/>
        <w:rPr>
          <w:rFonts w:ascii="Calibri" w:hAnsi="Calibri" w:cs="Calibri"/>
          <w:kern w:val="2"/>
          <w:lang w:eastAsia="ar-SA"/>
        </w:rPr>
      </w:pPr>
      <w:r w:rsidRPr="00EE0A70">
        <w:rPr>
          <w:rFonts w:ascii="Calibri" w:hAnsi="Calibri" w:cs="Calibri"/>
          <w:kern w:val="2"/>
          <w:lang w:eastAsia="ar-SA"/>
        </w:rPr>
        <w:t>np. podwykonawstwo, konsultacje, doradztwo.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w:t>
      </w:r>
    </w:p>
    <w:p w14:paraId="108A104F" w14:textId="77777777" w:rsidR="00F12EEF" w:rsidRPr="00EE0A70" w:rsidRDefault="00F12EEF" w:rsidP="00C54844">
      <w:pPr>
        <w:widowControl w:val="0"/>
        <w:numPr>
          <w:ilvl w:val="0"/>
          <w:numId w:val="30"/>
        </w:numPr>
        <w:suppressAutoHyphens/>
        <w:spacing w:after="0" w:line="240" w:lineRule="auto"/>
        <w:ind w:left="360"/>
        <w:rPr>
          <w:rFonts w:ascii="Calibri" w:hAnsi="Calibri" w:cs="Calibri"/>
        </w:rPr>
      </w:pPr>
      <w:r w:rsidRPr="00EE0A70">
        <w:rPr>
          <w:rFonts w:ascii="Calibri" w:hAnsi="Calibri" w:cs="Calibri"/>
          <w:kern w:val="2"/>
          <w:lang w:eastAsia="ar-SA"/>
        </w:rPr>
        <w:t xml:space="preserve"> np. umowa cywilno-prawna, umowa o współpracy.</w:t>
      </w:r>
    </w:p>
    <w:p w14:paraId="3C20AA14" w14:textId="742B1F9A" w:rsidR="00F12EEF" w:rsidRDefault="00F12EEF" w:rsidP="00014CC8">
      <w:pPr>
        <w:spacing w:after="0"/>
      </w:pPr>
    </w:p>
    <w:p w14:paraId="6A2EC893" w14:textId="749FBE38" w:rsidR="00F12EEF" w:rsidRDefault="00F12EEF" w:rsidP="00014CC8">
      <w:pPr>
        <w:spacing w:after="0"/>
      </w:pPr>
    </w:p>
    <w:p w14:paraId="2F515904" w14:textId="7F80008F" w:rsidR="001A6E7A" w:rsidRDefault="001A6E7A" w:rsidP="00014CC8">
      <w:pPr>
        <w:spacing w:after="0"/>
      </w:pPr>
    </w:p>
    <w:p w14:paraId="6CA2703F" w14:textId="45FE0772" w:rsidR="001A6E7A" w:rsidRDefault="001A6E7A" w:rsidP="00014CC8">
      <w:pPr>
        <w:spacing w:after="0"/>
      </w:pPr>
    </w:p>
    <w:p w14:paraId="3D706D5E" w14:textId="3F31A597" w:rsidR="001A6E7A" w:rsidRDefault="001A6E7A" w:rsidP="00014CC8">
      <w:pPr>
        <w:spacing w:after="0"/>
      </w:pPr>
    </w:p>
    <w:p w14:paraId="6EAA7907" w14:textId="77777777" w:rsidR="001A6E7A" w:rsidRDefault="001A6E7A" w:rsidP="00014CC8">
      <w:pPr>
        <w:spacing w:after="0"/>
      </w:pPr>
    </w:p>
    <w:p w14:paraId="587F0CAB" w14:textId="31C0DA6A" w:rsidR="00014CC8" w:rsidRDefault="00014CC8" w:rsidP="00014CC8">
      <w:pPr>
        <w:spacing w:after="0"/>
      </w:pPr>
    </w:p>
    <w:p w14:paraId="1D15F056" w14:textId="6B930300" w:rsidR="00014CC8" w:rsidRDefault="00014CC8" w:rsidP="00014CC8">
      <w:pPr>
        <w:spacing w:after="0"/>
      </w:pPr>
    </w:p>
    <w:p w14:paraId="01E6FBA2" w14:textId="42A5F511" w:rsidR="00A6660B" w:rsidRDefault="00A6660B" w:rsidP="00014CC8">
      <w:pPr>
        <w:spacing w:after="0"/>
      </w:pPr>
    </w:p>
    <w:p w14:paraId="73B774A6" w14:textId="58CE7F93" w:rsidR="00A6660B" w:rsidRDefault="00A6660B" w:rsidP="00014CC8">
      <w:pPr>
        <w:spacing w:after="0"/>
      </w:pPr>
    </w:p>
    <w:p w14:paraId="05010DD6" w14:textId="443BB0D4" w:rsidR="00A6660B" w:rsidRDefault="00A6660B" w:rsidP="00014CC8">
      <w:pPr>
        <w:spacing w:after="0"/>
      </w:pPr>
    </w:p>
    <w:p w14:paraId="40FB7DD9" w14:textId="77777777" w:rsidR="00A6660B" w:rsidRDefault="00A6660B" w:rsidP="00014CC8">
      <w:pPr>
        <w:spacing w:after="0"/>
      </w:pPr>
    </w:p>
    <w:p w14:paraId="75FC90A3" w14:textId="77777777" w:rsidR="005F4DD0" w:rsidRDefault="005F4DD0" w:rsidP="00014CC8">
      <w:pPr>
        <w:spacing w:after="0"/>
      </w:pPr>
    </w:p>
    <w:p w14:paraId="6DB1E284" w14:textId="545D78C1" w:rsidR="00014CC8" w:rsidRDefault="00014CC8" w:rsidP="00014CC8">
      <w:pPr>
        <w:spacing w:after="0"/>
        <w:rPr>
          <w:b/>
        </w:rPr>
      </w:pPr>
      <w:r w:rsidRPr="001F1B17">
        <w:rPr>
          <w:b/>
        </w:rPr>
        <w:lastRenderedPageBreak/>
        <w:t xml:space="preserve">Załącznik nr </w:t>
      </w:r>
      <w:r w:rsidR="00F12EEF">
        <w:rPr>
          <w:b/>
        </w:rPr>
        <w:t xml:space="preserve">7 </w:t>
      </w:r>
      <w:r w:rsidRPr="001F1B17">
        <w:rPr>
          <w:b/>
        </w:rPr>
        <w:t>– oświadczenie o braku podstaw wykluczenia</w:t>
      </w:r>
    </w:p>
    <w:p w14:paraId="20EE73D5" w14:textId="77777777" w:rsidR="006023C4" w:rsidRPr="001F1B17" w:rsidRDefault="006023C4" w:rsidP="00014CC8">
      <w:pPr>
        <w:spacing w:after="0"/>
        <w:rPr>
          <w:b/>
        </w:rPr>
      </w:pPr>
    </w:p>
    <w:tbl>
      <w:tblPr>
        <w:tblStyle w:val="Tabela-Siatka"/>
        <w:tblW w:w="0" w:type="auto"/>
        <w:tblLook w:val="04A0" w:firstRow="1" w:lastRow="0" w:firstColumn="1" w:lastColumn="0" w:noHBand="0" w:noVBand="1"/>
      </w:tblPr>
      <w:tblGrid>
        <w:gridCol w:w="3436"/>
      </w:tblGrid>
      <w:tr w:rsidR="001F1B17" w14:paraId="1231C54C" w14:textId="77777777" w:rsidTr="004A0A07">
        <w:trPr>
          <w:trHeight w:val="1157"/>
        </w:trPr>
        <w:tc>
          <w:tcPr>
            <w:tcW w:w="3436" w:type="dxa"/>
          </w:tcPr>
          <w:p w14:paraId="0F28F84B" w14:textId="52B193C3" w:rsidR="001F1B17" w:rsidRDefault="00014CC8" w:rsidP="00014CC8">
            <w:r>
              <w:t xml:space="preserve"> </w:t>
            </w:r>
          </w:p>
          <w:p w14:paraId="31CA1AB5" w14:textId="77777777" w:rsidR="001F1B17" w:rsidRDefault="001F1B17" w:rsidP="00014CC8"/>
          <w:p w14:paraId="316F53D8" w14:textId="77777777" w:rsidR="001F1B17" w:rsidRDefault="001F1B17" w:rsidP="00014CC8"/>
          <w:p w14:paraId="16F040E4" w14:textId="77777777" w:rsidR="001F1B17" w:rsidRDefault="001F1B17" w:rsidP="00014CC8"/>
          <w:p w14:paraId="19F61FE1" w14:textId="77777777" w:rsidR="001F1B17" w:rsidRDefault="001F1B17" w:rsidP="001F1B17">
            <w:pPr>
              <w:jc w:val="center"/>
            </w:pPr>
            <w:r>
              <w:t>(Wykonawca)</w:t>
            </w:r>
          </w:p>
        </w:tc>
      </w:tr>
    </w:tbl>
    <w:p w14:paraId="1A6A9DD3" w14:textId="77777777" w:rsidR="00014CC8" w:rsidRDefault="00014CC8" w:rsidP="00014CC8">
      <w:pPr>
        <w:spacing w:after="0"/>
      </w:pPr>
    </w:p>
    <w:p w14:paraId="2CB5211C" w14:textId="4B09E93F" w:rsidR="00014CC8" w:rsidRPr="001F1B17" w:rsidRDefault="006C3956" w:rsidP="001F1B17">
      <w:pPr>
        <w:spacing w:after="0"/>
        <w:jc w:val="center"/>
        <w:rPr>
          <w:b/>
        </w:rPr>
      </w:pPr>
      <w:r>
        <w:rPr>
          <w:b/>
        </w:rPr>
        <w:t>O</w:t>
      </w:r>
      <w:r w:rsidR="00014CC8" w:rsidRPr="001F1B17">
        <w:rPr>
          <w:b/>
        </w:rPr>
        <w:t>ŚWIADCZENIE</w:t>
      </w:r>
    </w:p>
    <w:p w14:paraId="3BC3EB57" w14:textId="77777777" w:rsidR="00014CC8" w:rsidRPr="001F1B17" w:rsidRDefault="00014CC8" w:rsidP="001F1B17">
      <w:pPr>
        <w:spacing w:after="0"/>
        <w:jc w:val="center"/>
        <w:rPr>
          <w:b/>
        </w:rPr>
      </w:pPr>
      <w:r w:rsidRPr="001F1B17">
        <w:rPr>
          <w:b/>
        </w:rPr>
        <w:t>składane na podstawie art. 25a ust. 1 ustawy z dnia 29 stycznia 2004 r.  Prawo zamówień publicznych dotyczące braku podstaw do wykluczenia z postępowania</w:t>
      </w:r>
    </w:p>
    <w:p w14:paraId="30B80A87" w14:textId="0E075FC5" w:rsidR="00014CC8" w:rsidRDefault="00014CC8" w:rsidP="001F1B17">
      <w:pPr>
        <w:spacing w:after="0"/>
        <w:jc w:val="both"/>
      </w:pPr>
    </w:p>
    <w:p w14:paraId="7412B906" w14:textId="3BF39D73" w:rsidR="00014CC8" w:rsidRPr="006023C4" w:rsidRDefault="00014CC8" w:rsidP="004A0A07">
      <w:pPr>
        <w:spacing w:after="0" w:line="240" w:lineRule="auto"/>
        <w:jc w:val="both"/>
        <w:rPr>
          <w:b/>
        </w:rPr>
      </w:pPr>
      <w:r>
        <w:t>Przystępując do postępowania w sprawie zamówie</w:t>
      </w:r>
      <w:r w:rsidR="001F1B17">
        <w:t>nia publicznego prowadzonego na:</w:t>
      </w:r>
      <w:r w:rsidR="001F1B17" w:rsidRPr="001F1B17">
        <w:t xml:space="preserve"> </w:t>
      </w:r>
      <w:r w:rsidR="00DC55CE">
        <w:rPr>
          <w:b/>
        </w:rPr>
        <w:t xml:space="preserve">Zakup aparatu RTG </w:t>
      </w:r>
      <w:r w:rsidR="00B5398E">
        <w:rPr>
          <w:b/>
        </w:rPr>
        <w:t>dla Działu Konserwacji Muzeum Narodowego w Szczecinie realizowany</w:t>
      </w:r>
      <w:r w:rsidR="00B5398E" w:rsidRPr="00D9692B">
        <w:rPr>
          <w:b/>
        </w:rPr>
        <w:t xml:space="preserve"> w ramach Projektu współfinansowanego  Programu Operacyjnego Infrastruktura i Środowisko na lata 2014-2020 pn. „ Konserwatorskie Niebo – zakup wyposażenia dla Pracowni Działu Konserwacji Muz</w:t>
      </w:r>
      <w:r w:rsidR="00B5398E">
        <w:rPr>
          <w:b/>
        </w:rPr>
        <w:t>eum Narodowego w Szczecinie”</w:t>
      </w:r>
    </w:p>
    <w:p w14:paraId="0D5101D6" w14:textId="77777777" w:rsidR="00014CC8" w:rsidRDefault="00014CC8" w:rsidP="00014CC8">
      <w:pPr>
        <w:spacing w:after="0"/>
      </w:pPr>
      <w:r>
        <w:t xml:space="preserve">Ja niżej podpisany </w:t>
      </w:r>
    </w:p>
    <w:p w14:paraId="201319D9" w14:textId="1C1FBCBA" w:rsidR="00014CC8" w:rsidRDefault="00014CC8" w:rsidP="00014CC8">
      <w:pPr>
        <w:spacing w:after="0"/>
      </w:pPr>
      <w:r>
        <w:t>…………………………………………………………………</w:t>
      </w:r>
      <w:r w:rsidR="004A0A07">
        <w:t>…………………………………………………………………………………</w:t>
      </w:r>
    </w:p>
    <w:p w14:paraId="17D3534E" w14:textId="77777777" w:rsidR="00014CC8" w:rsidRDefault="00014CC8" w:rsidP="00014CC8">
      <w:pPr>
        <w:spacing w:after="0"/>
      </w:pPr>
      <w:r>
        <w:t xml:space="preserve">działając w imieniu i na rzecz </w:t>
      </w:r>
    </w:p>
    <w:p w14:paraId="212F9707" w14:textId="77777777" w:rsidR="00014CC8" w:rsidRDefault="00014CC8" w:rsidP="00014CC8">
      <w:pPr>
        <w:spacing w:after="0"/>
      </w:pPr>
      <w:r>
        <w:t>……………………………………………………………………………………………………………………………………………………</w:t>
      </w:r>
    </w:p>
    <w:p w14:paraId="39C1AA28" w14:textId="77777777" w:rsidR="00014CC8" w:rsidRDefault="00014CC8" w:rsidP="00014CC8">
      <w:pPr>
        <w:spacing w:after="0"/>
      </w:pPr>
      <w:r>
        <w:t>(nazwa i adres Wykonawcy/Wykonawców)</w:t>
      </w:r>
    </w:p>
    <w:p w14:paraId="55A9865D" w14:textId="77777777" w:rsidR="00014CC8" w:rsidRDefault="00014CC8" w:rsidP="00014CC8">
      <w:pPr>
        <w:spacing w:after="0"/>
      </w:pPr>
    </w:p>
    <w:p w14:paraId="536773A8" w14:textId="747B8D89" w:rsidR="00014CC8" w:rsidRPr="001F1B17" w:rsidRDefault="001F1B17" w:rsidP="006023C4">
      <w:pPr>
        <w:spacing w:after="0"/>
        <w:ind w:left="284" w:hanging="284"/>
        <w:rPr>
          <w:color w:val="000000" w:themeColor="text1"/>
        </w:rPr>
      </w:pPr>
      <w:r>
        <w:t xml:space="preserve">1)  </w:t>
      </w:r>
      <w:r w:rsidR="00014CC8" w:rsidRPr="001F1B17">
        <w:rPr>
          <w:color w:val="000000" w:themeColor="text1"/>
        </w:rPr>
        <w:t>Oświadczam, że nie podlegam wykluczeniu z postępowania na pods</w:t>
      </w:r>
      <w:r w:rsidR="001A6E7A">
        <w:rPr>
          <w:color w:val="000000" w:themeColor="text1"/>
        </w:rPr>
        <w:t>tawie art. 24 ust.1 pkt  12-23 U</w:t>
      </w:r>
      <w:r w:rsidR="00014CC8" w:rsidRPr="001F1B17">
        <w:rPr>
          <w:color w:val="000000" w:themeColor="text1"/>
        </w:rPr>
        <w:t>stawy P</w:t>
      </w:r>
      <w:r w:rsidR="006023C4">
        <w:rPr>
          <w:color w:val="000000" w:themeColor="text1"/>
        </w:rPr>
        <w:t>zp oraz ust.</w:t>
      </w:r>
      <w:r w:rsidR="00AB1F56">
        <w:rPr>
          <w:color w:val="000000" w:themeColor="text1"/>
        </w:rPr>
        <w:t xml:space="preserve"> </w:t>
      </w:r>
      <w:r w:rsidR="006023C4">
        <w:rPr>
          <w:color w:val="000000" w:themeColor="text1"/>
        </w:rPr>
        <w:t>5 pkt.</w:t>
      </w:r>
      <w:r w:rsidR="00AB1F56">
        <w:rPr>
          <w:color w:val="000000" w:themeColor="text1"/>
        </w:rPr>
        <w:t xml:space="preserve"> </w:t>
      </w:r>
      <w:r w:rsidR="006023C4">
        <w:rPr>
          <w:color w:val="000000" w:themeColor="text1"/>
        </w:rPr>
        <w:t xml:space="preserve">1 </w:t>
      </w:r>
      <w:r w:rsidR="001A6E7A">
        <w:rPr>
          <w:color w:val="000000" w:themeColor="text1"/>
        </w:rPr>
        <w:t xml:space="preserve"> oraz 8 U</w:t>
      </w:r>
      <w:r w:rsidR="00014CC8" w:rsidRPr="001F1B17">
        <w:rPr>
          <w:color w:val="000000" w:themeColor="text1"/>
        </w:rPr>
        <w:t xml:space="preserve">stawy </w:t>
      </w:r>
      <w:r w:rsidR="00B5398E">
        <w:rPr>
          <w:color w:val="000000" w:themeColor="text1"/>
        </w:rPr>
        <w:t>P</w:t>
      </w:r>
      <w:r w:rsidR="00014CC8" w:rsidRPr="001F1B17">
        <w:rPr>
          <w:color w:val="000000" w:themeColor="text1"/>
        </w:rPr>
        <w:t>zp</w:t>
      </w:r>
      <w:r w:rsidR="006023C4">
        <w:rPr>
          <w:color w:val="000000" w:themeColor="text1"/>
        </w:rPr>
        <w:t xml:space="preserve"> </w:t>
      </w:r>
    </w:p>
    <w:p w14:paraId="42CCD151" w14:textId="77777777" w:rsidR="00014CC8" w:rsidRDefault="00014CC8" w:rsidP="00014CC8">
      <w:pPr>
        <w:spacing w:after="0"/>
      </w:pPr>
    </w:p>
    <w:p w14:paraId="4686EFBC" w14:textId="77777777" w:rsidR="00014CC8" w:rsidRDefault="00014CC8" w:rsidP="00014CC8">
      <w:pPr>
        <w:spacing w:after="0"/>
      </w:pPr>
      <w:r>
        <w:t xml:space="preserve">………………………. dnia ……………….. r.    </w:t>
      </w:r>
      <w:r>
        <w:tab/>
      </w:r>
      <w:r>
        <w:tab/>
      </w:r>
      <w:r>
        <w:tab/>
      </w:r>
      <w:r>
        <w:tab/>
        <w:t>……………………………..</w:t>
      </w:r>
    </w:p>
    <w:p w14:paraId="41A7DAEF" w14:textId="77777777" w:rsidR="00014CC8" w:rsidRDefault="00014CC8" w:rsidP="00014CC8">
      <w:pPr>
        <w:spacing w:after="0"/>
      </w:pPr>
      <w:r>
        <w:t xml:space="preserve"> (miejscowość)                            </w:t>
      </w:r>
      <w:r>
        <w:tab/>
      </w:r>
      <w:r>
        <w:tab/>
      </w:r>
      <w:r>
        <w:tab/>
      </w:r>
      <w:r>
        <w:tab/>
      </w:r>
      <w:r>
        <w:tab/>
        <w:t xml:space="preserve">          (podpis)</w:t>
      </w:r>
    </w:p>
    <w:p w14:paraId="5F86E248" w14:textId="77777777" w:rsidR="00014CC8" w:rsidRDefault="00014CC8" w:rsidP="00014CC8">
      <w:pPr>
        <w:spacing w:after="0"/>
      </w:pPr>
    </w:p>
    <w:p w14:paraId="3C5C4E2D" w14:textId="1310F39D" w:rsidR="00014CC8" w:rsidRDefault="001F1B17" w:rsidP="004A0A07">
      <w:pPr>
        <w:spacing w:after="0"/>
        <w:ind w:left="284" w:hanging="284"/>
        <w:jc w:val="both"/>
      </w:pPr>
      <w:r>
        <w:t xml:space="preserve">2)  </w:t>
      </w:r>
      <w:r w:rsidR="00014CC8">
        <w:t>Oświadczam, że zachodzą w stosunku do mnie podstawy wykluczenia z postępowania</w:t>
      </w:r>
      <w:r w:rsidR="001A6E7A">
        <w:t xml:space="preserve"> na podstawie art. ……………..     U</w:t>
      </w:r>
      <w:r w:rsidR="00014CC8">
        <w:t xml:space="preserve">stawy </w:t>
      </w:r>
      <w:r w:rsidR="00B5398E">
        <w:t>P</w:t>
      </w:r>
      <w:r w:rsidR="00F464AF">
        <w:t xml:space="preserve">zp </w:t>
      </w:r>
      <w:r w:rsidR="00014CC8">
        <w:t>(podać mającą zastosowanie podstawę wykluczenia spośród wymienionych w art. 24 ust. 1 pkt 13-14, 16-20</w:t>
      </w:r>
      <w:r w:rsidR="0055445B">
        <w:t xml:space="preserve"> bądż ust. 5</w:t>
      </w:r>
      <w:r w:rsidR="00014CC8">
        <w:t xml:space="preserve"> </w:t>
      </w:r>
      <w:r w:rsidR="001A6E7A">
        <w:t>U</w:t>
      </w:r>
      <w:r w:rsidR="00B5398E">
        <w:t>stawy P</w:t>
      </w:r>
      <w:r w:rsidR="00F464AF">
        <w:t>zp</w:t>
      </w:r>
      <w:r w:rsidR="00014CC8">
        <w:t>). Jednocześnie oświadczam, że w związku z ww. okoliczności</w:t>
      </w:r>
      <w:r w:rsidR="001A6E7A">
        <w:t>ą, na podstawie art. 24 ust. 8 U</w:t>
      </w:r>
      <w:r w:rsidR="00014CC8">
        <w:t xml:space="preserve">stawy </w:t>
      </w:r>
      <w:r w:rsidR="00B5398E">
        <w:t>P</w:t>
      </w:r>
      <w:r w:rsidR="00F464AF">
        <w:t xml:space="preserve">zp </w:t>
      </w:r>
      <w:r w:rsidR="00014CC8">
        <w:t>podjąłem następujące środki naprawcze:</w:t>
      </w:r>
      <w:r w:rsidR="004A0A07">
        <w:t xml:space="preserve"> </w:t>
      </w:r>
    </w:p>
    <w:p w14:paraId="29E3D364" w14:textId="77777777" w:rsidR="0055445B" w:rsidRDefault="0055445B" w:rsidP="004A0A07">
      <w:pPr>
        <w:spacing w:after="0"/>
        <w:ind w:left="284" w:hanging="284"/>
        <w:jc w:val="both"/>
      </w:pPr>
    </w:p>
    <w:p w14:paraId="3453DF15" w14:textId="77777777" w:rsidR="0055445B" w:rsidRDefault="0055445B" w:rsidP="004A0A07">
      <w:pPr>
        <w:spacing w:after="0"/>
        <w:ind w:left="284" w:hanging="284"/>
        <w:jc w:val="both"/>
      </w:pPr>
    </w:p>
    <w:p w14:paraId="3C2FEB57" w14:textId="77777777" w:rsidR="00014CC8" w:rsidRDefault="00014CC8" w:rsidP="00014CC8">
      <w:pPr>
        <w:spacing w:after="0"/>
      </w:pPr>
      <w:r>
        <w:t xml:space="preserve">………………………. dnia ……………….. r.    </w:t>
      </w:r>
      <w:r>
        <w:tab/>
      </w:r>
      <w:r>
        <w:tab/>
      </w:r>
      <w:r>
        <w:tab/>
      </w:r>
      <w:r>
        <w:tab/>
        <w:t>……………………………..</w:t>
      </w:r>
    </w:p>
    <w:p w14:paraId="15643E07" w14:textId="77777777" w:rsidR="00014CC8" w:rsidRDefault="00014CC8" w:rsidP="00014CC8">
      <w:pPr>
        <w:spacing w:after="0"/>
      </w:pPr>
      <w:r>
        <w:t xml:space="preserve"> (miejscowość)                            </w:t>
      </w:r>
      <w:r>
        <w:tab/>
      </w:r>
      <w:r>
        <w:tab/>
      </w:r>
      <w:r>
        <w:tab/>
      </w:r>
      <w:r>
        <w:tab/>
      </w:r>
      <w:r>
        <w:tab/>
        <w:t xml:space="preserve">          (podpis)</w:t>
      </w:r>
    </w:p>
    <w:p w14:paraId="37E3C511" w14:textId="3F4C5C7C" w:rsidR="001F1B17" w:rsidRDefault="001F1B17" w:rsidP="00014CC8">
      <w:pPr>
        <w:spacing w:after="0"/>
      </w:pPr>
    </w:p>
    <w:p w14:paraId="380BDC44" w14:textId="77777777" w:rsidR="00014CC8" w:rsidRPr="001F1B17" w:rsidRDefault="00014CC8" w:rsidP="00014CC8">
      <w:pPr>
        <w:spacing w:after="0"/>
        <w:rPr>
          <w:b/>
        </w:rPr>
      </w:pPr>
      <w:r w:rsidRPr="001F1B17">
        <w:rPr>
          <w:b/>
        </w:rPr>
        <w:t>OŚWIADCZENIE DOTYCZĄCE PODANYCH INFORMACJI:</w:t>
      </w:r>
    </w:p>
    <w:p w14:paraId="3A0DF44C" w14:textId="77777777" w:rsidR="00014CC8" w:rsidRDefault="00014CC8" w:rsidP="00014CC8">
      <w:pPr>
        <w:spacing w:after="0"/>
      </w:pPr>
    </w:p>
    <w:p w14:paraId="4461C80C" w14:textId="77777777" w:rsidR="00014CC8" w:rsidRDefault="00014CC8" w:rsidP="00014CC8">
      <w:pPr>
        <w:spacing w:after="0"/>
      </w:pPr>
      <w:r>
        <w:t>Oświadczam, że wszystkie informacje podane w powyższych oświadczeniach są aktualne i zgodne z prawdą oraz zostały przedstawione z pełną świadomością konsekwencji wprowadzenia zamawiającego w błąd przy przedstawianiu informacji.</w:t>
      </w:r>
    </w:p>
    <w:p w14:paraId="7644564A" w14:textId="234CB26D" w:rsidR="00014CC8" w:rsidRDefault="00014CC8" w:rsidP="00014CC8">
      <w:pPr>
        <w:spacing w:after="0"/>
      </w:pPr>
    </w:p>
    <w:p w14:paraId="5065D23E" w14:textId="59043302" w:rsidR="00B5398E" w:rsidRDefault="00B5398E" w:rsidP="00014CC8">
      <w:pPr>
        <w:spacing w:after="0"/>
      </w:pPr>
    </w:p>
    <w:p w14:paraId="1125B3B6" w14:textId="77777777" w:rsidR="00B5398E" w:rsidRDefault="00B5398E" w:rsidP="00014CC8">
      <w:pPr>
        <w:spacing w:after="0"/>
      </w:pPr>
    </w:p>
    <w:p w14:paraId="36AF3E3C" w14:textId="77777777" w:rsidR="00014CC8" w:rsidRDefault="00014CC8" w:rsidP="00014CC8">
      <w:pPr>
        <w:spacing w:after="0"/>
      </w:pPr>
      <w:r>
        <w:t xml:space="preserve">………………………. dnia ……………….. r.    </w:t>
      </w:r>
      <w:r>
        <w:tab/>
      </w:r>
      <w:r>
        <w:tab/>
      </w:r>
      <w:r>
        <w:tab/>
      </w:r>
      <w:r>
        <w:tab/>
        <w:t>……………………………..</w:t>
      </w:r>
    </w:p>
    <w:p w14:paraId="6F2C3683" w14:textId="2D922BEE" w:rsidR="00014CC8" w:rsidRDefault="00014CC8" w:rsidP="00014CC8">
      <w:pPr>
        <w:spacing w:after="0"/>
      </w:pPr>
      <w:r>
        <w:t xml:space="preserve"> (miejscowość)                            </w:t>
      </w:r>
      <w:r>
        <w:tab/>
      </w:r>
      <w:r>
        <w:tab/>
      </w:r>
      <w:r>
        <w:tab/>
      </w:r>
      <w:r>
        <w:tab/>
      </w:r>
      <w:r>
        <w:tab/>
        <w:t xml:space="preserve">          (podpis)</w:t>
      </w:r>
    </w:p>
    <w:p w14:paraId="34851D6A" w14:textId="4F999C8B" w:rsidR="002047A6" w:rsidRDefault="002047A6" w:rsidP="00D9692B">
      <w:pPr>
        <w:spacing w:after="0"/>
      </w:pPr>
    </w:p>
    <w:p w14:paraId="71C64964" w14:textId="50C7719D" w:rsidR="002047A6" w:rsidRDefault="002047A6" w:rsidP="00D9692B">
      <w:pPr>
        <w:spacing w:after="0"/>
      </w:pPr>
    </w:p>
    <w:p w14:paraId="0E5E6A48" w14:textId="233190B2" w:rsidR="00DC55CE" w:rsidRDefault="00DC55CE" w:rsidP="00D9692B">
      <w:pPr>
        <w:spacing w:after="0"/>
      </w:pPr>
    </w:p>
    <w:p w14:paraId="3F88BC21" w14:textId="77777777" w:rsidR="00DC55CE" w:rsidRDefault="00DC55CE" w:rsidP="00D9692B">
      <w:pPr>
        <w:spacing w:after="0"/>
      </w:pPr>
    </w:p>
    <w:p w14:paraId="5EFA7205" w14:textId="208206B4" w:rsidR="00A718F5" w:rsidRPr="00E65AF9" w:rsidRDefault="001F1B17" w:rsidP="001F1B17">
      <w:r w:rsidRPr="001F1B17">
        <w:rPr>
          <w:b/>
        </w:rPr>
        <w:t xml:space="preserve">Załącznik nr </w:t>
      </w:r>
      <w:r w:rsidR="00E72168">
        <w:rPr>
          <w:b/>
        </w:rPr>
        <w:t>8</w:t>
      </w:r>
      <w:r w:rsidRPr="001F1B17">
        <w:rPr>
          <w:b/>
        </w:rPr>
        <w:t xml:space="preserve"> -  Informacja Wykonawcy o przynależności do grupy kapitałowej</w:t>
      </w:r>
    </w:p>
    <w:p w14:paraId="48F50AD9" w14:textId="77777777" w:rsidR="00A718F5" w:rsidRPr="001F1B17" w:rsidRDefault="00A718F5" w:rsidP="001F1B17">
      <w:pPr>
        <w:rPr>
          <w:b/>
        </w:rPr>
      </w:pPr>
    </w:p>
    <w:tbl>
      <w:tblPr>
        <w:tblStyle w:val="Tabela-Siatka"/>
        <w:tblW w:w="0" w:type="auto"/>
        <w:tblLook w:val="04A0" w:firstRow="1" w:lastRow="0" w:firstColumn="1" w:lastColumn="0" w:noHBand="0" w:noVBand="1"/>
      </w:tblPr>
      <w:tblGrid>
        <w:gridCol w:w="3143"/>
      </w:tblGrid>
      <w:tr w:rsidR="00A718F5" w14:paraId="501542AF" w14:textId="77777777" w:rsidTr="00B5398E">
        <w:trPr>
          <w:trHeight w:val="969"/>
        </w:trPr>
        <w:tc>
          <w:tcPr>
            <w:tcW w:w="3143" w:type="dxa"/>
          </w:tcPr>
          <w:p w14:paraId="7BAE0949" w14:textId="77777777" w:rsidR="00A718F5" w:rsidRDefault="00A718F5" w:rsidP="001F1B17"/>
          <w:p w14:paraId="5EA72948" w14:textId="77777777" w:rsidR="00A718F5" w:rsidRDefault="00A718F5" w:rsidP="001F1B17"/>
          <w:p w14:paraId="4A288626" w14:textId="5EC1D685" w:rsidR="00A718F5" w:rsidRDefault="00A718F5" w:rsidP="001F1B17"/>
          <w:p w14:paraId="0FAF3873" w14:textId="77777777" w:rsidR="00A718F5" w:rsidRDefault="00A718F5" w:rsidP="00A718F5">
            <w:pPr>
              <w:jc w:val="center"/>
            </w:pPr>
            <w:r>
              <w:t>(Wykonawca)</w:t>
            </w:r>
          </w:p>
        </w:tc>
      </w:tr>
    </w:tbl>
    <w:p w14:paraId="5AAC022C" w14:textId="77777777" w:rsidR="001F1B17" w:rsidRDefault="001F1B17" w:rsidP="001F1B17"/>
    <w:p w14:paraId="03A64B81" w14:textId="2FD477AC" w:rsidR="001F1B17" w:rsidRPr="00AD0084" w:rsidRDefault="001F1B17" w:rsidP="00AD0084">
      <w:pPr>
        <w:jc w:val="center"/>
        <w:rPr>
          <w:b/>
        </w:rPr>
      </w:pPr>
      <w:r w:rsidRPr="001F1B17">
        <w:rPr>
          <w:b/>
        </w:rPr>
        <w:t>Informacj</w:t>
      </w:r>
      <w:r w:rsidR="00AD0084">
        <w:rPr>
          <w:b/>
        </w:rPr>
        <w:t>a Wykonawcy</w:t>
      </w:r>
    </w:p>
    <w:p w14:paraId="5032B6E3" w14:textId="4DD7A113" w:rsidR="001F1B17" w:rsidRPr="00AD0084" w:rsidRDefault="001F1B17" w:rsidP="00AD0084">
      <w:pPr>
        <w:jc w:val="both"/>
        <w:rPr>
          <w:b/>
        </w:rPr>
      </w:pPr>
      <w:r>
        <w:t xml:space="preserve">Przystępując do udziału w postępowaniu o zamówienie publiczne na: </w:t>
      </w:r>
      <w:r w:rsidR="00DC55CE" w:rsidRPr="00DC55CE">
        <w:rPr>
          <w:b/>
        </w:rPr>
        <w:t xml:space="preserve"> </w:t>
      </w:r>
      <w:r w:rsidR="00DC55CE">
        <w:rPr>
          <w:b/>
        </w:rPr>
        <w:t>Zakup aparatu RTG d</w:t>
      </w:r>
      <w:r w:rsidR="00B5398E">
        <w:rPr>
          <w:b/>
        </w:rPr>
        <w:t>la Działu Konserwacji Muzeum Narodowego w Szczecinie realizowany</w:t>
      </w:r>
      <w:r w:rsidR="00B5398E" w:rsidRPr="00D9692B">
        <w:rPr>
          <w:b/>
        </w:rPr>
        <w:t xml:space="preserve"> w ramach Projektu współfinansowanego  Programu Operacyjnego Infrastruktura i Środowisko na lata 2014-2020 pn. „ Konserwatorskie Niebo – zakup wyposażenia dla Pracowni Działu Konserwacji Muz</w:t>
      </w:r>
      <w:r w:rsidR="00B5398E">
        <w:rPr>
          <w:b/>
        </w:rPr>
        <w:t>eum Narodowego w Szczecinie”</w:t>
      </w:r>
    </w:p>
    <w:p w14:paraId="449F042C" w14:textId="77777777" w:rsidR="001F1B17" w:rsidRDefault="001F1B17" w:rsidP="001F1B17">
      <w:r>
        <w:t xml:space="preserve"> informuję, że </w:t>
      </w:r>
    </w:p>
    <w:p w14:paraId="236FE06E" w14:textId="77777777" w:rsidR="001F1B17" w:rsidRPr="00A718F5" w:rsidRDefault="001F1B17" w:rsidP="00A718F5">
      <w:pPr>
        <w:jc w:val="center"/>
        <w:rPr>
          <w:b/>
          <w:u w:val="single"/>
        </w:rPr>
      </w:pPr>
      <w:r w:rsidRPr="00A718F5">
        <w:rPr>
          <w:b/>
          <w:u w:val="single"/>
        </w:rPr>
        <w:t>należę/ nie należę*</w:t>
      </w:r>
    </w:p>
    <w:p w14:paraId="58FBFE6A" w14:textId="4DD38531" w:rsidR="00A718F5" w:rsidRDefault="001F1B17" w:rsidP="00A718F5">
      <w:r>
        <w:t xml:space="preserve">do grupy kapitałowej w rozumieniu ustawy z dnia 16 lutego </w:t>
      </w:r>
      <w:r w:rsidR="00A718F5">
        <w:t xml:space="preserve">2007 r. o ochronie konkurencji </w:t>
      </w:r>
      <w:r>
        <w:t xml:space="preserve">i konsumentów (Dz. U. z </w:t>
      </w:r>
      <w:r w:rsidR="001A6E7A">
        <w:t>2015 r. poz. 184, 1618 i 1634),</w:t>
      </w:r>
      <w:r>
        <w:t xml:space="preserve"> o której mowa w art.</w:t>
      </w:r>
      <w:r w:rsidR="001A6E7A">
        <w:t xml:space="preserve"> 24 ust. 1 pkt. 23 U</w:t>
      </w:r>
      <w:r w:rsidR="00A718F5">
        <w:t xml:space="preserve">stawy </w:t>
      </w:r>
      <w:r w:rsidR="00B5398E">
        <w:t>Pzp.</w:t>
      </w:r>
    </w:p>
    <w:p w14:paraId="22CA4265" w14:textId="198C7569" w:rsidR="00A718F5" w:rsidRDefault="001F1B17" w:rsidP="00A718F5">
      <w:pPr>
        <w:jc w:val="both"/>
      </w:pPr>
      <w:r>
        <w:t>Wobec tego, że w niniejszym postępowaniu składa ofertę inny Wykonawca należący do grupy kapitałowej, do której należy  Wykonawca składający niniejszą ofertę, poniżej wyjaśniam, że istniejące między nami powiązania nie prowadzą do zakłóce</w:t>
      </w:r>
      <w:r w:rsidR="00A718F5">
        <w:t xml:space="preserve">nia konkurencji w postępowaniu </w:t>
      </w:r>
      <w:r w:rsidR="00B5398E">
        <w:t>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3"/>
        <w:gridCol w:w="4745"/>
      </w:tblGrid>
      <w:tr w:rsidR="00A718F5" w:rsidRPr="00A718F5" w14:paraId="62218240" w14:textId="77777777" w:rsidTr="00140299">
        <w:tc>
          <w:tcPr>
            <w:tcW w:w="4761" w:type="dxa"/>
          </w:tcPr>
          <w:p w14:paraId="4461DC15" w14:textId="77777777" w:rsidR="00A718F5" w:rsidRPr="00A718F5" w:rsidRDefault="00A718F5" w:rsidP="00A718F5">
            <w:pPr>
              <w:suppressAutoHyphens/>
              <w:spacing w:after="0" w:line="240" w:lineRule="auto"/>
              <w:jc w:val="center"/>
              <w:rPr>
                <w:rFonts w:ascii="Calibri" w:eastAsia="Times New Roman" w:hAnsi="Calibri" w:cs="Calibri"/>
                <w:lang w:eastAsia="ar-SA"/>
              </w:rPr>
            </w:pPr>
            <w:r w:rsidRPr="00A718F5">
              <w:rPr>
                <w:rFonts w:ascii="Calibri" w:eastAsia="Times New Roman" w:hAnsi="Calibri" w:cs="Calibri"/>
                <w:lang w:eastAsia="ar-SA"/>
              </w:rPr>
              <w:t>Podmiot składający ofertę należący do grupy kapitałowej wspólnie z Wykonawcą</w:t>
            </w:r>
          </w:p>
        </w:tc>
        <w:tc>
          <w:tcPr>
            <w:tcW w:w="4762" w:type="dxa"/>
          </w:tcPr>
          <w:p w14:paraId="7944DEBA" w14:textId="77777777" w:rsidR="00A718F5" w:rsidRPr="00A718F5" w:rsidRDefault="00A718F5" w:rsidP="00A718F5">
            <w:pPr>
              <w:suppressAutoHyphens/>
              <w:spacing w:after="0" w:line="240" w:lineRule="auto"/>
              <w:jc w:val="center"/>
              <w:rPr>
                <w:rFonts w:ascii="Calibri" w:eastAsia="Times New Roman" w:hAnsi="Calibri" w:cs="Calibri"/>
                <w:lang w:eastAsia="ar-SA"/>
              </w:rPr>
            </w:pPr>
            <w:r w:rsidRPr="00A718F5">
              <w:rPr>
                <w:rFonts w:ascii="Calibri" w:eastAsia="Times New Roman" w:hAnsi="Calibri" w:cs="Calibri"/>
                <w:lang w:eastAsia="ar-SA"/>
              </w:rPr>
              <w:t>Uzasadnienie</w:t>
            </w:r>
          </w:p>
        </w:tc>
      </w:tr>
      <w:tr w:rsidR="00A718F5" w:rsidRPr="00A718F5" w14:paraId="2CD8B153" w14:textId="77777777" w:rsidTr="00B5398E">
        <w:trPr>
          <w:trHeight w:val="621"/>
        </w:trPr>
        <w:tc>
          <w:tcPr>
            <w:tcW w:w="4761" w:type="dxa"/>
          </w:tcPr>
          <w:p w14:paraId="3A8EB4AE" w14:textId="77777777" w:rsidR="00A718F5" w:rsidRPr="00A718F5" w:rsidRDefault="00A718F5" w:rsidP="00A718F5">
            <w:pPr>
              <w:suppressAutoHyphens/>
              <w:spacing w:after="0" w:line="240" w:lineRule="auto"/>
              <w:rPr>
                <w:rFonts w:ascii="Calibri" w:eastAsia="Times New Roman" w:hAnsi="Calibri" w:cs="Calibri"/>
                <w:b/>
                <w:lang w:eastAsia="ar-SA"/>
              </w:rPr>
            </w:pPr>
          </w:p>
          <w:p w14:paraId="6086CEF0" w14:textId="338B6504" w:rsidR="00A718F5" w:rsidRPr="00A718F5" w:rsidRDefault="00A718F5" w:rsidP="00A718F5">
            <w:pPr>
              <w:suppressAutoHyphens/>
              <w:spacing w:after="0" w:line="240" w:lineRule="auto"/>
              <w:rPr>
                <w:rFonts w:ascii="Calibri" w:eastAsia="Times New Roman" w:hAnsi="Calibri" w:cs="Calibri"/>
                <w:b/>
                <w:lang w:eastAsia="ar-SA"/>
              </w:rPr>
            </w:pPr>
          </w:p>
          <w:p w14:paraId="2EBDA501" w14:textId="77777777" w:rsidR="00A718F5" w:rsidRPr="00A718F5" w:rsidRDefault="00A718F5" w:rsidP="00A718F5">
            <w:pPr>
              <w:suppressAutoHyphens/>
              <w:spacing w:after="0" w:line="240" w:lineRule="auto"/>
              <w:rPr>
                <w:rFonts w:ascii="Calibri" w:eastAsia="Times New Roman" w:hAnsi="Calibri" w:cs="Calibri"/>
                <w:b/>
                <w:lang w:eastAsia="ar-SA"/>
              </w:rPr>
            </w:pPr>
          </w:p>
        </w:tc>
        <w:tc>
          <w:tcPr>
            <w:tcW w:w="4762" w:type="dxa"/>
          </w:tcPr>
          <w:p w14:paraId="3C6FECB5" w14:textId="77777777" w:rsidR="00A718F5" w:rsidRPr="00A718F5" w:rsidRDefault="00A718F5" w:rsidP="00A718F5">
            <w:pPr>
              <w:suppressAutoHyphens/>
              <w:spacing w:after="0" w:line="240" w:lineRule="auto"/>
              <w:rPr>
                <w:rFonts w:ascii="Calibri" w:eastAsia="Times New Roman" w:hAnsi="Calibri" w:cs="Calibri"/>
                <w:b/>
                <w:lang w:eastAsia="ar-SA"/>
              </w:rPr>
            </w:pPr>
          </w:p>
        </w:tc>
      </w:tr>
    </w:tbl>
    <w:p w14:paraId="10178144" w14:textId="619FE0F9" w:rsidR="00A718F5" w:rsidRDefault="00A718F5" w:rsidP="00A718F5">
      <w:pPr>
        <w:suppressAutoHyphens/>
        <w:spacing w:after="0" w:line="240" w:lineRule="auto"/>
      </w:pPr>
    </w:p>
    <w:p w14:paraId="4D8688A6" w14:textId="491118DE" w:rsidR="00B5398E" w:rsidRDefault="00B5398E" w:rsidP="00A718F5">
      <w:pPr>
        <w:suppressAutoHyphens/>
        <w:spacing w:after="0" w:line="240" w:lineRule="auto"/>
      </w:pPr>
    </w:p>
    <w:p w14:paraId="2FF3D1FE" w14:textId="30B443F9" w:rsidR="00B5398E" w:rsidRDefault="00B5398E" w:rsidP="00A718F5">
      <w:pPr>
        <w:suppressAutoHyphens/>
        <w:spacing w:after="0" w:line="240" w:lineRule="auto"/>
      </w:pPr>
      <w:r>
        <w:t>…………………………………..</w:t>
      </w:r>
      <w:r>
        <w:tab/>
      </w:r>
      <w:r>
        <w:tab/>
      </w:r>
      <w:r>
        <w:tab/>
      </w:r>
      <w:r>
        <w:tab/>
      </w:r>
      <w:r>
        <w:tab/>
      </w:r>
      <w:r>
        <w:tab/>
        <w:t>…………………………………….</w:t>
      </w:r>
    </w:p>
    <w:p w14:paraId="1491AC04" w14:textId="04FFD901" w:rsidR="00A718F5" w:rsidRDefault="00A718F5" w:rsidP="00A718F5">
      <w:pPr>
        <w:suppressAutoHyphens/>
        <w:spacing w:after="0" w:line="240" w:lineRule="auto"/>
      </w:pPr>
    </w:p>
    <w:p w14:paraId="3380C3D6" w14:textId="77777777" w:rsidR="00A718F5" w:rsidRPr="00A718F5" w:rsidRDefault="00A718F5" w:rsidP="00A718F5">
      <w:pPr>
        <w:suppressAutoHyphens/>
        <w:spacing w:after="0" w:line="240" w:lineRule="auto"/>
        <w:rPr>
          <w:rFonts w:ascii="Calibri" w:eastAsia="Times New Roman" w:hAnsi="Calibri" w:cs="Calibri"/>
          <w:i/>
          <w:iCs/>
          <w:lang w:eastAsia="ar-SA"/>
        </w:rPr>
      </w:pPr>
      <w:r>
        <w:rPr>
          <w:rFonts w:ascii="Calibri" w:eastAsia="Times New Roman" w:hAnsi="Calibri" w:cs="Calibri"/>
          <w:i/>
          <w:iCs/>
          <w:lang w:eastAsia="ar-SA"/>
        </w:rPr>
        <w:t>miejscowość i data</w:t>
      </w:r>
      <w:r>
        <w:rPr>
          <w:rFonts w:ascii="Calibri" w:eastAsia="Times New Roman" w:hAnsi="Calibri" w:cs="Calibri"/>
          <w:i/>
          <w:iCs/>
          <w:lang w:eastAsia="ar-SA"/>
        </w:rPr>
        <w:tab/>
        <w:t xml:space="preserve"> </w:t>
      </w:r>
      <w:r>
        <w:rPr>
          <w:rFonts w:ascii="Calibri" w:eastAsia="Times New Roman" w:hAnsi="Calibri" w:cs="Calibri"/>
          <w:i/>
          <w:iCs/>
          <w:lang w:eastAsia="ar-SA"/>
        </w:rPr>
        <w:tab/>
      </w:r>
      <w:r>
        <w:rPr>
          <w:rFonts w:ascii="Calibri" w:eastAsia="Times New Roman" w:hAnsi="Calibri" w:cs="Calibri"/>
          <w:i/>
          <w:iCs/>
          <w:lang w:eastAsia="ar-SA"/>
        </w:rPr>
        <w:tab/>
      </w:r>
      <w:r>
        <w:rPr>
          <w:rFonts w:ascii="Calibri" w:eastAsia="Times New Roman" w:hAnsi="Calibri" w:cs="Calibri"/>
          <w:i/>
          <w:iCs/>
          <w:lang w:eastAsia="ar-SA"/>
        </w:rPr>
        <w:tab/>
        <w:t xml:space="preserve">                 </w:t>
      </w:r>
      <w:r w:rsidRPr="00A718F5">
        <w:rPr>
          <w:rFonts w:ascii="Calibri" w:eastAsia="Times New Roman" w:hAnsi="Calibri" w:cs="Calibri"/>
          <w:i/>
          <w:iCs/>
          <w:lang w:eastAsia="ar-SA"/>
        </w:rPr>
        <w:t xml:space="preserve">podpis  osoby/osób uprawnionej do </w:t>
      </w:r>
    </w:p>
    <w:p w14:paraId="34DAAE06" w14:textId="122C0801" w:rsidR="00AD0084" w:rsidRDefault="00A718F5" w:rsidP="00B5398E">
      <w:pPr>
        <w:suppressAutoHyphens/>
        <w:spacing w:after="0" w:line="240" w:lineRule="auto"/>
        <w:rPr>
          <w:rFonts w:ascii="Calibri" w:eastAsia="Times New Roman" w:hAnsi="Calibri" w:cs="Calibri"/>
          <w:i/>
          <w:iCs/>
          <w:lang w:eastAsia="ar-SA"/>
        </w:rPr>
      </w:pPr>
      <w:r>
        <w:rPr>
          <w:rFonts w:ascii="Calibri" w:eastAsia="Times New Roman" w:hAnsi="Calibri" w:cs="Calibri"/>
          <w:i/>
          <w:iCs/>
          <w:lang w:eastAsia="ar-SA"/>
        </w:rPr>
        <w:t xml:space="preserve">                                                                                                            </w:t>
      </w:r>
      <w:r w:rsidR="00B5398E">
        <w:rPr>
          <w:rFonts w:ascii="Calibri" w:eastAsia="Times New Roman" w:hAnsi="Calibri" w:cs="Calibri"/>
          <w:i/>
          <w:iCs/>
          <w:lang w:eastAsia="ar-SA"/>
        </w:rPr>
        <w:t>reprezentowania Wykonawcy</w:t>
      </w:r>
    </w:p>
    <w:p w14:paraId="6C14EF05" w14:textId="77777777" w:rsidR="00B5398E" w:rsidRPr="00B5398E" w:rsidRDefault="00B5398E" w:rsidP="00B5398E">
      <w:pPr>
        <w:suppressAutoHyphens/>
        <w:spacing w:after="0" w:line="240" w:lineRule="auto"/>
        <w:rPr>
          <w:rFonts w:ascii="Calibri" w:eastAsia="Times New Roman" w:hAnsi="Calibri" w:cs="Calibri"/>
          <w:i/>
          <w:iCs/>
          <w:lang w:eastAsia="ar-SA"/>
        </w:rPr>
      </w:pPr>
    </w:p>
    <w:p w14:paraId="67BB0B1C" w14:textId="77777777" w:rsidR="00B5398E" w:rsidRDefault="00A718F5" w:rsidP="00E65AF9">
      <w:pPr>
        <w:suppressAutoHyphens/>
        <w:spacing w:before="120" w:after="120" w:line="240" w:lineRule="auto"/>
        <w:jc w:val="both"/>
        <w:rPr>
          <w:rFonts w:ascii="Calibri" w:eastAsia="Times New Roman" w:hAnsi="Calibri" w:cs="Calibri"/>
          <w:b/>
          <w:bCs/>
          <w:lang w:eastAsia="ar-SA"/>
        </w:rPr>
      </w:pPr>
      <w:r w:rsidRPr="00A718F5">
        <w:rPr>
          <w:rFonts w:ascii="Calibri" w:eastAsia="Times New Roman" w:hAnsi="Calibri" w:cs="Calibri"/>
          <w:b/>
          <w:bCs/>
          <w:lang w:eastAsia="ar-SA"/>
        </w:rPr>
        <w:t>Uwaga!</w:t>
      </w:r>
      <w:r w:rsidR="00E65AF9">
        <w:rPr>
          <w:rFonts w:ascii="Calibri" w:eastAsia="Times New Roman" w:hAnsi="Calibri" w:cs="Calibri"/>
          <w:b/>
          <w:bCs/>
          <w:lang w:eastAsia="ar-SA"/>
        </w:rPr>
        <w:t xml:space="preserve"> </w:t>
      </w:r>
      <w:r w:rsidRPr="00A718F5">
        <w:rPr>
          <w:rFonts w:ascii="Calibri" w:eastAsia="Times New Roman" w:hAnsi="Calibri" w:cs="Calibri"/>
          <w:b/>
          <w:bCs/>
          <w:i/>
          <w:lang w:eastAsia="ar-SA"/>
        </w:rPr>
        <w:t>W przypadku gdy Wykonawca należy do grupy kapitałowej wraz z informacją zobowiązany jest złożyć listę podmiotów należących do tej samej grupy kapitałowej.</w:t>
      </w:r>
      <w:r w:rsidR="00E65AF9">
        <w:rPr>
          <w:rFonts w:ascii="Calibri" w:eastAsia="Times New Roman" w:hAnsi="Calibri" w:cs="Calibri"/>
          <w:b/>
          <w:bCs/>
          <w:lang w:eastAsia="ar-SA"/>
        </w:rPr>
        <w:t xml:space="preserve"> </w:t>
      </w:r>
    </w:p>
    <w:p w14:paraId="34174D30" w14:textId="2EB4C374" w:rsidR="00A718F5" w:rsidRDefault="00A718F5" w:rsidP="00E65AF9">
      <w:pPr>
        <w:suppressAutoHyphens/>
        <w:spacing w:before="120" w:after="120" w:line="240" w:lineRule="auto"/>
        <w:jc w:val="both"/>
        <w:rPr>
          <w:rFonts w:ascii="Calibri" w:eastAsia="Times New Roman" w:hAnsi="Calibri" w:cs="Calibri"/>
          <w:i/>
          <w:iCs/>
          <w:lang w:eastAsia="ar-SA"/>
        </w:rPr>
      </w:pPr>
      <w:r w:rsidRPr="00A718F5">
        <w:rPr>
          <w:rFonts w:ascii="Calibri" w:eastAsia="Times New Roman" w:hAnsi="Calibri" w:cs="Calibri"/>
          <w:i/>
          <w:iCs/>
          <w:lang w:eastAsia="ar-SA"/>
        </w:rPr>
        <w:t>* niepotrzebne skreślić</w:t>
      </w:r>
    </w:p>
    <w:p w14:paraId="2CA07B52" w14:textId="77777777" w:rsidR="00B5398E" w:rsidRPr="00E65AF9" w:rsidRDefault="00B5398E" w:rsidP="00E65AF9">
      <w:pPr>
        <w:suppressAutoHyphens/>
        <w:spacing w:before="120" w:after="120" w:line="240" w:lineRule="auto"/>
        <w:jc w:val="both"/>
        <w:rPr>
          <w:rFonts w:ascii="Calibri" w:eastAsia="Times New Roman" w:hAnsi="Calibri" w:cs="Calibri"/>
          <w:b/>
          <w:bCs/>
          <w:lang w:eastAsia="ar-SA"/>
        </w:rPr>
      </w:pPr>
    </w:p>
    <w:p w14:paraId="7CF90386" w14:textId="215FE78D" w:rsidR="001F1B17" w:rsidRDefault="001F1B17" w:rsidP="001F1B17">
      <w:pPr>
        <w:rPr>
          <w:b/>
          <w:noProof/>
          <w:lang w:eastAsia="pl-PL"/>
        </w:rPr>
      </w:pPr>
    </w:p>
    <w:p w14:paraId="7742BD99" w14:textId="026C5618" w:rsidR="00DC55CE" w:rsidRDefault="00DC55CE" w:rsidP="001F1B17">
      <w:pPr>
        <w:rPr>
          <w:b/>
          <w:noProof/>
          <w:lang w:eastAsia="pl-PL"/>
        </w:rPr>
      </w:pPr>
    </w:p>
    <w:p w14:paraId="112F809B" w14:textId="754D5EF3" w:rsidR="00DC55CE" w:rsidRDefault="00DC55CE" w:rsidP="001F1B17">
      <w:pPr>
        <w:rPr>
          <w:b/>
          <w:noProof/>
          <w:lang w:eastAsia="pl-PL"/>
        </w:rPr>
      </w:pPr>
    </w:p>
    <w:p w14:paraId="10E66700" w14:textId="77777777" w:rsidR="00DC55CE" w:rsidRDefault="00DC55CE" w:rsidP="001F1B17">
      <w:pPr>
        <w:rPr>
          <w:b/>
          <w:noProof/>
          <w:lang w:eastAsia="pl-PL"/>
        </w:rPr>
      </w:pPr>
    </w:p>
    <w:p w14:paraId="29E4EAE0" w14:textId="64C358EB" w:rsidR="004A0A07" w:rsidRDefault="004A0A07" w:rsidP="001F1B17"/>
    <w:p w14:paraId="78092AC1" w14:textId="562FDCDA" w:rsidR="001F1B17" w:rsidRDefault="00A718F5" w:rsidP="001F1B17">
      <w:pPr>
        <w:rPr>
          <w:b/>
        </w:rPr>
      </w:pPr>
      <w:r w:rsidRPr="00A718F5">
        <w:rPr>
          <w:b/>
        </w:rPr>
        <w:t xml:space="preserve">Załącznik nr </w:t>
      </w:r>
      <w:r w:rsidR="00E72168">
        <w:rPr>
          <w:b/>
        </w:rPr>
        <w:t>9</w:t>
      </w:r>
      <w:r w:rsidRPr="00A718F5">
        <w:rPr>
          <w:b/>
        </w:rPr>
        <w:t xml:space="preserve"> –</w:t>
      </w:r>
      <w:r w:rsidR="00193455">
        <w:rPr>
          <w:b/>
        </w:rPr>
        <w:t xml:space="preserve"> Wykaz</w:t>
      </w:r>
      <w:r w:rsidRPr="00A718F5">
        <w:rPr>
          <w:b/>
        </w:rPr>
        <w:t xml:space="preserve"> </w:t>
      </w:r>
      <w:r w:rsidR="001C132F">
        <w:rPr>
          <w:b/>
        </w:rPr>
        <w:t>zrealizowanych zamówień</w:t>
      </w:r>
      <w:r w:rsidRPr="00A718F5">
        <w:rPr>
          <w:b/>
        </w:rPr>
        <w:t xml:space="preserve"> </w:t>
      </w:r>
    </w:p>
    <w:p w14:paraId="12BA30B7" w14:textId="77777777" w:rsidR="00193455" w:rsidRDefault="00193455" w:rsidP="001F1B17">
      <w:pPr>
        <w:rPr>
          <w:b/>
        </w:rPr>
      </w:pPr>
    </w:p>
    <w:tbl>
      <w:tblPr>
        <w:tblStyle w:val="Tabela-Siatka"/>
        <w:tblW w:w="0" w:type="auto"/>
        <w:tblLook w:val="04A0" w:firstRow="1" w:lastRow="0" w:firstColumn="1" w:lastColumn="0" w:noHBand="0" w:noVBand="1"/>
      </w:tblPr>
      <w:tblGrid>
        <w:gridCol w:w="3256"/>
      </w:tblGrid>
      <w:tr w:rsidR="00193455" w14:paraId="0CB6A602" w14:textId="77777777" w:rsidTr="00193455">
        <w:trPr>
          <w:trHeight w:val="1501"/>
        </w:trPr>
        <w:tc>
          <w:tcPr>
            <w:tcW w:w="3256" w:type="dxa"/>
          </w:tcPr>
          <w:p w14:paraId="0BEBA70A" w14:textId="77777777" w:rsidR="00193455" w:rsidRDefault="00193455" w:rsidP="001F1B17">
            <w:pPr>
              <w:rPr>
                <w:b/>
              </w:rPr>
            </w:pPr>
          </w:p>
          <w:p w14:paraId="6A73D3D7" w14:textId="77777777" w:rsidR="00193455" w:rsidRDefault="00193455" w:rsidP="001F1B17">
            <w:pPr>
              <w:rPr>
                <w:b/>
              </w:rPr>
            </w:pPr>
          </w:p>
          <w:p w14:paraId="7892DB8F" w14:textId="77777777" w:rsidR="00193455" w:rsidRDefault="00193455" w:rsidP="001F1B17">
            <w:pPr>
              <w:rPr>
                <w:b/>
              </w:rPr>
            </w:pPr>
          </w:p>
          <w:p w14:paraId="34FDF1D7" w14:textId="77777777" w:rsidR="00193455" w:rsidRDefault="00193455" w:rsidP="001F1B17">
            <w:pPr>
              <w:rPr>
                <w:b/>
              </w:rPr>
            </w:pPr>
          </w:p>
          <w:p w14:paraId="0D33865F" w14:textId="77777777" w:rsidR="00193455" w:rsidRPr="00193455" w:rsidRDefault="00193455" w:rsidP="00193455">
            <w:pPr>
              <w:jc w:val="center"/>
            </w:pPr>
            <w:r w:rsidRPr="00193455">
              <w:t>(Wykonawca)</w:t>
            </w:r>
          </w:p>
        </w:tc>
      </w:tr>
    </w:tbl>
    <w:p w14:paraId="560B56BE" w14:textId="77777777" w:rsidR="00193455" w:rsidRPr="00A718F5" w:rsidRDefault="00193455" w:rsidP="001F1B17">
      <w:pPr>
        <w:rPr>
          <w:b/>
        </w:rPr>
      </w:pPr>
    </w:p>
    <w:p w14:paraId="297BCFF8" w14:textId="3F4BE68B" w:rsidR="00BD0629" w:rsidRPr="003D184F" w:rsidRDefault="00BD0629" w:rsidP="00BD0629">
      <w:pPr>
        <w:rPr>
          <w:b/>
        </w:rPr>
      </w:pPr>
    </w:p>
    <w:p w14:paraId="52049572" w14:textId="6C1515AB" w:rsidR="00BD0629" w:rsidRPr="003D184F" w:rsidRDefault="00193455" w:rsidP="00BD0629">
      <w:pPr>
        <w:jc w:val="center"/>
        <w:rPr>
          <w:b/>
        </w:rPr>
      </w:pPr>
      <w:r w:rsidRPr="003D184F">
        <w:rPr>
          <w:b/>
        </w:rPr>
        <w:t xml:space="preserve">WYKAZ </w:t>
      </w:r>
      <w:r w:rsidR="006C3956" w:rsidRPr="003D184F">
        <w:rPr>
          <w:b/>
        </w:rPr>
        <w:t>ZREALIZOWANYCH ZAMÓWIEŃ</w:t>
      </w:r>
    </w:p>
    <w:p w14:paraId="553723B3" w14:textId="03A9E8AE" w:rsidR="00B5398E" w:rsidRPr="00BA06F2" w:rsidRDefault="00744547" w:rsidP="00B5398E">
      <w:pPr>
        <w:jc w:val="both"/>
        <w:rPr>
          <w:b/>
        </w:rPr>
      </w:pPr>
      <w:r w:rsidRPr="003D184F">
        <w:rPr>
          <w:rFonts w:ascii="Calibri" w:hAnsi="Calibri" w:cs="Calibri"/>
          <w:bCs/>
        </w:rPr>
        <w:t>W odpowiedzi na ogłoszenie o przetargu nieograniczonym na:</w:t>
      </w:r>
      <w:r w:rsidR="00A114E7" w:rsidRPr="003D184F">
        <w:t xml:space="preserve"> </w:t>
      </w:r>
      <w:r w:rsidR="00DC55CE" w:rsidRPr="00BA06F2">
        <w:rPr>
          <w:b/>
        </w:rPr>
        <w:t xml:space="preserve">Zakup aparatu RTG </w:t>
      </w:r>
      <w:r w:rsidR="004B3394" w:rsidRPr="00BA06F2">
        <w:rPr>
          <w:b/>
        </w:rPr>
        <w:t>dla Działu Konserwacji Muzeum Narodowego w Szczecinie realizowany w ramach Projektu współfinansowanego  Programu Operacyjnego Infrastruktura i Środowisko na lata 2014-2020 pn. „ Konserwatorskie Niebo – zakup wyposażenia dla Pracowni Działu Konserwacji Muzeum Narodowego w Szczecinie”</w:t>
      </w:r>
    </w:p>
    <w:p w14:paraId="6C23567A" w14:textId="28500878" w:rsidR="00AE36F3" w:rsidRPr="00BA06F2" w:rsidRDefault="00744547" w:rsidP="00BA06F2">
      <w:pPr>
        <w:pStyle w:val="TekstprzypisudolnegoTekstprzypisu"/>
        <w:spacing w:before="240"/>
        <w:jc w:val="both"/>
        <w:rPr>
          <w:rFonts w:ascii="Calibri" w:hAnsi="Calibri" w:cs="Calibri"/>
          <w:bCs/>
          <w:sz w:val="22"/>
          <w:szCs w:val="22"/>
        </w:rPr>
      </w:pPr>
      <w:r w:rsidRPr="00BA06F2">
        <w:rPr>
          <w:rFonts w:ascii="Calibri" w:hAnsi="Calibri" w:cs="Calibri"/>
          <w:bCs/>
          <w:sz w:val="22"/>
          <w:szCs w:val="22"/>
        </w:rPr>
        <w:t>prowadzonego przez Muzeum Narodowe w Szczecinie, oświadczam co następuje:</w:t>
      </w:r>
    </w:p>
    <w:p w14:paraId="22B97CEF" w14:textId="77777777" w:rsidR="00744547" w:rsidRPr="00BA06F2" w:rsidRDefault="00744547" w:rsidP="00744547">
      <w:pPr>
        <w:pStyle w:val="TekstprzypisudolnegoTekstprzypisu"/>
        <w:spacing w:before="240"/>
        <w:rPr>
          <w:rFonts w:ascii="Calibri" w:hAnsi="Calibri" w:cs="Calibri"/>
          <w:bCs/>
          <w:sz w:val="22"/>
          <w:szCs w:val="22"/>
        </w:rPr>
      </w:pPr>
      <w:r w:rsidRPr="00BA06F2">
        <w:rPr>
          <w:rFonts w:ascii="Calibri" w:hAnsi="Calibri" w:cs="Calibri"/>
          <w:bCs/>
          <w:sz w:val="22"/>
          <w:szCs w:val="22"/>
        </w:rPr>
        <w:t xml:space="preserve">ja/ my niżej podpisany/podpisani </w:t>
      </w:r>
    </w:p>
    <w:p w14:paraId="40FAA4FB" w14:textId="4EAD6730" w:rsidR="00744547" w:rsidRPr="00BA06F2" w:rsidRDefault="00744547" w:rsidP="00744547">
      <w:pPr>
        <w:pStyle w:val="TekstprzypisudolnegoTekstprzypisu"/>
        <w:spacing w:before="240"/>
        <w:rPr>
          <w:rFonts w:ascii="Calibri" w:hAnsi="Calibri" w:cs="Calibri"/>
          <w:bCs/>
          <w:sz w:val="22"/>
          <w:szCs w:val="22"/>
        </w:rPr>
      </w:pPr>
      <w:r w:rsidRPr="00BA06F2">
        <w:rPr>
          <w:rFonts w:ascii="Calibri" w:hAnsi="Calibri" w:cs="Calibri"/>
          <w:bCs/>
          <w:sz w:val="22"/>
          <w:szCs w:val="22"/>
        </w:rPr>
        <w:t>……………………………………………………………………………………………………………………………………………………………</w:t>
      </w:r>
    </w:p>
    <w:p w14:paraId="6A9807F3" w14:textId="77777777" w:rsidR="00744547" w:rsidRPr="00BA06F2" w:rsidRDefault="00744547" w:rsidP="00744547">
      <w:pPr>
        <w:pStyle w:val="TekstprzypisudolnegoTekstprzypisu"/>
        <w:spacing w:before="240"/>
        <w:rPr>
          <w:rFonts w:ascii="Calibri" w:hAnsi="Calibri" w:cs="Calibri"/>
          <w:bCs/>
          <w:sz w:val="22"/>
          <w:szCs w:val="22"/>
        </w:rPr>
      </w:pPr>
      <w:r w:rsidRPr="00BA06F2">
        <w:rPr>
          <w:rFonts w:ascii="Calibri" w:hAnsi="Calibri" w:cs="Calibri"/>
          <w:bCs/>
          <w:sz w:val="22"/>
          <w:szCs w:val="22"/>
        </w:rPr>
        <w:t xml:space="preserve">działając w imieniu </w:t>
      </w:r>
    </w:p>
    <w:p w14:paraId="6575DC27" w14:textId="24E568EF" w:rsidR="00744547" w:rsidRPr="00BA06F2" w:rsidRDefault="00744547" w:rsidP="00744547">
      <w:pPr>
        <w:pStyle w:val="TekstprzypisudolnegoTekstprzypisu"/>
        <w:spacing w:before="240"/>
        <w:rPr>
          <w:rFonts w:ascii="Calibri" w:hAnsi="Calibri" w:cs="Calibri"/>
          <w:bCs/>
          <w:sz w:val="22"/>
          <w:szCs w:val="22"/>
        </w:rPr>
      </w:pPr>
      <w:r w:rsidRPr="00BA06F2">
        <w:rPr>
          <w:rFonts w:ascii="Calibri" w:hAnsi="Calibri" w:cs="Calibri"/>
          <w:bCs/>
          <w:sz w:val="22"/>
          <w:szCs w:val="22"/>
        </w:rPr>
        <w:t xml:space="preserve">…………………………………………………………………………………………………………………………………………………………… oświadczam/y że ww. Wykonawca posiada następujące doświadczenie zawodowe: </w:t>
      </w:r>
    </w:p>
    <w:p w14:paraId="0E575E81" w14:textId="099FF81D" w:rsidR="00BD0629" w:rsidRPr="00BA06F2" w:rsidRDefault="00BD0629" w:rsidP="001F1B17"/>
    <w:p w14:paraId="0A7B4A68" w14:textId="03CCCFBD" w:rsidR="00744547" w:rsidRPr="003178C8" w:rsidRDefault="00BD0629" w:rsidP="00744547">
      <w:pPr>
        <w:jc w:val="both"/>
        <w:rPr>
          <w:b/>
        </w:rPr>
      </w:pPr>
      <w:r w:rsidRPr="00BA06F2">
        <w:rPr>
          <w:b/>
        </w:rPr>
        <w:t xml:space="preserve">Wykonawca musi wykazać się doświadczeniem, polegającym na tym, że w okresie ostatnich 3 lat przed upływem terminu składania ofert, a jeżeli okres prowadzenia działalności jest krótszy - w tym okresie, wykonał przynajmniej </w:t>
      </w:r>
      <w:r w:rsidR="003178C8">
        <w:t>2 zamówienia</w:t>
      </w:r>
      <w:r w:rsidR="004B3394" w:rsidRPr="00BA06F2">
        <w:t xml:space="preserve"> polegające na dostawie </w:t>
      </w:r>
      <w:r w:rsidR="003178C8">
        <w:t>i montażu aparatu RTG</w:t>
      </w:r>
      <w:r w:rsidR="004B3394" w:rsidRPr="00BA06F2">
        <w:t xml:space="preserve"> </w:t>
      </w:r>
      <w:r w:rsidR="003178C8">
        <w:t xml:space="preserve">w </w:t>
      </w:r>
      <w:r w:rsidR="004B3394" w:rsidRPr="00BA06F2">
        <w:t xml:space="preserve">ramach jednego </w:t>
      </w:r>
      <w:r w:rsidR="004B3394" w:rsidRPr="003178C8">
        <w:t xml:space="preserve">zamówienia o wartości nie mniejszej niż </w:t>
      </w:r>
      <w:r w:rsidR="003178C8" w:rsidRPr="003178C8">
        <w:t>12</w:t>
      </w:r>
      <w:r w:rsidR="00BE1610" w:rsidRPr="003178C8">
        <w:t>0</w:t>
      </w:r>
      <w:r w:rsidR="004B3394" w:rsidRPr="003178C8">
        <w:t> 000 zł brutto</w:t>
      </w:r>
      <w:r w:rsidR="003178C8" w:rsidRPr="003178C8">
        <w:t xml:space="preserve"> - każde</w:t>
      </w:r>
      <w:r w:rsidR="004B3394" w:rsidRPr="003178C8">
        <w:t>.</w:t>
      </w:r>
    </w:p>
    <w:p w14:paraId="36E23A8B" w14:textId="77777777" w:rsidR="00744547" w:rsidRDefault="00744547" w:rsidP="001F1B17"/>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1415"/>
        <w:gridCol w:w="1260"/>
        <w:gridCol w:w="1269"/>
        <w:gridCol w:w="1731"/>
        <w:gridCol w:w="1731"/>
      </w:tblGrid>
      <w:tr w:rsidR="00007E67" w:rsidRPr="008E3A5C" w14:paraId="70E4E125" w14:textId="77777777" w:rsidTr="00EE5C07">
        <w:trPr>
          <w:trHeight w:val="300"/>
          <w:jc w:val="center"/>
        </w:trPr>
        <w:tc>
          <w:tcPr>
            <w:tcW w:w="1814" w:type="dxa"/>
            <w:vMerge w:val="restart"/>
            <w:vAlign w:val="center"/>
          </w:tcPr>
          <w:p w14:paraId="1FECBA45" w14:textId="77777777" w:rsidR="00007E67" w:rsidRPr="00007E67" w:rsidRDefault="00007E67" w:rsidP="004B3394">
            <w:pPr>
              <w:spacing w:after="0" w:line="240" w:lineRule="auto"/>
              <w:jc w:val="center"/>
              <w:rPr>
                <w:rFonts w:ascii="Calibri" w:hAnsi="Calibri" w:cs="Calibri"/>
                <w:b/>
                <w:sz w:val="20"/>
                <w:szCs w:val="20"/>
              </w:rPr>
            </w:pPr>
            <w:r w:rsidRPr="00007E67">
              <w:rPr>
                <w:rFonts w:ascii="Calibri" w:hAnsi="Calibri" w:cs="Calibri"/>
                <w:b/>
                <w:sz w:val="20"/>
                <w:szCs w:val="20"/>
              </w:rPr>
              <w:t>Wykonawca</w:t>
            </w:r>
          </w:p>
        </w:tc>
        <w:tc>
          <w:tcPr>
            <w:tcW w:w="1415" w:type="dxa"/>
            <w:vMerge w:val="restart"/>
            <w:vAlign w:val="center"/>
          </w:tcPr>
          <w:p w14:paraId="57B29F63" w14:textId="77777777" w:rsidR="00007E67" w:rsidRPr="00007E67" w:rsidRDefault="00007E67" w:rsidP="004B3394">
            <w:pPr>
              <w:spacing w:after="0" w:line="240" w:lineRule="auto"/>
              <w:jc w:val="center"/>
              <w:rPr>
                <w:rFonts w:ascii="Calibri" w:hAnsi="Calibri" w:cs="Calibri"/>
                <w:b/>
                <w:sz w:val="20"/>
                <w:szCs w:val="20"/>
              </w:rPr>
            </w:pPr>
            <w:r w:rsidRPr="00007E67">
              <w:rPr>
                <w:rFonts w:ascii="Calibri" w:hAnsi="Calibri" w:cs="Calibri"/>
                <w:b/>
                <w:sz w:val="20"/>
                <w:szCs w:val="20"/>
              </w:rPr>
              <w:t>Zamawiający</w:t>
            </w:r>
          </w:p>
        </w:tc>
        <w:tc>
          <w:tcPr>
            <w:tcW w:w="1260" w:type="dxa"/>
            <w:vMerge w:val="restart"/>
            <w:vAlign w:val="center"/>
          </w:tcPr>
          <w:p w14:paraId="7A998D40" w14:textId="77777777" w:rsidR="00007E67" w:rsidRPr="00007E67" w:rsidRDefault="00007E67" w:rsidP="004B3394">
            <w:pPr>
              <w:spacing w:after="0" w:line="240" w:lineRule="auto"/>
              <w:ind w:left="105" w:hanging="105"/>
              <w:rPr>
                <w:rFonts w:ascii="Calibri" w:hAnsi="Calibri" w:cs="Calibri"/>
                <w:b/>
                <w:sz w:val="20"/>
                <w:szCs w:val="20"/>
              </w:rPr>
            </w:pPr>
            <w:r w:rsidRPr="00007E67">
              <w:rPr>
                <w:rFonts w:ascii="Calibri" w:hAnsi="Calibri" w:cs="Calibri"/>
                <w:b/>
                <w:sz w:val="20"/>
                <w:szCs w:val="20"/>
              </w:rPr>
              <w:t xml:space="preserve"> Przedmiot </w:t>
            </w:r>
            <w:r>
              <w:rPr>
                <w:rFonts w:ascii="Calibri" w:hAnsi="Calibri" w:cs="Calibri"/>
                <w:b/>
                <w:sz w:val="20"/>
                <w:szCs w:val="20"/>
              </w:rPr>
              <w:t xml:space="preserve">  </w:t>
            </w:r>
            <w:r w:rsidRPr="00007E67">
              <w:rPr>
                <w:rFonts w:ascii="Calibri" w:hAnsi="Calibri" w:cs="Calibri"/>
                <w:b/>
                <w:sz w:val="20"/>
                <w:szCs w:val="20"/>
              </w:rPr>
              <w:t>dostawy</w:t>
            </w:r>
          </w:p>
        </w:tc>
        <w:tc>
          <w:tcPr>
            <w:tcW w:w="1269" w:type="dxa"/>
            <w:vMerge w:val="restart"/>
            <w:vAlign w:val="center"/>
          </w:tcPr>
          <w:p w14:paraId="6FCCCCDA" w14:textId="02139748" w:rsidR="00007E67" w:rsidRPr="00007E67" w:rsidRDefault="00007E67" w:rsidP="004B3394">
            <w:pPr>
              <w:spacing w:after="0" w:line="240" w:lineRule="auto"/>
              <w:jc w:val="center"/>
              <w:rPr>
                <w:rFonts w:ascii="Calibri" w:hAnsi="Calibri" w:cs="Calibri"/>
                <w:b/>
                <w:sz w:val="20"/>
                <w:szCs w:val="20"/>
              </w:rPr>
            </w:pPr>
            <w:r w:rsidRPr="00007E67">
              <w:rPr>
                <w:rFonts w:ascii="Calibri" w:hAnsi="Calibri" w:cs="Calibri"/>
                <w:b/>
                <w:sz w:val="20"/>
                <w:szCs w:val="20"/>
              </w:rPr>
              <w:t xml:space="preserve">Wartość </w:t>
            </w:r>
            <w:r w:rsidR="006C3956">
              <w:rPr>
                <w:rFonts w:ascii="Calibri" w:hAnsi="Calibri" w:cs="Calibri"/>
                <w:b/>
                <w:sz w:val="20"/>
                <w:szCs w:val="20"/>
              </w:rPr>
              <w:t>zamówienia</w:t>
            </w:r>
            <w:r w:rsidRPr="00007E67">
              <w:rPr>
                <w:rFonts w:ascii="Calibri" w:hAnsi="Calibri" w:cs="Calibri"/>
                <w:b/>
                <w:sz w:val="20"/>
                <w:szCs w:val="20"/>
              </w:rPr>
              <w:t xml:space="preserve"> </w:t>
            </w:r>
          </w:p>
        </w:tc>
        <w:tc>
          <w:tcPr>
            <w:tcW w:w="3462" w:type="dxa"/>
            <w:gridSpan w:val="2"/>
            <w:vAlign w:val="center"/>
          </w:tcPr>
          <w:p w14:paraId="1EDBCA19" w14:textId="77777777" w:rsidR="00007E67" w:rsidRPr="00007E67" w:rsidRDefault="00007E67" w:rsidP="004B3394">
            <w:pPr>
              <w:spacing w:after="0" w:line="240" w:lineRule="auto"/>
              <w:jc w:val="center"/>
              <w:rPr>
                <w:rFonts w:ascii="Calibri" w:hAnsi="Calibri" w:cs="Calibri"/>
                <w:b/>
                <w:sz w:val="20"/>
                <w:szCs w:val="20"/>
              </w:rPr>
            </w:pPr>
            <w:r w:rsidRPr="00007E67">
              <w:rPr>
                <w:rFonts w:ascii="Calibri" w:hAnsi="Calibri" w:cs="Calibri"/>
                <w:b/>
                <w:sz w:val="20"/>
                <w:szCs w:val="20"/>
              </w:rPr>
              <w:t xml:space="preserve">Okres realizacji </w:t>
            </w:r>
          </w:p>
        </w:tc>
      </w:tr>
      <w:tr w:rsidR="00007E67" w:rsidRPr="008E3A5C" w14:paraId="2ED19037" w14:textId="77777777" w:rsidTr="00EE5C07">
        <w:trPr>
          <w:trHeight w:val="720"/>
          <w:jc w:val="center"/>
        </w:trPr>
        <w:tc>
          <w:tcPr>
            <w:tcW w:w="1814" w:type="dxa"/>
            <w:vMerge/>
            <w:vAlign w:val="center"/>
          </w:tcPr>
          <w:p w14:paraId="179E2DE6" w14:textId="77777777" w:rsidR="00007E67" w:rsidRPr="00007E67" w:rsidRDefault="00007E67" w:rsidP="004B3394">
            <w:pPr>
              <w:spacing w:after="0" w:line="240" w:lineRule="auto"/>
              <w:jc w:val="center"/>
              <w:rPr>
                <w:rFonts w:ascii="Calibri" w:hAnsi="Calibri" w:cs="Calibri"/>
                <w:b/>
                <w:sz w:val="20"/>
                <w:szCs w:val="20"/>
              </w:rPr>
            </w:pPr>
          </w:p>
        </w:tc>
        <w:tc>
          <w:tcPr>
            <w:tcW w:w="1415" w:type="dxa"/>
            <w:vMerge/>
            <w:vAlign w:val="center"/>
          </w:tcPr>
          <w:p w14:paraId="2A5381EF" w14:textId="77777777" w:rsidR="00007E67" w:rsidRPr="00007E67" w:rsidRDefault="00007E67" w:rsidP="004B3394">
            <w:pPr>
              <w:spacing w:after="0" w:line="240" w:lineRule="auto"/>
              <w:jc w:val="center"/>
              <w:rPr>
                <w:rFonts w:ascii="Calibri" w:hAnsi="Calibri" w:cs="Calibri"/>
                <w:b/>
                <w:sz w:val="20"/>
                <w:szCs w:val="20"/>
              </w:rPr>
            </w:pPr>
          </w:p>
        </w:tc>
        <w:tc>
          <w:tcPr>
            <w:tcW w:w="1260" w:type="dxa"/>
            <w:vMerge/>
            <w:vAlign w:val="center"/>
          </w:tcPr>
          <w:p w14:paraId="60AC7C33" w14:textId="77777777" w:rsidR="00007E67" w:rsidRPr="00007E67" w:rsidRDefault="00007E67" w:rsidP="004B3394">
            <w:pPr>
              <w:spacing w:after="0" w:line="240" w:lineRule="auto"/>
              <w:ind w:left="58" w:hanging="58"/>
              <w:rPr>
                <w:rFonts w:ascii="Calibri" w:hAnsi="Calibri" w:cs="Calibri"/>
                <w:b/>
                <w:sz w:val="20"/>
                <w:szCs w:val="20"/>
              </w:rPr>
            </w:pPr>
          </w:p>
        </w:tc>
        <w:tc>
          <w:tcPr>
            <w:tcW w:w="1269" w:type="dxa"/>
            <w:vMerge/>
            <w:vAlign w:val="center"/>
          </w:tcPr>
          <w:p w14:paraId="54258A37" w14:textId="77777777" w:rsidR="00007E67" w:rsidRPr="00007E67" w:rsidRDefault="00007E67" w:rsidP="004B3394">
            <w:pPr>
              <w:spacing w:after="0" w:line="240" w:lineRule="auto"/>
              <w:ind w:left="62" w:hanging="62"/>
              <w:jc w:val="center"/>
              <w:rPr>
                <w:rFonts w:ascii="Calibri" w:hAnsi="Calibri" w:cs="Calibri"/>
                <w:b/>
                <w:sz w:val="20"/>
                <w:szCs w:val="20"/>
              </w:rPr>
            </w:pPr>
          </w:p>
        </w:tc>
        <w:tc>
          <w:tcPr>
            <w:tcW w:w="1731" w:type="dxa"/>
            <w:vAlign w:val="center"/>
          </w:tcPr>
          <w:p w14:paraId="3F344A14" w14:textId="77777777" w:rsidR="00007E67" w:rsidRPr="00007E67" w:rsidRDefault="00007E67" w:rsidP="004B3394">
            <w:pPr>
              <w:spacing w:after="0" w:line="240" w:lineRule="auto"/>
              <w:jc w:val="center"/>
              <w:rPr>
                <w:rFonts w:ascii="Calibri" w:hAnsi="Calibri" w:cs="Calibri"/>
                <w:b/>
                <w:sz w:val="20"/>
                <w:szCs w:val="20"/>
              </w:rPr>
            </w:pPr>
            <w:r w:rsidRPr="00007E67">
              <w:rPr>
                <w:rFonts w:ascii="Calibri" w:hAnsi="Calibri" w:cs="Calibri"/>
                <w:b/>
                <w:sz w:val="20"/>
                <w:szCs w:val="20"/>
              </w:rPr>
              <w:t>Początek</w:t>
            </w:r>
          </w:p>
          <w:p w14:paraId="540AC2E5" w14:textId="77777777" w:rsidR="00007E67" w:rsidRPr="00007E67" w:rsidRDefault="00007E67" w:rsidP="004B3394">
            <w:pPr>
              <w:spacing w:after="0" w:line="240" w:lineRule="auto"/>
              <w:jc w:val="center"/>
              <w:rPr>
                <w:rFonts w:ascii="Calibri" w:hAnsi="Calibri" w:cs="Calibri"/>
                <w:b/>
                <w:sz w:val="20"/>
                <w:szCs w:val="20"/>
              </w:rPr>
            </w:pPr>
            <w:r w:rsidRPr="00007E67">
              <w:rPr>
                <w:rFonts w:ascii="Calibri" w:hAnsi="Calibri" w:cs="Calibri"/>
                <w:b/>
                <w:sz w:val="20"/>
                <w:szCs w:val="20"/>
              </w:rPr>
              <w:t>dzień/miesiąc/rok</w:t>
            </w:r>
          </w:p>
        </w:tc>
        <w:tc>
          <w:tcPr>
            <w:tcW w:w="1731" w:type="dxa"/>
            <w:vAlign w:val="center"/>
          </w:tcPr>
          <w:p w14:paraId="3BE3BF08" w14:textId="77777777" w:rsidR="00007E67" w:rsidRPr="00007E67" w:rsidRDefault="00007E67" w:rsidP="004B3394">
            <w:pPr>
              <w:spacing w:after="0" w:line="240" w:lineRule="auto"/>
              <w:jc w:val="center"/>
              <w:rPr>
                <w:rFonts w:ascii="Calibri" w:hAnsi="Calibri" w:cs="Calibri"/>
                <w:b/>
                <w:sz w:val="20"/>
                <w:szCs w:val="20"/>
              </w:rPr>
            </w:pPr>
            <w:r w:rsidRPr="00007E67">
              <w:rPr>
                <w:rFonts w:ascii="Calibri" w:hAnsi="Calibri" w:cs="Calibri"/>
                <w:b/>
                <w:sz w:val="20"/>
                <w:szCs w:val="20"/>
              </w:rPr>
              <w:t>Koniec</w:t>
            </w:r>
          </w:p>
          <w:p w14:paraId="2B2468B4" w14:textId="77777777" w:rsidR="00007E67" w:rsidRPr="00007E67" w:rsidRDefault="00007E67" w:rsidP="004B3394">
            <w:pPr>
              <w:spacing w:after="0" w:line="240" w:lineRule="auto"/>
              <w:jc w:val="center"/>
              <w:rPr>
                <w:rFonts w:ascii="Calibri" w:hAnsi="Calibri" w:cs="Calibri"/>
                <w:b/>
                <w:sz w:val="20"/>
                <w:szCs w:val="20"/>
              </w:rPr>
            </w:pPr>
            <w:r w:rsidRPr="00007E67">
              <w:rPr>
                <w:rFonts w:ascii="Calibri" w:hAnsi="Calibri" w:cs="Calibri"/>
                <w:b/>
                <w:sz w:val="20"/>
                <w:szCs w:val="20"/>
              </w:rPr>
              <w:t>dzień/miesiąc/rok</w:t>
            </w:r>
          </w:p>
        </w:tc>
      </w:tr>
      <w:tr w:rsidR="00007E67" w:rsidRPr="008E3A5C" w14:paraId="59D522C0" w14:textId="77777777" w:rsidTr="00EE5C07">
        <w:trPr>
          <w:jc w:val="center"/>
        </w:trPr>
        <w:tc>
          <w:tcPr>
            <w:tcW w:w="1814" w:type="dxa"/>
          </w:tcPr>
          <w:p w14:paraId="38966B1E" w14:textId="77777777" w:rsidR="00007E67" w:rsidRPr="008E3A5C" w:rsidRDefault="00007E67" w:rsidP="004B3394">
            <w:pPr>
              <w:spacing w:before="240" w:after="0" w:line="240" w:lineRule="auto"/>
              <w:rPr>
                <w:rFonts w:ascii="Calibri" w:hAnsi="Calibri" w:cs="Calibri"/>
              </w:rPr>
            </w:pPr>
          </w:p>
        </w:tc>
        <w:tc>
          <w:tcPr>
            <w:tcW w:w="1415" w:type="dxa"/>
          </w:tcPr>
          <w:p w14:paraId="7D982F44" w14:textId="77777777" w:rsidR="00007E67" w:rsidRPr="008E3A5C" w:rsidRDefault="00007E67" w:rsidP="004B3394">
            <w:pPr>
              <w:spacing w:before="240" w:after="0" w:line="240" w:lineRule="auto"/>
              <w:rPr>
                <w:rFonts w:ascii="Calibri" w:hAnsi="Calibri" w:cs="Calibri"/>
              </w:rPr>
            </w:pPr>
          </w:p>
        </w:tc>
        <w:tc>
          <w:tcPr>
            <w:tcW w:w="1260" w:type="dxa"/>
          </w:tcPr>
          <w:p w14:paraId="525A4DF2" w14:textId="77777777" w:rsidR="00007E67" w:rsidRPr="008E3A5C" w:rsidRDefault="00007E67" w:rsidP="004B3394">
            <w:pPr>
              <w:spacing w:before="240" w:after="0" w:line="240" w:lineRule="auto"/>
              <w:jc w:val="center"/>
              <w:rPr>
                <w:rFonts w:ascii="Calibri" w:hAnsi="Calibri" w:cs="Calibri"/>
              </w:rPr>
            </w:pPr>
          </w:p>
        </w:tc>
        <w:tc>
          <w:tcPr>
            <w:tcW w:w="1269" w:type="dxa"/>
          </w:tcPr>
          <w:p w14:paraId="6D6D1BB2" w14:textId="77777777" w:rsidR="00007E67" w:rsidRPr="008E3A5C" w:rsidRDefault="00007E67" w:rsidP="004B3394">
            <w:pPr>
              <w:spacing w:before="240" w:after="0" w:line="240" w:lineRule="auto"/>
              <w:jc w:val="center"/>
              <w:rPr>
                <w:rFonts w:ascii="Calibri" w:hAnsi="Calibri" w:cs="Calibri"/>
              </w:rPr>
            </w:pPr>
          </w:p>
        </w:tc>
        <w:tc>
          <w:tcPr>
            <w:tcW w:w="1731" w:type="dxa"/>
          </w:tcPr>
          <w:p w14:paraId="0DCC7341" w14:textId="77777777" w:rsidR="00007E67" w:rsidRPr="008E3A5C" w:rsidRDefault="00007E67" w:rsidP="004B3394">
            <w:pPr>
              <w:spacing w:before="240" w:after="0" w:line="240" w:lineRule="auto"/>
              <w:jc w:val="center"/>
              <w:rPr>
                <w:rFonts w:ascii="Calibri" w:hAnsi="Calibri" w:cs="Calibri"/>
              </w:rPr>
            </w:pPr>
          </w:p>
        </w:tc>
        <w:tc>
          <w:tcPr>
            <w:tcW w:w="1731" w:type="dxa"/>
          </w:tcPr>
          <w:p w14:paraId="776E3431" w14:textId="77777777" w:rsidR="00007E67" w:rsidRPr="008E3A5C" w:rsidRDefault="00007E67" w:rsidP="004B3394">
            <w:pPr>
              <w:spacing w:before="240" w:after="0" w:line="240" w:lineRule="auto"/>
              <w:jc w:val="center"/>
              <w:rPr>
                <w:rFonts w:ascii="Calibri" w:hAnsi="Calibri" w:cs="Calibri"/>
              </w:rPr>
            </w:pPr>
          </w:p>
        </w:tc>
      </w:tr>
      <w:tr w:rsidR="00007E67" w:rsidRPr="008E3A5C" w14:paraId="55F945B6" w14:textId="77777777" w:rsidTr="00EE5C07">
        <w:trPr>
          <w:trHeight w:val="553"/>
          <w:jc w:val="center"/>
        </w:trPr>
        <w:tc>
          <w:tcPr>
            <w:tcW w:w="1814" w:type="dxa"/>
          </w:tcPr>
          <w:p w14:paraId="60A30FC4" w14:textId="77777777" w:rsidR="00007E67" w:rsidRPr="008E3A5C" w:rsidRDefault="00007E67" w:rsidP="004B3394">
            <w:pPr>
              <w:spacing w:before="240" w:after="0" w:line="240" w:lineRule="auto"/>
              <w:rPr>
                <w:rFonts w:ascii="Calibri" w:hAnsi="Calibri" w:cs="Calibri"/>
              </w:rPr>
            </w:pPr>
          </w:p>
        </w:tc>
        <w:tc>
          <w:tcPr>
            <w:tcW w:w="1415" w:type="dxa"/>
          </w:tcPr>
          <w:p w14:paraId="6AA0C13F" w14:textId="77777777" w:rsidR="00007E67" w:rsidRPr="008E3A5C" w:rsidRDefault="00007E67" w:rsidP="004B3394">
            <w:pPr>
              <w:spacing w:before="240" w:after="0" w:line="240" w:lineRule="auto"/>
              <w:rPr>
                <w:rFonts w:ascii="Calibri" w:hAnsi="Calibri" w:cs="Calibri"/>
              </w:rPr>
            </w:pPr>
          </w:p>
        </w:tc>
        <w:tc>
          <w:tcPr>
            <w:tcW w:w="1260" w:type="dxa"/>
          </w:tcPr>
          <w:p w14:paraId="34226F12" w14:textId="77777777" w:rsidR="00007E67" w:rsidRPr="008E3A5C" w:rsidRDefault="00007E67" w:rsidP="004B3394">
            <w:pPr>
              <w:spacing w:before="240" w:after="0" w:line="240" w:lineRule="auto"/>
              <w:jc w:val="center"/>
              <w:rPr>
                <w:rFonts w:ascii="Calibri" w:hAnsi="Calibri" w:cs="Calibri"/>
              </w:rPr>
            </w:pPr>
          </w:p>
        </w:tc>
        <w:tc>
          <w:tcPr>
            <w:tcW w:w="1269" w:type="dxa"/>
          </w:tcPr>
          <w:p w14:paraId="280BCF92" w14:textId="77777777" w:rsidR="00007E67" w:rsidRPr="008E3A5C" w:rsidRDefault="00007E67" w:rsidP="004B3394">
            <w:pPr>
              <w:spacing w:before="240" w:after="0" w:line="240" w:lineRule="auto"/>
              <w:jc w:val="center"/>
              <w:rPr>
                <w:rFonts w:ascii="Calibri" w:hAnsi="Calibri" w:cs="Calibri"/>
              </w:rPr>
            </w:pPr>
          </w:p>
        </w:tc>
        <w:tc>
          <w:tcPr>
            <w:tcW w:w="1731" w:type="dxa"/>
          </w:tcPr>
          <w:p w14:paraId="6826D932" w14:textId="77777777" w:rsidR="00007E67" w:rsidRPr="008E3A5C" w:rsidRDefault="00007E67" w:rsidP="004B3394">
            <w:pPr>
              <w:spacing w:before="240" w:after="0" w:line="240" w:lineRule="auto"/>
              <w:jc w:val="center"/>
              <w:rPr>
                <w:rFonts w:ascii="Calibri" w:hAnsi="Calibri" w:cs="Calibri"/>
              </w:rPr>
            </w:pPr>
          </w:p>
        </w:tc>
        <w:tc>
          <w:tcPr>
            <w:tcW w:w="1731" w:type="dxa"/>
          </w:tcPr>
          <w:p w14:paraId="3567461B" w14:textId="77777777" w:rsidR="00007E67" w:rsidRPr="008E3A5C" w:rsidRDefault="00007E67" w:rsidP="004B3394">
            <w:pPr>
              <w:spacing w:before="240" w:after="0" w:line="240" w:lineRule="auto"/>
              <w:jc w:val="center"/>
              <w:rPr>
                <w:rFonts w:ascii="Calibri" w:hAnsi="Calibri" w:cs="Calibri"/>
              </w:rPr>
            </w:pPr>
          </w:p>
        </w:tc>
      </w:tr>
    </w:tbl>
    <w:p w14:paraId="56F43108" w14:textId="77777777" w:rsidR="001F1B17" w:rsidRDefault="001F1B17" w:rsidP="001F1B17"/>
    <w:p w14:paraId="61556C4C" w14:textId="77777777" w:rsidR="002B3B40" w:rsidRDefault="002B3B40" w:rsidP="004F55F0">
      <w:pPr>
        <w:rPr>
          <w:color w:val="FF0000"/>
        </w:rPr>
      </w:pPr>
    </w:p>
    <w:p w14:paraId="57FE2C34" w14:textId="62E409B6" w:rsidR="00CF2FAA" w:rsidRPr="004A0A07" w:rsidRDefault="004F55F0" w:rsidP="004F55F0">
      <w:r w:rsidRPr="004A0A07">
        <w:t xml:space="preserve">UWAGA!!! </w:t>
      </w:r>
    </w:p>
    <w:p w14:paraId="7109D88B" w14:textId="732A36F8" w:rsidR="00AD5542" w:rsidRPr="004A0A07" w:rsidRDefault="00240880" w:rsidP="004F55F0">
      <w:r w:rsidRPr="004A0A07">
        <w:lastRenderedPageBreak/>
        <w:t>Wraz z wykazem Wykonawca zobowiązany jest złożyć dowody potwierdzające, że wskazane dostawy zostały wykonane lub są wykonywane należycie.</w:t>
      </w:r>
      <w:r w:rsidR="00AD5542" w:rsidRPr="004A0A07">
        <w:t xml:space="preserve"> </w:t>
      </w:r>
    </w:p>
    <w:p w14:paraId="21C54821" w14:textId="77777777" w:rsidR="00324590" w:rsidRPr="004A0A07" w:rsidRDefault="00324590" w:rsidP="00AD5542">
      <w:pPr>
        <w:spacing w:after="0"/>
      </w:pPr>
    </w:p>
    <w:p w14:paraId="286CE8BD" w14:textId="4BE5EC56" w:rsidR="00AE36F3" w:rsidRDefault="00AE36F3" w:rsidP="00AD5542">
      <w:pPr>
        <w:spacing w:after="0"/>
      </w:pPr>
    </w:p>
    <w:p w14:paraId="4EA86E37" w14:textId="77777777" w:rsidR="004A0A07" w:rsidRDefault="004A0A07" w:rsidP="00AD5542">
      <w:pPr>
        <w:spacing w:after="0"/>
      </w:pPr>
    </w:p>
    <w:p w14:paraId="752970D3" w14:textId="57B0DDB7" w:rsidR="00AE36F3" w:rsidRDefault="004B3394" w:rsidP="00AD5542">
      <w:pPr>
        <w:spacing w:after="0"/>
      </w:pPr>
      <w:r>
        <w:t>………………………………….</w:t>
      </w:r>
      <w:r>
        <w:tab/>
      </w:r>
      <w:r>
        <w:tab/>
      </w:r>
      <w:r>
        <w:tab/>
      </w:r>
      <w:r>
        <w:tab/>
      </w:r>
      <w:r>
        <w:tab/>
      </w:r>
      <w:r>
        <w:tab/>
        <w:t>………………………………………….</w:t>
      </w:r>
    </w:p>
    <w:p w14:paraId="51DA4A82" w14:textId="0C22890A" w:rsidR="00AD5542" w:rsidRDefault="00AD5542" w:rsidP="00AD5542">
      <w:pPr>
        <w:spacing w:after="0"/>
      </w:pPr>
      <w:r>
        <w:t>miejscowość i data</w:t>
      </w:r>
      <w:r>
        <w:tab/>
        <w:t xml:space="preserve"> </w:t>
      </w:r>
      <w:r>
        <w:tab/>
      </w:r>
      <w:r>
        <w:tab/>
      </w:r>
      <w:r>
        <w:tab/>
        <w:t xml:space="preserve">                </w:t>
      </w:r>
      <w:r w:rsidR="004B3394">
        <w:t xml:space="preserve">      </w:t>
      </w:r>
      <w:r>
        <w:t xml:space="preserve"> podpis  osoby/osób uprawnionej do                                                                        </w:t>
      </w:r>
      <w:r w:rsidR="004B3394">
        <w:tab/>
      </w:r>
      <w:r w:rsidR="004B3394">
        <w:tab/>
      </w:r>
      <w:r w:rsidR="004B3394">
        <w:tab/>
      </w:r>
      <w:r w:rsidR="004B3394">
        <w:tab/>
      </w:r>
      <w:r w:rsidR="004B3394">
        <w:tab/>
      </w:r>
      <w:r w:rsidR="004B3394">
        <w:tab/>
      </w:r>
      <w:r w:rsidR="004B3394">
        <w:tab/>
      </w:r>
      <w:r w:rsidR="004B3394">
        <w:tab/>
        <w:t>r</w:t>
      </w:r>
      <w:r>
        <w:t>eprezentowania Wykonawcy</w:t>
      </w:r>
    </w:p>
    <w:p w14:paraId="3E6940CF" w14:textId="35880924" w:rsidR="00AD5542" w:rsidRDefault="00AD5542" w:rsidP="00AD5542">
      <w:pPr>
        <w:spacing w:after="0"/>
      </w:pPr>
      <w:r>
        <w:t xml:space="preserve">                                                                                                               </w:t>
      </w:r>
    </w:p>
    <w:p w14:paraId="66E80809" w14:textId="77777777" w:rsidR="004F55F0" w:rsidRDefault="004F55F0">
      <w:r>
        <w:br w:type="page"/>
      </w:r>
    </w:p>
    <w:p w14:paraId="6E891C01" w14:textId="1B436C23" w:rsidR="00E65AF9" w:rsidRDefault="0035160C" w:rsidP="004F55F0">
      <w:pPr>
        <w:rPr>
          <w:b/>
        </w:rPr>
      </w:pPr>
      <w:r>
        <w:rPr>
          <w:noProof/>
          <w:color w:val="1F497D"/>
          <w:lang w:eastAsia="pl-PL"/>
        </w:rPr>
        <w:lastRenderedPageBreak/>
        <w:drawing>
          <wp:inline distT="0" distB="0" distL="0" distR="0" wp14:anchorId="3366DDE5" wp14:editId="1603B7BA">
            <wp:extent cx="5760720" cy="802126"/>
            <wp:effectExtent l="0" t="0" r="0" b="0"/>
            <wp:docPr id="5" name="Obraz 5" descr="cid:image001.png@01D406E7.45E98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png@01D406E7.45E981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60720" cy="802126"/>
                    </a:xfrm>
                    <a:prstGeom prst="rect">
                      <a:avLst/>
                    </a:prstGeom>
                    <a:noFill/>
                    <a:ln>
                      <a:noFill/>
                    </a:ln>
                  </pic:spPr>
                </pic:pic>
              </a:graphicData>
            </a:graphic>
          </wp:inline>
        </w:drawing>
      </w:r>
    </w:p>
    <w:p w14:paraId="1D04514B" w14:textId="2161B258" w:rsidR="00AD5542" w:rsidRDefault="004F55F0" w:rsidP="004F55F0">
      <w:pPr>
        <w:rPr>
          <w:b/>
        </w:rPr>
      </w:pPr>
      <w:r w:rsidRPr="004F55F0">
        <w:rPr>
          <w:b/>
        </w:rPr>
        <w:t xml:space="preserve">Załącznik nr </w:t>
      </w:r>
      <w:r w:rsidR="00E72168">
        <w:rPr>
          <w:b/>
        </w:rPr>
        <w:t>10</w:t>
      </w:r>
      <w:r w:rsidRPr="004F55F0">
        <w:rPr>
          <w:b/>
        </w:rPr>
        <w:t xml:space="preserve"> – wzór umowy </w:t>
      </w:r>
    </w:p>
    <w:p w14:paraId="64D39CFA" w14:textId="77777777" w:rsidR="004A0A07" w:rsidRPr="004F55F0" w:rsidRDefault="004A0A07" w:rsidP="004F55F0">
      <w:pPr>
        <w:rPr>
          <w:b/>
        </w:rPr>
      </w:pPr>
    </w:p>
    <w:p w14:paraId="6BB62552" w14:textId="52ED26E7" w:rsidR="00F50925" w:rsidRPr="00803EE5" w:rsidRDefault="00C711D8" w:rsidP="00F50925">
      <w:pPr>
        <w:tabs>
          <w:tab w:val="center" w:pos="4896"/>
          <w:tab w:val="right" w:pos="9432"/>
        </w:tabs>
        <w:jc w:val="center"/>
        <w:rPr>
          <w:rFonts w:ascii="Calibri" w:hAnsi="Calibri" w:cs="Calibri"/>
          <w:b/>
        </w:rPr>
      </w:pPr>
      <w:r>
        <w:rPr>
          <w:rFonts w:ascii="Calibri" w:hAnsi="Calibri" w:cs="Calibri"/>
          <w:b/>
        </w:rPr>
        <w:t>Umowa nr ………………..</w:t>
      </w:r>
    </w:p>
    <w:p w14:paraId="45C2A0C4" w14:textId="77777777" w:rsidR="00F50925" w:rsidRPr="00803EE5" w:rsidRDefault="00F50925" w:rsidP="000B22DB">
      <w:pPr>
        <w:ind w:left="284"/>
        <w:jc w:val="both"/>
        <w:rPr>
          <w:rFonts w:ascii="Calibri" w:hAnsi="Calibri" w:cs="Calibri"/>
        </w:rPr>
      </w:pPr>
      <w:r w:rsidRPr="00803EE5">
        <w:rPr>
          <w:rFonts w:ascii="Calibri" w:hAnsi="Calibri" w:cs="Calibri"/>
        </w:rPr>
        <w:t xml:space="preserve">Zawarta w dniu ............................ </w:t>
      </w:r>
    </w:p>
    <w:p w14:paraId="569E6149" w14:textId="77777777" w:rsidR="00F50925" w:rsidRPr="00803EE5" w:rsidRDefault="00F50925" w:rsidP="000B22DB">
      <w:pPr>
        <w:ind w:left="284"/>
        <w:jc w:val="both"/>
        <w:rPr>
          <w:rFonts w:ascii="Calibri" w:hAnsi="Calibri" w:cs="Calibri"/>
        </w:rPr>
      </w:pPr>
      <w:r w:rsidRPr="00803EE5">
        <w:rPr>
          <w:rFonts w:ascii="Calibri" w:hAnsi="Calibri" w:cs="Calibri"/>
        </w:rPr>
        <w:t>pomiędzy:</w:t>
      </w:r>
    </w:p>
    <w:p w14:paraId="1506FE72" w14:textId="77777777" w:rsidR="00F50925" w:rsidRPr="00803EE5" w:rsidRDefault="00F50925" w:rsidP="000B22DB">
      <w:pPr>
        <w:ind w:left="284"/>
        <w:jc w:val="both"/>
        <w:rPr>
          <w:rFonts w:ascii="Calibri" w:hAnsi="Calibri" w:cs="Calibri"/>
        </w:rPr>
      </w:pPr>
      <w:r w:rsidRPr="00803EE5">
        <w:rPr>
          <w:rFonts w:ascii="Calibri" w:hAnsi="Calibri" w:cs="Calibri"/>
        </w:rPr>
        <w:t>Muzeum Narodowym w Szczecinie z siedzibą przy ul. Staromłyńskiej 27 w Szczecinie, wpisanym do rejestru Instytucji Kultury Województwa Zachodniopomorskiego pod nr 2/92</w:t>
      </w:r>
      <w:r>
        <w:rPr>
          <w:rFonts w:ascii="Calibri" w:hAnsi="Calibri" w:cs="Calibri"/>
        </w:rPr>
        <w:t>9</w:t>
      </w:r>
      <w:r w:rsidRPr="00803EE5">
        <w:rPr>
          <w:rFonts w:ascii="Calibri" w:hAnsi="Calibri" w:cs="Calibri"/>
        </w:rPr>
        <w:t>, dla której organizatorem jest Samorząd Województwa Zachodniopomorskiego oraz Minister Kultury i Dziedzictwa Narodowego,</w:t>
      </w:r>
    </w:p>
    <w:p w14:paraId="485C157C" w14:textId="77777777" w:rsidR="00F50925" w:rsidRDefault="00F50925" w:rsidP="000B22DB">
      <w:pPr>
        <w:ind w:left="284"/>
        <w:rPr>
          <w:rFonts w:ascii="Calibri" w:hAnsi="Calibri" w:cs="Calibri"/>
        </w:rPr>
      </w:pPr>
      <w:r w:rsidRPr="00803EE5">
        <w:rPr>
          <w:rFonts w:ascii="Calibri" w:hAnsi="Calibri" w:cs="Calibri"/>
        </w:rPr>
        <w:t xml:space="preserve">NIP  </w:t>
      </w:r>
      <w:r>
        <w:rPr>
          <w:rFonts w:ascii="Calibri" w:hAnsi="Calibri" w:cs="Calibri"/>
        </w:rPr>
        <w:t xml:space="preserve">851-00-13-721, REGON  000276860 </w:t>
      </w:r>
    </w:p>
    <w:p w14:paraId="156AF845" w14:textId="683E37E3" w:rsidR="00F50925" w:rsidRPr="00803EE5" w:rsidRDefault="00F50925" w:rsidP="007A6998">
      <w:pPr>
        <w:ind w:left="284"/>
        <w:rPr>
          <w:rFonts w:ascii="Calibri" w:hAnsi="Calibri" w:cs="Calibri"/>
        </w:rPr>
      </w:pPr>
      <w:r w:rsidRPr="00803EE5">
        <w:rPr>
          <w:rFonts w:ascii="Calibri" w:hAnsi="Calibri" w:cs="Calibri"/>
        </w:rPr>
        <w:t xml:space="preserve">zwanym dalej </w:t>
      </w:r>
      <w:r w:rsidRPr="00803EE5">
        <w:rPr>
          <w:rFonts w:ascii="Calibri" w:hAnsi="Calibri" w:cs="Calibri"/>
          <w:b/>
        </w:rPr>
        <w:t>Zamawiającym</w:t>
      </w:r>
      <w:r w:rsidR="007A6998">
        <w:rPr>
          <w:rFonts w:ascii="Calibri" w:hAnsi="Calibri" w:cs="Calibri"/>
        </w:rPr>
        <w:t xml:space="preserve"> i </w:t>
      </w:r>
    </w:p>
    <w:p w14:paraId="33443B50" w14:textId="245C5C6A" w:rsidR="00F50925" w:rsidRPr="00803EE5" w:rsidRDefault="007A6998" w:rsidP="000B22DB">
      <w:pPr>
        <w:ind w:left="284"/>
        <w:jc w:val="both"/>
        <w:rPr>
          <w:rFonts w:ascii="Calibri" w:hAnsi="Calibri" w:cs="Calibri"/>
        </w:rPr>
      </w:pPr>
      <w:r>
        <w:rPr>
          <w:rFonts w:ascii="Calibri" w:hAnsi="Calibri" w:cs="Calibri"/>
        </w:rPr>
        <w:t>reprezentowanym przez :</w:t>
      </w:r>
    </w:p>
    <w:p w14:paraId="5BA42DD9" w14:textId="77777777" w:rsidR="00F50925" w:rsidRPr="00803EE5" w:rsidRDefault="00F50925" w:rsidP="000B22DB">
      <w:pPr>
        <w:ind w:left="284"/>
        <w:rPr>
          <w:rFonts w:ascii="Calibri" w:hAnsi="Calibri" w:cs="Calibri"/>
        </w:rPr>
      </w:pPr>
      <w:r w:rsidRPr="00803EE5">
        <w:rPr>
          <w:rFonts w:ascii="Calibri" w:hAnsi="Calibri" w:cs="Calibri"/>
        </w:rPr>
        <w:t>p. Lecha Karwowskiego  –  Dyrektora Muzeum</w:t>
      </w:r>
    </w:p>
    <w:p w14:paraId="447FCA1A" w14:textId="77777777" w:rsidR="00F50925" w:rsidRPr="00803EE5" w:rsidRDefault="00F50925" w:rsidP="000B22DB">
      <w:pPr>
        <w:ind w:left="284"/>
        <w:rPr>
          <w:rFonts w:ascii="Calibri" w:hAnsi="Calibri" w:cs="Calibri"/>
        </w:rPr>
      </w:pPr>
      <w:r w:rsidRPr="00803EE5">
        <w:rPr>
          <w:rFonts w:ascii="Calibri" w:hAnsi="Calibri" w:cs="Calibri"/>
        </w:rPr>
        <w:t>za kontrasygnatą głównej księgowej-</w:t>
      </w:r>
    </w:p>
    <w:p w14:paraId="75793357" w14:textId="77777777" w:rsidR="00F50925" w:rsidRPr="00803EE5" w:rsidRDefault="00F50925" w:rsidP="000B22DB">
      <w:pPr>
        <w:ind w:left="284"/>
        <w:rPr>
          <w:rFonts w:ascii="Calibri" w:hAnsi="Calibri" w:cs="Calibri"/>
        </w:rPr>
      </w:pPr>
      <w:r>
        <w:rPr>
          <w:rFonts w:ascii="Calibri" w:hAnsi="Calibri" w:cs="Calibri"/>
        </w:rPr>
        <w:t xml:space="preserve">a </w:t>
      </w:r>
    </w:p>
    <w:p w14:paraId="45B38006" w14:textId="77777777" w:rsidR="00F50925" w:rsidRPr="00803EE5" w:rsidRDefault="00F50925" w:rsidP="000B22DB">
      <w:pPr>
        <w:ind w:left="284"/>
        <w:jc w:val="both"/>
        <w:rPr>
          <w:rFonts w:ascii="Calibri" w:hAnsi="Calibri" w:cs="Calibri"/>
        </w:rPr>
      </w:pPr>
      <w:r w:rsidRPr="00803EE5">
        <w:rPr>
          <w:rFonts w:ascii="Calibri" w:hAnsi="Calibri" w:cs="Calibri"/>
        </w:rPr>
        <w:t>…………………………………………, z siedzibą ……………………………………………, wpisaną do Rejestru ……………………………………………., pod numerem KRS: ………………………………, NIP……………………………………,</w:t>
      </w:r>
      <w:r>
        <w:rPr>
          <w:rFonts w:ascii="Calibri" w:hAnsi="Calibri" w:cs="Calibri"/>
        </w:rPr>
        <w:t xml:space="preserve"> </w:t>
      </w:r>
      <w:r w:rsidRPr="00803EE5">
        <w:rPr>
          <w:rFonts w:ascii="Calibri" w:hAnsi="Calibri" w:cs="Calibri"/>
        </w:rPr>
        <w:t xml:space="preserve">REGON……………………………  </w:t>
      </w:r>
    </w:p>
    <w:p w14:paraId="124343EB" w14:textId="77777777" w:rsidR="00F50925" w:rsidRPr="00803EE5" w:rsidRDefault="00F50925" w:rsidP="000B22DB">
      <w:pPr>
        <w:ind w:left="284"/>
        <w:jc w:val="both"/>
        <w:rPr>
          <w:rFonts w:ascii="Calibri" w:hAnsi="Calibri" w:cs="Calibri"/>
          <w:color w:val="FF0000"/>
        </w:rPr>
      </w:pPr>
      <w:r w:rsidRPr="00803EE5">
        <w:rPr>
          <w:rFonts w:ascii="Calibri" w:hAnsi="Calibri" w:cs="Calibri"/>
        </w:rPr>
        <w:t xml:space="preserve">zwanym dalej </w:t>
      </w:r>
      <w:r w:rsidRPr="00803EE5">
        <w:rPr>
          <w:rFonts w:ascii="Calibri" w:hAnsi="Calibri" w:cs="Calibri"/>
          <w:b/>
        </w:rPr>
        <w:t xml:space="preserve">Wykonawcą </w:t>
      </w:r>
    </w:p>
    <w:p w14:paraId="39914AC4" w14:textId="77777777" w:rsidR="00F50925" w:rsidRPr="00803EE5" w:rsidRDefault="00F50925" w:rsidP="000B22DB">
      <w:pPr>
        <w:ind w:left="284"/>
        <w:jc w:val="both"/>
        <w:rPr>
          <w:rFonts w:ascii="Calibri" w:hAnsi="Calibri" w:cs="Calibri"/>
        </w:rPr>
      </w:pPr>
      <w:r w:rsidRPr="00803EE5">
        <w:rPr>
          <w:rFonts w:ascii="Calibri" w:hAnsi="Calibri" w:cs="Calibri"/>
        </w:rPr>
        <w:t>reprezentowanym  przez :</w:t>
      </w:r>
    </w:p>
    <w:p w14:paraId="0ECD761F" w14:textId="688389CC" w:rsidR="00A4104C" w:rsidRPr="00A4104C" w:rsidRDefault="00A4104C" w:rsidP="000B22DB">
      <w:pPr>
        <w:spacing w:after="120"/>
        <w:ind w:left="284"/>
        <w:rPr>
          <w:rFonts w:ascii="Calibri" w:hAnsi="Calibri" w:cs="Calibri"/>
        </w:rPr>
      </w:pPr>
      <w:r>
        <w:rPr>
          <w:rFonts w:ascii="Calibri" w:hAnsi="Calibri" w:cs="Calibri"/>
        </w:rPr>
        <w:t xml:space="preserve">p. ................. </w:t>
      </w:r>
    </w:p>
    <w:p w14:paraId="5B7D3346" w14:textId="77777777" w:rsidR="00A4104C" w:rsidRDefault="00A4104C" w:rsidP="006F53D5">
      <w:pPr>
        <w:spacing w:after="120"/>
        <w:jc w:val="center"/>
        <w:rPr>
          <w:rFonts w:ascii="Calibri" w:hAnsi="Calibri" w:cs="Calibri"/>
          <w:b/>
        </w:rPr>
      </w:pPr>
    </w:p>
    <w:p w14:paraId="3ACBCA9A" w14:textId="444AEC52" w:rsidR="00A4104C" w:rsidRDefault="003A5333" w:rsidP="006F53D5">
      <w:pPr>
        <w:spacing w:after="120"/>
        <w:jc w:val="center"/>
        <w:rPr>
          <w:rFonts w:ascii="Calibri" w:hAnsi="Calibri" w:cs="Calibri"/>
          <w:b/>
        </w:rPr>
      </w:pPr>
      <w:r>
        <w:rPr>
          <w:rFonts w:ascii="Calibri" w:hAnsi="Calibri" w:cs="Calibri"/>
          <w:b/>
        </w:rPr>
        <w:t>§1</w:t>
      </w:r>
    </w:p>
    <w:p w14:paraId="0958E22E" w14:textId="0DEC1007" w:rsidR="003A5333" w:rsidRDefault="003A5333" w:rsidP="006F53D5">
      <w:pPr>
        <w:spacing w:after="120"/>
        <w:jc w:val="center"/>
        <w:rPr>
          <w:rFonts w:ascii="Calibri" w:hAnsi="Calibri" w:cs="Calibri"/>
          <w:b/>
        </w:rPr>
      </w:pPr>
      <w:r>
        <w:rPr>
          <w:rFonts w:ascii="Calibri" w:hAnsi="Calibri" w:cs="Calibri"/>
          <w:b/>
        </w:rPr>
        <w:t>Podstawa prawna</w:t>
      </w:r>
    </w:p>
    <w:p w14:paraId="0F298821" w14:textId="53A14797" w:rsidR="003A5333" w:rsidRPr="000B22DB" w:rsidRDefault="00EB7A2B" w:rsidP="009661AB">
      <w:pPr>
        <w:pStyle w:val="Tekst0"/>
      </w:pPr>
      <w:r w:rsidRPr="000B22DB">
        <w:t>Umowa niniejsza zawarta została zgodnie z przepisami ustawy z dnia 29 stycznia 2004 r. – Prawo zamówień publicznych ( Dz.U. z 2017 r poz. 1579 z późn.zm.)</w:t>
      </w:r>
      <w:r w:rsidR="000B22DB" w:rsidRPr="000B22DB">
        <w:t xml:space="preserve"> w wyniku przeprowadzenia postępowania w trybie przetargu nieograniczonego z zachowaniem zasad określonych ww. ustawą.</w:t>
      </w:r>
    </w:p>
    <w:p w14:paraId="582BF956" w14:textId="51E47435" w:rsidR="00A4104C" w:rsidRPr="00A4104C" w:rsidRDefault="003A5333" w:rsidP="00A4104C">
      <w:pPr>
        <w:tabs>
          <w:tab w:val="left" w:pos="4320"/>
        </w:tabs>
        <w:spacing w:before="80" w:after="80"/>
        <w:ind w:left="40" w:right="-1"/>
        <w:jc w:val="center"/>
        <w:rPr>
          <w:rFonts w:ascii="Calibri" w:hAnsi="Calibri" w:cs="Calibri"/>
          <w:b/>
        </w:rPr>
      </w:pPr>
      <w:r>
        <w:rPr>
          <w:rFonts w:ascii="Calibri" w:hAnsi="Calibri" w:cs="Calibri"/>
          <w:b/>
        </w:rPr>
        <w:t>§2</w:t>
      </w:r>
    </w:p>
    <w:p w14:paraId="690CAFCF" w14:textId="260E05BA" w:rsidR="00A4104C" w:rsidRPr="009661AB" w:rsidRDefault="00A4104C" w:rsidP="009661AB">
      <w:pPr>
        <w:pStyle w:val="Tekst0"/>
        <w:jc w:val="center"/>
        <w:rPr>
          <w:b/>
        </w:rPr>
      </w:pPr>
      <w:r w:rsidRPr="009661AB">
        <w:rPr>
          <w:b/>
        </w:rPr>
        <w:t>Przedmiot umowy</w:t>
      </w:r>
    </w:p>
    <w:p w14:paraId="07DE6DE6" w14:textId="0EF4A13B" w:rsidR="00A6660B" w:rsidRPr="003E4C7F" w:rsidRDefault="00E672D1" w:rsidP="00C54844">
      <w:pPr>
        <w:pStyle w:val="Akapitzlist"/>
        <w:numPr>
          <w:ilvl w:val="0"/>
          <w:numId w:val="29"/>
        </w:numPr>
        <w:ind w:left="567" w:hanging="567"/>
        <w:jc w:val="both"/>
        <w:rPr>
          <w:b/>
        </w:rPr>
      </w:pPr>
      <w:r>
        <w:t xml:space="preserve">Przedmiotem niniejszej umowy jest </w:t>
      </w:r>
      <w:r w:rsidR="00A6660B" w:rsidRPr="00777931">
        <w:rPr>
          <w:b/>
        </w:rPr>
        <w:t xml:space="preserve">Zakup aparatu RTG </w:t>
      </w:r>
      <w:r w:rsidR="004B3394" w:rsidRPr="004B3394">
        <w:rPr>
          <w:b/>
        </w:rPr>
        <w:t>dla Działu Konserwacji Muzeum Narodowego w Szczecinie realizowany w ramach Projektu współfinansowanego  Programu Operacyjnego Infrastruktura i Środowisko na lata 2014-2020 pn. „ Konserwatorskie Niebo – zakup wyposażenia dla Pracowni Działu Konserwacji Muzeum Narodowego w Szczecinie”</w:t>
      </w:r>
    </w:p>
    <w:p w14:paraId="79FCB669" w14:textId="1B3AB528" w:rsidR="00A6660B" w:rsidRDefault="001F6F45" w:rsidP="00C54844">
      <w:pPr>
        <w:pStyle w:val="Akapitzlist"/>
        <w:numPr>
          <w:ilvl w:val="0"/>
          <w:numId w:val="29"/>
        </w:numPr>
        <w:ind w:left="567" w:hanging="567"/>
        <w:jc w:val="both"/>
      </w:pPr>
      <w:r w:rsidRPr="00C87A1F">
        <w:lastRenderedPageBreak/>
        <w:t>Szczegółowy opis przedmiotu zamówienia zawiera</w:t>
      </w:r>
      <w:r w:rsidR="007A6998">
        <w:t>ją załączniki do umowy:</w:t>
      </w:r>
      <w:r w:rsidRPr="00C87A1F">
        <w:t xml:space="preserve"> Specyfikacja </w:t>
      </w:r>
      <w:r w:rsidR="007A078C">
        <w:t>i</w:t>
      </w:r>
      <w:r w:rsidRPr="00C87A1F">
        <w:t>stotnych warunków  zamówienia</w:t>
      </w:r>
      <w:r w:rsidR="003E4C7F">
        <w:t xml:space="preserve"> </w:t>
      </w:r>
      <w:r w:rsidR="000243CE">
        <w:t xml:space="preserve"> wraz z </w:t>
      </w:r>
      <w:r w:rsidR="003E4C7F">
        <w:t xml:space="preserve"> Opis</w:t>
      </w:r>
      <w:r w:rsidR="007A6998">
        <w:t xml:space="preserve"> przedmiotu zamówienia, oraz oferta W</w:t>
      </w:r>
      <w:r w:rsidR="0001253E">
        <w:t>ykonawcy</w:t>
      </w:r>
      <w:r w:rsidR="00EF0699">
        <w:t xml:space="preserve"> </w:t>
      </w:r>
      <w:r w:rsidR="007A6998">
        <w:t xml:space="preserve">z </w:t>
      </w:r>
      <w:r w:rsidR="00C87A1F" w:rsidRPr="00C87A1F">
        <w:t>f</w:t>
      </w:r>
      <w:r w:rsidR="003A5333" w:rsidRPr="00C87A1F">
        <w:t>ormularz</w:t>
      </w:r>
      <w:r w:rsidR="007A6998">
        <w:t>em</w:t>
      </w:r>
      <w:r w:rsidR="003A5333" w:rsidRPr="00C87A1F">
        <w:t xml:space="preserve"> cenowo –przedmiotowy</w:t>
      </w:r>
      <w:r w:rsidR="007A6998">
        <w:t>m.</w:t>
      </w:r>
    </w:p>
    <w:p w14:paraId="69FEB1DE" w14:textId="6EE3B29A" w:rsidR="006F06E9" w:rsidRDefault="006F06E9" w:rsidP="00C54844">
      <w:pPr>
        <w:pStyle w:val="Akapitzlist"/>
        <w:numPr>
          <w:ilvl w:val="0"/>
          <w:numId w:val="29"/>
        </w:numPr>
        <w:ind w:left="567" w:hanging="567"/>
        <w:jc w:val="both"/>
      </w:pPr>
      <w:r>
        <w:t xml:space="preserve">Przedmiot zamówienia zostanie </w:t>
      </w:r>
      <w:r w:rsidRPr="0053533C">
        <w:t>uznany</w:t>
      </w:r>
      <w:r>
        <w:t xml:space="preserve"> za zrealizowany, jeżeli wykonawca wykona przedmiot umowy zgodnie z wymaganiami określonymi w SIWZ, zgodnie ze złożoną ofertą oraz dołączonym do niej wypełnionym formularzem cenowo – przedmiotowym, a w szczególności :</w:t>
      </w:r>
    </w:p>
    <w:p w14:paraId="32E7F2E5" w14:textId="1717D5F0" w:rsidR="00F40CC7" w:rsidRDefault="00F40CC7" w:rsidP="00C54844">
      <w:pPr>
        <w:pStyle w:val="Akapitzlist"/>
        <w:numPr>
          <w:ilvl w:val="0"/>
          <w:numId w:val="67"/>
        </w:numPr>
        <w:ind w:left="1134" w:hanging="567"/>
      </w:pPr>
      <w:r>
        <w:t>Dostawa</w:t>
      </w:r>
      <w:r w:rsidRPr="00930C50">
        <w:t xml:space="preserve"> fabrycznie nowego, wyprodukowanego po 1 stycznia 2018 r. </w:t>
      </w:r>
      <w:r>
        <w:t>urządzenia wraz z niezbędnym wyposażeniem. Zamawiający nie dopuszcza zaoferowania urządzeń rekondycjowanych oraz urządzeń demonstracyjnych. Dostarczone urządzenia muszą być wolne od wszelkich wad fizycznych ( konstrukcyjnych) i prawnych;</w:t>
      </w:r>
    </w:p>
    <w:p w14:paraId="075DF9AF" w14:textId="18FAD020" w:rsidR="00F40CC7" w:rsidRDefault="00F40CC7" w:rsidP="00C54844">
      <w:pPr>
        <w:pStyle w:val="Akapitzlist"/>
        <w:numPr>
          <w:ilvl w:val="0"/>
          <w:numId w:val="67"/>
        </w:numPr>
        <w:ind w:left="1134" w:hanging="567"/>
      </w:pPr>
      <w:r>
        <w:t>Montaż urządzenia w wskazanym miejscu przez Zamawiającego, uruchomienie oraz wykonanie niezbędnych testów:</w:t>
      </w:r>
    </w:p>
    <w:p w14:paraId="3B4074C8" w14:textId="77777777" w:rsidR="00F40CC7" w:rsidRDefault="00F40CC7" w:rsidP="00C54844">
      <w:pPr>
        <w:pStyle w:val="Akapitzlist"/>
        <w:numPr>
          <w:ilvl w:val="0"/>
          <w:numId w:val="38"/>
        </w:numPr>
        <w:ind w:left="1701" w:hanging="567"/>
      </w:pPr>
      <w:r>
        <w:t>Akceptacyjnych,</w:t>
      </w:r>
    </w:p>
    <w:p w14:paraId="32CCFE10" w14:textId="77777777" w:rsidR="00F40CC7" w:rsidRDefault="00F40CC7" w:rsidP="00C54844">
      <w:pPr>
        <w:pStyle w:val="Akapitzlist"/>
        <w:numPr>
          <w:ilvl w:val="0"/>
          <w:numId w:val="38"/>
        </w:numPr>
        <w:ind w:left="1701" w:hanging="567"/>
      </w:pPr>
      <w:r>
        <w:t>Bezpieczeństwa,</w:t>
      </w:r>
    </w:p>
    <w:p w14:paraId="7D3B8ABE" w14:textId="77777777" w:rsidR="00F40CC7" w:rsidRDefault="00F40CC7" w:rsidP="00C54844">
      <w:pPr>
        <w:pStyle w:val="Akapitzlist"/>
        <w:numPr>
          <w:ilvl w:val="0"/>
          <w:numId w:val="38"/>
        </w:numPr>
        <w:ind w:left="1701" w:hanging="567"/>
      </w:pPr>
      <w:r>
        <w:t>Jakości obrazowania</w:t>
      </w:r>
    </w:p>
    <w:p w14:paraId="7046A08B" w14:textId="7271989B" w:rsidR="00F40CC7" w:rsidRDefault="00F40CC7" w:rsidP="00C54844">
      <w:pPr>
        <w:pStyle w:val="Akapitzlist"/>
        <w:numPr>
          <w:ilvl w:val="0"/>
          <w:numId w:val="67"/>
        </w:numPr>
        <w:ind w:left="1134" w:hanging="567"/>
      </w:pPr>
      <w:r>
        <w:t>Po uruchomieniu urządzenia udzielenie instruktażu pracownikom Zamawiającego w zakresie obsługi urządzenia :</w:t>
      </w:r>
    </w:p>
    <w:p w14:paraId="2AD6B7FB" w14:textId="77777777" w:rsidR="00F40CC7" w:rsidRDefault="00F40CC7" w:rsidP="00C54844">
      <w:pPr>
        <w:pStyle w:val="Akapitzlist"/>
        <w:numPr>
          <w:ilvl w:val="0"/>
          <w:numId w:val="68"/>
        </w:numPr>
        <w:tabs>
          <w:tab w:val="left" w:pos="1701"/>
        </w:tabs>
        <w:ind w:left="1701" w:hanging="567"/>
      </w:pPr>
      <w:r>
        <w:t>Bezpieczeństwa pracy z urządzeniem wytwarzającym promieniowanie jonizujące;</w:t>
      </w:r>
    </w:p>
    <w:p w14:paraId="0AE037C5" w14:textId="77777777" w:rsidR="00F40CC7" w:rsidRDefault="00F40CC7" w:rsidP="00C54844">
      <w:pPr>
        <w:pStyle w:val="Akapitzlist"/>
        <w:numPr>
          <w:ilvl w:val="0"/>
          <w:numId w:val="68"/>
        </w:numPr>
        <w:tabs>
          <w:tab w:val="left" w:pos="1701"/>
        </w:tabs>
        <w:ind w:left="1701" w:hanging="567"/>
      </w:pPr>
      <w:r>
        <w:t>Stosowania i doboru aplikacji</w:t>
      </w:r>
    </w:p>
    <w:p w14:paraId="1568C9EB" w14:textId="77777777" w:rsidR="00F40CC7" w:rsidRDefault="00F40CC7" w:rsidP="00C54844">
      <w:pPr>
        <w:pStyle w:val="Akapitzlist"/>
        <w:numPr>
          <w:ilvl w:val="0"/>
          <w:numId w:val="68"/>
        </w:numPr>
        <w:tabs>
          <w:tab w:val="left" w:pos="1701"/>
        </w:tabs>
        <w:ind w:left="1701" w:hanging="567"/>
      </w:pPr>
      <w:r>
        <w:t>Wykonywania testów jakości obrazowania</w:t>
      </w:r>
    </w:p>
    <w:p w14:paraId="2B27D64B" w14:textId="77777777" w:rsidR="00F40CC7" w:rsidRDefault="00F40CC7" w:rsidP="00C54844">
      <w:pPr>
        <w:pStyle w:val="Akapitzlist"/>
        <w:numPr>
          <w:ilvl w:val="0"/>
          <w:numId w:val="68"/>
        </w:numPr>
        <w:tabs>
          <w:tab w:val="left" w:pos="1701"/>
        </w:tabs>
        <w:ind w:left="1701" w:hanging="567"/>
      </w:pPr>
      <w:r w:rsidRPr="008506AA">
        <w:t>Obsługi stacji roboczych</w:t>
      </w:r>
    </w:p>
    <w:p w14:paraId="4A731437" w14:textId="77777777" w:rsidR="00F40CC7" w:rsidRDefault="00F40CC7" w:rsidP="00C54844">
      <w:pPr>
        <w:pStyle w:val="Akapitzlist"/>
        <w:numPr>
          <w:ilvl w:val="0"/>
          <w:numId w:val="68"/>
        </w:numPr>
        <w:tabs>
          <w:tab w:val="left" w:pos="1701"/>
        </w:tabs>
        <w:ind w:left="1701" w:hanging="567"/>
      </w:pPr>
      <w:r>
        <w:t>Na etapie realizacji Wykonawca uzgodni z Zamawiającym program szkolenia personelu Zamawiającego.</w:t>
      </w:r>
    </w:p>
    <w:p w14:paraId="090ECF00" w14:textId="43D48159" w:rsidR="00F40CC7" w:rsidRDefault="00F40CC7" w:rsidP="00C54844">
      <w:pPr>
        <w:pStyle w:val="Akapitzlist"/>
        <w:numPr>
          <w:ilvl w:val="0"/>
          <w:numId w:val="68"/>
        </w:numPr>
        <w:tabs>
          <w:tab w:val="left" w:pos="1701"/>
        </w:tabs>
        <w:ind w:left="1701" w:hanging="567"/>
      </w:pPr>
      <w:r>
        <w:t xml:space="preserve"> Szkolenie powinno być potwierdzone odpowiednim  Certyfikatem .</w:t>
      </w:r>
    </w:p>
    <w:p w14:paraId="1827F910" w14:textId="3D4F3D17" w:rsidR="00F40CC7" w:rsidRPr="00CE77E7" w:rsidRDefault="00F40CC7" w:rsidP="00C54844">
      <w:pPr>
        <w:pStyle w:val="Akapitzlist"/>
        <w:numPr>
          <w:ilvl w:val="0"/>
          <w:numId w:val="67"/>
        </w:numPr>
        <w:tabs>
          <w:tab w:val="left" w:pos="1276"/>
        </w:tabs>
        <w:ind w:left="1134" w:hanging="567"/>
        <w:rPr>
          <w:color w:val="FF0000"/>
        </w:rPr>
      </w:pPr>
      <w:r>
        <w:t>Integrację urządzenia z oprogramowaniem, z którego korzysta Zamawiający w tym zakup odpowiednich licencji ( jeśli są wymagane).</w:t>
      </w:r>
    </w:p>
    <w:p w14:paraId="114815FB" w14:textId="77777777" w:rsidR="007B1FD4" w:rsidRPr="00BA73E4" w:rsidRDefault="007B1FD4" w:rsidP="00C54844">
      <w:pPr>
        <w:pStyle w:val="Akapitzlist"/>
        <w:numPr>
          <w:ilvl w:val="0"/>
          <w:numId w:val="67"/>
        </w:numPr>
        <w:spacing w:before="100" w:beforeAutospacing="1" w:after="100" w:afterAutospacing="1"/>
        <w:ind w:left="1134" w:hanging="567"/>
        <w:jc w:val="both"/>
        <w:rPr>
          <w:rFonts w:ascii="Calibri" w:hAnsi="Calibri" w:cs="Calibri"/>
          <w:color w:val="000000"/>
        </w:rPr>
      </w:pPr>
      <w:r>
        <w:rPr>
          <w:rFonts w:ascii="Calibri" w:hAnsi="Calibri" w:cs="Calibri"/>
          <w:color w:val="000000"/>
        </w:rPr>
        <w:t xml:space="preserve">Zamawiający </w:t>
      </w:r>
      <w:r w:rsidRPr="0078716E">
        <w:rPr>
          <w:rFonts w:ascii="Calibri" w:hAnsi="Calibri" w:cs="Calibri"/>
          <w:color w:val="000000"/>
        </w:rPr>
        <w:t xml:space="preserve">kupuje aparat RTG jako urządzenie mobilne. Jednak w związku z planowanym użytkowaniem aparatu, również na terenie Muzeum Narodowego w Szczecinie , </w:t>
      </w:r>
      <w:r w:rsidRPr="001D269A">
        <w:rPr>
          <w:rFonts w:ascii="Calibri" w:hAnsi="Calibri" w:cs="Calibri"/>
          <w:color w:val="000000"/>
          <w:u w:val="single"/>
        </w:rPr>
        <w:t>Zamawiający wymaga przedstawienia wytycznych umożliwiających  użytkowanie aparatu w wyznaczonym pomieszczeniu.</w:t>
      </w:r>
      <w:r w:rsidRPr="0078716E">
        <w:rPr>
          <w:rFonts w:ascii="Calibri" w:hAnsi="Calibri" w:cs="Calibri"/>
          <w:color w:val="000000"/>
        </w:rPr>
        <w:t xml:space="preserve"> Informacje dotyczące wyznaczonego pomieszczenia znajdują się w Załączniku nr 13 (pomieszczenie nr 103 w Pawilonie Konserwacji przy ul. Wały Chrobrego 3). Wytyczne powinny zawierać wszelkie informacje z zakresu architektury (grubość ścian, zabezpieczenie stolarki okiennej i drzwiowej, </w:t>
      </w:r>
      <w:r>
        <w:rPr>
          <w:rFonts w:ascii="Calibri" w:hAnsi="Calibri" w:cs="Calibri"/>
          <w:color w:val="000000"/>
        </w:rPr>
        <w:t xml:space="preserve">rodzaj posadzek, wymagania i sposób </w:t>
      </w:r>
      <w:r w:rsidRPr="0078716E">
        <w:rPr>
          <w:rFonts w:ascii="Calibri" w:hAnsi="Calibri" w:cs="Calibri"/>
          <w:color w:val="000000"/>
        </w:rPr>
        <w:t>ustawienie osłon) i instalacji (</w:t>
      </w:r>
      <w:r>
        <w:rPr>
          <w:rFonts w:ascii="Calibri" w:hAnsi="Calibri" w:cs="Calibri"/>
          <w:color w:val="000000"/>
        </w:rPr>
        <w:t>wyposażenie pomieszczenia w instalację elektryczną oraz wentylację</w:t>
      </w:r>
      <w:r w:rsidRPr="0078716E">
        <w:rPr>
          <w:rFonts w:ascii="Calibri" w:hAnsi="Calibri" w:cs="Calibri"/>
          <w:color w:val="000000"/>
        </w:rPr>
        <w:t>)</w:t>
      </w:r>
      <w:r>
        <w:rPr>
          <w:rFonts w:ascii="Calibri" w:hAnsi="Calibri" w:cs="Calibri"/>
          <w:color w:val="000000"/>
        </w:rPr>
        <w:t xml:space="preserve"> i inne informacje konieczne do </w:t>
      </w:r>
      <w:r w:rsidRPr="0078716E">
        <w:rPr>
          <w:rFonts w:ascii="Calibri" w:hAnsi="Calibri" w:cs="Calibri"/>
          <w:color w:val="000000"/>
        </w:rPr>
        <w:t>bezpieczne</w:t>
      </w:r>
      <w:r>
        <w:rPr>
          <w:rFonts w:ascii="Calibri" w:hAnsi="Calibri" w:cs="Calibri"/>
          <w:color w:val="000000"/>
        </w:rPr>
        <w:t>go korzystania</w:t>
      </w:r>
      <w:r w:rsidRPr="0078716E">
        <w:rPr>
          <w:rFonts w:ascii="Calibri" w:hAnsi="Calibri" w:cs="Calibri"/>
          <w:color w:val="000000"/>
        </w:rPr>
        <w:t xml:space="preserve"> z proponowanego urządzenia.</w:t>
      </w:r>
    </w:p>
    <w:p w14:paraId="07FD36C9" w14:textId="77777777" w:rsidR="00197720" w:rsidRDefault="006F06E9" w:rsidP="00C54844">
      <w:pPr>
        <w:pStyle w:val="Akapitzlist"/>
        <w:numPr>
          <w:ilvl w:val="0"/>
          <w:numId w:val="67"/>
        </w:numPr>
        <w:tabs>
          <w:tab w:val="left" w:pos="1276"/>
        </w:tabs>
        <w:ind w:left="1134" w:hanging="567"/>
      </w:pPr>
      <w:r w:rsidRPr="003D184F">
        <w:t xml:space="preserve">W ramach dostawy Wykonawca zapewni rozładunek, wniesienie, ustawienie, montaż, instalację zgodnie z wymaganiami określonymi w Specyfikacji Istotnych Warunków Zamówienia oraz formularzu cenowo – przedmiotowym, </w:t>
      </w:r>
    </w:p>
    <w:p w14:paraId="3A5E7DC9" w14:textId="7DC2E574" w:rsidR="00197720" w:rsidRPr="003D184F" w:rsidRDefault="006F06E9" w:rsidP="00C54844">
      <w:pPr>
        <w:pStyle w:val="Akapitzlist"/>
        <w:numPr>
          <w:ilvl w:val="0"/>
          <w:numId w:val="67"/>
        </w:numPr>
        <w:tabs>
          <w:tab w:val="left" w:pos="1276"/>
        </w:tabs>
        <w:ind w:left="1134" w:hanging="567"/>
      </w:pPr>
      <w:r w:rsidRPr="003D184F">
        <w:t>Wykonawca przed podpisaniem protokołu odbioru dołączy do przedmiotu umowy karty gwarancyjne oraz instrukcje obsługi w języku polskim oraz inne dokumenty zgodnie z wymaganiami SIWZ.</w:t>
      </w:r>
    </w:p>
    <w:p w14:paraId="59100882" w14:textId="5FD70A44" w:rsidR="006F06E9" w:rsidRPr="003D184F" w:rsidRDefault="006F06E9" w:rsidP="00C54844">
      <w:pPr>
        <w:pStyle w:val="Akapitzlist"/>
        <w:numPr>
          <w:ilvl w:val="0"/>
          <w:numId w:val="67"/>
        </w:numPr>
        <w:tabs>
          <w:tab w:val="left" w:pos="1276"/>
        </w:tabs>
        <w:ind w:left="1134" w:hanging="567"/>
      </w:pPr>
      <w:r w:rsidRPr="003D184F">
        <w:t>Wykonawca zachowa należytą staranność we wszystkich  w/w czynnościach.</w:t>
      </w:r>
    </w:p>
    <w:p w14:paraId="48721EE5" w14:textId="77777777" w:rsidR="006F06E9" w:rsidRPr="006F06E9" w:rsidRDefault="006F06E9" w:rsidP="006F06E9">
      <w:pPr>
        <w:pStyle w:val="Punkt063"/>
        <w:ind w:left="567"/>
      </w:pPr>
    </w:p>
    <w:p w14:paraId="2A094ACF" w14:textId="582ACE83" w:rsidR="00A4104C" w:rsidRPr="003E4C7F" w:rsidRDefault="003E4C7F" w:rsidP="003E4C7F">
      <w:pPr>
        <w:pStyle w:val="Punkt063"/>
        <w:ind w:left="567"/>
      </w:pPr>
      <w:r>
        <w:tab/>
      </w:r>
      <w:r>
        <w:tab/>
      </w:r>
      <w:r>
        <w:tab/>
      </w:r>
      <w:r>
        <w:tab/>
      </w:r>
      <w:r>
        <w:tab/>
      </w:r>
      <w:r>
        <w:tab/>
      </w:r>
      <w:r w:rsidR="00A4104C" w:rsidRPr="003E4C7F">
        <w:rPr>
          <w:rFonts w:ascii="Calibri" w:hAnsi="Calibri" w:cs="Calibri"/>
          <w:b/>
        </w:rPr>
        <w:t xml:space="preserve">§ </w:t>
      </w:r>
      <w:r w:rsidR="00FD15A5" w:rsidRPr="003E4C7F">
        <w:rPr>
          <w:rFonts w:ascii="Calibri" w:hAnsi="Calibri" w:cs="Calibri"/>
          <w:b/>
        </w:rPr>
        <w:t>3</w:t>
      </w:r>
    </w:p>
    <w:p w14:paraId="41B1883E" w14:textId="332CC748" w:rsidR="006516AA" w:rsidRDefault="006516AA" w:rsidP="00A4104C">
      <w:pPr>
        <w:tabs>
          <w:tab w:val="left" w:pos="4320"/>
        </w:tabs>
        <w:spacing w:before="80" w:after="80"/>
        <w:ind w:right="-1"/>
        <w:jc w:val="center"/>
        <w:rPr>
          <w:rFonts w:ascii="Calibri" w:hAnsi="Calibri" w:cs="Calibri"/>
          <w:b/>
        </w:rPr>
      </w:pPr>
      <w:r>
        <w:rPr>
          <w:rFonts w:ascii="Calibri" w:hAnsi="Calibri" w:cs="Calibri"/>
          <w:b/>
        </w:rPr>
        <w:t>Wynagrodzenie</w:t>
      </w:r>
    </w:p>
    <w:p w14:paraId="134AC5BB" w14:textId="3F508233" w:rsidR="007B1FD4" w:rsidRPr="001F6F45" w:rsidRDefault="001F6F45" w:rsidP="00BA06F2">
      <w:pPr>
        <w:pStyle w:val="Punkt063"/>
        <w:numPr>
          <w:ilvl w:val="0"/>
          <w:numId w:val="19"/>
        </w:numPr>
        <w:tabs>
          <w:tab w:val="clear" w:pos="357"/>
          <w:tab w:val="left" w:pos="567"/>
        </w:tabs>
        <w:ind w:left="567" w:hanging="567"/>
      </w:pPr>
      <w:r w:rsidRPr="001F6F45">
        <w:t xml:space="preserve">Wysokość </w:t>
      </w:r>
      <w:r w:rsidRPr="000243CE">
        <w:t>wynagrodzenia</w:t>
      </w:r>
      <w:r w:rsidRPr="001F6F45">
        <w:t xml:space="preserve"> przysługującego Wykonawcy za wykonanie przedmiotu umowy</w:t>
      </w:r>
      <w:r>
        <w:t xml:space="preserve"> </w:t>
      </w:r>
      <w:r w:rsidRPr="001F6F45">
        <w:t>ustalona została na podstawie oferty Wykonawcy.</w:t>
      </w:r>
    </w:p>
    <w:p w14:paraId="217FB8DA" w14:textId="2763F4BE" w:rsidR="007B1FD4" w:rsidRPr="001F6F45" w:rsidRDefault="001F6F45" w:rsidP="00FD09FD">
      <w:pPr>
        <w:pStyle w:val="Punkt063"/>
        <w:numPr>
          <w:ilvl w:val="0"/>
          <w:numId w:val="19"/>
        </w:numPr>
        <w:tabs>
          <w:tab w:val="clear" w:pos="357"/>
          <w:tab w:val="left" w:pos="567"/>
        </w:tabs>
        <w:ind w:left="567" w:hanging="567"/>
      </w:pPr>
      <w:r w:rsidRPr="001F6F45">
        <w:lastRenderedPageBreak/>
        <w:t xml:space="preserve">Wynagrodzenie ryczałtowe za </w:t>
      </w:r>
      <w:r w:rsidRPr="000243CE">
        <w:t>prawidłowo</w:t>
      </w:r>
      <w:r w:rsidRPr="001F6F45">
        <w:t xml:space="preserve"> wykonany przedmiot umow</w:t>
      </w:r>
      <w:r w:rsidR="00570911">
        <w:t xml:space="preserve">y ustala się na </w:t>
      </w:r>
      <w:r w:rsidRPr="001F6F45">
        <w:t>kwotę brutto:</w:t>
      </w:r>
      <w:r w:rsidR="00ED171B">
        <w:t xml:space="preserve"> </w:t>
      </w:r>
      <w:r w:rsidRPr="001F6F45">
        <w:t>……………………</w:t>
      </w:r>
      <w:r w:rsidR="00ED171B">
        <w:t xml:space="preserve"> zł</w:t>
      </w:r>
      <w:r w:rsidRPr="001F6F45">
        <w:t>, słownie: ………………………………...</w:t>
      </w:r>
      <w:r w:rsidR="00ED171B">
        <w:t xml:space="preserve"> </w:t>
      </w:r>
      <w:r w:rsidR="00570911">
        <w:t xml:space="preserve">, </w:t>
      </w:r>
    </w:p>
    <w:p w14:paraId="3F3E9F8A" w14:textId="188C0A28" w:rsidR="007B1FD4" w:rsidRPr="001F6F45" w:rsidRDefault="00B510BA" w:rsidP="00FD09FD">
      <w:pPr>
        <w:pStyle w:val="Punkt063"/>
        <w:tabs>
          <w:tab w:val="clear" w:pos="357"/>
          <w:tab w:val="left" w:pos="567"/>
        </w:tabs>
      </w:pPr>
      <w:r>
        <w:tab/>
      </w:r>
      <w:r w:rsidR="001F6F45" w:rsidRPr="001F6F45">
        <w:t xml:space="preserve">Wynagrodzenie </w:t>
      </w:r>
      <w:r w:rsidR="001F6F45" w:rsidRPr="000243CE">
        <w:t>określone</w:t>
      </w:r>
      <w:r w:rsidR="001F6F45" w:rsidRPr="001F6F45">
        <w:t xml:space="preserve"> w ust. </w:t>
      </w:r>
      <w:r>
        <w:t>2</w:t>
      </w:r>
      <w:r w:rsidR="00A6660B">
        <w:t xml:space="preserve">. </w:t>
      </w:r>
      <w:r w:rsidR="001F6F45" w:rsidRPr="001F6F45">
        <w:t xml:space="preserve">obejmuje wszystkie koszty, które Wykonawca powinien </w:t>
      </w:r>
      <w:r w:rsidR="006516AA">
        <w:t xml:space="preserve"> </w:t>
      </w:r>
      <w:r w:rsidR="001F6F45" w:rsidRPr="001F6F45">
        <w:t xml:space="preserve">był </w:t>
      </w:r>
      <w:r>
        <w:tab/>
      </w:r>
      <w:r w:rsidR="001F6F45" w:rsidRPr="001F6F45">
        <w:t>przewidzieć w celu p</w:t>
      </w:r>
      <w:r w:rsidR="006516AA">
        <w:t>rawidłowego wykonania umowy.</w:t>
      </w:r>
    </w:p>
    <w:p w14:paraId="18969E50" w14:textId="58FB06FB" w:rsidR="007B1FD4" w:rsidRPr="00C0542B" w:rsidRDefault="00C0542B" w:rsidP="00FD09FD">
      <w:pPr>
        <w:pStyle w:val="Punkt063"/>
        <w:numPr>
          <w:ilvl w:val="0"/>
          <w:numId w:val="19"/>
        </w:numPr>
        <w:tabs>
          <w:tab w:val="clear" w:pos="357"/>
          <w:tab w:val="left" w:pos="567"/>
        </w:tabs>
        <w:ind w:left="567" w:hanging="567"/>
      </w:pPr>
      <w:r w:rsidRPr="00C0542B">
        <w:t xml:space="preserve">Wykonawca </w:t>
      </w:r>
      <w:r w:rsidRPr="0053533C">
        <w:t>otrzyma</w:t>
      </w:r>
      <w:r w:rsidRPr="00C0542B">
        <w:t xml:space="preserve"> </w:t>
      </w:r>
      <w:r w:rsidRPr="00553D71">
        <w:t>wynagrodzenie</w:t>
      </w:r>
      <w:r w:rsidRPr="00C0542B">
        <w:t xml:space="preserve"> po wykonaniu całości przedmiotu umowy, </w:t>
      </w:r>
      <w:r w:rsidR="0053533C">
        <w:t>co</w:t>
      </w:r>
      <w:r w:rsidR="001C4435">
        <w:t xml:space="preserve"> Zamawiający </w:t>
      </w:r>
      <w:r w:rsidR="0053533C">
        <w:t xml:space="preserve"> </w:t>
      </w:r>
      <w:r w:rsidRPr="00C0542B">
        <w:t>potwierdz</w:t>
      </w:r>
      <w:r w:rsidR="001C4435">
        <w:t xml:space="preserve">i w </w:t>
      </w:r>
      <w:r w:rsidRPr="00C0542B">
        <w:t xml:space="preserve"> </w:t>
      </w:r>
      <w:r w:rsidR="001C4435" w:rsidRPr="00C0542B">
        <w:t>p</w:t>
      </w:r>
      <w:r w:rsidR="001C4435">
        <w:t>rotokole</w:t>
      </w:r>
      <w:r w:rsidR="00525C9D">
        <w:t xml:space="preserve"> odbioru</w:t>
      </w:r>
      <w:r w:rsidR="0053533C">
        <w:t>.</w:t>
      </w:r>
    </w:p>
    <w:p w14:paraId="0AB35D58" w14:textId="25CEDAA1" w:rsidR="007B1FD4" w:rsidRPr="007B1FD4" w:rsidRDefault="00553D71" w:rsidP="00FD09FD">
      <w:pPr>
        <w:pStyle w:val="Punkt063"/>
        <w:numPr>
          <w:ilvl w:val="0"/>
          <w:numId w:val="19"/>
        </w:numPr>
        <w:tabs>
          <w:tab w:val="clear" w:pos="357"/>
          <w:tab w:val="left" w:pos="567"/>
        </w:tabs>
        <w:ind w:left="567" w:hanging="567"/>
        <w:rPr>
          <w:rFonts w:ascii="Calibri" w:hAnsi="Calibri" w:cs="Calibri"/>
          <w:b/>
        </w:rPr>
      </w:pPr>
      <w:r>
        <w:t xml:space="preserve">Wynagrodzenie płatne </w:t>
      </w:r>
      <w:r w:rsidRPr="0053533C">
        <w:t>będzie</w:t>
      </w:r>
      <w:r>
        <w:t xml:space="preserve"> na numer konta </w:t>
      </w:r>
      <w:r w:rsidR="002E7C47">
        <w:t xml:space="preserve">Wykonawcy: </w:t>
      </w:r>
      <w:r>
        <w:t>w terminie 30 dni od dnia</w:t>
      </w:r>
      <w:r w:rsidR="008F338D">
        <w:t xml:space="preserve"> </w:t>
      </w:r>
      <w:r>
        <w:t>doręczenia</w:t>
      </w:r>
      <w:r w:rsidR="00493E57">
        <w:t xml:space="preserve"> prawidłowo wystawionej </w:t>
      </w:r>
      <w:r>
        <w:t xml:space="preserve"> faktury z</w:t>
      </w:r>
      <w:r w:rsidR="00ED171B">
        <w:t xml:space="preserve"> z</w:t>
      </w:r>
      <w:r w:rsidR="004A0A07">
        <w:t>a</w:t>
      </w:r>
      <w:r w:rsidR="00ED171B">
        <w:t>łączonym protokołem odbioru,</w:t>
      </w:r>
      <w:r>
        <w:t xml:space="preserve"> potwierdzającym wykonanie </w:t>
      </w:r>
      <w:r w:rsidR="00ED171B">
        <w:t>przedmiotu umowy.</w:t>
      </w:r>
    </w:p>
    <w:p w14:paraId="66BB0015" w14:textId="7C3C9B05" w:rsidR="007B1FD4" w:rsidRPr="007B1FD4" w:rsidRDefault="008711A7" w:rsidP="00FD09FD">
      <w:pPr>
        <w:pStyle w:val="Punkt063"/>
        <w:numPr>
          <w:ilvl w:val="0"/>
          <w:numId w:val="19"/>
        </w:numPr>
        <w:tabs>
          <w:tab w:val="clear" w:pos="357"/>
          <w:tab w:val="left" w:pos="567"/>
        </w:tabs>
        <w:ind w:left="567" w:hanging="567"/>
        <w:rPr>
          <w:bCs/>
        </w:rPr>
      </w:pPr>
      <w:r w:rsidRPr="00633BD4">
        <w:t>Za termin zapłaty Strony uznawać będą dzień obciążenia rachunku Zamawiającego. Należności za wykonane roboty będą regulowane przelewem na rachunek Wykonawcy wskazany w fakturze VAT.</w:t>
      </w:r>
    </w:p>
    <w:p w14:paraId="67F4A385" w14:textId="3C13FD30" w:rsidR="008711A7" w:rsidRPr="007B1FD4" w:rsidRDefault="008711A7" w:rsidP="00FD09FD">
      <w:pPr>
        <w:pStyle w:val="Punkt063"/>
        <w:numPr>
          <w:ilvl w:val="0"/>
          <w:numId w:val="19"/>
        </w:numPr>
        <w:tabs>
          <w:tab w:val="clear" w:pos="357"/>
          <w:tab w:val="left" w:pos="567"/>
        </w:tabs>
        <w:ind w:left="567" w:hanging="567"/>
        <w:rPr>
          <w:rFonts w:cs="Calibri"/>
          <w:bCs/>
        </w:rPr>
      </w:pPr>
      <w:r w:rsidRPr="003E4765">
        <w:t>Zamawiający nie wyraża zgody na przelew wierzytelności. Jedynym wierzycielem dla Zamawiającego będzie Wykonawca wybrany w wyniku zakończonego postępowania przetargowego.</w:t>
      </w:r>
      <w:r w:rsidRPr="007B1FD4">
        <w:rPr>
          <w:rFonts w:cs="Calibri"/>
          <w:bCs/>
        </w:rPr>
        <w:t xml:space="preserve"> </w:t>
      </w:r>
    </w:p>
    <w:p w14:paraId="2F3217A9" w14:textId="77777777" w:rsidR="008711A7" w:rsidRPr="003E4765" w:rsidRDefault="008711A7" w:rsidP="008711A7">
      <w:pPr>
        <w:keepNext/>
        <w:widowControl w:val="0"/>
        <w:spacing w:after="0"/>
        <w:ind w:left="567" w:right="28"/>
        <w:jc w:val="both"/>
        <w:rPr>
          <w:rFonts w:ascii="Calibri" w:hAnsi="Calibri" w:cs="Calibri"/>
          <w:bCs/>
        </w:rPr>
      </w:pPr>
    </w:p>
    <w:p w14:paraId="3B4474D9" w14:textId="46CD3F44" w:rsidR="00A4104C" w:rsidRPr="001D1ABC" w:rsidRDefault="00EA0A23" w:rsidP="00A4104C">
      <w:pPr>
        <w:jc w:val="center"/>
        <w:rPr>
          <w:rFonts w:ascii="Calibri" w:hAnsi="Calibri" w:cs="Calibri"/>
          <w:b/>
        </w:rPr>
      </w:pPr>
      <w:r>
        <w:rPr>
          <w:rFonts w:ascii="Calibri" w:hAnsi="Calibri" w:cs="Calibri"/>
          <w:b/>
        </w:rPr>
        <w:t>§4</w:t>
      </w:r>
    </w:p>
    <w:p w14:paraId="4C075317" w14:textId="6D60D5A5" w:rsidR="001D1ABC" w:rsidRDefault="001D1ABC" w:rsidP="00A4104C">
      <w:pPr>
        <w:jc w:val="center"/>
        <w:rPr>
          <w:rFonts w:ascii="Calibri" w:hAnsi="Calibri" w:cs="Calibri"/>
          <w:b/>
        </w:rPr>
      </w:pPr>
      <w:r w:rsidRPr="001D1ABC">
        <w:rPr>
          <w:rFonts w:ascii="Calibri" w:hAnsi="Calibri" w:cs="Calibri"/>
          <w:b/>
        </w:rPr>
        <w:t xml:space="preserve">Termin realizacji przedmiotu zamówienia </w:t>
      </w:r>
    </w:p>
    <w:p w14:paraId="50162EB7" w14:textId="5C0FCAFE" w:rsidR="00C65097" w:rsidRDefault="00582FCA" w:rsidP="00C65097">
      <w:pPr>
        <w:pStyle w:val="Zwykytekst"/>
        <w:rPr>
          <w:b/>
          <w:bCs/>
        </w:rPr>
      </w:pPr>
      <w:r>
        <w:t xml:space="preserve">Przedmiot zamówienia  łącznie ze złożeniem pełnej dokumentacji w celu rejestracji aparatu w Państwowej Agencji Atomistyki jako aparat przenośny, powinien być zrealizowany </w:t>
      </w:r>
      <w:r w:rsidR="00C65097">
        <w:rPr>
          <w:b/>
          <w:bCs/>
        </w:rPr>
        <w:t>w terminie 12 tygodni od dnia podpisania umowy”</w:t>
      </w:r>
    </w:p>
    <w:p w14:paraId="74DC33C4" w14:textId="61BAAB63" w:rsidR="00582FCA" w:rsidRPr="00582FCA" w:rsidRDefault="00582FCA" w:rsidP="00582FCA">
      <w:pPr>
        <w:pStyle w:val="Zwykytekst"/>
        <w:rPr>
          <w:b/>
        </w:rPr>
      </w:pPr>
    </w:p>
    <w:p w14:paraId="184F9DD5" w14:textId="77777777" w:rsidR="008711A7" w:rsidRPr="003850B2" w:rsidRDefault="008711A7">
      <w:pPr>
        <w:pStyle w:val="Tekst0"/>
      </w:pPr>
    </w:p>
    <w:p w14:paraId="1A93FC19" w14:textId="77777777" w:rsidR="00C02159" w:rsidRDefault="00C0542B" w:rsidP="00C02159">
      <w:pPr>
        <w:pStyle w:val="Tekst0"/>
        <w:jc w:val="center"/>
        <w:rPr>
          <w:rFonts w:ascii="Calibri" w:hAnsi="Calibri" w:cs="Calibri"/>
          <w:b/>
        </w:rPr>
      </w:pPr>
      <w:r>
        <w:rPr>
          <w:rFonts w:ascii="Calibri" w:hAnsi="Calibri" w:cs="Calibri"/>
          <w:b/>
        </w:rPr>
        <w:t>§</w:t>
      </w:r>
      <w:r w:rsidR="00EA0A23">
        <w:rPr>
          <w:rFonts w:ascii="Calibri" w:hAnsi="Calibri" w:cs="Calibri"/>
          <w:b/>
        </w:rPr>
        <w:t>5</w:t>
      </w:r>
    </w:p>
    <w:p w14:paraId="3C7388AE" w14:textId="2D0E59B3" w:rsidR="003850B2" w:rsidRDefault="003850B2" w:rsidP="00C02159">
      <w:pPr>
        <w:pStyle w:val="Tekst0"/>
        <w:jc w:val="center"/>
        <w:rPr>
          <w:rFonts w:ascii="Calibri" w:hAnsi="Calibri" w:cs="Calibri"/>
          <w:b/>
        </w:rPr>
      </w:pPr>
      <w:r>
        <w:rPr>
          <w:rFonts w:ascii="Calibri" w:hAnsi="Calibri" w:cs="Calibri"/>
          <w:b/>
        </w:rPr>
        <w:t>Odbiór</w:t>
      </w:r>
    </w:p>
    <w:p w14:paraId="74F0228D" w14:textId="624A2895" w:rsidR="003850B2" w:rsidRDefault="003850B2" w:rsidP="00BA06F2">
      <w:pPr>
        <w:pStyle w:val="Punkt063"/>
        <w:numPr>
          <w:ilvl w:val="0"/>
          <w:numId w:val="20"/>
        </w:numPr>
        <w:tabs>
          <w:tab w:val="clear" w:pos="357"/>
          <w:tab w:val="left" w:pos="567"/>
        </w:tabs>
        <w:ind w:left="567" w:hanging="567"/>
      </w:pPr>
      <w:r w:rsidRPr="003850B2">
        <w:t xml:space="preserve">Przed planowaną datą dostawy </w:t>
      </w:r>
      <w:r w:rsidRPr="00137010">
        <w:t>Wykonawca</w:t>
      </w:r>
      <w:r w:rsidRPr="003850B2">
        <w:t xml:space="preserve"> zobowiązany  jest w terminie co najmniej 3 dni roboczych do zawiadomienia i uzgodnienia z Zamawiającym dokład</w:t>
      </w:r>
      <w:r w:rsidR="008C2927">
        <w:t>n</w:t>
      </w:r>
      <w:r w:rsidR="00F85BB4">
        <w:t>ej</w:t>
      </w:r>
      <w:r w:rsidRPr="003850B2">
        <w:t xml:space="preserve"> godzin</w:t>
      </w:r>
      <w:r w:rsidR="00F85BB4">
        <w:t>y</w:t>
      </w:r>
      <w:r w:rsidRPr="003850B2">
        <w:t xml:space="preserve"> oraz miejsc</w:t>
      </w:r>
      <w:r w:rsidR="00F85BB4">
        <w:t>a</w:t>
      </w:r>
      <w:r w:rsidRPr="003850B2">
        <w:t xml:space="preserve"> </w:t>
      </w:r>
      <w:r w:rsidR="00F85BB4">
        <w:t>przekazania</w:t>
      </w:r>
      <w:r w:rsidRPr="003850B2">
        <w:t xml:space="preserve"> przedmiotu umowy.</w:t>
      </w:r>
    </w:p>
    <w:p w14:paraId="6FDD742C" w14:textId="16AF7B17" w:rsidR="003850B2" w:rsidRPr="003850B2" w:rsidRDefault="00050385" w:rsidP="007A6998">
      <w:pPr>
        <w:pStyle w:val="Punkt063"/>
        <w:tabs>
          <w:tab w:val="clear" w:pos="357"/>
          <w:tab w:val="left" w:pos="567"/>
        </w:tabs>
        <w:ind w:left="567" w:hanging="567"/>
      </w:pPr>
      <w:r>
        <w:tab/>
      </w:r>
      <w:r w:rsidR="003850B2" w:rsidRPr="003850B2">
        <w:t xml:space="preserve">Osobą upoważnioną do </w:t>
      </w:r>
      <w:r w:rsidR="003850B2" w:rsidRPr="00137010">
        <w:t>reprezentowania</w:t>
      </w:r>
      <w:r w:rsidR="003850B2" w:rsidRPr="003850B2">
        <w:t xml:space="preserve"> Zamawiającego w sprawach związanych z realizacją  niniejszej umowy, w tym do podpisania protokołu odbioru jest:</w:t>
      </w:r>
    </w:p>
    <w:p w14:paraId="1DBEA45D" w14:textId="6D61D910" w:rsidR="003850B2" w:rsidRDefault="00CC5D2F" w:rsidP="007A6998">
      <w:pPr>
        <w:tabs>
          <w:tab w:val="left" w:pos="567"/>
        </w:tabs>
        <w:ind w:left="567" w:hanging="567"/>
        <w:jc w:val="both"/>
        <w:rPr>
          <w:rStyle w:val="Hipercze"/>
          <w:rFonts w:ascii="Calibri" w:hAnsi="Calibri" w:cs="Calibri"/>
          <w:b/>
        </w:rPr>
      </w:pPr>
      <w:r>
        <w:rPr>
          <w:rFonts w:ascii="Calibri" w:hAnsi="Calibri" w:cs="Calibri"/>
          <w:b/>
        </w:rPr>
        <w:t xml:space="preserve">     </w:t>
      </w:r>
      <w:r w:rsidR="003850B2">
        <w:rPr>
          <w:rFonts w:ascii="Calibri" w:hAnsi="Calibri" w:cs="Calibri"/>
          <w:b/>
        </w:rPr>
        <w:t xml:space="preserve"> </w:t>
      </w:r>
      <w:r w:rsidR="007A6998">
        <w:rPr>
          <w:rFonts w:ascii="Calibri" w:hAnsi="Calibri" w:cs="Calibri"/>
          <w:b/>
        </w:rPr>
        <w:tab/>
      </w:r>
      <w:r w:rsidR="003850B2" w:rsidRPr="006516AA">
        <w:rPr>
          <w:rFonts w:ascii="Calibri" w:hAnsi="Calibri" w:cs="Calibri"/>
          <w:b/>
        </w:rPr>
        <w:t xml:space="preserve">P. Przemysław Manna tel. 797 705 292, e-mail: </w:t>
      </w:r>
      <w:hyperlink r:id="rId16" w:history="1">
        <w:r w:rsidR="003850B2" w:rsidRPr="00E07F07">
          <w:rPr>
            <w:rStyle w:val="Hipercze"/>
            <w:rFonts w:ascii="Calibri" w:hAnsi="Calibri" w:cs="Calibri"/>
            <w:b/>
          </w:rPr>
          <w:t>p.manna@muzeum.szczecin.pl</w:t>
        </w:r>
      </w:hyperlink>
    </w:p>
    <w:p w14:paraId="03755DBD" w14:textId="68EA2C44" w:rsidR="00183843" w:rsidRDefault="00183843" w:rsidP="00C54844">
      <w:pPr>
        <w:pStyle w:val="Punkt063"/>
        <w:numPr>
          <w:ilvl w:val="0"/>
          <w:numId w:val="97"/>
        </w:numPr>
        <w:tabs>
          <w:tab w:val="clear" w:pos="357"/>
          <w:tab w:val="left" w:pos="567"/>
        </w:tabs>
        <w:ind w:left="567" w:hanging="567"/>
      </w:pPr>
      <w:r w:rsidRPr="003850B2">
        <w:t xml:space="preserve">Osobą upoważnioną do </w:t>
      </w:r>
      <w:r w:rsidRPr="00137010">
        <w:t>reprezentowania</w:t>
      </w:r>
      <w:r w:rsidRPr="003850B2">
        <w:t xml:space="preserve"> </w:t>
      </w:r>
      <w:r>
        <w:t xml:space="preserve">Wykonawcy </w:t>
      </w:r>
      <w:r w:rsidRPr="003850B2">
        <w:t>w sprawach związanych z realizacją  niniejszej umowy, w tym do podpisania protokołu odbioru jest:</w:t>
      </w:r>
    </w:p>
    <w:p w14:paraId="3794052E" w14:textId="3580BEC2" w:rsidR="00183843" w:rsidRPr="00183843" w:rsidRDefault="00183843" w:rsidP="00B510BA">
      <w:pPr>
        <w:pStyle w:val="Akapitzlist"/>
        <w:tabs>
          <w:tab w:val="left" w:pos="567"/>
        </w:tabs>
        <w:ind w:left="567" w:hanging="567"/>
        <w:jc w:val="both"/>
      </w:pPr>
      <w:r>
        <w:tab/>
        <w:t>………………………………………………………………………………………..</w:t>
      </w:r>
    </w:p>
    <w:p w14:paraId="0E08871B" w14:textId="01CE0994" w:rsidR="00183843" w:rsidRDefault="001E0D54" w:rsidP="00C54844">
      <w:pPr>
        <w:pStyle w:val="Punkt063"/>
        <w:numPr>
          <w:ilvl w:val="0"/>
          <w:numId w:val="98"/>
        </w:numPr>
        <w:tabs>
          <w:tab w:val="clear" w:pos="357"/>
          <w:tab w:val="left" w:pos="567"/>
        </w:tabs>
        <w:ind w:left="567" w:hanging="567"/>
      </w:pPr>
      <w:r>
        <w:t xml:space="preserve">Zamówienie winno być </w:t>
      </w:r>
      <w:r w:rsidRPr="00137010">
        <w:t>z</w:t>
      </w:r>
      <w:r w:rsidR="008E6F0B" w:rsidRPr="00137010">
        <w:t>realizowan</w:t>
      </w:r>
      <w:r w:rsidRPr="00137010">
        <w:t>e</w:t>
      </w:r>
      <w:r w:rsidR="008E6F0B">
        <w:t xml:space="preserve"> w dni robocze tj. od poniedziałku do piątku w godzinach</w:t>
      </w:r>
      <w:r w:rsidR="00183843">
        <w:t xml:space="preserve"> </w:t>
      </w:r>
      <w:r w:rsidR="008E6F0B">
        <w:t xml:space="preserve">od 7.30 do 15.30. </w:t>
      </w:r>
    </w:p>
    <w:p w14:paraId="1BDE2DE4" w14:textId="58521A54" w:rsidR="00183843" w:rsidRDefault="008E6F0B" w:rsidP="00C54844">
      <w:pPr>
        <w:pStyle w:val="Punkt063"/>
        <w:numPr>
          <w:ilvl w:val="0"/>
          <w:numId w:val="98"/>
        </w:numPr>
        <w:tabs>
          <w:tab w:val="clear" w:pos="357"/>
          <w:tab w:val="left" w:pos="567"/>
        </w:tabs>
        <w:ind w:left="567" w:hanging="567"/>
      </w:pPr>
      <w:r>
        <w:t xml:space="preserve">Za dzień odbioru przedmiotu umowy Strony uważać będą dzień faktycznej realizacji przez Wykonawcę czynności </w:t>
      </w:r>
      <w:r w:rsidRPr="00137010">
        <w:t>składających</w:t>
      </w:r>
      <w:r>
        <w:t xml:space="preserve"> się na przedmiot zamówienia, </w:t>
      </w:r>
      <w:r w:rsidR="008C2927">
        <w:t>co</w:t>
      </w:r>
      <w:r>
        <w:t xml:space="preserve"> zostanie </w:t>
      </w:r>
      <w:r w:rsidR="004A0A07">
        <w:t>potwierdzone w</w:t>
      </w:r>
      <w:r w:rsidR="008C2927">
        <w:t xml:space="preserve"> protokole odbioru</w:t>
      </w:r>
      <w:r>
        <w:t xml:space="preserve">. </w:t>
      </w:r>
    </w:p>
    <w:p w14:paraId="36AF3194" w14:textId="7AB12DF3" w:rsidR="00B510BA" w:rsidRDefault="00137010" w:rsidP="00C54844">
      <w:pPr>
        <w:pStyle w:val="Punkt063"/>
        <w:numPr>
          <w:ilvl w:val="0"/>
          <w:numId w:val="98"/>
        </w:numPr>
        <w:tabs>
          <w:tab w:val="clear" w:pos="357"/>
          <w:tab w:val="left" w:pos="567"/>
        </w:tabs>
        <w:ind w:left="567" w:hanging="567"/>
      </w:pPr>
      <w:r>
        <w:t xml:space="preserve">Wykonawca </w:t>
      </w:r>
      <w:r w:rsidR="007F5677">
        <w:t>przygotuje formularz protokołu odbioru, na którym umieści listę przekazywanych elementów zamówienia</w:t>
      </w:r>
      <w:r>
        <w:t>.</w:t>
      </w:r>
    </w:p>
    <w:p w14:paraId="04F9CC38" w14:textId="50105853" w:rsidR="00183843" w:rsidRDefault="008E6F0B" w:rsidP="00C54844">
      <w:pPr>
        <w:pStyle w:val="Punkt063"/>
        <w:numPr>
          <w:ilvl w:val="0"/>
          <w:numId w:val="98"/>
        </w:numPr>
        <w:tabs>
          <w:tab w:val="clear" w:pos="357"/>
          <w:tab w:val="left" w:pos="567"/>
        </w:tabs>
        <w:ind w:left="567" w:hanging="567"/>
      </w:pPr>
      <w:r>
        <w:lastRenderedPageBreak/>
        <w:t xml:space="preserve">Protokół odbioru przedmiotu umowy będzie sporządzony </w:t>
      </w:r>
      <w:r w:rsidR="00F85BB4">
        <w:t>przez</w:t>
      </w:r>
      <w:r w:rsidR="008B625D">
        <w:t xml:space="preserve"> upoważnionych przedstawicieli stron umowy, po sprawdzeniu </w:t>
      </w:r>
      <w:r w:rsidR="001E0D54">
        <w:t>kompletności oraz z</w:t>
      </w:r>
      <w:r w:rsidR="008B625D">
        <w:t xml:space="preserve">godności </w:t>
      </w:r>
      <w:r w:rsidR="001E0D54">
        <w:t>dostarczon</w:t>
      </w:r>
      <w:r w:rsidR="003E1C20">
        <w:t>ych</w:t>
      </w:r>
      <w:r w:rsidR="001E0D54">
        <w:t xml:space="preserve"> </w:t>
      </w:r>
      <w:r w:rsidR="003E1C20">
        <w:t xml:space="preserve">mebli </w:t>
      </w:r>
      <w:r w:rsidR="001E0D54">
        <w:t xml:space="preserve">ze złożoną ofertą oraz po wykonaniu wszelkich czynności przewidzianych do wykonania </w:t>
      </w:r>
      <w:r w:rsidR="00F85BB4">
        <w:t>zgodnie</w:t>
      </w:r>
      <w:r w:rsidR="003E1C20">
        <w:t xml:space="preserve"> z</w:t>
      </w:r>
      <w:r w:rsidR="00F85BB4">
        <w:t xml:space="preserve"> </w:t>
      </w:r>
      <w:r w:rsidR="001E0D54">
        <w:t>zapisami SIWZ</w:t>
      </w:r>
      <w:r w:rsidR="00F85BB4">
        <w:t>.</w:t>
      </w:r>
    </w:p>
    <w:p w14:paraId="4108A4E4" w14:textId="1515ECAB" w:rsidR="008F338D" w:rsidRDefault="008F338D" w:rsidP="00C54844">
      <w:pPr>
        <w:pStyle w:val="Punkt063"/>
        <w:numPr>
          <w:ilvl w:val="0"/>
          <w:numId w:val="98"/>
        </w:numPr>
        <w:tabs>
          <w:tab w:val="clear" w:pos="357"/>
          <w:tab w:val="left" w:pos="567"/>
        </w:tabs>
        <w:ind w:left="567" w:hanging="567"/>
      </w:pPr>
      <w:r>
        <w:t>W przypadku gdyby przedmiot umowy posiadał istotne wady, Zamawiający może odmówić dokonania odbioru oraz wezwać Wykonawcę do usunięcia wad oraz zgłoszenia ponownego odbioru.</w:t>
      </w:r>
    </w:p>
    <w:p w14:paraId="21184ECF" w14:textId="77777777" w:rsidR="00480BAB" w:rsidRDefault="00480BAB" w:rsidP="00A4104C">
      <w:pPr>
        <w:jc w:val="center"/>
        <w:rPr>
          <w:rFonts w:ascii="Calibri" w:hAnsi="Calibri" w:cs="Calibri"/>
          <w:b/>
        </w:rPr>
      </w:pPr>
    </w:p>
    <w:p w14:paraId="4C437269" w14:textId="3E92CEE7" w:rsidR="00A4104C" w:rsidRDefault="00EA0A23" w:rsidP="00A4104C">
      <w:pPr>
        <w:jc w:val="center"/>
        <w:rPr>
          <w:rFonts w:ascii="Calibri" w:hAnsi="Calibri" w:cs="Calibri"/>
          <w:b/>
        </w:rPr>
      </w:pPr>
      <w:r>
        <w:rPr>
          <w:rFonts w:ascii="Calibri" w:hAnsi="Calibri" w:cs="Calibri"/>
          <w:b/>
        </w:rPr>
        <w:t>§ 6</w:t>
      </w:r>
    </w:p>
    <w:p w14:paraId="5ED2F654" w14:textId="5C29EAEE" w:rsidR="00B63BD9" w:rsidRPr="000F6D69" w:rsidRDefault="00B63BD9" w:rsidP="00A4104C">
      <w:pPr>
        <w:jc w:val="center"/>
        <w:rPr>
          <w:rFonts w:ascii="Calibri" w:hAnsi="Calibri" w:cs="Calibri"/>
          <w:b/>
        </w:rPr>
      </w:pPr>
      <w:r>
        <w:rPr>
          <w:rFonts w:ascii="Calibri" w:hAnsi="Calibri" w:cs="Calibri"/>
          <w:b/>
        </w:rPr>
        <w:t>Gwarancja i rękojmia za wady</w:t>
      </w:r>
    </w:p>
    <w:p w14:paraId="6AC3620A" w14:textId="378D8CB9" w:rsidR="00050385" w:rsidRPr="007D77ED" w:rsidRDefault="00050385" w:rsidP="00C54844">
      <w:pPr>
        <w:pStyle w:val="Punkt063"/>
        <w:numPr>
          <w:ilvl w:val="0"/>
          <w:numId w:val="69"/>
        </w:numPr>
        <w:tabs>
          <w:tab w:val="clear" w:pos="357"/>
          <w:tab w:val="left" w:pos="567"/>
        </w:tabs>
      </w:pPr>
      <w:r w:rsidRPr="000F6D69">
        <w:t xml:space="preserve">Wykonawca </w:t>
      </w:r>
      <w:r>
        <w:t xml:space="preserve">oświadcza, że </w:t>
      </w:r>
      <w:r w:rsidRPr="000F6D69">
        <w:t>udziela na przedmiot dostawy gwaranc</w:t>
      </w:r>
      <w:r>
        <w:t xml:space="preserve">ji oraz rękojmi za wady na okres: </w:t>
      </w:r>
    </w:p>
    <w:p w14:paraId="6494FB7D" w14:textId="77777777" w:rsidR="00050385" w:rsidRPr="007D77ED" w:rsidRDefault="00050385" w:rsidP="00C54844">
      <w:pPr>
        <w:pStyle w:val="Punkt063"/>
        <w:numPr>
          <w:ilvl w:val="0"/>
          <w:numId w:val="40"/>
        </w:numPr>
        <w:tabs>
          <w:tab w:val="clear" w:pos="357"/>
          <w:tab w:val="left" w:pos="1134"/>
        </w:tabs>
        <w:ind w:left="567" w:firstLine="0"/>
      </w:pPr>
      <w:r>
        <w:rPr>
          <w:color w:val="000000" w:themeColor="text1"/>
        </w:rPr>
        <w:t xml:space="preserve">na aparat RTG i stację roboczą </w:t>
      </w:r>
      <w:r w:rsidRPr="00DD4CF3">
        <w:rPr>
          <w:color w:val="000000" w:themeColor="text1"/>
        </w:rPr>
        <w:t xml:space="preserve"> </w:t>
      </w:r>
      <w:r>
        <w:t>stanowiącą konsolę operatora</w:t>
      </w:r>
      <w:r w:rsidRPr="00DD4CF3">
        <w:rPr>
          <w:color w:val="000000" w:themeColor="text1"/>
        </w:rPr>
        <w:t xml:space="preserve"> </w:t>
      </w:r>
      <w:r>
        <w:rPr>
          <w:color w:val="000000" w:themeColor="text1"/>
        </w:rPr>
        <w:t xml:space="preserve">- </w:t>
      </w:r>
      <w:r w:rsidRPr="00DD4CF3">
        <w:rPr>
          <w:color w:val="000000" w:themeColor="text1"/>
        </w:rPr>
        <w:t>24 miesiące</w:t>
      </w:r>
      <w:r>
        <w:rPr>
          <w:color w:val="000000" w:themeColor="text1"/>
        </w:rPr>
        <w:t xml:space="preserve">, </w:t>
      </w:r>
    </w:p>
    <w:p w14:paraId="623D4E2D" w14:textId="560BFDD5" w:rsidR="00050385" w:rsidRDefault="00050385" w:rsidP="00C54844">
      <w:pPr>
        <w:pStyle w:val="Punkt063"/>
        <w:numPr>
          <w:ilvl w:val="0"/>
          <w:numId w:val="40"/>
        </w:numPr>
        <w:tabs>
          <w:tab w:val="clear" w:pos="357"/>
          <w:tab w:val="left" w:pos="1134"/>
        </w:tabs>
        <w:ind w:left="567" w:firstLine="0"/>
      </w:pPr>
      <w:r>
        <w:rPr>
          <w:color w:val="000000" w:themeColor="text1"/>
        </w:rPr>
        <w:t>na skaner - 60 miesięcy</w:t>
      </w:r>
    </w:p>
    <w:p w14:paraId="62A0476C" w14:textId="4C5C6E39" w:rsidR="00050385" w:rsidRDefault="00A4104C" w:rsidP="003D184F">
      <w:pPr>
        <w:pStyle w:val="Punkt063"/>
        <w:numPr>
          <w:ilvl w:val="0"/>
          <w:numId w:val="21"/>
        </w:numPr>
        <w:tabs>
          <w:tab w:val="clear" w:pos="357"/>
          <w:tab w:val="left" w:pos="567"/>
        </w:tabs>
        <w:ind w:left="567" w:hanging="567"/>
      </w:pPr>
      <w:r w:rsidRPr="000F6D69">
        <w:t xml:space="preserve">Okres gwarancji oraz </w:t>
      </w:r>
      <w:r w:rsidRPr="00C30DC0">
        <w:t>rękojmi</w:t>
      </w:r>
      <w:r w:rsidRPr="000F6D69">
        <w:t xml:space="preserve"> za wady  rozpoczyna się </w:t>
      </w:r>
      <w:r w:rsidR="00B3653D">
        <w:t>z dniem</w:t>
      </w:r>
      <w:r w:rsidRPr="000F6D69">
        <w:t xml:space="preserve"> podpisani</w:t>
      </w:r>
      <w:r w:rsidR="00B3653D">
        <w:t>a</w:t>
      </w:r>
      <w:r w:rsidRPr="000F6D69">
        <w:t xml:space="preserve"> przez Strony protokołu odbioru.</w:t>
      </w:r>
    </w:p>
    <w:p w14:paraId="195F4C4D" w14:textId="4F94199C" w:rsidR="00050385" w:rsidRDefault="00F85BB4" w:rsidP="003D184F">
      <w:pPr>
        <w:pStyle w:val="Punkt063"/>
        <w:numPr>
          <w:ilvl w:val="0"/>
          <w:numId w:val="21"/>
        </w:numPr>
        <w:tabs>
          <w:tab w:val="clear" w:pos="357"/>
          <w:tab w:val="left" w:pos="567"/>
        </w:tabs>
        <w:ind w:left="567" w:hanging="567"/>
      </w:pPr>
      <w:r>
        <w:t>Udzielona gwarancja nie wyłącza, nie ogranicza ani nie zawiesza uprawnień Zamawiającego wynikających z niezgodności dostarczonego</w:t>
      </w:r>
      <w:r w:rsidR="00212AD7">
        <w:t xml:space="preserve">  urządzenia</w:t>
      </w:r>
      <w:r>
        <w:t xml:space="preserve"> z umową.</w:t>
      </w:r>
    </w:p>
    <w:p w14:paraId="367892EB" w14:textId="61510C7F" w:rsidR="00050385" w:rsidRDefault="00F85BB4" w:rsidP="003D184F">
      <w:pPr>
        <w:pStyle w:val="Punkt063"/>
        <w:numPr>
          <w:ilvl w:val="0"/>
          <w:numId w:val="21"/>
        </w:numPr>
        <w:tabs>
          <w:tab w:val="clear" w:pos="357"/>
          <w:tab w:val="left" w:pos="567"/>
        </w:tabs>
        <w:ind w:left="567" w:hanging="567"/>
      </w:pPr>
      <w:r>
        <w:t xml:space="preserve">W ramach udzielonej gwarancji </w:t>
      </w:r>
      <w:r w:rsidRPr="00C30DC0">
        <w:t>Zamawiający</w:t>
      </w:r>
      <w:r>
        <w:t xml:space="preserve"> ma prawo żądać dokonania bezpłatnej naprawy</w:t>
      </w:r>
      <w:r w:rsidR="00115D86">
        <w:t xml:space="preserve"> lub wymiany rzeczy na nową. W obu przypadkach Wykonawca zobowiązany jest również do wykonania na swój koszt takich czynności jak opakowanie, transport uwzględniający odbiór z siedziby Zamawiającego, załadunek, rozładunek itp.</w:t>
      </w:r>
    </w:p>
    <w:p w14:paraId="2890EACC" w14:textId="22863284" w:rsidR="000E4BDA" w:rsidRDefault="000E4BDA" w:rsidP="003D184F">
      <w:pPr>
        <w:pStyle w:val="Punkt063"/>
        <w:numPr>
          <w:ilvl w:val="0"/>
          <w:numId w:val="21"/>
        </w:numPr>
        <w:tabs>
          <w:tab w:val="clear" w:pos="357"/>
          <w:tab w:val="left" w:pos="567"/>
        </w:tabs>
        <w:ind w:left="567" w:hanging="567"/>
      </w:pPr>
      <w:r>
        <w:t xml:space="preserve">Zgłoszenie wady przez </w:t>
      </w:r>
      <w:r w:rsidRPr="00C30DC0">
        <w:t>Zamawiającego</w:t>
      </w:r>
      <w:r>
        <w:t xml:space="preserve"> ma formę pisemną i kierowane jest w formie elektronicznej na adres e-mail:</w:t>
      </w:r>
    </w:p>
    <w:p w14:paraId="15421BCA" w14:textId="7849D6F3" w:rsidR="000E4BDA" w:rsidRDefault="00CC5D2F" w:rsidP="007A6998">
      <w:pPr>
        <w:pStyle w:val="Tekst063"/>
        <w:tabs>
          <w:tab w:val="clear" w:pos="357"/>
          <w:tab w:val="left" w:pos="567"/>
        </w:tabs>
        <w:ind w:left="567" w:hanging="567"/>
      </w:pPr>
      <w:r>
        <w:tab/>
      </w:r>
      <w:r w:rsidR="000E4BDA">
        <w:t>…………………………………………………………………………………………………………………………………,</w:t>
      </w:r>
    </w:p>
    <w:p w14:paraId="32267DE0" w14:textId="5F1737B1" w:rsidR="000E4BDA" w:rsidRDefault="00CC5D2F" w:rsidP="007A6998">
      <w:pPr>
        <w:pStyle w:val="Tekst063"/>
        <w:tabs>
          <w:tab w:val="clear" w:pos="357"/>
          <w:tab w:val="left" w:pos="567"/>
        </w:tabs>
        <w:ind w:left="567" w:hanging="567"/>
      </w:pPr>
      <w:r>
        <w:tab/>
        <w:t>l</w:t>
      </w:r>
      <w:r w:rsidR="000E4BDA">
        <w:t>ub faksem na nr:</w:t>
      </w:r>
    </w:p>
    <w:p w14:paraId="49C7F244" w14:textId="7D59549A" w:rsidR="00050385" w:rsidRDefault="00CC5D2F" w:rsidP="007A6998">
      <w:pPr>
        <w:pStyle w:val="Tekst063"/>
        <w:tabs>
          <w:tab w:val="clear" w:pos="357"/>
          <w:tab w:val="left" w:pos="567"/>
        </w:tabs>
        <w:ind w:left="567" w:hanging="567"/>
      </w:pPr>
      <w:r>
        <w:tab/>
      </w:r>
      <w:r w:rsidR="000E4BDA">
        <w:t>………………………………………………………………………………………………………………………………… .</w:t>
      </w:r>
    </w:p>
    <w:p w14:paraId="05C68DDF" w14:textId="670F8A6F" w:rsidR="00050385" w:rsidRPr="000E4BDA" w:rsidRDefault="00A4104C" w:rsidP="00FD09FD">
      <w:pPr>
        <w:pStyle w:val="Tekst063"/>
        <w:numPr>
          <w:ilvl w:val="0"/>
          <w:numId w:val="21"/>
        </w:numPr>
        <w:tabs>
          <w:tab w:val="clear" w:pos="357"/>
          <w:tab w:val="left" w:pos="567"/>
        </w:tabs>
        <w:rPr>
          <w:color w:val="000000" w:themeColor="text1"/>
        </w:rPr>
      </w:pPr>
      <w:r w:rsidRPr="000E4BDA">
        <w:t xml:space="preserve">Wykonawca obowiązany jest przystąpić do </w:t>
      </w:r>
      <w:r w:rsidRPr="00C30DC0">
        <w:t>usu</w:t>
      </w:r>
      <w:r w:rsidR="000E4BDA" w:rsidRPr="00C30DC0">
        <w:t>nięcia</w:t>
      </w:r>
      <w:r w:rsidRPr="000E4BDA">
        <w:t xml:space="preserve"> </w:t>
      </w:r>
      <w:r w:rsidR="00BF7AB0" w:rsidRPr="000E4BDA">
        <w:t xml:space="preserve">zgłoszonej przez Zamawiającego </w:t>
      </w:r>
      <w:r w:rsidRPr="000E4BDA">
        <w:t xml:space="preserve">wady </w:t>
      </w:r>
      <w:r w:rsidR="00BF7AB0" w:rsidRPr="000E4BDA">
        <w:t xml:space="preserve">najpóźniej </w:t>
      </w:r>
      <w:r w:rsidRPr="000E4BDA">
        <w:t xml:space="preserve">w ciągu 2 dni </w:t>
      </w:r>
      <w:r w:rsidR="00BF7AB0" w:rsidRPr="000E4BDA">
        <w:t xml:space="preserve">kalendarzowych </w:t>
      </w:r>
      <w:r w:rsidRPr="000E4BDA">
        <w:t xml:space="preserve">od daty otrzymania zawiadomienia od Zamawiającego. </w:t>
      </w:r>
    </w:p>
    <w:p w14:paraId="72D157F9" w14:textId="5A3EB324" w:rsidR="00050385" w:rsidRDefault="00BF7AB0" w:rsidP="00FD09FD">
      <w:pPr>
        <w:pStyle w:val="Tekst063"/>
        <w:numPr>
          <w:ilvl w:val="0"/>
          <w:numId w:val="21"/>
        </w:numPr>
        <w:tabs>
          <w:tab w:val="clear" w:pos="357"/>
          <w:tab w:val="left" w:pos="567"/>
        </w:tabs>
        <w:spacing w:line="240" w:lineRule="auto"/>
      </w:pPr>
      <w:r>
        <w:t xml:space="preserve">Wady </w:t>
      </w:r>
      <w:r w:rsidR="00A4104C" w:rsidRPr="00C30DC0">
        <w:t>Przedmiotu</w:t>
      </w:r>
      <w:r w:rsidR="00A4104C" w:rsidRPr="000F6D69">
        <w:t xml:space="preserve"> Umowy będą usuwane przez Wykonawcę w ciągu </w:t>
      </w:r>
      <w:r>
        <w:t>7</w:t>
      </w:r>
      <w:r w:rsidR="00A4104C" w:rsidRPr="000F6D69">
        <w:t xml:space="preserve"> dni</w:t>
      </w:r>
      <w:r>
        <w:t xml:space="preserve"> kalendarzowych</w:t>
      </w:r>
      <w:r w:rsidR="0018225D">
        <w:t xml:space="preserve"> od daty zgłoszenia wady</w:t>
      </w:r>
      <w:r w:rsidR="00A4104C" w:rsidRPr="000F6D69">
        <w:t>.</w:t>
      </w:r>
      <w:r w:rsidR="007F5677">
        <w:t xml:space="preserve"> Termin ten w szczególnych przypadkach może ulec wydłużeniu, jeżeli Wykonawca uzgodni to (pisemnie – w tym również w drodze elektronicznej ) z Zamawiającym.</w:t>
      </w:r>
    </w:p>
    <w:p w14:paraId="5F653499" w14:textId="2515AFF1" w:rsidR="00050385" w:rsidRPr="000F6D69" w:rsidRDefault="00A4104C" w:rsidP="00FD09FD">
      <w:pPr>
        <w:pStyle w:val="Tekst063"/>
        <w:numPr>
          <w:ilvl w:val="0"/>
          <w:numId w:val="21"/>
        </w:numPr>
        <w:tabs>
          <w:tab w:val="clear" w:pos="357"/>
          <w:tab w:val="left" w:pos="567"/>
        </w:tabs>
      </w:pPr>
      <w:r w:rsidRPr="000F6D69">
        <w:t xml:space="preserve">W przypadku, gdy </w:t>
      </w:r>
      <w:r w:rsidRPr="00C30DC0">
        <w:t>Wykonawca</w:t>
      </w:r>
      <w:r w:rsidRPr="000F6D69">
        <w:t xml:space="preserve"> nie dokona naprawy lub wymiany wadliwego Przedmiotu Umowy, w terminie określonym w ust.</w:t>
      </w:r>
      <w:r>
        <w:t xml:space="preserve"> </w:t>
      </w:r>
      <w:r w:rsidR="003D184F">
        <w:t>6</w:t>
      </w:r>
      <w:r w:rsidR="007F5677">
        <w:t>,</w:t>
      </w:r>
      <w:r w:rsidRPr="000F6D69">
        <w:t xml:space="preserve">  Zamawiający ma prawo dokonać naprawy </w:t>
      </w:r>
      <w:r w:rsidR="0018225D">
        <w:t xml:space="preserve">lub zakupu nowego urządzenia (o takich samych parametrach) </w:t>
      </w:r>
      <w:r w:rsidRPr="000F6D69">
        <w:t>na koszt i ryzyko Wykonawcy.</w:t>
      </w:r>
    </w:p>
    <w:p w14:paraId="3AF6D10E" w14:textId="4C0B890A" w:rsidR="00050385" w:rsidRPr="000F6D69" w:rsidRDefault="00A4104C" w:rsidP="00FD09FD">
      <w:pPr>
        <w:pStyle w:val="Tekst063"/>
        <w:numPr>
          <w:ilvl w:val="0"/>
          <w:numId w:val="21"/>
        </w:numPr>
        <w:tabs>
          <w:tab w:val="clear" w:pos="357"/>
          <w:tab w:val="left" w:pos="567"/>
        </w:tabs>
      </w:pPr>
      <w:r w:rsidRPr="000F6D69">
        <w:t xml:space="preserve">Zamawiającemu przysługuje prawo do wymiany wadliwej części Przedmiotu Umowy na wolną od wad na koszt Wykonawcy po </w:t>
      </w:r>
      <w:r w:rsidRPr="00C30DC0">
        <w:t>wykonaniu</w:t>
      </w:r>
      <w:r w:rsidRPr="000F6D69">
        <w:t xml:space="preserve"> 2 napraw gwarancyjnych, o ile nadal występują wady uniemożliwiające eksploatację </w:t>
      </w:r>
      <w:r w:rsidR="00DF04F6">
        <w:t xml:space="preserve"> określonej części </w:t>
      </w:r>
      <w:r w:rsidRPr="000F6D69">
        <w:t xml:space="preserve">Przedmiotu Umowy. Żądanie wymiany należy zgłosić na piśmie wg zasad określonych w ust </w:t>
      </w:r>
      <w:r w:rsidR="003D184F">
        <w:t>4</w:t>
      </w:r>
      <w:r w:rsidRPr="000F6D69">
        <w:t xml:space="preserve">. </w:t>
      </w:r>
    </w:p>
    <w:p w14:paraId="4CE58DEA" w14:textId="750CDB31" w:rsidR="003D184F" w:rsidRPr="000F6D69" w:rsidRDefault="00A4104C" w:rsidP="00FD09FD">
      <w:pPr>
        <w:pStyle w:val="Tekst063"/>
        <w:numPr>
          <w:ilvl w:val="0"/>
          <w:numId w:val="21"/>
        </w:numPr>
        <w:tabs>
          <w:tab w:val="clear" w:pos="357"/>
          <w:tab w:val="left" w:pos="567"/>
        </w:tabs>
      </w:pPr>
      <w:r w:rsidRPr="000F6D69">
        <w:t xml:space="preserve">Jeżeli w wykonaniu obowiązku </w:t>
      </w:r>
      <w:r w:rsidRPr="00C30DC0">
        <w:t>gwarancji</w:t>
      </w:r>
      <w:r w:rsidRPr="000F6D69">
        <w:t xml:space="preserve"> następuje wymiana </w:t>
      </w:r>
      <w:r w:rsidR="00815684">
        <w:t xml:space="preserve">rzeczy wadliwej na rzecz wolną </w:t>
      </w:r>
      <w:r w:rsidRPr="000F6D69">
        <w:t>od wad, albo została dokonana istotna naprawa wadliwej rzecz</w:t>
      </w:r>
      <w:r w:rsidR="009D1C40">
        <w:t xml:space="preserve">y, termin gwarancji biegnie na </w:t>
      </w:r>
      <w:r w:rsidRPr="000F6D69">
        <w:t>nowo, licząc od dnia dostarczenia rzeczy wolnej od</w:t>
      </w:r>
      <w:r w:rsidR="00815684">
        <w:t xml:space="preserve"> wad lub od dnia zwrotu rzeczy </w:t>
      </w:r>
      <w:r w:rsidRPr="000F6D69">
        <w:t>naprawionej. W przypadku wymiany części rzeczy, zasady te stosuje się odpowiednio.</w:t>
      </w:r>
    </w:p>
    <w:p w14:paraId="7BE483E9" w14:textId="6D84ABF3" w:rsidR="00A4104C" w:rsidRPr="00B3653D" w:rsidRDefault="00B3653D" w:rsidP="00FD09FD">
      <w:pPr>
        <w:pStyle w:val="Tekst063"/>
        <w:numPr>
          <w:ilvl w:val="0"/>
          <w:numId w:val="21"/>
        </w:numPr>
        <w:tabs>
          <w:tab w:val="clear" w:pos="357"/>
          <w:tab w:val="left" w:pos="567"/>
        </w:tabs>
      </w:pPr>
      <w:r w:rsidRPr="00B3653D">
        <w:lastRenderedPageBreak/>
        <w:t xml:space="preserve">Usunięcie </w:t>
      </w:r>
      <w:r w:rsidRPr="00C30DC0">
        <w:t>zgłoszonej</w:t>
      </w:r>
      <w:r w:rsidRPr="00B3653D">
        <w:t xml:space="preserve"> wady Wykonawca zgłasza pisemnie, podając przyczynę wystąpienia wady oraz opisując sposób jej usunięcia</w:t>
      </w:r>
      <w:r w:rsidR="00A4104C" w:rsidRPr="00B3653D">
        <w:t>.</w:t>
      </w:r>
      <w:r w:rsidRPr="00B3653D">
        <w:t xml:space="preserve"> Zamawiający potwierdza usunięcie wady – przy czym uprawniony jest do zażądania aby Wykonawca osobiście zademonstrował, iż naprawion</w:t>
      </w:r>
      <w:r w:rsidR="00212AD7">
        <w:t>e urządzenia</w:t>
      </w:r>
      <w:r w:rsidRPr="00B3653D">
        <w:t xml:space="preserve"> działa prawidłowo. Brak potwierdzenia usunięcia zgłoszonej wady ze strony Zamawiającego w ciągu siedmiu dni od zwrotu naprawionej rzeczy jest równoznaczny z jego pozytywnym odbiorem z naprawy.</w:t>
      </w:r>
    </w:p>
    <w:p w14:paraId="3925E70E" w14:textId="359A021B" w:rsidR="00A4104C" w:rsidRDefault="00EA0A23" w:rsidP="00C30DC0">
      <w:pPr>
        <w:pStyle w:val="Tekstpodstawowy3"/>
        <w:keepNext/>
        <w:jc w:val="center"/>
        <w:rPr>
          <w:rFonts w:ascii="Calibri" w:hAnsi="Calibri" w:cs="Calibri"/>
          <w:b/>
          <w:sz w:val="22"/>
          <w:szCs w:val="22"/>
        </w:rPr>
      </w:pPr>
      <w:r>
        <w:rPr>
          <w:rFonts w:ascii="Calibri" w:hAnsi="Calibri" w:cs="Calibri"/>
          <w:b/>
          <w:sz w:val="22"/>
          <w:szCs w:val="22"/>
        </w:rPr>
        <w:t>§ 7</w:t>
      </w:r>
    </w:p>
    <w:p w14:paraId="1836B8E4" w14:textId="43995F5F" w:rsidR="00B63BD9" w:rsidRPr="00EA0A23" w:rsidRDefault="00B63BD9" w:rsidP="00C30DC0">
      <w:pPr>
        <w:pStyle w:val="Tekstpodstawowy3"/>
        <w:keepNext/>
        <w:jc w:val="center"/>
        <w:rPr>
          <w:rFonts w:ascii="Calibri" w:hAnsi="Calibri" w:cs="Calibri"/>
          <w:b/>
          <w:color w:val="000000" w:themeColor="text1"/>
          <w:sz w:val="22"/>
          <w:szCs w:val="22"/>
        </w:rPr>
      </w:pPr>
      <w:r w:rsidRPr="00EA0A23">
        <w:rPr>
          <w:rFonts w:ascii="Calibri" w:hAnsi="Calibri" w:cs="Calibri"/>
          <w:b/>
          <w:color w:val="000000" w:themeColor="text1"/>
          <w:sz w:val="22"/>
          <w:szCs w:val="22"/>
        </w:rPr>
        <w:t>Kary umowne</w:t>
      </w:r>
    </w:p>
    <w:p w14:paraId="7E1DC99E" w14:textId="0121CDC6" w:rsidR="00A4104C" w:rsidRPr="00D5740E" w:rsidRDefault="00A4104C" w:rsidP="003D184F">
      <w:pPr>
        <w:pStyle w:val="Punkt063"/>
        <w:numPr>
          <w:ilvl w:val="0"/>
          <w:numId w:val="22"/>
        </w:numPr>
        <w:tabs>
          <w:tab w:val="clear" w:pos="357"/>
          <w:tab w:val="left" w:pos="567"/>
        </w:tabs>
        <w:ind w:left="567" w:hanging="567"/>
      </w:pPr>
      <w:r w:rsidRPr="00D5740E">
        <w:t>Za niewykonywanie lub nienależyte wykonywanie przedmiotu umowy st</w:t>
      </w:r>
      <w:r w:rsidR="00815684">
        <w:t xml:space="preserve">rony ponoszą </w:t>
      </w:r>
      <w:r w:rsidRPr="00D5740E">
        <w:t>odpowiedzialność w formie kar umownych. Zamawiający ma prawo naliczyć Wykonawcy karę umowną:</w:t>
      </w:r>
    </w:p>
    <w:p w14:paraId="05250A81" w14:textId="73032C93" w:rsidR="008F338D" w:rsidRPr="00055C5D" w:rsidRDefault="00A4104C" w:rsidP="00055C5D">
      <w:pPr>
        <w:pStyle w:val="PPunkt127"/>
        <w:numPr>
          <w:ilvl w:val="0"/>
          <w:numId w:val="99"/>
        </w:numPr>
      </w:pPr>
      <w:r w:rsidRPr="00055C5D">
        <w:t xml:space="preserve">za </w:t>
      </w:r>
      <w:r w:rsidR="008F338D" w:rsidRPr="00055C5D">
        <w:t>zwłokę w</w:t>
      </w:r>
      <w:r w:rsidRPr="00055C5D">
        <w:t xml:space="preserve"> realizacji przedm</w:t>
      </w:r>
      <w:r w:rsidR="003B6C21" w:rsidRPr="00055C5D">
        <w:t>iotu zamówienia określon</w:t>
      </w:r>
      <w:r w:rsidR="00893A3D" w:rsidRPr="00055C5D">
        <w:t>ego</w:t>
      </w:r>
      <w:r w:rsidR="003B6C21" w:rsidRPr="00055C5D">
        <w:t xml:space="preserve"> w § </w:t>
      </w:r>
      <w:r w:rsidR="00CE3721" w:rsidRPr="00055C5D">
        <w:t>4</w:t>
      </w:r>
      <w:r w:rsidRPr="00055C5D">
        <w:t xml:space="preserve"> Umowy w wysokości </w:t>
      </w:r>
      <w:r w:rsidR="00C30DC0" w:rsidRPr="00055C5D">
        <w:t>0,2</w:t>
      </w:r>
      <w:r w:rsidRPr="00055C5D">
        <w:t xml:space="preserve"> % wartości wynagrodzenia brutto, za każdy dzień zwłoki</w:t>
      </w:r>
      <w:r w:rsidR="008F338D" w:rsidRPr="00055C5D">
        <w:t>;</w:t>
      </w:r>
    </w:p>
    <w:p w14:paraId="57CCA1D1" w14:textId="15C56E6F" w:rsidR="00A4104C" w:rsidRPr="00055C5D" w:rsidRDefault="008F338D" w:rsidP="00055C5D">
      <w:pPr>
        <w:pStyle w:val="PPunkt127"/>
        <w:numPr>
          <w:ilvl w:val="0"/>
          <w:numId w:val="99"/>
        </w:numPr>
      </w:pPr>
      <w:r w:rsidRPr="00055C5D">
        <w:t>za zwłokę w usunięciu wad stwierdzonych w protokole odbioru</w:t>
      </w:r>
      <w:r w:rsidR="00493E57" w:rsidRPr="00055C5D">
        <w:t xml:space="preserve"> </w:t>
      </w:r>
      <w:r w:rsidRPr="00055C5D">
        <w:t>- w wysokości 1% wartości</w:t>
      </w:r>
      <w:r w:rsidR="00212AD7" w:rsidRPr="00055C5D">
        <w:t xml:space="preserve"> urządzenia</w:t>
      </w:r>
      <w:r w:rsidRPr="00055C5D">
        <w:t>, co do którego stwierdzono wady, za każdy dzień zwłoki;</w:t>
      </w:r>
    </w:p>
    <w:p w14:paraId="6068ACA9" w14:textId="3CECBAA9" w:rsidR="00A4104C" w:rsidRPr="00055C5D" w:rsidRDefault="00893A3D" w:rsidP="00055C5D">
      <w:pPr>
        <w:pStyle w:val="PPunkt127"/>
        <w:numPr>
          <w:ilvl w:val="0"/>
          <w:numId w:val="99"/>
        </w:numPr>
      </w:pPr>
      <w:r w:rsidRPr="00055C5D">
        <w:t xml:space="preserve">za </w:t>
      </w:r>
      <w:r w:rsidR="008F338D" w:rsidRPr="00055C5D">
        <w:t xml:space="preserve">zwłokę w </w:t>
      </w:r>
      <w:r w:rsidRPr="00055C5D">
        <w:t xml:space="preserve"> usunięci</w:t>
      </w:r>
      <w:r w:rsidR="008F338D" w:rsidRPr="00055C5D">
        <w:t>u</w:t>
      </w:r>
      <w:r w:rsidRPr="00055C5D">
        <w:t xml:space="preserve"> wad określonych w § </w:t>
      </w:r>
      <w:r w:rsidR="003D184F" w:rsidRPr="00055C5D">
        <w:t>6</w:t>
      </w:r>
      <w:r w:rsidRPr="00055C5D">
        <w:t xml:space="preserve"> ust. </w:t>
      </w:r>
      <w:r w:rsidR="003D184F" w:rsidRPr="00055C5D">
        <w:t>6</w:t>
      </w:r>
      <w:r w:rsidRPr="00055C5D">
        <w:t xml:space="preserve"> i ust. </w:t>
      </w:r>
      <w:r w:rsidR="003D184F" w:rsidRPr="00055C5D">
        <w:t>7</w:t>
      </w:r>
      <w:r w:rsidR="00A4104C" w:rsidRPr="00055C5D">
        <w:t xml:space="preserve"> w wysokości 1,0 % wartości</w:t>
      </w:r>
      <w:r w:rsidR="00212AD7" w:rsidRPr="00055C5D">
        <w:t xml:space="preserve"> urządzenia</w:t>
      </w:r>
      <w:r w:rsidR="001E2170" w:rsidRPr="00055C5D">
        <w:t>, który podlega naprawie (zgodnie z wartościami określonymi na załączonym do oferty wykonawcy wypełnionym formularzu cenowo – przedmiotowym)</w:t>
      </w:r>
      <w:r w:rsidR="00A4104C" w:rsidRPr="00055C5D">
        <w:t>, za każdy dzień zwłoki,</w:t>
      </w:r>
    </w:p>
    <w:p w14:paraId="2AB4B227" w14:textId="0180DD66" w:rsidR="00A4104C" w:rsidRPr="00055C5D" w:rsidRDefault="00A4104C" w:rsidP="00055C5D">
      <w:pPr>
        <w:pStyle w:val="PPunkt127"/>
        <w:numPr>
          <w:ilvl w:val="0"/>
          <w:numId w:val="99"/>
        </w:numPr>
      </w:pPr>
      <w:r w:rsidRPr="00055C5D">
        <w:t xml:space="preserve">z tytułu odstąpienia od umowy z przyczyn leżących po stronie Wykonawcy w wysokości </w:t>
      </w:r>
      <w:r w:rsidR="00893A3D" w:rsidRPr="00055C5D">
        <w:t>2</w:t>
      </w:r>
      <w:r w:rsidRPr="00055C5D">
        <w:t>0% wynagrodzenia brutto należnego za realizację tej części umowy, od której wykonania odstąpiono.</w:t>
      </w:r>
    </w:p>
    <w:p w14:paraId="50206A39" w14:textId="08BA3929" w:rsidR="000A3FFE" w:rsidRPr="006F06E9" w:rsidRDefault="000A3FFE" w:rsidP="00C54844">
      <w:pPr>
        <w:pStyle w:val="Punkt063"/>
        <w:numPr>
          <w:ilvl w:val="0"/>
          <w:numId w:val="69"/>
        </w:numPr>
        <w:tabs>
          <w:tab w:val="clear" w:pos="357"/>
          <w:tab w:val="left" w:pos="567"/>
        </w:tabs>
      </w:pPr>
      <w:r>
        <w:tab/>
      </w:r>
      <w:r w:rsidR="00A4104C" w:rsidRPr="006F06E9">
        <w:t>Jeżeli kara umowna nie pokryje poniesionej przez Zamawiaj</w:t>
      </w:r>
      <w:r w:rsidR="00692573" w:rsidRPr="006F06E9">
        <w:t xml:space="preserve">ącego szkody, może on dochodzić </w:t>
      </w:r>
      <w:r>
        <w:tab/>
      </w:r>
      <w:r w:rsidR="00A4104C" w:rsidRPr="006F06E9">
        <w:t>odszkodowania uzupełniającego na zasadach ogólnych.</w:t>
      </w:r>
    </w:p>
    <w:p w14:paraId="422FE83B" w14:textId="6B2F996E" w:rsidR="000A3FFE" w:rsidRDefault="000A3FFE" w:rsidP="00C54844">
      <w:pPr>
        <w:pStyle w:val="Punkt063"/>
        <w:numPr>
          <w:ilvl w:val="0"/>
          <w:numId w:val="69"/>
        </w:numPr>
        <w:tabs>
          <w:tab w:val="clear" w:pos="357"/>
          <w:tab w:val="left" w:pos="567"/>
        </w:tabs>
      </w:pPr>
      <w:r>
        <w:tab/>
      </w:r>
      <w:r w:rsidR="00A4104C" w:rsidRPr="006F06E9">
        <w:t xml:space="preserve">Wykonawca oświadcza, że wyraża zgodę na potrącanie </w:t>
      </w:r>
      <w:r w:rsidR="001C4435">
        <w:t xml:space="preserve">naliczonych kar, z przysługującego mu </w:t>
      </w:r>
      <w:r w:rsidR="00A4104C" w:rsidRPr="006F06E9">
        <w:t xml:space="preserve"> </w:t>
      </w:r>
      <w:r>
        <w:tab/>
      </w:r>
      <w:r w:rsidR="00A4104C" w:rsidRPr="006F06E9">
        <w:t>wy</w:t>
      </w:r>
      <w:r w:rsidR="00692573" w:rsidRPr="006F06E9">
        <w:t>nagrodzenia</w:t>
      </w:r>
      <w:r w:rsidR="00893A3D" w:rsidRPr="006F06E9">
        <w:t xml:space="preserve"> lub zabezpieczenia należytego wykonania umowy</w:t>
      </w:r>
      <w:r w:rsidR="001C4435">
        <w:t xml:space="preserve">, bez konieczności wcześniejszego </w:t>
      </w:r>
      <w:r>
        <w:tab/>
      </w:r>
      <w:r w:rsidR="001C4435">
        <w:t xml:space="preserve">wzywania go do zapłaty. </w:t>
      </w:r>
    </w:p>
    <w:p w14:paraId="304CF24E" w14:textId="2307585F" w:rsidR="001C4435" w:rsidRDefault="000A3FFE" w:rsidP="00C54844">
      <w:pPr>
        <w:pStyle w:val="Punkt063"/>
        <w:numPr>
          <w:ilvl w:val="0"/>
          <w:numId w:val="69"/>
        </w:numPr>
        <w:tabs>
          <w:tab w:val="clear" w:pos="357"/>
          <w:tab w:val="left" w:pos="567"/>
        </w:tabs>
      </w:pPr>
      <w:r>
        <w:tab/>
      </w:r>
      <w:r w:rsidR="001C4435">
        <w:t xml:space="preserve">Zamawiający oświadcza, że wystawi Wykonawcy notę obciążeniową zawierającą szczegółowe </w:t>
      </w:r>
      <w:r>
        <w:tab/>
      </w:r>
      <w:r w:rsidR="001C4435">
        <w:t>naliczenie kwot w przypadku sytuacji, o których mowa w niniejszym paragrafie.</w:t>
      </w:r>
    </w:p>
    <w:p w14:paraId="506F28D8" w14:textId="3C188486" w:rsidR="001C4435" w:rsidRPr="001C4435" w:rsidRDefault="001C4435" w:rsidP="005F38D5">
      <w:pPr>
        <w:pStyle w:val="Punkt063"/>
        <w:tabs>
          <w:tab w:val="clear" w:pos="357"/>
          <w:tab w:val="left" w:pos="567"/>
        </w:tabs>
        <w:ind w:left="567"/>
        <w:rPr>
          <w:rFonts w:ascii="Calibri" w:hAnsi="Calibri" w:cs="Calibri"/>
          <w:b/>
        </w:rPr>
      </w:pPr>
    </w:p>
    <w:p w14:paraId="7D38AB49" w14:textId="501F00D1" w:rsidR="00A4104C" w:rsidRDefault="00EA0A23" w:rsidP="005F38D5">
      <w:pPr>
        <w:pStyle w:val="Punkt063"/>
        <w:tabs>
          <w:tab w:val="clear" w:pos="357"/>
          <w:tab w:val="left" w:pos="567"/>
        </w:tabs>
        <w:ind w:left="567"/>
        <w:jc w:val="center"/>
        <w:rPr>
          <w:rFonts w:ascii="Calibri" w:hAnsi="Calibri" w:cs="Calibri"/>
          <w:b/>
        </w:rPr>
      </w:pPr>
      <w:r>
        <w:rPr>
          <w:rFonts w:ascii="Calibri" w:hAnsi="Calibri" w:cs="Calibri"/>
          <w:b/>
        </w:rPr>
        <w:t>§ 8</w:t>
      </w:r>
    </w:p>
    <w:p w14:paraId="02100B61" w14:textId="366F64C5" w:rsidR="00A4104C" w:rsidRPr="00BA06F2" w:rsidRDefault="00EA0A23" w:rsidP="00BA06F2">
      <w:pPr>
        <w:jc w:val="center"/>
        <w:rPr>
          <w:b/>
        </w:rPr>
      </w:pPr>
      <w:r w:rsidRPr="00BA06F2">
        <w:rPr>
          <w:b/>
        </w:rPr>
        <w:t>Zabezpieczenie należytego wykonania</w:t>
      </w:r>
    </w:p>
    <w:p w14:paraId="78184736" w14:textId="1C1E125D" w:rsidR="000A3FFE" w:rsidRDefault="00A4104C" w:rsidP="003D184F">
      <w:pPr>
        <w:pStyle w:val="Punkt063"/>
        <w:numPr>
          <w:ilvl w:val="0"/>
          <w:numId w:val="23"/>
        </w:numPr>
        <w:tabs>
          <w:tab w:val="clear" w:pos="357"/>
          <w:tab w:val="left" w:pos="567"/>
        </w:tabs>
        <w:ind w:left="567" w:hanging="567"/>
      </w:pPr>
      <w:r>
        <w:t xml:space="preserve">W celu zabezpieczenia ewentualnych </w:t>
      </w:r>
      <w:r w:rsidRPr="001E2170">
        <w:t>roszczeń</w:t>
      </w:r>
      <w:r>
        <w:t xml:space="preserve"> Zamawiającego wynikających z niewykonania lub nienależytego wykonania umowy, Wykonawca wniósł zabezpieczenie należytego wykonania w wysokości 10 % wynagro</w:t>
      </w:r>
      <w:r w:rsidR="009D1C40">
        <w:t>dzenia brutto tj. na kwotę ………………..</w:t>
      </w:r>
      <w:r w:rsidR="00D5740E">
        <w:t xml:space="preserve"> zł (słownie: …………………………………………………………….</w:t>
      </w:r>
      <w:r>
        <w:t>).</w:t>
      </w:r>
    </w:p>
    <w:p w14:paraId="5DE1A34C" w14:textId="48B347EF" w:rsidR="000A3FFE" w:rsidRDefault="00A4104C" w:rsidP="00BA06F2">
      <w:pPr>
        <w:pStyle w:val="Punkt063"/>
        <w:numPr>
          <w:ilvl w:val="0"/>
          <w:numId w:val="23"/>
        </w:numPr>
        <w:tabs>
          <w:tab w:val="clear" w:pos="357"/>
          <w:tab w:val="left" w:pos="567"/>
        </w:tabs>
        <w:ind w:left="567" w:hanging="567"/>
      </w:pPr>
      <w:r>
        <w:t>Zabezpieczenie zostało</w:t>
      </w:r>
      <w:r w:rsidR="00D5740E">
        <w:t xml:space="preserve"> </w:t>
      </w:r>
      <w:r w:rsidR="00D5740E" w:rsidRPr="001E2170">
        <w:t>wniesione</w:t>
      </w:r>
      <w:r w:rsidR="00D5740E">
        <w:t xml:space="preserve"> w formie: …………………………………….</w:t>
      </w:r>
      <w:r>
        <w:t>.</w:t>
      </w:r>
    </w:p>
    <w:p w14:paraId="7D38B4EF" w14:textId="20DB86F9" w:rsidR="000A3FFE" w:rsidRDefault="00A4104C" w:rsidP="00BA06F2">
      <w:pPr>
        <w:pStyle w:val="Punkt063"/>
        <w:numPr>
          <w:ilvl w:val="0"/>
          <w:numId w:val="23"/>
        </w:numPr>
        <w:tabs>
          <w:tab w:val="clear" w:pos="357"/>
          <w:tab w:val="left" w:pos="567"/>
        </w:tabs>
        <w:ind w:left="567" w:hanging="567"/>
      </w:pPr>
      <w:r>
        <w:t xml:space="preserve">Wykonawca </w:t>
      </w:r>
      <w:r w:rsidRPr="001E2170">
        <w:t>zobowiązuje</w:t>
      </w:r>
      <w:r>
        <w:t xml:space="preserve"> się do utrzymania zabezpieczenia przez cały okres obowiązywania umowy tj. od dnia podpisania umowy do upływu terminu </w:t>
      </w:r>
      <w:r w:rsidR="00893A3D">
        <w:t>gwarancji</w:t>
      </w:r>
      <w:r w:rsidR="008F338D">
        <w:t xml:space="preserve"> i rękojmi za wadę</w:t>
      </w:r>
      <w:r>
        <w:t xml:space="preserve"> plus 15 dni. </w:t>
      </w:r>
    </w:p>
    <w:p w14:paraId="61AE6153" w14:textId="20D5CE8F" w:rsidR="000A3FFE" w:rsidRDefault="00A4104C" w:rsidP="00BA06F2">
      <w:pPr>
        <w:pStyle w:val="Punkt063"/>
        <w:numPr>
          <w:ilvl w:val="0"/>
          <w:numId w:val="23"/>
        </w:numPr>
        <w:tabs>
          <w:tab w:val="clear" w:pos="357"/>
          <w:tab w:val="left" w:pos="567"/>
        </w:tabs>
        <w:ind w:left="567" w:hanging="567"/>
      </w:pPr>
      <w:r>
        <w:t xml:space="preserve">W przypadku, </w:t>
      </w:r>
      <w:r w:rsidR="001E2170">
        <w:t xml:space="preserve">gdy </w:t>
      </w:r>
      <w:r>
        <w:t xml:space="preserve">termin </w:t>
      </w:r>
      <w:r w:rsidRPr="001E2170">
        <w:t>wykonania</w:t>
      </w:r>
      <w:r>
        <w:t xml:space="preserve"> przedmiotu umowy ulegnie przesunięciu, Wykonawca zobowiązany jest na co najmniej 14 dni przed upływem ważności zabezpieczenia przedłużyć jego ważność lub wnieść nowe zabezpieczenie na przedłużony okres realizacji umowy + </w:t>
      </w:r>
      <w:r w:rsidR="00893A3D">
        <w:t>gwarancji</w:t>
      </w:r>
      <w:r>
        <w:t>.</w:t>
      </w:r>
    </w:p>
    <w:p w14:paraId="1C157D95" w14:textId="4561FE18" w:rsidR="000A3FFE" w:rsidRDefault="00A4104C" w:rsidP="00BA06F2">
      <w:pPr>
        <w:pStyle w:val="Punkt063"/>
        <w:numPr>
          <w:ilvl w:val="0"/>
          <w:numId w:val="23"/>
        </w:numPr>
        <w:tabs>
          <w:tab w:val="clear" w:pos="357"/>
          <w:tab w:val="left" w:pos="567"/>
        </w:tabs>
        <w:ind w:left="567" w:hanging="567"/>
      </w:pPr>
      <w:r>
        <w:lastRenderedPageBreak/>
        <w:t xml:space="preserve">Jeżeli Wykonawca nie przedłuży </w:t>
      </w:r>
      <w:r w:rsidRPr="001E2170">
        <w:t>zabezpieczenia</w:t>
      </w:r>
      <w:r>
        <w:t xml:space="preserve"> zgodnie z ust. 4 to Zamawiający będzie uprawniony do zatrzymania należnego Wykonawcy wynagrodzenia równego kwocie zabezpieczenia na pokrycie ewentualnych roszczeń z tytułu niewykonania lub nienależytego wykonania zobowiązania. </w:t>
      </w:r>
    </w:p>
    <w:p w14:paraId="374A716A" w14:textId="7A3CD024" w:rsidR="00B510BA" w:rsidRDefault="00A4104C" w:rsidP="00BA06F2">
      <w:pPr>
        <w:pStyle w:val="Punkt063"/>
        <w:numPr>
          <w:ilvl w:val="0"/>
          <w:numId w:val="23"/>
        </w:numPr>
        <w:tabs>
          <w:tab w:val="clear" w:pos="357"/>
          <w:tab w:val="left" w:pos="567"/>
        </w:tabs>
        <w:ind w:left="567" w:hanging="567"/>
      </w:pPr>
      <w:r>
        <w:t xml:space="preserve">Zabezpieczenie zostanie zwrócone </w:t>
      </w:r>
      <w:r w:rsidRPr="001E2170">
        <w:t>Wykonawcy</w:t>
      </w:r>
      <w:r>
        <w:t xml:space="preserve"> w następujący sposób: </w:t>
      </w:r>
    </w:p>
    <w:p w14:paraId="2DF30A3F" w14:textId="0A09E181" w:rsidR="00B510BA" w:rsidRDefault="00A4104C" w:rsidP="00C54844">
      <w:pPr>
        <w:pStyle w:val="Punkt063"/>
        <w:numPr>
          <w:ilvl w:val="0"/>
          <w:numId w:val="100"/>
        </w:numPr>
        <w:tabs>
          <w:tab w:val="clear" w:pos="357"/>
          <w:tab w:val="left" w:pos="567"/>
        </w:tabs>
      </w:pPr>
      <w:r w:rsidRPr="006F06E9">
        <w:t xml:space="preserve">70% kwoty zabezpieczenia w terminie 30 dni od dnia wykonania zamówienia  i uznania przez Zamawiającego wszystkich dostaw za należycie wykonane w  protokole odbioru. </w:t>
      </w:r>
    </w:p>
    <w:p w14:paraId="7471DBA6" w14:textId="7A09C1AC" w:rsidR="00A4104C" w:rsidRPr="00FD09FD" w:rsidRDefault="00A4104C" w:rsidP="00C54844">
      <w:pPr>
        <w:pStyle w:val="Punkt063"/>
        <w:numPr>
          <w:ilvl w:val="0"/>
          <w:numId w:val="100"/>
        </w:numPr>
        <w:tabs>
          <w:tab w:val="clear" w:pos="357"/>
          <w:tab w:val="left" w:pos="567"/>
        </w:tabs>
      </w:pPr>
      <w:r w:rsidRPr="00FD09FD">
        <w:t xml:space="preserve">30% kwoty zabezpieczenia w terminie 15 dni od dnia upływu </w:t>
      </w:r>
      <w:r w:rsidR="00893A3D" w:rsidRPr="00FD09FD">
        <w:t>udzielonej gwarancji</w:t>
      </w:r>
      <w:r w:rsidR="008F338D" w:rsidRPr="00FD09FD">
        <w:t xml:space="preserve"> i rękojmi za wady</w:t>
      </w:r>
      <w:r w:rsidR="00893A3D" w:rsidRPr="00FD09FD">
        <w:t>.</w:t>
      </w:r>
    </w:p>
    <w:p w14:paraId="2330433A" w14:textId="6357D2E7" w:rsidR="00A4104C" w:rsidRDefault="00A4104C" w:rsidP="00C54844">
      <w:pPr>
        <w:pStyle w:val="Punkt063"/>
        <w:numPr>
          <w:ilvl w:val="0"/>
          <w:numId w:val="70"/>
        </w:numPr>
        <w:tabs>
          <w:tab w:val="clear" w:pos="357"/>
          <w:tab w:val="left" w:pos="567"/>
        </w:tabs>
        <w:ind w:left="567" w:hanging="567"/>
      </w:pPr>
      <w:r>
        <w:t xml:space="preserve">Zabezpieczenie </w:t>
      </w:r>
      <w:r w:rsidRPr="001E2170">
        <w:t>należytego</w:t>
      </w:r>
      <w:r>
        <w:t xml:space="preserve"> wykonania umowy służy pokryciu roszczeń z tytułu niewykonania lub nienależytego wykonania przedmiotu umowy, w tym roszczeń z tytułu rękojmi za wady.</w:t>
      </w:r>
    </w:p>
    <w:p w14:paraId="34497ABD" w14:textId="77777777" w:rsidR="00EA0A23" w:rsidRPr="00EA0A23" w:rsidRDefault="00EA0A23" w:rsidP="00EA0A23">
      <w:pPr>
        <w:pStyle w:val="Akapitzlist1"/>
        <w:ind w:left="567"/>
        <w:jc w:val="both"/>
        <w:rPr>
          <w:rFonts w:ascii="Calibri" w:hAnsi="Calibri" w:cs="Calibri"/>
          <w:sz w:val="22"/>
          <w:szCs w:val="22"/>
        </w:rPr>
      </w:pPr>
    </w:p>
    <w:p w14:paraId="28E9BE21" w14:textId="01F66674" w:rsidR="00A4104C" w:rsidRDefault="00A4104C" w:rsidP="00A4104C">
      <w:pPr>
        <w:pStyle w:val="Tekstpodstawowy3"/>
        <w:jc w:val="center"/>
        <w:rPr>
          <w:rFonts w:ascii="Calibri" w:hAnsi="Calibri" w:cs="Calibri"/>
          <w:b/>
          <w:sz w:val="22"/>
          <w:szCs w:val="22"/>
        </w:rPr>
      </w:pPr>
      <w:r w:rsidRPr="000F6D69">
        <w:rPr>
          <w:rFonts w:ascii="Calibri" w:hAnsi="Calibri" w:cs="Calibri"/>
          <w:b/>
          <w:sz w:val="22"/>
          <w:szCs w:val="22"/>
        </w:rPr>
        <w:t>§</w:t>
      </w:r>
      <w:r>
        <w:rPr>
          <w:rFonts w:ascii="Calibri" w:hAnsi="Calibri" w:cs="Calibri"/>
          <w:b/>
          <w:sz w:val="22"/>
          <w:szCs w:val="22"/>
        </w:rPr>
        <w:t xml:space="preserve"> 9</w:t>
      </w:r>
    </w:p>
    <w:p w14:paraId="64C50FAF" w14:textId="242F1E4B" w:rsidR="00EA0A23" w:rsidRPr="000F6D69" w:rsidRDefault="00EA0A23" w:rsidP="00A4104C">
      <w:pPr>
        <w:pStyle w:val="Tekstpodstawowy3"/>
        <w:jc w:val="center"/>
        <w:rPr>
          <w:rFonts w:ascii="Calibri" w:hAnsi="Calibri" w:cs="Calibri"/>
          <w:b/>
          <w:sz w:val="22"/>
          <w:szCs w:val="22"/>
        </w:rPr>
      </w:pPr>
      <w:r>
        <w:rPr>
          <w:rFonts w:ascii="Calibri" w:hAnsi="Calibri" w:cs="Calibri"/>
          <w:b/>
          <w:sz w:val="22"/>
          <w:szCs w:val="22"/>
        </w:rPr>
        <w:t>Odstąpienie od umowy</w:t>
      </w:r>
    </w:p>
    <w:p w14:paraId="73C57844" w14:textId="5B5DB6C2" w:rsidR="000A3FFE" w:rsidRPr="000F6D69" w:rsidRDefault="00A4104C" w:rsidP="00BA06F2">
      <w:pPr>
        <w:pStyle w:val="Punkt063"/>
        <w:numPr>
          <w:ilvl w:val="0"/>
          <w:numId w:val="24"/>
        </w:numPr>
        <w:tabs>
          <w:tab w:val="clear" w:pos="357"/>
          <w:tab w:val="left" w:pos="567"/>
        </w:tabs>
        <w:ind w:left="567" w:hanging="567"/>
      </w:pPr>
      <w:r w:rsidRPr="000F6D69">
        <w:t>Zamawiający może odstąpić od umowy w razie wystąpienia istotnej zmiany okoliczności powodującej, że wykonanie umowy nie leży w interesie publicznym.</w:t>
      </w:r>
    </w:p>
    <w:p w14:paraId="19272FD3" w14:textId="35391ABA" w:rsidR="000A3FFE" w:rsidRPr="000F6D69" w:rsidRDefault="00A4104C" w:rsidP="00BA06F2">
      <w:pPr>
        <w:pStyle w:val="Punkt063"/>
        <w:numPr>
          <w:ilvl w:val="0"/>
          <w:numId w:val="24"/>
        </w:numPr>
        <w:tabs>
          <w:tab w:val="clear" w:pos="357"/>
          <w:tab w:val="left" w:pos="567"/>
        </w:tabs>
        <w:ind w:left="567" w:hanging="567"/>
      </w:pPr>
      <w:r w:rsidRPr="000F6D69">
        <w:t xml:space="preserve">Zamawiający zastrzega sobie prawo </w:t>
      </w:r>
      <w:r w:rsidRPr="001E2170">
        <w:t>odstąpienia</w:t>
      </w:r>
      <w:r w:rsidRPr="000F6D69">
        <w:t xml:space="preserve"> od umowy w każdym czasie w przypadku stwierdzenia nienależytego wykonania postanowień umownych przez Wykonawcę, lub występowania okoliczności uzasadniających naliczanie kar umownych. </w:t>
      </w:r>
    </w:p>
    <w:p w14:paraId="2BB60A37" w14:textId="3D448FA3" w:rsidR="000A3FFE" w:rsidRPr="000F6D69" w:rsidRDefault="00A4104C" w:rsidP="00BA06F2">
      <w:pPr>
        <w:pStyle w:val="Punkt063"/>
        <w:numPr>
          <w:ilvl w:val="0"/>
          <w:numId w:val="24"/>
        </w:numPr>
        <w:tabs>
          <w:tab w:val="clear" w:pos="357"/>
          <w:tab w:val="left" w:pos="567"/>
        </w:tabs>
        <w:ind w:left="567" w:hanging="567"/>
      </w:pPr>
      <w:r w:rsidRPr="000F6D69">
        <w:t xml:space="preserve">Odstąpienie od umowy w </w:t>
      </w:r>
      <w:r w:rsidRPr="001E2170">
        <w:t>przypadku</w:t>
      </w:r>
      <w:r w:rsidRPr="000F6D69">
        <w:t xml:space="preserve"> określonym w ust</w:t>
      </w:r>
      <w:r w:rsidR="002F03B9">
        <w:t>.</w:t>
      </w:r>
      <w:r w:rsidRPr="000F6D69">
        <w:t xml:space="preserve"> 1 oraz </w:t>
      </w:r>
      <w:r w:rsidR="002F03B9">
        <w:t xml:space="preserve">ust. </w:t>
      </w:r>
      <w:r w:rsidRPr="000F6D69">
        <w:t xml:space="preserve">2 nastąpi </w:t>
      </w:r>
      <w:r w:rsidR="002F03B9">
        <w:t>jeżeli Wykonawca nie dotrzyma swojego zobowiązania pomimo uprzedniego wezwani</w:t>
      </w:r>
      <w:r w:rsidR="000A3FFE">
        <w:t>a</w:t>
      </w:r>
      <w:r w:rsidR="002F03B9">
        <w:t xml:space="preserve"> wraz z informacją o skutku nie dotrzymania zobowiązania w terminie wyznaczonym przez Zamawiającego.</w:t>
      </w:r>
      <w:r w:rsidR="00A34432">
        <w:t xml:space="preserve"> Zamawiający może odstąpić od umowy w terminie 90 dni od powstania okoliczności stanowiącej podstawę odstąpienia.</w:t>
      </w:r>
    </w:p>
    <w:p w14:paraId="46964349" w14:textId="77777777" w:rsidR="00A4104C" w:rsidRPr="000F6D69" w:rsidRDefault="00A4104C" w:rsidP="00BA06F2">
      <w:pPr>
        <w:pStyle w:val="Punkt063"/>
        <w:numPr>
          <w:ilvl w:val="0"/>
          <w:numId w:val="24"/>
        </w:numPr>
        <w:tabs>
          <w:tab w:val="clear" w:pos="357"/>
          <w:tab w:val="left" w:pos="567"/>
        </w:tabs>
        <w:ind w:left="567" w:hanging="567"/>
      </w:pPr>
      <w:r w:rsidRPr="000F6D69">
        <w:t>W przypadku odstąpienia od umowy, o jakim mowa w ust. 1 Wykonawca może żądać wynagrodzenia jedynie za część umowy wykonaną do daty odstąpienia.</w:t>
      </w:r>
    </w:p>
    <w:p w14:paraId="0DA018E5" w14:textId="77777777" w:rsidR="00A4104C" w:rsidRPr="000F6D69" w:rsidRDefault="00A4104C" w:rsidP="00A4104C">
      <w:pPr>
        <w:pStyle w:val="Tekstpodstawowy3"/>
        <w:rPr>
          <w:rFonts w:ascii="Calibri" w:hAnsi="Calibri" w:cs="Calibri"/>
          <w:sz w:val="22"/>
          <w:szCs w:val="22"/>
        </w:rPr>
      </w:pPr>
    </w:p>
    <w:p w14:paraId="6F6A3863" w14:textId="6101FC88" w:rsidR="00112485" w:rsidRDefault="00A4104C" w:rsidP="00112485">
      <w:pPr>
        <w:pStyle w:val="Tekstpodstawowy3"/>
        <w:jc w:val="center"/>
        <w:rPr>
          <w:rFonts w:ascii="Calibri" w:hAnsi="Calibri" w:cs="Calibri"/>
          <w:b/>
          <w:sz w:val="22"/>
          <w:szCs w:val="22"/>
        </w:rPr>
      </w:pPr>
      <w:r>
        <w:rPr>
          <w:rFonts w:ascii="Calibri" w:hAnsi="Calibri" w:cs="Calibri"/>
          <w:b/>
          <w:sz w:val="22"/>
          <w:szCs w:val="22"/>
        </w:rPr>
        <w:t>§ 10</w:t>
      </w:r>
    </w:p>
    <w:p w14:paraId="2441CA2B" w14:textId="6CD807A2" w:rsidR="00EA0A23" w:rsidRDefault="00EA0A23" w:rsidP="00112485">
      <w:pPr>
        <w:pStyle w:val="Tekstpodstawowy3"/>
        <w:jc w:val="center"/>
        <w:rPr>
          <w:rFonts w:ascii="Calibri" w:hAnsi="Calibri" w:cs="Calibri"/>
          <w:b/>
          <w:sz w:val="22"/>
          <w:szCs w:val="22"/>
        </w:rPr>
      </w:pPr>
      <w:r>
        <w:rPr>
          <w:rFonts w:ascii="Calibri" w:hAnsi="Calibri" w:cs="Calibri"/>
          <w:b/>
          <w:sz w:val="22"/>
          <w:szCs w:val="22"/>
        </w:rPr>
        <w:t>Zmiana umowy</w:t>
      </w:r>
    </w:p>
    <w:p w14:paraId="07492738" w14:textId="0A473A82" w:rsidR="000A3FFE" w:rsidRPr="002F03B9" w:rsidRDefault="00112485" w:rsidP="00BA06F2">
      <w:pPr>
        <w:pStyle w:val="Punkt063"/>
        <w:numPr>
          <w:ilvl w:val="0"/>
          <w:numId w:val="25"/>
        </w:numPr>
        <w:tabs>
          <w:tab w:val="clear" w:pos="357"/>
          <w:tab w:val="left" w:pos="567"/>
        </w:tabs>
        <w:ind w:left="567" w:hanging="567"/>
        <w:rPr>
          <w:b/>
        </w:rPr>
      </w:pPr>
      <w:r w:rsidRPr="00112485">
        <w:t>Zmiana postanowień umowy może nastąpić wyłą</w:t>
      </w:r>
      <w:r>
        <w:t xml:space="preserve">cznie za zgodą obu Stron oraz w </w:t>
      </w:r>
      <w:r w:rsidR="00EA0A23">
        <w:t xml:space="preserve">przypadkach </w:t>
      </w:r>
      <w:r w:rsidRPr="00112485">
        <w:t>określonych w pkt 2, wyrażoną w formie pisemnego aneksu</w:t>
      </w:r>
      <w:r w:rsidR="000A3FFE">
        <w:t xml:space="preserve"> </w:t>
      </w:r>
      <w:r w:rsidRPr="00112485">
        <w:t>-</w:t>
      </w:r>
      <w:r w:rsidR="000A3FFE">
        <w:t xml:space="preserve"> </w:t>
      </w:r>
      <w:r w:rsidRPr="00112485">
        <w:t>pod rygorem nieważności.</w:t>
      </w:r>
    </w:p>
    <w:p w14:paraId="3BEC1155" w14:textId="7F67A0BE" w:rsidR="00112485" w:rsidRPr="00112485" w:rsidRDefault="00112485" w:rsidP="00BA06F2">
      <w:pPr>
        <w:pStyle w:val="Punkt063"/>
        <w:numPr>
          <w:ilvl w:val="0"/>
          <w:numId w:val="25"/>
        </w:numPr>
        <w:tabs>
          <w:tab w:val="clear" w:pos="357"/>
          <w:tab w:val="left" w:pos="567"/>
        </w:tabs>
        <w:ind w:left="567" w:hanging="567"/>
      </w:pPr>
      <w:r w:rsidRPr="00112485">
        <w:t xml:space="preserve">Zmiany umowy mogą zostać dokonane w </w:t>
      </w:r>
      <w:r w:rsidRPr="001E2170">
        <w:t>następujących</w:t>
      </w:r>
      <w:r w:rsidRPr="00112485">
        <w:t xml:space="preserve"> okolicznościach i w następującym </w:t>
      </w:r>
      <w:r>
        <w:t xml:space="preserve"> </w:t>
      </w:r>
      <w:r w:rsidRPr="00112485">
        <w:t xml:space="preserve">zakresie: </w:t>
      </w:r>
    </w:p>
    <w:p w14:paraId="7C6EEF4E" w14:textId="381CBF0C" w:rsidR="007B1FD4" w:rsidRPr="00055C5D" w:rsidRDefault="00112485" w:rsidP="00055C5D">
      <w:pPr>
        <w:pStyle w:val="PPunkt127"/>
        <w:numPr>
          <w:ilvl w:val="0"/>
          <w:numId w:val="105"/>
        </w:numPr>
        <w:rPr>
          <w:b w:val="0"/>
        </w:rPr>
      </w:pPr>
      <w:r w:rsidRPr="00055C5D">
        <w:rPr>
          <w:b w:val="0"/>
        </w:rPr>
        <w:t xml:space="preserve">Zmian ogólnie obowiązujących przepisów prawa powszechnego i/lub miejscowego oraz wymogów dotyczących </w:t>
      </w:r>
      <w:r w:rsidR="000A3FFE" w:rsidRPr="00055C5D">
        <w:rPr>
          <w:b w:val="0"/>
        </w:rPr>
        <w:t>Z</w:t>
      </w:r>
      <w:r w:rsidRPr="00055C5D">
        <w:rPr>
          <w:b w:val="0"/>
        </w:rPr>
        <w:t xml:space="preserve">amawiającego bezpośrednio odnoszących się do praw i obowiązków stron umowy; zmiany umowy </w:t>
      </w:r>
      <w:r w:rsidR="00F44C97" w:rsidRPr="00055C5D">
        <w:rPr>
          <w:b w:val="0"/>
        </w:rPr>
        <w:t xml:space="preserve">z tego tytułu </w:t>
      </w:r>
      <w:r w:rsidRPr="00055C5D">
        <w:rPr>
          <w:b w:val="0"/>
        </w:rPr>
        <w:t>dokonane mogą być tylko w zakresie niezbędnym do stosowania zapisów umowy do wprowadzonych przepisów,</w:t>
      </w:r>
    </w:p>
    <w:p w14:paraId="5FA49BFE" w14:textId="54D0C0BB" w:rsidR="00A114E7" w:rsidRPr="00055C5D" w:rsidRDefault="004E4239" w:rsidP="00055C5D">
      <w:pPr>
        <w:pStyle w:val="PPunkt127"/>
        <w:numPr>
          <w:ilvl w:val="0"/>
          <w:numId w:val="105"/>
        </w:numPr>
        <w:rPr>
          <w:b w:val="0"/>
        </w:rPr>
      </w:pPr>
      <w:r w:rsidRPr="00055C5D">
        <w:rPr>
          <w:b w:val="0"/>
        </w:rPr>
        <w:t xml:space="preserve">Zmian w terminie </w:t>
      </w:r>
      <w:r w:rsidR="00A114E7" w:rsidRPr="00055C5D">
        <w:rPr>
          <w:b w:val="0"/>
        </w:rPr>
        <w:t>realizacji przedmiotu umowy</w:t>
      </w:r>
      <w:r w:rsidRPr="00055C5D">
        <w:rPr>
          <w:b w:val="0"/>
        </w:rPr>
        <w:t xml:space="preserve">, jeżeli </w:t>
      </w:r>
      <w:r w:rsidR="00A114E7" w:rsidRPr="00055C5D">
        <w:rPr>
          <w:b w:val="0"/>
        </w:rPr>
        <w:t>ulegnie</w:t>
      </w:r>
      <w:r w:rsidRPr="00055C5D">
        <w:rPr>
          <w:b w:val="0"/>
        </w:rPr>
        <w:t xml:space="preserve"> on</w:t>
      </w:r>
      <w:r w:rsidR="00A114E7" w:rsidRPr="00055C5D">
        <w:rPr>
          <w:b w:val="0"/>
        </w:rPr>
        <w:t xml:space="preserve">  przesunięciu  o  czas  występowania przeszkód o obiektywnym, nadzwyczajnym i niemożliwym do </w:t>
      </w:r>
      <w:r w:rsidRPr="00055C5D">
        <w:rPr>
          <w:b w:val="0"/>
        </w:rPr>
        <w:t>przewidzenia charakterze</w:t>
      </w:r>
      <w:r w:rsidR="0063051B" w:rsidRPr="00055C5D">
        <w:rPr>
          <w:b w:val="0"/>
        </w:rPr>
        <w:t xml:space="preserve">, w szczególności  takim jak niedobory rynkowe, przedłużający się czas dostawy </w:t>
      </w:r>
      <w:r w:rsidR="007B1FD4" w:rsidRPr="00055C5D">
        <w:rPr>
          <w:b w:val="0"/>
        </w:rPr>
        <w:t>od</w:t>
      </w:r>
      <w:r w:rsidR="0063051B" w:rsidRPr="00055C5D">
        <w:rPr>
          <w:b w:val="0"/>
        </w:rPr>
        <w:t xml:space="preserve"> producenta,</w:t>
      </w:r>
      <w:r w:rsidR="000A3FFE" w:rsidRPr="00055C5D">
        <w:rPr>
          <w:b w:val="0"/>
        </w:rPr>
        <w:t xml:space="preserve"> </w:t>
      </w:r>
      <w:r w:rsidR="007B1FD4" w:rsidRPr="00055C5D">
        <w:rPr>
          <w:b w:val="0"/>
        </w:rPr>
        <w:t xml:space="preserve">opóźnienie w rejestracji przenośnego aparatu w Państwowej Agencji Atomistyki,   </w:t>
      </w:r>
      <w:r w:rsidR="0063051B" w:rsidRPr="00055C5D">
        <w:rPr>
          <w:b w:val="0"/>
        </w:rPr>
        <w:t xml:space="preserve"> </w:t>
      </w:r>
      <w:r w:rsidR="000A3FFE" w:rsidRPr="00055C5D">
        <w:rPr>
          <w:b w:val="0"/>
        </w:rPr>
        <w:t xml:space="preserve">itd. </w:t>
      </w:r>
    </w:p>
    <w:p w14:paraId="33FE37B5" w14:textId="57AD842F" w:rsidR="00F44C97" w:rsidRPr="00055C5D" w:rsidRDefault="00F44C97" w:rsidP="00055C5D">
      <w:pPr>
        <w:pStyle w:val="PPunkt127"/>
        <w:numPr>
          <w:ilvl w:val="0"/>
          <w:numId w:val="105"/>
        </w:numPr>
        <w:rPr>
          <w:b w:val="0"/>
        </w:rPr>
      </w:pPr>
      <w:r w:rsidRPr="00055C5D">
        <w:rPr>
          <w:b w:val="0"/>
        </w:rPr>
        <w:t>Zmian w zakresie poszczególnych elementów zamówienia, jeżeli element zadeklarowany w załączonym do oferty formularzu cenowo – przedmiotowym został w okresie realizacji zamówienia wycofany ze sprzedaży przez producenta</w:t>
      </w:r>
      <w:r w:rsidR="006C3956" w:rsidRPr="00055C5D">
        <w:rPr>
          <w:b w:val="0"/>
        </w:rPr>
        <w:t xml:space="preserve"> lub producent czasowo wstrzymał jego produkcję</w:t>
      </w:r>
      <w:r w:rsidRPr="00055C5D">
        <w:rPr>
          <w:b w:val="0"/>
        </w:rPr>
        <w:t>, a parametry zaproponowanego w zamian nowego elementu są takie same lub lepsze od uprzednio zaoferowanego. Taka zmiana nie może pociągnąć za sobą zmiany wartości zamówienia.</w:t>
      </w:r>
    </w:p>
    <w:p w14:paraId="0523CFEC" w14:textId="6788C75B" w:rsidR="00F44C97" w:rsidRPr="00055C5D" w:rsidRDefault="00F44C97" w:rsidP="00055C5D">
      <w:pPr>
        <w:pStyle w:val="PPunkt127"/>
        <w:numPr>
          <w:ilvl w:val="0"/>
          <w:numId w:val="105"/>
        </w:numPr>
        <w:rPr>
          <w:b w:val="0"/>
        </w:rPr>
      </w:pPr>
      <w:r w:rsidRPr="00055C5D">
        <w:rPr>
          <w:b w:val="0"/>
        </w:rPr>
        <w:lastRenderedPageBreak/>
        <w:t xml:space="preserve">Zmian w zakresie poszczególnych elementów zamówienia, jeżeli w okresie realizacji zamówienia, na rynku pojawi się nowy produkt o parametrach lepszych od zaoferowanego elementu, a zmiana taka zostanie uzgodniona z Zamawiającym </w:t>
      </w:r>
      <w:r w:rsidR="006C3956" w:rsidRPr="00055C5D">
        <w:rPr>
          <w:b w:val="0"/>
        </w:rPr>
        <w:t>i nie wpłynie ona na wartość zamówienia.</w:t>
      </w:r>
    </w:p>
    <w:p w14:paraId="348B5B14" w14:textId="70591BA7" w:rsidR="0063051B" w:rsidRPr="00055C5D" w:rsidRDefault="0063051B" w:rsidP="00055C5D">
      <w:pPr>
        <w:pStyle w:val="PPunkt127"/>
        <w:numPr>
          <w:ilvl w:val="0"/>
          <w:numId w:val="105"/>
        </w:numPr>
        <w:rPr>
          <w:b w:val="0"/>
        </w:rPr>
      </w:pPr>
      <w:r w:rsidRPr="00055C5D">
        <w:rPr>
          <w:b w:val="0"/>
        </w:rPr>
        <w:t>Rezygnacji z części zamówienia w przypadku, gdy uzyskanie określonego produkt</w:t>
      </w:r>
      <w:r w:rsidR="009F202E" w:rsidRPr="00055C5D">
        <w:rPr>
          <w:b w:val="0"/>
        </w:rPr>
        <w:t>u</w:t>
      </w:r>
      <w:r w:rsidRPr="00055C5D">
        <w:rPr>
          <w:b w:val="0"/>
        </w:rPr>
        <w:t xml:space="preserve"> nie leży już w interesie Zamawiającego. W takim przypadku wynagrodzenie wykonawcy zostanie odpowiednio pomniejszone o wartość tego produktu.</w:t>
      </w:r>
    </w:p>
    <w:p w14:paraId="6131EE79" w14:textId="77777777" w:rsidR="0063051B" w:rsidRPr="00055C5D" w:rsidRDefault="0063051B" w:rsidP="00055C5D">
      <w:pPr>
        <w:pStyle w:val="PPunkt127"/>
        <w:numPr>
          <w:ilvl w:val="0"/>
          <w:numId w:val="105"/>
        </w:numPr>
        <w:rPr>
          <w:b w:val="0"/>
        </w:rPr>
      </w:pPr>
      <w:r w:rsidRPr="00055C5D">
        <w:rPr>
          <w:b w:val="0"/>
        </w:rPr>
        <w:t>zmiany związane ze zmianami prawa dotyczącego ochrony danych osobowych</w:t>
      </w:r>
    </w:p>
    <w:p w14:paraId="7B65DA66" w14:textId="3DF072A9" w:rsidR="00112485" w:rsidRPr="00055C5D" w:rsidRDefault="00112485" w:rsidP="00C54844">
      <w:pPr>
        <w:pStyle w:val="Punkt063"/>
        <w:numPr>
          <w:ilvl w:val="0"/>
          <w:numId w:val="71"/>
        </w:numPr>
        <w:tabs>
          <w:tab w:val="clear" w:pos="357"/>
          <w:tab w:val="left" w:pos="567"/>
        </w:tabs>
        <w:ind w:left="567" w:hanging="567"/>
      </w:pPr>
      <w:r w:rsidRPr="00055C5D">
        <w:t>Ustała się, iż nie stanowi zmiany umowy w rozumieniu art. 144 ustawy:</w:t>
      </w:r>
    </w:p>
    <w:p w14:paraId="192670FC" w14:textId="6185B3BA" w:rsidR="00010475" w:rsidRPr="00055C5D" w:rsidRDefault="00112485" w:rsidP="00055C5D">
      <w:pPr>
        <w:pStyle w:val="PPunkt127"/>
        <w:numPr>
          <w:ilvl w:val="0"/>
          <w:numId w:val="86"/>
        </w:numPr>
        <w:ind w:left="709" w:hanging="283"/>
        <w:rPr>
          <w:b w:val="0"/>
        </w:rPr>
      </w:pPr>
      <w:r w:rsidRPr="00055C5D">
        <w:rPr>
          <w:b w:val="0"/>
        </w:rPr>
        <w:t>zmiana nr rachunku bankowego</w:t>
      </w:r>
      <w:r w:rsidR="004E4239" w:rsidRPr="00055C5D">
        <w:rPr>
          <w:b w:val="0"/>
        </w:rPr>
        <w:t xml:space="preserve"> Wykonawcy</w:t>
      </w:r>
      <w:r w:rsidR="00010475" w:rsidRPr="00055C5D">
        <w:rPr>
          <w:b w:val="0"/>
        </w:rPr>
        <w:t>,</w:t>
      </w:r>
    </w:p>
    <w:p w14:paraId="75BC75A6" w14:textId="77777777" w:rsidR="00010475" w:rsidRPr="00055C5D" w:rsidRDefault="00112485" w:rsidP="00055C5D">
      <w:pPr>
        <w:pStyle w:val="PPunkt127"/>
        <w:numPr>
          <w:ilvl w:val="0"/>
          <w:numId w:val="86"/>
        </w:numPr>
        <w:ind w:left="709" w:hanging="283"/>
        <w:rPr>
          <w:b w:val="0"/>
        </w:rPr>
      </w:pPr>
      <w:r w:rsidRPr="00055C5D">
        <w:rPr>
          <w:b w:val="0"/>
        </w:rPr>
        <w:t>zmiana osób wyznaczonych do nadzoru nad realizacją umo</w:t>
      </w:r>
      <w:r w:rsidR="00010475" w:rsidRPr="00055C5D">
        <w:rPr>
          <w:b w:val="0"/>
        </w:rPr>
        <w:t>wy,</w:t>
      </w:r>
    </w:p>
    <w:p w14:paraId="481CE13B" w14:textId="0A443546" w:rsidR="00112485" w:rsidRPr="00055C5D" w:rsidRDefault="00112485" w:rsidP="00055C5D">
      <w:pPr>
        <w:pStyle w:val="PPunkt127"/>
        <w:numPr>
          <w:ilvl w:val="0"/>
          <w:numId w:val="86"/>
        </w:numPr>
        <w:ind w:left="709" w:hanging="283"/>
        <w:rPr>
          <w:b w:val="0"/>
        </w:rPr>
      </w:pPr>
      <w:r w:rsidRPr="00055C5D">
        <w:rPr>
          <w:b w:val="0"/>
        </w:rPr>
        <w:t>zmiana danych teleadresowych,</w:t>
      </w:r>
    </w:p>
    <w:p w14:paraId="6F3C0A21" w14:textId="768A61BF" w:rsidR="00112485" w:rsidRDefault="00C711D8" w:rsidP="00C711D8">
      <w:pPr>
        <w:pStyle w:val="Tekst127"/>
        <w:tabs>
          <w:tab w:val="clear" w:pos="357"/>
          <w:tab w:val="left" w:pos="567"/>
        </w:tabs>
        <w:ind w:left="567" w:hanging="567"/>
      </w:pPr>
      <w:r>
        <w:tab/>
      </w:r>
      <w:r w:rsidR="00112485" w:rsidRPr="00112485">
        <w:t>Zaistnienie okoliczności, o których mowa w niniejszym punkcie wymaga jedynie niezwłocznego pisemnego zawiadomienia drugiej strony.</w:t>
      </w:r>
    </w:p>
    <w:p w14:paraId="617FB67A" w14:textId="77777777" w:rsidR="00F6505C" w:rsidRPr="00112485" w:rsidRDefault="00F6505C" w:rsidP="00F6505C">
      <w:pPr>
        <w:pStyle w:val="Tekstpodstawowy3"/>
        <w:spacing w:after="0"/>
        <w:ind w:left="567" w:hanging="567"/>
        <w:rPr>
          <w:rFonts w:ascii="Calibri" w:hAnsi="Calibri" w:cs="Calibri"/>
          <w:sz w:val="22"/>
          <w:szCs w:val="22"/>
        </w:rPr>
      </w:pPr>
    </w:p>
    <w:p w14:paraId="17DFF035" w14:textId="7B88495F" w:rsidR="00A4104C" w:rsidRDefault="00A4104C" w:rsidP="00A4104C">
      <w:pPr>
        <w:pStyle w:val="Tekstpodstawowy3"/>
        <w:jc w:val="center"/>
        <w:rPr>
          <w:rFonts w:ascii="Calibri" w:hAnsi="Calibri" w:cs="Calibri"/>
          <w:b/>
          <w:sz w:val="22"/>
          <w:szCs w:val="22"/>
        </w:rPr>
      </w:pPr>
      <w:r w:rsidRPr="000F6D69">
        <w:rPr>
          <w:rFonts w:ascii="Calibri" w:hAnsi="Calibri" w:cs="Calibri"/>
          <w:b/>
          <w:sz w:val="22"/>
          <w:szCs w:val="22"/>
        </w:rPr>
        <w:t>§ 1</w:t>
      </w:r>
      <w:r>
        <w:rPr>
          <w:rFonts w:ascii="Calibri" w:hAnsi="Calibri" w:cs="Calibri"/>
          <w:b/>
          <w:sz w:val="22"/>
          <w:szCs w:val="22"/>
        </w:rPr>
        <w:t>1</w:t>
      </w:r>
    </w:p>
    <w:p w14:paraId="3673C6A9" w14:textId="66412ABE" w:rsidR="00F6505C" w:rsidRPr="008A39F9" w:rsidRDefault="00F6505C" w:rsidP="00A4104C">
      <w:pPr>
        <w:pStyle w:val="Tekstpodstawowy3"/>
        <w:jc w:val="center"/>
        <w:rPr>
          <w:rFonts w:ascii="Calibri" w:hAnsi="Calibri" w:cs="Calibri"/>
          <w:b/>
          <w:sz w:val="22"/>
          <w:szCs w:val="22"/>
        </w:rPr>
      </w:pPr>
      <w:r>
        <w:rPr>
          <w:rFonts w:ascii="Calibri" w:hAnsi="Calibri" w:cs="Calibri"/>
          <w:b/>
          <w:sz w:val="22"/>
          <w:szCs w:val="22"/>
        </w:rPr>
        <w:t>Podwykonawcy</w:t>
      </w:r>
    </w:p>
    <w:p w14:paraId="26376DC5" w14:textId="1A8666D1" w:rsidR="00A4104C" w:rsidRPr="000F6D69" w:rsidRDefault="005C2232" w:rsidP="004E4239">
      <w:pPr>
        <w:pStyle w:val="Tekst0"/>
      </w:pPr>
      <w:r>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1DBEB590" w14:textId="4929D77A" w:rsidR="00856393" w:rsidRDefault="00856393" w:rsidP="00A4104C">
      <w:pPr>
        <w:pStyle w:val="Tekstpodstawowy3"/>
        <w:keepNext/>
        <w:jc w:val="center"/>
        <w:rPr>
          <w:rFonts w:ascii="Calibri" w:hAnsi="Calibri" w:cs="Calibri"/>
          <w:b/>
          <w:sz w:val="22"/>
          <w:szCs w:val="22"/>
        </w:rPr>
      </w:pPr>
    </w:p>
    <w:p w14:paraId="152EA23F" w14:textId="3843336E" w:rsidR="003100CA" w:rsidRPr="003100CA" w:rsidRDefault="003100CA" w:rsidP="003100CA">
      <w:pPr>
        <w:ind w:right="567"/>
        <w:jc w:val="center"/>
        <w:rPr>
          <w:rFonts w:ascii="Calibri" w:hAnsi="Calibri" w:cs="Calibri"/>
          <w:b/>
        </w:rPr>
      </w:pPr>
      <w:r>
        <w:rPr>
          <w:rFonts w:ascii="Calibri" w:hAnsi="Calibri" w:cs="Calibri"/>
          <w:b/>
        </w:rPr>
        <w:t xml:space="preserve">          § 12</w:t>
      </w:r>
    </w:p>
    <w:p w14:paraId="29811E47" w14:textId="3B42C5A7" w:rsidR="003100CA" w:rsidRDefault="003100CA" w:rsidP="005F38D5">
      <w:pPr>
        <w:jc w:val="center"/>
        <w:rPr>
          <w:rFonts w:ascii="Calibri" w:hAnsi="Calibri" w:cs="Calibri"/>
        </w:rPr>
      </w:pPr>
      <w:r w:rsidRPr="003100CA">
        <w:rPr>
          <w:rFonts w:ascii="Calibri" w:hAnsi="Calibri" w:cs="Calibri"/>
          <w:b/>
        </w:rPr>
        <w:t>Ochrona danych osobowych</w:t>
      </w:r>
    </w:p>
    <w:p w14:paraId="59734B21" w14:textId="77777777" w:rsidR="003100CA" w:rsidRDefault="003100CA" w:rsidP="003100CA">
      <w:pPr>
        <w:ind w:left="567" w:hanging="567"/>
        <w:jc w:val="both"/>
        <w:rPr>
          <w:rFonts w:ascii="Calibri" w:hAnsi="Calibri" w:cs="Calibri"/>
        </w:rPr>
      </w:pPr>
      <w:r>
        <w:rPr>
          <w:rFonts w:ascii="Calibri" w:hAnsi="Calibri" w:cs="Calibri"/>
        </w:rPr>
        <w:t xml:space="preserve">1. </w:t>
      </w:r>
      <w:r>
        <w:rPr>
          <w:rFonts w:ascii="Calibri" w:hAnsi="Calibri" w:cs="Calibri"/>
        </w:rPr>
        <w:tab/>
        <w:t>Realizacja umowy wymaga gromadzenia danych osobowych (informacji i danych objętych wymianą w związku z niniejszą Umową, które są powiązane z jakąkolwiek zidentyfikowaną lub możliwą do zidentyfikowania osobą fizyczną lub, w zakresie sprzeczności z obowiązującymi przepisami prawa, które podlegają obowiązującym przepisom o ochronie danych osobowych). Zakres danych osobowych obejmuje dane osobowe niezbędne do realizacji przedmiotu umowy, w szczególności mogących dotyczyć pracowników stron umowy, oraz innych osób fizycznych, których dane osobowe są konieczne do realizacji przedmiotu Umowy. Dane osobowe mogą obejmować: imię i nazwisko, służbowy adres email, nr telefonu służbowego, stanowisko pracy, informacje o posiadanych uprawnieniach i szkoleniach.</w:t>
      </w:r>
    </w:p>
    <w:p w14:paraId="371619D0" w14:textId="77777777" w:rsidR="003100CA" w:rsidRDefault="003100CA" w:rsidP="003100CA">
      <w:pPr>
        <w:ind w:left="567" w:hanging="567"/>
        <w:jc w:val="both"/>
        <w:rPr>
          <w:rFonts w:ascii="Calibri" w:hAnsi="Calibri" w:cs="Calibri"/>
        </w:rPr>
      </w:pPr>
      <w:r>
        <w:rPr>
          <w:rFonts w:ascii="Calibri" w:hAnsi="Calibri" w:cs="Calibri"/>
        </w:rPr>
        <w:t xml:space="preserve">2. </w:t>
      </w:r>
      <w:r>
        <w:rPr>
          <w:rFonts w:ascii="Calibri" w:hAnsi="Calibri" w:cs="Calibri"/>
        </w:rPr>
        <w:tab/>
        <w:t>Obydwie strony będą przestrzegać obowiązujących przepisów o ochronie danych osobowych dotyczących danych osobowych przetwarzanych w związku z działalnością na mocy niniejszej Umowy. Strony podejmą wszelkie uzasadnione z handlowego punktu widzenia i prawne kroki w celu ochrony danych osobowych przed niepożądanym ujawnieniem.</w:t>
      </w:r>
    </w:p>
    <w:p w14:paraId="65E91ED2" w14:textId="77777777" w:rsidR="003100CA" w:rsidRDefault="003100CA" w:rsidP="003100CA">
      <w:pPr>
        <w:ind w:left="567" w:hanging="567"/>
        <w:jc w:val="both"/>
        <w:rPr>
          <w:rFonts w:ascii="Calibri" w:hAnsi="Calibri" w:cs="Calibri"/>
        </w:rPr>
      </w:pPr>
      <w:r>
        <w:rPr>
          <w:rFonts w:ascii="Calibri" w:hAnsi="Calibri" w:cs="Calibri"/>
        </w:rPr>
        <w:t xml:space="preserve">3. </w:t>
      </w:r>
      <w:r>
        <w:rPr>
          <w:rFonts w:ascii="Calibri" w:hAnsi="Calibri" w:cs="Calibri"/>
        </w:rPr>
        <w:tab/>
        <w:t>Jeśli obydwie strony przekazują dane osobowe, zapewnią, że są do tego uprawnione. Strona przekazująca dane osobowe zawiadomi osoby, których dane osobowe dostarczył, o takim przekazaniu przed ich dostarczeniem odbiorcy.</w:t>
      </w:r>
    </w:p>
    <w:p w14:paraId="3B504B76" w14:textId="77777777" w:rsidR="003100CA" w:rsidRDefault="003100CA" w:rsidP="003100CA">
      <w:pPr>
        <w:ind w:left="567" w:hanging="567"/>
        <w:jc w:val="both"/>
        <w:rPr>
          <w:rFonts w:ascii="Calibri" w:hAnsi="Calibri" w:cs="Calibri"/>
        </w:rPr>
      </w:pPr>
      <w:r>
        <w:rPr>
          <w:rFonts w:ascii="Calibri" w:hAnsi="Calibri" w:cs="Calibri"/>
        </w:rPr>
        <w:t xml:space="preserve">4. </w:t>
      </w:r>
      <w:r>
        <w:rPr>
          <w:rFonts w:ascii="Calibri" w:hAnsi="Calibri" w:cs="Calibri"/>
        </w:rPr>
        <w:tab/>
        <w:t>Obydwie strony mogą udostępniać dane osobowe swoim dostawcom usług, ale wyłącznie zgodnie z obowiązującymi przepisami o ochronie danych osobowych oraz z odpowiednimi wdrożonymi zabezpieczeniami.</w:t>
      </w:r>
    </w:p>
    <w:p w14:paraId="126BBA4C" w14:textId="77777777" w:rsidR="003100CA" w:rsidRDefault="003100CA" w:rsidP="003100CA">
      <w:pPr>
        <w:ind w:left="567" w:hanging="567"/>
        <w:jc w:val="both"/>
        <w:rPr>
          <w:rFonts w:ascii="Calibri" w:hAnsi="Calibri" w:cs="Calibri"/>
        </w:rPr>
      </w:pPr>
      <w:r>
        <w:rPr>
          <w:rFonts w:ascii="Calibri" w:hAnsi="Calibri" w:cs="Calibri"/>
        </w:rPr>
        <w:lastRenderedPageBreak/>
        <w:t xml:space="preserve">5. </w:t>
      </w:r>
      <w:r>
        <w:rPr>
          <w:rFonts w:ascii="Calibri" w:hAnsi="Calibri" w:cs="Calibri"/>
        </w:rPr>
        <w:tab/>
        <w:t>W zakresie, w jakim obydwie strony przetwarzają dane osobowe w ramach niniejszej umowy, są uprawnione do przechowywania danych osobowych na czas obowiązywania niniejszej umowy oraz w okresie późniejszym, zgodnie z wymaganiami umowy, w celu ochrony praw obu stron lub spełnienia wymogów prawa i sprawozdawczości. W zakresie, w jakim strona przetwarza dane osobowe do celów odrębnych i niezależnych od niniejszej Umowy, występuje w charakterze administratora danych i przejmuje obowiązki prawne administratora danych, w tym w zakresie określenia odpowiedniego okresu przechowywania danych.</w:t>
      </w:r>
    </w:p>
    <w:p w14:paraId="49D6B393" w14:textId="77777777" w:rsidR="003100CA" w:rsidRDefault="003100CA" w:rsidP="003100CA">
      <w:pPr>
        <w:ind w:left="567" w:hanging="567"/>
        <w:jc w:val="both"/>
        <w:rPr>
          <w:rFonts w:ascii="Calibri" w:hAnsi="Calibri" w:cs="Calibri"/>
        </w:rPr>
      </w:pPr>
      <w:r>
        <w:rPr>
          <w:rFonts w:ascii="Calibri" w:hAnsi="Calibri" w:cs="Calibri"/>
        </w:rPr>
        <w:t xml:space="preserve">6. </w:t>
      </w:r>
      <w:r>
        <w:rPr>
          <w:rFonts w:ascii="Calibri" w:hAnsi="Calibri" w:cs="Calibri"/>
        </w:rPr>
        <w:tab/>
        <w:t>Jeśli dane osobowe są związane z incydentem naruszenia ochrony danych (wszelkimi okolicznościami obejmującymi rzeczywistą lub uzasadnioną możliwość uzyskania dostępu do danych osobowych przez osoby nieupoważnione, wejścia przez nie w posiadanie takich danych, ich utratę lub zniszczenie), strona, w której systemie dane były przechowywane, ponosi odpowiedzialność za wszelkie powiadomienia i związane z tym koszty. O ile nie jest to sprzeczne z przepisami prawa lub zakazane przez właściwy dla jednej ze stron organ regulacyjny, strona powiadamiająca dołoży racjonalnie uzasadnionych starań w celu dokonania uzgodnień z drugą stroną, by umożliwić jej wpływ na treść powiadomienia przed jego sporządzeniem.</w:t>
      </w:r>
    </w:p>
    <w:p w14:paraId="4CB3F08F" w14:textId="77777777" w:rsidR="003100CA" w:rsidRDefault="003100CA" w:rsidP="003100CA">
      <w:pPr>
        <w:ind w:left="567" w:hanging="567"/>
        <w:jc w:val="both"/>
        <w:rPr>
          <w:rFonts w:ascii="Calibri" w:hAnsi="Calibri" w:cs="Calibri"/>
        </w:rPr>
      </w:pPr>
      <w:r>
        <w:rPr>
          <w:rFonts w:ascii="Calibri" w:hAnsi="Calibri" w:cs="Calibri"/>
        </w:rPr>
        <w:t>7.</w:t>
      </w:r>
      <w:r>
        <w:rPr>
          <w:rFonts w:ascii="Calibri" w:hAnsi="Calibri" w:cs="Calibri"/>
        </w:rPr>
        <w:tab/>
        <w:t xml:space="preserve"> Jeśli podczas wykonywania zobowiązań wynikających z niniejszej umowy jedna ze stron uzyska informacje o: (i) skardze lub zarzucie wskazujących na naruszenie obowiązujących przepisów o ochronie danych osobowych; (ii) wniosku co najmniej jednej osoby ubiegającej się o dostęp do danych osobowych, wprowadzenie do nich poprawek lub ich usunięcie lub (iii) zapytaniu lub skardze co najmniej jednej osoby w związku z przetwarzaniem danych osobowych, wówczas ta strona podejmie wszelkie uzasadnione starania w celu niezwłocznego powiadomienia drugiej ze stron o wyżej wskazanych okolicznościach, z wyjątkiem przypadków, w których jest to niedopuszczalne na mocy prawa, zakazane przez organy ścigania lub przez właściwy organ regulacyjny. Strony zapewnią sobie wzajemne, uzasadnione z handlowego punktu widzenia wsparcie w zakresie weryfikacji powyższych informacji, określania istotnych informacji, przygotowywania odpowiedzi, wdrażania działań naprawczych i/lub współpracy w prowadzeniu wszelkich roszczeń oraz postępowań sądowych lub regulacyjnych i obrony przed takimi roszczeniami oraz postępowaniami.</w:t>
      </w:r>
    </w:p>
    <w:p w14:paraId="2E55956B" w14:textId="0BA57A6D" w:rsidR="003100CA" w:rsidRDefault="003100CA" w:rsidP="005F38D5">
      <w:pPr>
        <w:ind w:left="567" w:hanging="567"/>
        <w:jc w:val="both"/>
        <w:rPr>
          <w:rFonts w:ascii="Times New Roman" w:hAnsi="Times New Roman" w:cs="Times New Roman"/>
          <w:sz w:val="24"/>
          <w:szCs w:val="24"/>
        </w:rPr>
      </w:pPr>
      <w:r>
        <w:rPr>
          <w:rFonts w:ascii="Calibri" w:hAnsi="Calibri" w:cs="Calibri"/>
        </w:rPr>
        <w:t xml:space="preserve">8. </w:t>
      </w:r>
      <w:r w:rsidR="003E1C20">
        <w:rPr>
          <w:rFonts w:ascii="Calibri" w:hAnsi="Calibri" w:cs="Calibri"/>
        </w:rPr>
        <w:tab/>
      </w:r>
      <w:r>
        <w:rPr>
          <w:rFonts w:ascii="Calibri" w:hAnsi="Calibri" w:cs="Calibri"/>
        </w:rPr>
        <w:t>W sprawach nieuregulowanych w niniejszym punkcie, mają zastosowanie odpowiednie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maja 2018 r. o ochronie danych osobowych.</w:t>
      </w:r>
    </w:p>
    <w:p w14:paraId="653C35BD" w14:textId="77777777" w:rsidR="003100CA" w:rsidRDefault="003100CA" w:rsidP="00A4104C">
      <w:pPr>
        <w:pStyle w:val="Tekstpodstawowy3"/>
        <w:keepNext/>
        <w:jc w:val="center"/>
        <w:rPr>
          <w:rFonts w:ascii="Calibri" w:hAnsi="Calibri" w:cs="Calibri"/>
          <w:b/>
          <w:sz w:val="22"/>
          <w:szCs w:val="22"/>
        </w:rPr>
      </w:pPr>
    </w:p>
    <w:p w14:paraId="00B000F4" w14:textId="08D0B1F6" w:rsidR="00A4104C" w:rsidRDefault="003100CA" w:rsidP="00A4104C">
      <w:pPr>
        <w:pStyle w:val="Tekstpodstawowy3"/>
        <w:keepNext/>
        <w:jc w:val="center"/>
        <w:rPr>
          <w:rFonts w:ascii="Calibri" w:hAnsi="Calibri" w:cs="Calibri"/>
          <w:b/>
          <w:sz w:val="22"/>
          <w:szCs w:val="22"/>
        </w:rPr>
      </w:pPr>
      <w:r>
        <w:rPr>
          <w:rFonts w:ascii="Calibri" w:hAnsi="Calibri" w:cs="Calibri"/>
          <w:b/>
          <w:sz w:val="22"/>
          <w:szCs w:val="22"/>
        </w:rPr>
        <w:t>§ 13</w:t>
      </w:r>
    </w:p>
    <w:p w14:paraId="5A208A92" w14:textId="6876DD54" w:rsidR="00F6505C" w:rsidRPr="000F6D69" w:rsidRDefault="00F6505C" w:rsidP="00A4104C">
      <w:pPr>
        <w:pStyle w:val="Tekstpodstawowy3"/>
        <w:keepNext/>
        <w:jc w:val="center"/>
        <w:rPr>
          <w:rFonts w:ascii="Calibri" w:hAnsi="Calibri" w:cs="Calibri"/>
          <w:b/>
          <w:sz w:val="22"/>
          <w:szCs w:val="22"/>
        </w:rPr>
      </w:pPr>
      <w:r>
        <w:rPr>
          <w:rFonts w:ascii="Calibri" w:hAnsi="Calibri" w:cs="Calibri"/>
          <w:b/>
          <w:sz w:val="22"/>
          <w:szCs w:val="22"/>
        </w:rPr>
        <w:t>Postanowienia końcowe</w:t>
      </w:r>
    </w:p>
    <w:p w14:paraId="1BE796DD" w14:textId="6D5B6257" w:rsidR="00BA06F2" w:rsidRPr="000F6D69" w:rsidRDefault="00A4104C" w:rsidP="00BA06F2">
      <w:pPr>
        <w:pStyle w:val="Punkt063"/>
        <w:numPr>
          <w:ilvl w:val="0"/>
          <w:numId w:val="26"/>
        </w:numPr>
        <w:tabs>
          <w:tab w:val="clear" w:pos="357"/>
          <w:tab w:val="left" w:pos="567"/>
        </w:tabs>
        <w:ind w:left="567" w:hanging="567"/>
      </w:pPr>
      <w:r w:rsidRPr="000F6D69">
        <w:t>Zamawiający i Wykonawca podejmą starania w celu polubownego rozstrzygnięcia wszelkich sporów powstałych między nimi, a wynikających z umowy lub pozostających w pośrednim bądź bezpośrednim związku z umową, na drodze bezpośrednich negocjacji.</w:t>
      </w:r>
    </w:p>
    <w:p w14:paraId="55465340" w14:textId="65D88D67" w:rsidR="00BA06F2" w:rsidRPr="000F6D69" w:rsidRDefault="00A4104C" w:rsidP="00BA06F2">
      <w:pPr>
        <w:pStyle w:val="Punkt063"/>
        <w:numPr>
          <w:ilvl w:val="0"/>
          <w:numId w:val="26"/>
        </w:numPr>
        <w:tabs>
          <w:tab w:val="clear" w:pos="357"/>
          <w:tab w:val="left" w:pos="567"/>
        </w:tabs>
        <w:ind w:left="567" w:hanging="567"/>
      </w:pPr>
      <w:r w:rsidRPr="000F6D69">
        <w:t>Jeśli Zamawiający i Wykonawca nie są w stanie polubownie rozstrzygnąć sporu,  każda ze Stron może poddać spór rozstrzygnięciu sądu powszechnego właściwego dla siedziby Zamawiającego.</w:t>
      </w:r>
    </w:p>
    <w:p w14:paraId="5C9AB436" w14:textId="3FB5948A" w:rsidR="00BA06F2" w:rsidRPr="00F6505C" w:rsidRDefault="00A4104C" w:rsidP="00BA06F2">
      <w:pPr>
        <w:pStyle w:val="Punkt063"/>
        <w:numPr>
          <w:ilvl w:val="0"/>
          <w:numId w:val="26"/>
        </w:numPr>
        <w:tabs>
          <w:tab w:val="clear" w:pos="357"/>
          <w:tab w:val="left" w:pos="567"/>
        </w:tabs>
        <w:ind w:left="567" w:hanging="567"/>
      </w:pPr>
      <w:r w:rsidRPr="000F6D69">
        <w:t xml:space="preserve">W sprawach nie uregulowanych niniejszą umową </w:t>
      </w:r>
      <w:r w:rsidRPr="006C3956">
        <w:t>stosuje</w:t>
      </w:r>
      <w:r w:rsidRPr="000F6D69">
        <w:t xml:space="preserve"> się przepisy kodeksu cywilnego oraz ustawy Prawo Zamówień Publicznych.</w:t>
      </w:r>
    </w:p>
    <w:p w14:paraId="1EE6866A" w14:textId="34105018" w:rsidR="00BA06F2" w:rsidRPr="00BA06F2" w:rsidRDefault="00A4104C" w:rsidP="00BA06F2">
      <w:pPr>
        <w:pStyle w:val="Punkt063"/>
        <w:numPr>
          <w:ilvl w:val="0"/>
          <w:numId w:val="26"/>
        </w:numPr>
        <w:tabs>
          <w:tab w:val="clear" w:pos="357"/>
          <w:tab w:val="left" w:pos="567"/>
        </w:tabs>
        <w:ind w:left="567" w:hanging="567"/>
        <w:rPr>
          <w:b/>
          <w:bCs/>
        </w:rPr>
      </w:pPr>
      <w:r w:rsidRPr="000F6D69">
        <w:t xml:space="preserve">Umowę sporządzono w 2 </w:t>
      </w:r>
      <w:r w:rsidRPr="006C3956">
        <w:t>jednobrzmiących</w:t>
      </w:r>
      <w:r w:rsidRPr="000F6D69">
        <w:t xml:space="preserve"> egzemplarzach, po jednym dla każdej ze stron.</w:t>
      </w:r>
    </w:p>
    <w:p w14:paraId="77697732" w14:textId="7E98EB70" w:rsidR="00F6505C" w:rsidRDefault="00F6505C" w:rsidP="00BA06F2">
      <w:pPr>
        <w:pStyle w:val="Punkt063"/>
        <w:numPr>
          <w:ilvl w:val="0"/>
          <w:numId w:val="26"/>
        </w:numPr>
        <w:tabs>
          <w:tab w:val="clear" w:pos="357"/>
          <w:tab w:val="left" w:pos="567"/>
        </w:tabs>
        <w:ind w:left="567" w:hanging="567"/>
      </w:pPr>
      <w:r w:rsidRPr="00F6505C">
        <w:t>Załącznikami do umowy stanowiącymi jej integralną część są:</w:t>
      </w:r>
    </w:p>
    <w:p w14:paraId="5E808533" w14:textId="15797A9E" w:rsidR="00BA06F2" w:rsidRDefault="00BA06F2" w:rsidP="00BA06F2">
      <w:pPr>
        <w:pStyle w:val="Punkt063"/>
        <w:ind w:left="717"/>
      </w:pPr>
      <w:r>
        <w:lastRenderedPageBreak/>
        <w:t xml:space="preserve">Załącznik nr 1 - </w:t>
      </w:r>
      <w:r w:rsidR="004E4239">
        <w:t>Specyfikacja Istotnych Warunków Zamówienia</w:t>
      </w:r>
      <w:r>
        <w:t xml:space="preserve"> – Przedmiot zamówienia</w:t>
      </w:r>
    </w:p>
    <w:p w14:paraId="240EB266" w14:textId="0A44CC64" w:rsidR="00F6505C" w:rsidRPr="00F6505C" w:rsidRDefault="00BA06F2" w:rsidP="00BA06F2">
      <w:pPr>
        <w:pStyle w:val="Punkt063"/>
        <w:tabs>
          <w:tab w:val="clear" w:pos="357"/>
        </w:tabs>
        <w:ind w:left="717"/>
      </w:pPr>
      <w:r>
        <w:t xml:space="preserve">Załącznik nr 2 - </w:t>
      </w:r>
      <w:r w:rsidR="00110441">
        <w:t>Oferta Wykonawcy</w:t>
      </w:r>
      <w:r>
        <w:t xml:space="preserve"> - Formularz ofertowy i formularz cenowo - przedmiotowy</w:t>
      </w:r>
    </w:p>
    <w:p w14:paraId="056B4093" w14:textId="77777777" w:rsidR="00815684" w:rsidRPr="00F6505C" w:rsidRDefault="00815684" w:rsidP="00F6505C">
      <w:pPr>
        <w:autoSpaceDE w:val="0"/>
        <w:autoSpaceDN w:val="0"/>
        <w:adjustRightInd w:val="0"/>
        <w:spacing w:before="60" w:after="60" w:line="260" w:lineRule="exact"/>
        <w:jc w:val="both"/>
        <w:rPr>
          <w:rFonts w:ascii="Calibri" w:hAnsi="Calibri" w:cs="Calibri"/>
          <w:b/>
          <w:bCs/>
        </w:rPr>
      </w:pPr>
    </w:p>
    <w:p w14:paraId="6586A663" w14:textId="75AE4E29" w:rsidR="00A4104C" w:rsidRDefault="00A4104C" w:rsidP="00A4104C">
      <w:pPr>
        <w:autoSpaceDE w:val="0"/>
        <w:autoSpaceDN w:val="0"/>
        <w:adjustRightInd w:val="0"/>
        <w:spacing w:before="60" w:after="60" w:line="260" w:lineRule="exact"/>
        <w:jc w:val="both"/>
        <w:rPr>
          <w:rFonts w:ascii="Calibri" w:hAnsi="Calibri" w:cs="Calibri"/>
          <w:b/>
          <w:bCs/>
        </w:rPr>
      </w:pPr>
    </w:p>
    <w:p w14:paraId="3AF97315" w14:textId="0EC0AD98" w:rsidR="00F6505C" w:rsidRDefault="00F6505C" w:rsidP="00A4104C">
      <w:pPr>
        <w:autoSpaceDE w:val="0"/>
        <w:autoSpaceDN w:val="0"/>
        <w:adjustRightInd w:val="0"/>
        <w:spacing w:before="60" w:after="60" w:line="260" w:lineRule="exact"/>
        <w:jc w:val="both"/>
        <w:rPr>
          <w:rFonts w:ascii="Calibri" w:hAnsi="Calibri" w:cs="Calibri"/>
          <w:b/>
          <w:bCs/>
        </w:rPr>
      </w:pPr>
    </w:p>
    <w:p w14:paraId="3E4D9B07" w14:textId="20C214AF" w:rsidR="00F6505C" w:rsidRDefault="00F6505C" w:rsidP="00A4104C">
      <w:pPr>
        <w:autoSpaceDE w:val="0"/>
        <w:autoSpaceDN w:val="0"/>
        <w:adjustRightInd w:val="0"/>
        <w:spacing w:before="60" w:after="60" w:line="260" w:lineRule="exact"/>
        <w:jc w:val="both"/>
        <w:rPr>
          <w:rFonts w:ascii="Calibri" w:hAnsi="Calibri" w:cs="Calibri"/>
          <w:b/>
          <w:bCs/>
        </w:rPr>
      </w:pPr>
    </w:p>
    <w:p w14:paraId="28EED8A1" w14:textId="77777777" w:rsidR="00F6505C" w:rsidRPr="000F6D69" w:rsidRDefault="00F6505C" w:rsidP="00A4104C">
      <w:pPr>
        <w:autoSpaceDE w:val="0"/>
        <w:autoSpaceDN w:val="0"/>
        <w:adjustRightInd w:val="0"/>
        <w:spacing w:before="60" w:after="60" w:line="260" w:lineRule="exact"/>
        <w:jc w:val="both"/>
        <w:rPr>
          <w:rFonts w:ascii="Calibri" w:hAnsi="Calibri" w:cs="Calibri"/>
          <w:b/>
          <w:bCs/>
        </w:rPr>
      </w:pPr>
    </w:p>
    <w:tbl>
      <w:tblPr>
        <w:tblW w:w="0" w:type="auto"/>
        <w:tblLook w:val="01E0" w:firstRow="1" w:lastRow="1" w:firstColumn="1" w:lastColumn="1" w:noHBand="0" w:noVBand="0"/>
      </w:tblPr>
      <w:tblGrid>
        <w:gridCol w:w="3544"/>
        <w:gridCol w:w="4501"/>
      </w:tblGrid>
      <w:tr w:rsidR="00A4104C" w:rsidRPr="000F6D69" w14:paraId="1BCDA05E" w14:textId="77777777" w:rsidTr="005D7909">
        <w:trPr>
          <w:trHeight w:val="165"/>
        </w:trPr>
        <w:tc>
          <w:tcPr>
            <w:tcW w:w="3544" w:type="dxa"/>
          </w:tcPr>
          <w:p w14:paraId="79AA02D2" w14:textId="5D4189FC" w:rsidR="00A4104C" w:rsidRPr="000F6D69" w:rsidRDefault="00F6505C" w:rsidP="003A5333">
            <w:pPr>
              <w:autoSpaceDE w:val="0"/>
              <w:autoSpaceDN w:val="0"/>
              <w:adjustRightInd w:val="0"/>
              <w:spacing w:before="60" w:after="60" w:line="260" w:lineRule="exact"/>
              <w:jc w:val="center"/>
              <w:rPr>
                <w:rFonts w:ascii="Calibri" w:hAnsi="Calibri" w:cs="Calibri"/>
                <w:b/>
                <w:bCs/>
              </w:rPr>
            </w:pPr>
            <w:r>
              <w:rPr>
                <w:rFonts w:ascii="Calibri" w:hAnsi="Calibri" w:cs="Calibri"/>
                <w:b/>
                <w:bCs/>
              </w:rPr>
              <w:t xml:space="preserve">Zamawiający </w:t>
            </w:r>
            <w:r w:rsidR="00A4104C" w:rsidRPr="000F6D69">
              <w:rPr>
                <w:rFonts w:ascii="Calibri" w:hAnsi="Calibri" w:cs="Calibri"/>
                <w:b/>
                <w:bCs/>
              </w:rPr>
              <w:t>:</w:t>
            </w:r>
          </w:p>
        </w:tc>
        <w:tc>
          <w:tcPr>
            <w:tcW w:w="4501" w:type="dxa"/>
          </w:tcPr>
          <w:p w14:paraId="0A3B30D9" w14:textId="13264C74" w:rsidR="00A4104C" w:rsidRPr="000F6D69" w:rsidRDefault="00F6505C" w:rsidP="003A5333">
            <w:pPr>
              <w:autoSpaceDE w:val="0"/>
              <w:autoSpaceDN w:val="0"/>
              <w:adjustRightInd w:val="0"/>
              <w:spacing w:before="60" w:after="60" w:line="260" w:lineRule="exact"/>
              <w:jc w:val="center"/>
              <w:rPr>
                <w:rFonts w:ascii="Calibri" w:hAnsi="Calibri" w:cs="Calibri"/>
                <w:b/>
                <w:bCs/>
              </w:rPr>
            </w:pPr>
            <w:r>
              <w:rPr>
                <w:rFonts w:ascii="Calibri" w:hAnsi="Calibri" w:cs="Calibri"/>
                <w:b/>
                <w:bCs/>
              </w:rPr>
              <w:t>Wykonawca</w:t>
            </w:r>
            <w:r w:rsidR="00A4104C" w:rsidRPr="000F6D69">
              <w:rPr>
                <w:rFonts w:ascii="Calibri" w:hAnsi="Calibri" w:cs="Calibri"/>
                <w:b/>
                <w:bCs/>
              </w:rPr>
              <w:t>:</w:t>
            </w:r>
          </w:p>
        </w:tc>
      </w:tr>
      <w:tr w:rsidR="00A4104C" w:rsidRPr="000F6D69" w14:paraId="1CBAD5CD" w14:textId="77777777" w:rsidTr="005D7909">
        <w:trPr>
          <w:trHeight w:val="292"/>
        </w:trPr>
        <w:tc>
          <w:tcPr>
            <w:tcW w:w="3544" w:type="dxa"/>
          </w:tcPr>
          <w:p w14:paraId="3A8DFE15" w14:textId="77777777" w:rsidR="00A4104C" w:rsidRPr="000F6D69" w:rsidRDefault="00A4104C" w:rsidP="003A5333">
            <w:pPr>
              <w:autoSpaceDE w:val="0"/>
              <w:autoSpaceDN w:val="0"/>
              <w:adjustRightInd w:val="0"/>
              <w:spacing w:before="60" w:after="60" w:line="260" w:lineRule="exact"/>
              <w:jc w:val="center"/>
              <w:rPr>
                <w:rFonts w:ascii="Calibri" w:hAnsi="Calibri" w:cs="Calibri"/>
              </w:rPr>
            </w:pPr>
          </w:p>
          <w:p w14:paraId="74592D7D" w14:textId="77777777" w:rsidR="00A4104C" w:rsidRPr="000F6D69" w:rsidRDefault="00A4104C" w:rsidP="003A5333">
            <w:pPr>
              <w:autoSpaceDE w:val="0"/>
              <w:autoSpaceDN w:val="0"/>
              <w:adjustRightInd w:val="0"/>
              <w:spacing w:before="60" w:after="60" w:line="260" w:lineRule="exact"/>
              <w:jc w:val="center"/>
              <w:rPr>
                <w:rFonts w:ascii="Calibri" w:hAnsi="Calibri" w:cs="Calibri"/>
              </w:rPr>
            </w:pPr>
            <w:r w:rsidRPr="000F6D69">
              <w:rPr>
                <w:rFonts w:ascii="Calibri" w:hAnsi="Calibri" w:cs="Calibri"/>
              </w:rPr>
              <w:t>……………………………………………………….</w:t>
            </w:r>
          </w:p>
        </w:tc>
        <w:tc>
          <w:tcPr>
            <w:tcW w:w="4501" w:type="dxa"/>
          </w:tcPr>
          <w:p w14:paraId="1C3307A7" w14:textId="77777777" w:rsidR="00A4104C" w:rsidRPr="000F6D69" w:rsidRDefault="00A4104C" w:rsidP="003A5333">
            <w:pPr>
              <w:autoSpaceDE w:val="0"/>
              <w:autoSpaceDN w:val="0"/>
              <w:adjustRightInd w:val="0"/>
              <w:spacing w:before="60" w:after="60" w:line="260" w:lineRule="exact"/>
              <w:jc w:val="center"/>
              <w:rPr>
                <w:rFonts w:ascii="Calibri" w:hAnsi="Calibri" w:cs="Calibri"/>
              </w:rPr>
            </w:pPr>
          </w:p>
          <w:p w14:paraId="6CB9533A" w14:textId="77777777" w:rsidR="00A4104C" w:rsidRPr="000F6D69" w:rsidRDefault="00A4104C" w:rsidP="003A5333">
            <w:pPr>
              <w:autoSpaceDE w:val="0"/>
              <w:autoSpaceDN w:val="0"/>
              <w:adjustRightInd w:val="0"/>
              <w:spacing w:before="60" w:after="60" w:line="260" w:lineRule="exact"/>
              <w:jc w:val="center"/>
              <w:rPr>
                <w:rFonts w:ascii="Calibri" w:hAnsi="Calibri" w:cs="Calibri"/>
                <w:b/>
                <w:bCs/>
              </w:rPr>
            </w:pPr>
            <w:r w:rsidRPr="000F6D69">
              <w:rPr>
                <w:rFonts w:ascii="Calibri" w:hAnsi="Calibri" w:cs="Calibri"/>
              </w:rPr>
              <w:t>……………………………………………………….</w:t>
            </w:r>
          </w:p>
        </w:tc>
      </w:tr>
      <w:tr w:rsidR="00A4104C" w:rsidRPr="000F6D69" w14:paraId="2148C7CD" w14:textId="77777777" w:rsidTr="005D7909">
        <w:trPr>
          <w:trHeight w:val="261"/>
        </w:trPr>
        <w:tc>
          <w:tcPr>
            <w:tcW w:w="3544" w:type="dxa"/>
          </w:tcPr>
          <w:p w14:paraId="297FE714" w14:textId="49064385" w:rsidR="00A4104C" w:rsidRPr="000F6D69" w:rsidRDefault="00A4104C" w:rsidP="00BD0629">
            <w:pPr>
              <w:autoSpaceDE w:val="0"/>
              <w:autoSpaceDN w:val="0"/>
              <w:adjustRightInd w:val="0"/>
              <w:spacing w:before="60" w:after="60" w:line="260" w:lineRule="exact"/>
              <w:rPr>
                <w:rFonts w:ascii="Calibri" w:hAnsi="Calibri" w:cs="Calibri"/>
                <w:b/>
                <w:bCs/>
              </w:rPr>
            </w:pPr>
          </w:p>
        </w:tc>
        <w:tc>
          <w:tcPr>
            <w:tcW w:w="4501" w:type="dxa"/>
          </w:tcPr>
          <w:p w14:paraId="2AD0A4A3" w14:textId="77777777" w:rsidR="00A4104C" w:rsidRPr="000F6D69" w:rsidRDefault="00A4104C" w:rsidP="003A5333">
            <w:pPr>
              <w:autoSpaceDE w:val="0"/>
              <w:autoSpaceDN w:val="0"/>
              <w:adjustRightInd w:val="0"/>
              <w:spacing w:before="60" w:after="60" w:line="260" w:lineRule="exact"/>
              <w:jc w:val="center"/>
              <w:rPr>
                <w:rFonts w:ascii="Calibri" w:hAnsi="Calibri" w:cs="Calibri"/>
                <w:b/>
                <w:bCs/>
              </w:rPr>
            </w:pPr>
          </w:p>
        </w:tc>
      </w:tr>
    </w:tbl>
    <w:p w14:paraId="7B552E34" w14:textId="77777777" w:rsidR="00EB7A2B" w:rsidRDefault="00EB7A2B" w:rsidP="0034709F">
      <w:pPr>
        <w:pageBreakBefore/>
        <w:autoSpaceDE w:val="0"/>
        <w:autoSpaceDN w:val="0"/>
        <w:adjustRightInd w:val="0"/>
        <w:spacing w:after="0" w:line="240" w:lineRule="auto"/>
        <w:rPr>
          <w:rFonts w:cstheme="minorHAnsi"/>
          <w:b/>
          <w:bCs/>
          <w:color w:val="000000"/>
        </w:rPr>
      </w:pPr>
    </w:p>
    <w:p w14:paraId="08E87648" w14:textId="6E902A83" w:rsidR="00083F3A" w:rsidRPr="006E75E7" w:rsidRDefault="00083F3A" w:rsidP="00083F3A">
      <w:pPr>
        <w:pStyle w:val="Punkt063"/>
        <w:tabs>
          <w:tab w:val="clear" w:pos="357"/>
        </w:tabs>
        <w:rPr>
          <w:rFonts w:cs="Calibri"/>
          <w:b/>
        </w:rPr>
      </w:pPr>
      <w:r w:rsidRPr="006E75E7">
        <w:rPr>
          <w:rFonts w:cs="Calibri"/>
          <w:b/>
        </w:rPr>
        <w:t>Załącznik nr 1</w:t>
      </w:r>
      <w:r w:rsidR="00212AD7">
        <w:rPr>
          <w:rFonts w:cs="Calibri"/>
          <w:b/>
        </w:rPr>
        <w:t>1</w:t>
      </w:r>
      <w:r w:rsidRPr="006E75E7">
        <w:rPr>
          <w:rFonts w:cs="Calibri"/>
          <w:b/>
        </w:rPr>
        <w:t xml:space="preserve"> - Oświadczenie wykonawcy w zakresie wypełnienia obowiązków informacyjnych przewidzianych w art.13 lub 14 RODO</w:t>
      </w:r>
    </w:p>
    <w:p w14:paraId="590E5B68" w14:textId="77777777" w:rsidR="00083F3A" w:rsidRPr="006E75E7" w:rsidRDefault="00083F3A" w:rsidP="00083F3A">
      <w:pPr>
        <w:pStyle w:val="Punkt063"/>
        <w:tabs>
          <w:tab w:val="clear" w:pos="357"/>
        </w:tabs>
        <w:jc w:val="left"/>
        <w:rPr>
          <w:rFonts w:cs="Calibri"/>
          <w:b/>
        </w:rPr>
      </w:pPr>
      <w:r w:rsidRPr="006E75E7">
        <w:rPr>
          <w:rFonts w:cs="Calibri"/>
          <w:b/>
        </w:rPr>
        <w:t xml:space="preserve"> </w:t>
      </w:r>
    </w:p>
    <w:p w14:paraId="16D587EA" w14:textId="77777777" w:rsidR="00083F3A" w:rsidRPr="006E75E7" w:rsidRDefault="00083F3A" w:rsidP="00083F3A">
      <w:pPr>
        <w:pStyle w:val="Punkt063"/>
        <w:tabs>
          <w:tab w:val="clear" w:pos="357"/>
        </w:tabs>
        <w:jc w:val="center"/>
        <w:rPr>
          <w:rFonts w:cs="Calibri"/>
          <w:b/>
        </w:rPr>
      </w:pPr>
      <w:r w:rsidRPr="006E75E7">
        <w:rPr>
          <w:rFonts w:cs="Calibri"/>
          <w:b/>
        </w:rPr>
        <w:t>OŚWIADCZENIE</w:t>
      </w:r>
    </w:p>
    <w:p w14:paraId="18CBDB66" w14:textId="77777777" w:rsidR="00083F3A" w:rsidRPr="006E75E7" w:rsidRDefault="00083F3A" w:rsidP="00083F3A">
      <w:pPr>
        <w:pStyle w:val="Punkt063"/>
        <w:tabs>
          <w:tab w:val="clear" w:pos="357"/>
        </w:tabs>
        <w:jc w:val="left"/>
        <w:rPr>
          <w:rFonts w:cs="Calibri"/>
          <w:b/>
        </w:rPr>
      </w:pPr>
    </w:p>
    <w:p w14:paraId="49F98993" w14:textId="077B43AC" w:rsidR="00484888" w:rsidRDefault="00083F3A" w:rsidP="00484888">
      <w:pPr>
        <w:pStyle w:val="Tekst063"/>
        <w:tabs>
          <w:tab w:val="clear" w:pos="357"/>
          <w:tab w:val="left" w:pos="0"/>
        </w:tabs>
        <w:ind w:left="0"/>
      </w:pPr>
      <w:r w:rsidRPr="006E75E7">
        <w:rPr>
          <w:rFonts w:ascii="Calibri" w:hAnsi="Calibri" w:cs="Calibri"/>
        </w:rPr>
        <w:t>Przystępując do postępowania w sprawie zamówienia publicznego prowadzonego na</w:t>
      </w:r>
      <w:r w:rsidR="00484888">
        <w:rPr>
          <w:rFonts w:ascii="Calibri" w:hAnsi="Calibri" w:cs="Calibri"/>
        </w:rPr>
        <w:t xml:space="preserve">: </w:t>
      </w:r>
      <w:r w:rsidR="00484888">
        <w:rPr>
          <w:rFonts w:cstheme="minorHAnsi"/>
          <w:bCs/>
          <w:color w:val="000000"/>
        </w:rPr>
        <w:t xml:space="preserve">Zakup </w:t>
      </w:r>
      <w:r w:rsidR="006807B8">
        <w:rPr>
          <w:rFonts w:cstheme="minorHAnsi"/>
          <w:bCs/>
          <w:color w:val="000000"/>
        </w:rPr>
        <w:t xml:space="preserve">aparatu RTG </w:t>
      </w:r>
      <w:r w:rsidR="00484888" w:rsidRPr="006807B8">
        <w:t>dla</w:t>
      </w:r>
      <w:r w:rsidR="00484888">
        <w:rPr>
          <w:b/>
        </w:rPr>
        <w:t xml:space="preserve"> </w:t>
      </w:r>
      <w:r w:rsidR="00484888" w:rsidRPr="00B6475F">
        <w:t>Działu Konserwacji Muzeum Narodowego w Szczecinie realizowan</w:t>
      </w:r>
      <w:r w:rsidR="00492E13">
        <w:t>y</w:t>
      </w:r>
      <w:r w:rsidR="00484888" w:rsidRPr="00B6475F">
        <w:t xml:space="preserve"> w ramach Projektu współfinansowanego  </w:t>
      </w:r>
      <w:r w:rsidR="00484888">
        <w:t xml:space="preserve">ze środków finansowych </w:t>
      </w:r>
      <w:r w:rsidR="00484888" w:rsidRPr="00B6475F">
        <w:t xml:space="preserve">Programu Operacyjnego Infrastruktura i Środowisko na lata 2014-2020 pn. „ Konserwatorskie Niebo – zakup wyposażenia dla Pracowni Działu </w:t>
      </w:r>
      <w:r w:rsidR="00484888" w:rsidRPr="006B5791">
        <w:t xml:space="preserve">Konserwacji Muzeum Narodowego w Szczecinie” </w:t>
      </w:r>
    </w:p>
    <w:p w14:paraId="5FACA527" w14:textId="0A77913D" w:rsidR="00083F3A" w:rsidRPr="001E7657" w:rsidRDefault="00083F3A" w:rsidP="00484888">
      <w:pPr>
        <w:jc w:val="both"/>
        <w:rPr>
          <w:rFonts w:ascii="Calibri" w:hAnsi="Calibri"/>
          <w:b/>
        </w:rPr>
      </w:pPr>
    </w:p>
    <w:p w14:paraId="7D48C5D8" w14:textId="77777777" w:rsidR="00083F3A" w:rsidRPr="006E75E7" w:rsidRDefault="00083F3A" w:rsidP="00083F3A">
      <w:pPr>
        <w:spacing w:after="0"/>
        <w:jc w:val="both"/>
        <w:rPr>
          <w:rFonts w:ascii="Calibri" w:hAnsi="Calibri" w:cs="Calibri"/>
          <w:b/>
        </w:rPr>
      </w:pPr>
    </w:p>
    <w:p w14:paraId="6BDAF942" w14:textId="77777777" w:rsidR="00083F3A" w:rsidRPr="006E75E7" w:rsidRDefault="00083F3A" w:rsidP="00083F3A">
      <w:pPr>
        <w:spacing w:after="0"/>
        <w:rPr>
          <w:rFonts w:ascii="Calibri" w:hAnsi="Calibri" w:cs="Calibri"/>
        </w:rPr>
      </w:pPr>
    </w:p>
    <w:p w14:paraId="4A995AAD" w14:textId="4242AFC9" w:rsidR="00083F3A" w:rsidRPr="006E75E7" w:rsidRDefault="00083F3A" w:rsidP="00083F3A">
      <w:pPr>
        <w:spacing w:after="0"/>
        <w:ind w:hanging="924"/>
        <w:rPr>
          <w:rFonts w:ascii="Calibri" w:hAnsi="Calibri" w:cs="Calibri"/>
        </w:rPr>
      </w:pPr>
      <w:r>
        <w:rPr>
          <w:rFonts w:ascii="Calibri" w:hAnsi="Calibri" w:cs="Calibri"/>
        </w:rPr>
        <w:tab/>
      </w:r>
      <w:r w:rsidRPr="006E75E7">
        <w:rPr>
          <w:rFonts w:ascii="Calibri" w:hAnsi="Calibri" w:cs="Calibri"/>
        </w:rPr>
        <w:t xml:space="preserve">Ja niżej podpisany </w:t>
      </w:r>
    </w:p>
    <w:p w14:paraId="783888DE" w14:textId="6F562459" w:rsidR="00083F3A" w:rsidRPr="006E75E7" w:rsidRDefault="00083F3A" w:rsidP="00083F3A">
      <w:pPr>
        <w:spacing w:after="0"/>
        <w:ind w:hanging="924"/>
        <w:rPr>
          <w:rFonts w:ascii="Calibri" w:hAnsi="Calibri" w:cs="Calibri"/>
        </w:rPr>
      </w:pPr>
      <w:r>
        <w:rPr>
          <w:rFonts w:ascii="Calibri" w:hAnsi="Calibri" w:cs="Calibri"/>
        </w:rPr>
        <w:tab/>
      </w:r>
      <w:r w:rsidRPr="006E75E7">
        <w:rPr>
          <w:rFonts w:ascii="Calibri" w:hAnsi="Calibri" w:cs="Calibri"/>
        </w:rPr>
        <w:t>……………………………………………………………………………………………………………………………………………………</w:t>
      </w:r>
    </w:p>
    <w:p w14:paraId="2BE7ADAD" w14:textId="77777777" w:rsidR="00083F3A" w:rsidRPr="006E75E7" w:rsidRDefault="00083F3A" w:rsidP="00083F3A">
      <w:pPr>
        <w:spacing w:after="0"/>
        <w:ind w:hanging="924"/>
        <w:rPr>
          <w:rFonts w:ascii="Calibri" w:hAnsi="Calibri" w:cs="Calibri"/>
        </w:rPr>
      </w:pPr>
    </w:p>
    <w:p w14:paraId="71FE9797" w14:textId="00DB4DD8" w:rsidR="00083F3A" w:rsidRPr="006E75E7" w:rsidRDefault="00083F3A" w:rsidP="00083F3A">
      <w:pPr>
        <w:spacing w:after="0"/>
        <w:ind w:hanging="924"/>
        <w:rPr>
          <w:rFonts w:ascii="Calibri" w:hAnsi="Calibri" w:cs="Calibri"/>
        </w:rPr>
      </w:pPr>
      <w:r>
        <w:rPr>
          <w:rFonts w:ascii="Calibri" w:hAnsi="Calibri" w:cs="Calibri"/>
        </w:rPr>
        <w:tab/>
      </w:r>
      <w:r w:rsidRPr="006E75E7">
        <w:rPr>
          <w:rFonts w:ascii="Calibri" w:hAnsi="Calibri" w:cs="Calibri"/>
        </w:rPr>
        <w:t xml:space="preserve">działając w imieniu i na rzecz </w:t>
      </w:r>
    </w:p>
    <w:p w14:paraId="4F0A8293" w14:textId="58FEA75D" w:rsidR="00083F3A" w:rsidRPr="006E75E7" w:rsidRDefault="00083F3A" w:rsidP="00083F3A">
      <w:pPr>
        <w:spacing w:after="0"/>
        <w:ind w:hanging="924"/>
        <w:rPr>
          <w:rFonts w:ascii="Calibri" w:hAnsi="Calibri" w:cs="Calibri"/>
        </w:rPr>
      </w:pPr>
      <w:r>
        <w:rPr>
          <w:rFonts w:ascii="Calibri" w:hAnsi="Calibri" w:cs="Calibri"/>
        </w:rPr>
        <w:tab/>
      </w:r>
      <w:r w:rsidRPr="006E75E7">
        <w:rPr>
          <w:rFonts w:ascii="Calibri" w:hAnsi="Calibri" w:cs="Calibri"/>
        </w:rPr>
        <w:t>……………………………………………………………………………………………………………………………………………………</w:t>
      </w:r>
    </w:p>
    <w:p w14:paraId="61403205" w14:textId="57B3532C" w:rsidR="00083F3A" w:rsidRPr="006E75E7" w:rsidRDefault="00083F3A" w:rsidP="00083F3A">
      <w:pPr>
        <w:spacing w:after="0"/>
        <w:ind w:hanging="924"/>
        <w:rPr>
          <w:rFonts w:ascii="Calibri" w:hAnsi="Calibri" w:cs="Calibri"/>
        </w:rPr>
      </w:pPr>
      <w:r>
        <w:rPr>
          <w:rFonts w:ascii="Calibri" w:hAnsi="Calibri" w:cs="Calibri"/>
        </w:rPr>
        <w:tab/>
      </w:r>
      <w:r w:rsidRPr="006E75E7">
        <w:rPr>
          <w:rFonts w:ascii="Calibri" w:hAnsi="Calibri" w:cs="Calibri"/>
        </w:rPr>
        <w:t>(nazwa i adres Wykonawcy/Wykonawców)</w:t>
      </w:r>
    </w:p>
    <w:p w14:paraId="76CBC3E1" w14:textId="77777777" w:rsidR="00083F3A" w:rsidRPr="006E75E7" w:rsidRDefault="00083F3A" w:rsidP="00083F3A">
      <w:pPr>
        <w:pStyle w:val="Punkt063"/>
        <w:tabs>
          <w:tab w:val="clear" w:pos="357"/>
        </w:tabs>
        <w:jc w:val="left"/>
        <w:rPr>
          <w:rFonts w:cs="Calibri"/>
          <w:b/>
        </w:rPr>
      </w:pPr>
    </w:p>
    <w:p w14:paraId="02267552" w14:textId="77777777" w:rsidR="00083F3A" w:rsidRPr="006E75E7" w:rsidRDefault="00083F3A" w:rsidP="00083F3A">
      <w:pPr>
        <w:pStyle w:val="Punkt063"/>
        <w:tabs>
          <w:tab w:val="clear" w:pos="357"/>
        </w:tabs>
        <w:jc w:val="left"/>
        <w:rPr>
          <w:rFonts w:cs="Calibri"/>
          <w:b/>
        </w:rPr>
      </w:pPr>
    </w:p>
    <w:p w14:paraId="186F7188" w14:textId="77777777" w:rsidR="00083F3A" w:rsidRPr="006E75E7" w:rsidRDefault="00083F3A" w:rsidP="00083F3A">
      <w:pPr>
        <w:pStyle w:val="Punkt063"/>
        <w:tabs>
          <w:tab w:val="clear" w:pos="357"/>
        </w:tabs>
        <w:rPr>
          <w:rFonts w:cs="Calibri"/>
        </w:rPr>
      </w:pPr>
      <w:r w:rsidRPr="006E75E7">
        <w:rPr>
          <w:rFonts w:cs="Calibri"/>
        </w:rPr>
        <w:t>Oświadczam, że wypełniłem obowiązki informacyjne przewidziane w art. 13 lub art. 14 RODO wobec osób fizycznych, od których dane osobowe bezpośrednio lub pośrednio pozyskałem w celu ubiegania się o</w:t>
      </w:r>
      <w:r>
        <w:rPr>
          <w:rFonts w:cs="Calibri"/>
        </w:rPr>
        <w:t> </w:t>
      </w:r>
      <w:r w:rsidRPr="006E75E7">
        <w:rPr>
          <w:rFonts w:cs="Calibri"/>
        </w:rPr>
        <w:t>udzielenie zamówienia publicznego w niniejszym postępowaniu.*</w:t>
      </w:r>
    </w:p>
    <w:p w14:paraId="06631E5E" w14:textId="77777777" w:rsidR="00083F3A" w:rsidRPr="006E75E7" w:rsidRDefault="00083F3A" w:rsidP="00083F3A">
      <w:pPr>
        <w:pStyle w:val="Punkt063"/>
        <w:tabs>
          <w:tab w:val="clear" w:pos="357"/>
        </w:tabs>
        <w:rPr>
          <w:rFonts w:cs="Calibri"/>
        </w:rPr>
      </w:pPr>
    </w:p>
    <w:p w14:paraId="2390A9DB" w14:textId="77777777" w:rsidR="00083F3A" w:rsidRPr="006E75E7" w:rsidRDefault="00083F3A" w:rsidP="00083F3A">
      <w:pPr>
        <w:pStyle w:val="Punkt063"/>
        <w:tabs>
          <w:tab w:val="clear" w:pos="357"/>
        </w:tabs>
        <w:rPr>
          <w:rFonts w:cs="Calibri"/>
        </w:rPr>
      </w:pPr>
    </w:p>
    <w:p w14:paraId="7FD108C0" w14:textId="77777777" w:rsidR="00083F3A" w:rsidRPr="006E75E7" w:rsidRDefault="00083F3A" w:rsidP="00083F3A">
      <w:pPr>
        <w:pStyle w:val="Punkt063"/>
        <w:ind w:left="357" w:hanging="357"/>
        <w:rPr>
          <w:rFonts w:cs="Calibri"/>
        </w:rPr>
      </w:pPr>
      <w:r w:rsidRPr="006E75E7">
        <w:rPr>
          <w:rFonts w:cs="Calibri"/>
        </w:rPr>
        <w:t xml:space="preserve">………………………. dnia ……………….. r.    </w:t>
      </w:r>
      <w:r w:rsidRPr="006E75E7">
        <w:rPr>
          <w:rFonts w:cs="Calibri"/>
        </w:rPr>
        <w:tab/>
      </w:r>
      <w:r w:rsidRPr="006E75E7">
        <w:rPr>
          <w:rFonts w:cs="Calibri"/>
        </w:rPr>
        <w:tab/>
      </w:r>
      <w:r w:rsidRPr="006E75E7">
        <w:rPr>
          <w:rFonts w:cs="Calibri"/>
        </w:rPr>
        <w:tab/>
      </w:r>
      <w:r w:rsidRPr="006E75E7">
        <w:rPr>
          <w:rFonts w:cs="Calibri"/>
        </w:rPr>
        <w:tab/>
        <w:t xml:space="preserve">                  ……………………………..</w:t>
      </w:r>
    </w:p>
    <w:p w14:paraId="1149B7EC" w14:textId="112A2AC6" w:rsidR="00083F3A" w:rsidRPr="006E75E7" w:rsidRDefault="00083F3A" w:rsidP="00083F3A">
      <w:pPr>
        <w:pStyle w:val="Punkt063"/>
        <w:tabs>
          <w:tab w:val="clear" w:pos="357"/>
        </w:tabs>
        <w:rPr>
          <w:rFonts w:cs="Calibri"/>
        </w:rPr>
      </w:pPr>
      <w:r>
        <w:rPr>
          <w:rFonts w:cs="Calibri"/>
        </w:rPr>
        <w:tab/>
      </w:r>
      <w:r w:rsidRPr="006E75E7">
        <w:rPr>
          <w:rFonts w:cs="Calibri"/>
        </w:rPr>
        <w:t xml:space="preserve"> (miejscowość)                            </w:t>
      </w:r>
      <w:r w:rsidRPr="006E75E7">
        <w:rPr>
          <w:rFonts w:cs="Calibri"/>
        </w:rPr>
        <w:tab/>
      </w:r>
      <w:r w:rsidRPr="006E75E7">
        <w:rPr>
          <w:rFonts w:cs="Calibri"/>
        </w:rPr>
        <w:tab/>
      </w:r>
      <w:r>
        <w:rPr>
          <w:rFonts w:cs="Calibri"/>
        </w:rPr>
        <w:tab/>
      </w:r>
      <w:r>
        <w:rPr>
          <w:rFonts w:cs="Calibri"/>
        </w:rPr>
        <w:tab/>
      </w:r>
      <w:r>
        <w:rPr>
          <w:rFonts w:cs="Calibri"/>
        </w:rPr>
        <w:tab/>
        <w:t xml:space="preserve">                </w:t>
      </w:r>
      <w:r w:rsidRPr="006E75E7">
        <w:rPr>
          <w:rFonts w:cs="Calibri"/>
        </w:rPr>
        <w:t>(podpis)</w:t>
      </w:r>
    </w:p>
    <w:p w14:paraId="54218A1C" w14:textId="77777777" w:rsidR="00083F3A" w:rsidRPr="006E75E7" w:rsidRDefault="00083F3A" w:rsidP="00083F3A">
      <w:pPr>
        <w:pStyle w:val="Punkt063"/>
        <w:tabs>
          <w:tab w:val="clear" w:pos="357"/>
        </w:tabs>
        <w:rPr>
          <w:rFonts w:cs="Calibri"/>
        </w:rPr>
      </w:pPr>
    </w:p>
    <w:p w14:paraId="25BC48E9" w14:textId="77777777" w:rsidR="00083F3A" w:rsidRPr="006E75E7" w:rsidRDefault="00083F3A" w:rsidP="00083F3A">
      <w:pPr>
        <w:pStyle w:val="Punkt063"/>
        <w:tabs>
          <w:tab w:val="clear" w:pos="357"/>
        </w:tabs>
        <w:rPr>
          <w:rFonts w:cs="Calibri"/>
        </w:rPr>
      </w:pPr>
    </w:p>
    <w:p w14:paraId="4345EC55" w14:textId="77777777" w:rsidR="00083F3A" w:rsidRPr="006E75E7" w:rsidRDefault="00083F3A" w:rsidP="00083F3A">
      <w:pPr>
        <w:pStyle w:val="Punkt063"/>
        <w:ind w:left="357" w:hanging="357"/>
        <w:rPr>
          <w:rFonts w:cs="Calibri"/>
        </w:rPr>
      </w:pPr>
    </w:p>
    <w:p w14:paraId="6C8862FA" w14:textId="77777777" w:rsidR="00083F3A" w:rsidRPr="006E75E7" w:rsidRDefault="00083F3A" w:rsidP="00083F3A">
      <w:pPr>
        <w:pStyle w:val="Punkt063"/>
        <w:rPr>
          <w:rFonts w:cs="Calibri"/>
        </w:rPr>
      </w:pPr>
    </w:p>
    <w:p w14:paraId="4749F274" w14:textId="77777777" w:rsidR="00083F3A" w:rsidRPr="006E75E7" w:rsidRDefault="00083F3A" w:rsidP="00083F3A">
      <w:pPr>
        <w:pStyle w:val="Punkt063"/>
        <w:tabs>
          <w:tab w:val="clear" w:pos="357"/>
        </w:tabs>
        <w:rPr>
          <w:rFonts w:cs="Calibri"/>
        </w:rPr>
      </w:pPr>
      <w:r w:rsidRPr="006E75E7">
        <w:rPr>
          <w:rFonts w:cs="Calibri"/>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74F88F0" w14:textId="78BE66DC" w:rsidR="00B07E10" w:rsidRDefault="00B07E10" w:rsidP="00C7752F">
      <w:pPr>
        <w:spacing w:after="0"/>
        <w:ind w:left="3402" w:hanging="3402"/>
        <w:rPr>
          <w:b/>
        </w:rPr>
      </w:pPr>
    </w:p>
    <w:p w14:paraId="3B7CFB69" w14:textId="61268D3A" w:rsidR="006807B8" w:rsidRDefault="006807B8" w:rsidP="00C7752F">
      <w:pPr>
        <w:spacing w:after="0"/>
        <w:ind w:left="3402" w:hanging="3402"/>
        <w:rPr>
          <w:b/>
        </w:rPr>
      </w:pPr>
    </w:p>
    <w:p w14:paraId="1F04E122" w14:textId="15A0463C" w:rsidR="006807B8" w:rsidRDefault="006807B8" w:rsidP="00C7752F">
      <w:pPr>
        <w:spacing w:after="0"/>
        <w:ind w:left="3402" w:hanging="3402"/>
        <w:rPr>
          <w:b/>
        </w:rPr>
      </w:pPr>
    </w:p>
    <w:p w14:paraId="40B318FB" w14:textId="03C336F0" w:rsidR="006807B8" w:rsidRDefault="006807B8" w:rsidP="00C7752F">
      <w:pPr>
        <w:spacing w:after="0"/>
        <w:ind w:left="3402" w:hanging="3402"/>
        <w:rPr>
          <w:b/>
        </w:rPr>
      </w:pPr>
    </w:p>
    <w:p w14:paraId="731F55D9" w14:textId="7AD6EBDD" w:rsidR="006807B8" w:rsidRDefault="006807B8" w:rsidP="00C7752F">
      <w:pPr>
        <w:spacing w:after="0"/>
        <w:ind w:left="3402" w:hanging="3402"/>
        <w:rPr>
          <w:b/>
        </w:rPr>
      </w:pPr>
    </w:p>
    <w:p w14:paraId="222369B5" w14:textId="3D52BD2B" w:rsidR="006807B8" w:rsidRDefault="006807B8" w:rsidP="00C7752F">
      <w:pPr>
        <w:spacing w:after="0"/>
        <w:ind w:left="3402" w:hanging="3402"/>
        <w:rPr>
          <w:b/>
        </w:rPr>
      </w:pPr>
    </w:p>
    <w:p w14:paraId="4B483B0E" w14:textId="77777777" w:rsidR="006807B8" w:rsidRDefault="006807B8" w:rsidP="006807B8">
      <w:pPr>
        <w:jc w:val="both"/>
        <w:rPr>
          <w:b/>
        </w:rPr>
      </w:pPr>
      <w:r>
        <w:rPr>
          <w:b/>
        </w:rPr>
        <w:t xml:space="preserve">Załącznik 12 </w:t>
      </w:r>
    </w:p>
    <w:p w14:paraId="2D0E64EC" w14:textId="77777777" w:rsidR="006807B8" w:rsidRDefault="006807B8" w:rsidP="006807B8">
      <w:pPr>
        <w:jc w:val="both"/>
        <w:rPr>
          <w:b/>
        </w:rPr>
      </w:pPr>
      <w:r>
        <w:rPr>
          <w:b/>
        </w:rPr>
        <w:t>Oświadczenie dotyczące posiadania autoryzacji producenta dostarczonego sprzętu</w:t>
      </w:r>
    </w:p>
    <w:p w14:paraId="1C428D99" w14:textId="77777777" w:rsidR="006807B8" w:rsidRDefault="006807B8" w:rsidP="006807B8">
      <w:pPr>
        <w:jc w:val="both"/>
        <w:rPr>
          <w:b/>
        </w:rPr>
      </w:pPr>
    </w:p>
    <w:tbl>
      <w:tblPr>
        <w:tblStyle w:val="Tabela-Siatka"/>
        <w:tblW w:w="0" w:type="auto"/>
        <w:tblLook w:val="04A0" w:firstRow="1" w:lastRow="0" w:firstColumn="1" w:lastColumn="0" w:noHBand="0" w:noVBand="1"/>
      </w:tblPr>
      <w:tblGrid>
        <w:gridCol w:w="2830"/>
      </w:tblGrid>
      <w:tr w:rsidR="006807B8" w14:paraId="392A2E92" w14:textId="77777777" w:rsidTr="009D2793">
        <w:trPr>
          <w:trHeight w:val="1337"/>
        </w:trPr>
        <w:tc>
          <w:tcPr>
            <w:tcW w:w="2830" w:type="dxa"/>
            <w:tcBorders>
              <w:top w:val="single" w:sz="4" w:space="0" w:color="auto"/>
              <w:left w:val="single" w:sz="4" w:space="0" w:color="auto"/>
              <w:bottom w:val="single" w:sz="4" w:space="0" w:color="auto"/>
              <w:right w:val="single" w:sz="4" w:space="0" w:color="auto"/>
            </w:tcBorders>
          </w:tcPr>
          <w:p w14:paraId="403EF495" w14:textId="77777777" w:rsidR="006807B8" w:rsidRDefault="006807B8" w:rsidP="009D2793">
            <w:pPr>
              <w:jc w:val="center"/>
              <w:rPr>
                <w:b/>
              </w:rPr>
            </w:pPr>
          </w:p>
          <w:p w14:paraId="4A39D557" w14:textId="77777777" w:rsidR="006807B8" w:rsidRDefault="006807B8" w:rsidP="009D2793">
            <w:pPr>
              <w:jc w:val="center"/>
              <w:rPr>
                <w:b/>
              </w:rPr>
            </w:pPr>
          </w:p>
          <w:p w14:paraId="27BA42F3" w14:textId="77777777" w:rsidR="006807B8" w:rsidRDefault="006807B8" w:rsidP="009D2793">
            <w:pPr>
              <w:jc w:val="center"/>
              <w:rPr>
                <w:b/>
              </w:rPr>
            </w:pPr>
          </w:p>
          <w:p w14:paraId="2FA71DAC" w14:textId="77777777" w:rsidR="006807B8" w:rsidRDefault="006807B8" w:rsidP="009D2793">
            <w:pPr>
              <w:jc w:val="center"/>
              <w:rPr>
                <w:b/>
              </w:rPr>
            </w:pPr>
            <w:r>
              <w:rPr>
                <w:b/>
              </w:rPr>
              <w:t>(wykonawca)</w:t>
            </w:r>
          </w:p>
        </w:tc>
      </w:tr>
    </w:tbl>
    <w:p w14:paraId="22495DC6" w14:textId="77777777" w:rsidR="006807B8" w:rsidRDefault="006807B8" w:rsidP="006807B8">
      <w:pPr>
        <w:jc w:val="both"/>
        <w:rPr>
          <w:b/>
        </w:rPr>
      </w:pPr>
    </w:p>
    <w:p w14:paraId="739F3A63" w14:textId="110C65D1" w:rsidR="006807B8" w:rsidRDefault="006807B8" w:rsidP="006807B8">
      <w:pPr>
        <w:jc w:val="center"/>
        <w:rPr>
          <w:b/>
        </w:rPr>
      </w:pPr>
      <w:r>
        <w:rPr>
          <w:b/>
        </w:rPr>
        <w:t xml:space="preserve">DEKLARACJA </w:t>
      </w:r>
      <w:r w:rsidR="00055C5D">
        <w:rPr>
          <w:b/>
        </w:rPr>
        <w:t xml:space="preserve"> </w:t>
      </w:r>
      <w:r>
        <w:rPr>
          <w:b/>
        </w:rPr>
        <w:t>WYKONAWCY</w:t>
      </w:r>
      <w:r w:rsidR="00055C5D">
        <w:rPr>
          <w:b/>
        </w:rPr>
        <w:t xml:space="preserve"> </w:t>
      </w:r>
      <w:r>
        <w:rPr>
          <w:b/>
        </w:rPr>
        <w:t xml:space="preserve"> O</w:t>
      </w:r>
      <w:r w:rsidR="00055C5D">
        <w:rPr>
          <w:b/>
        </w:rPr>
        <w:t xml:space="preserve"> </w:t>
      </w:r>
      <w:r>
        <w:rPr>
          <w:b/>
        </w:rPr>
        <w:t xml:space="preserve"> POSIADANIU</w:t>
      </w:r>
      <w:r w:rsidR="00055C5D">
        <w:rPr>
          <w:b/>
        </w:rPr>
        <w:t xml:space="preserve"> </w:t>
      </w:r>
      <w:r>
        <w:rPr>
          <w:b/>
        </w:rPr>
        <w:t xml:space="preserve"> AUTORYZACJI </w:t>
      </w:r>
      <w:r w:rsidR="00055C5D">
        <w:rPr>
          <w:b/>
        </w:rPr>
        <w:t xml:space="preserve"> </w:t>
      </w:r>
      <w:r>
        <w:rPr>
          <w:b/>
        </w:rPr>
        <w:t xml:space="preserve">PRODUCENTA </w:t>
      </w:r>
      <w:r w:rsidR="00055C5D">
        <w:rPr>
          <w:b/>
        </w:rPr>
        <w:t xml:space="preserve"> </w:t>
      </w:r>
      <w:r>
        <w:rPr>
          <w:b/>
        </w:rPr>
        <w:t xml:space="preserve">DOSTARCZONEGO APARATU </w:t>
      </w:r>
      <w:r w:rsidR="00055C5D">
        <w:rPr>
          <w:b/>
        </w:rPr>
        <w:t xml:space="preserve"> </w:t>
      </w:r>
      <w:r>
        <w:rPr>
          <w:b/>
        </w:rPr>
        <w:t>RTG</w:t>
      </w:r>
    </w:p>
    <w:p w14:paraId="3E8FD06A" w14:textId="77777777" w:rsidR="006807B8" w:rsidRDefault="006807B8" w:rsidP="006807B8">
      <w:pPr>
        <w:rPr>
          <w:b/>
        </w:rPr>
      </w:pPr>
    </w:p>
    <w:p w14:paraId="2E3B5471" w14:textId="77777777" w:rsidR="006807B8" w:rsidRPr="001229E7" w:rsidRDefault="006807B8" w:rsidP="006807B8">
      <w:pPr>
        <w:jc w:val="both"/>
        <w:rPr>
          <w:b/>
          <w:bCs/>
        </w:rPr>
      </w:pPr>
      <w:r>
        <w:t>W odpowiedzi na ogłoszenie o przetargu nieograniczonym na:</w:t>
      </w:r>
      <w:r>
        <w:rPr>
          <w:b/>
        </w:rPr>
        <w:t xml:space="preserve">  </w:t>
      </w:r>
      <w:r w:rsidRPr="001F5E8A">
        <w:rPr>
          <w:b/>
          <w:bCs/>
        </w:rPr>
        <w:t xml:space="preserve">Zakup </w:t>
      </w:r>
      <w:r w:rsidRPr="00F2258F">
        <w:rPr>
          <w:rFonts w:eastAsia="Times New Roman" w:cstheme="minorHAnsi"/>
          <w:b/>
          <w:lang w:eastAsia="pl-PL"/>
        </w:rPr>
        <w:t xml:space="preserve">aparatu RTG </w:t>
      </w:r>
      <w:r w:rsidRPr="001F5E8A">
        <w:rPr>
          <w:b/>
          <w:bCs/>
        </w:rPr>
        <w:t>dla Działu Konserwacji Muzeum Narodowego w Szczecinie realizowany w ramach projektu „</w:t>
      </w:r>
      <w:r w:rsidRPr="001F5E8A">
        <w:rPr>
          <w:b/>
          <w:bCs/>
          <w:lang w:eastAsia="pl-PL"/>
        </w:rPr>
        <w:t xml:space="preserve">Konserwatorskie Niebo – zakup wyposażenia do Pracowni Działu Konserwacji Muzeum Narodowego w Szczecinie nr POIS.08.01.00-00-0085/17” </w:t>
      </w:r>
      <w:r w:rsidRPr="001F5E8A">
        <w:rPr>
          <w:b/>
          <w:bCs/>
        </w:rPr>
        <w:t xml:space="preserve">współfinansowanego z Programu Operacyjnego Infrastruktura i Środowisko na lata 2014-2020 </w:t>
      </w:r>
      <w:r>
        <w:t xml:space="preserve">prowadzonego przez Muzeum Narodowe w Szczecinie, </w:t>
      </w:r>
    </w:p>
    <w:p w14:paraId="3523360A" w14:textId="77777777" w:rsidR="006807B8" w:rsidRDefault="006807B8" w:rsidP="006807B8">
      <w:pPr>
        <w:rPr>
          <w:b/>
        </w:rPr>
      </w:pPr>
    </w:p>
    <w:p w14:paraId="22DCDFF2" w14:textId="77777777" w:rsidR="006807B8" w:rsidRDefault="006807B8" w:rsidP="006807B8">
      <w:r>
        <w:t xml:space="preserve">Ja niżej podpisany </w:t>
      </w:r>
    </w:p>
    <w:p w14:paraId="0E88173E" w14:textId="77777777" w:rsidR="006807B8" w:rsidRDefault="006807B8" w:rsidP="006807B8">
      <w:r>
        <w:t>działając w imieniu i na rzecz:</w:t>
      </w:r>
    </w:p>
    <w:p w14:paraId="15F04E36" w14:textId="77777777" w:rsidR="006807B8" w:rsidRDefault="006807B8" w:rsidP="006807B8">
      <w:r>
        <w:t>…………………………………………………………………………………………………………………………………………………………………………………………………………………………………………………………………………………………………………………………</w:t>
      </w:r>
    </w:p>
    <w:p w14:paraId="3EF5394C" w14:textId="77777777" w:rsidR="006807B8" w:rsidRDefault="006807B8" w:rsidP="006807B8">
      <w:r>
        <w:t>(nazwa i adres Wykonawcy NIP/PESEL, KRS/CEiDG)</w:t>
      </w:r>
    </w:p>
    <w:p w14:paraId="60A3DD9E" w14:textId="77777777" w:rsidR="006807B8" w:rsidRDefault="006807B8" w:rsidP="006807B8">
      <w:pPr>
        <w:rPr>
          <w:b/>
        </w:rPr>
      </w:pPr>
    </w:p>
    <w:p w14:paraId="0979DB68" w14:textId="77777777" w:rsidR="006807B8" w:rsidRDefault="006807B8" w:rsidP="006807B8">
      <w:r>
        <w:rPr>
          <w:b/>
        </w:rPr>
        <w:t xml:space="preserve">Deklaruje że, </w:t>
      </w:r>
      <w:r>
        <w:t>posiadam autoryzację producenta dostarczonego aparatu RTG.</w:t>
      </w:r>
    </w:p>
    <w:p w14:paraId="22E2D291" w14:textId="77777777" w:rsidR="006807B8" w:rsidRDefault="006807B8" w:rsidP="006807B8"/>
    <w:p w14:paraId="72B4B779" w14:textId="7ADA368B" w:rsidR="006807B8" w:rsidRDefault="006807B8" w:rsidP="006807B8">
      <w:pPr>
        <w:rPr>
          <w:b/>
          <w:color w:val="FF0000"/>
        </w:rPr>
      </w:pPr>
      <w:r>
        <w:rPr>
          <w:b/>
          <w:color w:val="FF0000"/>
        </w:rPr>
        <w:t>Uwaga: Deklaracja jest kryterium oceny ofert. Wykonawca który złoży ofertę wraz z deklarac</w:t>
      </w:r>
      <w:r w:rsidR="00055C5D">
        <w:rPr>
          <w:b/>
          <w:color w:val="FF0000"/>
        </w:rPr>
        <w:t>ją otrzyma 20</w:t>
      </w:r>
      <w:r>
        <w:rPr>
          <w:b/>
          <w:color w:val="FF0000"/>
        </w:rPr>
        <w:t xml:space="preserve"> pkt. W przypadku nie złożenia deklaracji Wykonawca otrzyma 0 pkt.</w:t>
      </w:r>
    </w:p>
    <w:p w14:paraId="19EFA302" w14:textId="77777777" w:rsidR="006807B8" w:rsidRDefault="006807B8" w:rsidP="006807B8">
      <w:pPr>
        <w:rPr>
          <w:b/>
          <w:color w:val="FF0000"/>
        </w:rPr>
      </w:pPr>
    </w:p>
    <w:p w14:paraId="194D358E" w14:textId="77777777" w:rsidR="006807B8" w:rsidRDefault="006807B8" w:rsidP="006807B8">
      <w:pPr>
        <w:rPr>
          <w:b/>
          <w:color w:val="FF0000"/>
        </w:rPr>
      </w:pPr>
    </w:p>
    <w:p w14:paraId="420C5A68" w14:textId="77777777" w:rsidR="006807B8" w:rsidRDefault="006807B8" w:rsidP="006807B8">
      <w:pPr>
        <w:ind w:left="5954" w:hanging="5954"/>
        <w:rPr>
          <w:b/>
          <w:color w:val="FF0000"/>
        </w:rPr>
      </w:pPr>
      <w:r>
        <w:rPr>
          <w:color w:val="000000" w:themeColor="text1"/>
        </w:rPr>
        <w:t>miejscowość i data                                                                                podpis osoby/osób uprawnionej do  reprezentowania Wykonawcy</w:t>
      </w:r>
    </w:p>
    <w:p w14:paraId="2A2FF489" w14:textId="77777777" w:rsidR="006807B8" w:rsidRDefault="006807B8" w:rsidP="00C7752F">
      <w:pPr>
        <w:spacing w:after="0"/>
        <w:ind w:left="3402" w:hanging="3402"/>
        <w:rPr>
          <w:b/>
        </w:rPr>
      </w:pPr>
    </w:p>
    <w:sectPr w:rsidR="006807B8" w:rsidSect="00BB3ECF">
      <w:footerReference w:type="default" r:id="rId17"/>
      <w:pgSz w:w="11906" w:h="16838" w:code="9"/>
      <w:pgMar w:top="1135" w:right="991"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D7BAC" w14:textId="77777777" w:rsidR="007B3089" w:rsidRDefault="007B3089" w:rsidP="00A621AA">
      <w:pPr>
        <w:spacing w:after="0" w:line="240" w:lineRule="auto"/>
      </w:pPr>
      <w:r>
        <w:separator/>
      </w:r>
    </w:p>
  </w:endnote>
  <w:endnote w:type="continuationSeparator" w:id="0">
    <w:p w14:paraId="631460C7" w14:textId="77777777" w:rsidR="007B3089" w:rsidRDefault="007B3089" w:rsidP="00A62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576940"/>
      <w:docPartObj>
        <w:docPartGallery w:val="Page Numbers (Bottom of Page)"/>
        <w:docPartUnique/>
      </w:docPartObj>
    </w:sdtPr>
    <w:sdtEndPr/>
    <w:sdtContent>
      <w:p w14:paraId="3E6298E6" w14:textId="7957D2DB" w:rsidR="0004788A" w:rsidRDefault="0004788A" w:rsidP="002F58E3">
        <w:pPr>
          <w:pStyle w:val="Stopka"/>
          <w:jc w:val="right"/>
        </w:pPr>
        <w:r>
          <w:fldChar w:fldCharType="begin"/>
        </w:r>
        <w:r>
          <w:instrText>PAGE   \* MERGEFORMAT</w:instrText>
        </w:r>
        <w:r>
          <w:fldChar w:fldCharType="separate"/>
        </w:r>
        <w:r w:rsidR="00D84431">
          <w:rPr>
            <w:noProof/>
          </w:rPr>
          <w:t>15</w:t>
        </w:r>
        <w:r>
          <w:fldChar w:fldCharType="end"/>
        </w:r>
      </w:p>
    </w:sdtContent>
  </w:sdt>
  <w:p w14:paraId="4930720E" w14:textId="77777777" w:rsidR="0004788A" w:rsidRDefault="000478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30ACF" w14:textId="77777777" w:rsidR="007B3089" w:rsidRDefault="007B3089" w:rsidP="00A621AA">
      <w:pPr>
        <w:spacing w:after="0" w:line="240" w:lineRule="auto"/>
      </w:pPr>
      <w:r>
        <w:separator/>
      </w:r>
    </w:p>
  </w:footnote>
  <w:footnote w:type="continuationSeparator" w:id="0">
    <w:p w14:paraId="36AC1030" w14:textId="77777777" w:rsidR="007B3089" w:rsidRDefault="007B3089" w:rsidP="00A621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225B"/>
    <w:multiLevelType w:val="hybridMultilevel"/>
    <w:tmpl w:val="86026E78"/>
    <w:lvl w:ilvl="0" w:tplc="04150017">
      <w:start w:val="1"/>
      <w:numFmt w:val="lowerLetter"/>
      <w:lvlText w:val="%1)"/>
      <w:lvlJc w:val="left"/>
      <w:pPr>
        <w:ind w:left="2367" w:hanging="360"/>
      </w:pPr>
      <w:rPr>
        <w:rFonts w:hint="default"/>
      </w:rPr>
    </w:lvl>
    <w:lvl w:ilvl="1" w:tplc="04150019" w:tentative="1">
      <w:start w:val="1"/>
      <w:numFmt w:val="lowerLetter"/>
      <w:lvlText w:val="%2."/>
      <w:lvlJc w:val="left"/>
      <w:pPr>
        <w:ind w:left="3087" w:hanging="360"/>
      </w:pPr>
    </w:lvl>
    <w:lvl w:ilvl="2" w:tplc="0415001B" w:tentative="1">
      <w:start w:val="1"/>
      <w:numFmt w:val="lowerRoman"/>
      <w:lvlText w:val="%3."/>
      <w:lvlJc w:val="right"/>
      <w:pPr>
        <w:ind w:left="3807" w:hanging="180"/>
      </w:pPr>
    </w:lvl>
    <w:lvl w:ilvl="3" w:tplc="0415000F" w:tentative="1">
      <w:start w:val="1"/>
      <w:numFmt w:val="decimal"/>
      <w:lvlText w:val="%4."/>
      <w:lvlJc w:val="left"/>
      <w:pPr>
        <w:ind w:left="4527" w:hanging="360"/>
      </w:pPr>
    </w:lvl>
    <w:lvl w:ilvl="4" w:tplc="04150019" w:tentative="1">
      <w:start w:val="1"/>
      <w:numFmt w:val="lowerLetter"/>
      <w:lvlText w:val="%5."/>
      <w:lvlJc w:val="left"/>
      <w:pPr>
        <w:ind w:left="5247" w:hanging="360"/>
      </w:pPr>
    </w:lvl>
    <w:lvl w:ilvl="5" w:tplc="0415001B" w:tentative="1">
      <w:start w:val="1"/>
      <w:numFmt w:val="lowerRoman"/>
      <w:lvlText w:val="%6."/>
      <w:lvlJc w:val="right"/>
      <w:pPr>
        <w:ind w:left="5967" w:hanging="180"/>
      </w:pPr>
    </w:lvl>
    <w:lvl w:ilvl="6" w:tplc="0415000F" w:tentative="1">
      <w:start w:val="1"/>
      <w:numFmt w:val="decimal"/>
      <w:lvlText w:val="%7."/>
      <w:lvlJc w:val="left"/>
      <w:pPr>
        <w:ind w:left="6687" w:hanging="360"/>
      </w:pPr>
    </w:lvl>
    <w:lvl w:ilvl="7" w:tplc="04150019" w:tentative="1">
      <w:start w:val="1"/>
      <w:numFmt w:val="lowerLetter"/>
      <w:lvlText w:val="%8."/>
      <w:lvlJc w:val="left"/>
      <w:pPr>
        <w:ind w:left="7407" w:hanging="360"/>
      </w:pPr>
    </w:lvl>
    <w:lvl w:ilvl="8" w:tplc="0415001B" w:tentative="1">
      <w:start w:val="1"/>
      <w:numFmt w:val="lowerRoman"/>
      <w:lvlText w:val="%9."/>
      <w:lvlJc w:val="right"/>
      <w:pPr>
        <w:ind w:left="8127" w:hanging="180"/>
      </w:pPr>
    </w:lvl>
  </w:abstractNum>
  <w:abstractNum w:abstractNumId="1" w15:restartNumberingAfterBreak="0">
    <w:nsid w:val="026F0292"/>
    <w:multiLevelType w:val="hybridMultilevel"/>
    <w:tmpl w:val="9D8227B0"/>
    <w:lvl w:ilvl="0" w:tplc="04150019">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02E1254D"/>
    <w:multiLevelType w:val="hybridMultilevel"/>
    <w:tmpl w:val="730AAE3A"/>
    <w:lvl w:ilvl="0" w:tplc="0415000F">
      <w:start w:val="1"/>
      <w:numFmt w:val="decimal"/>
      <w:lvlText w:val="%1."/>
      <w:lvlJc w:val="left"/>
      <w:pPr>
        <w:ind w:left="360" w:hanging="360"/>
      </w:pPr>
      <w:rPr>
        <w:rFonts w:hint="default"/>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50B3967"/>
    <w:multiLevelType w:val="hybridMultilevel"/>
    <w:tmpl w:val="2C52CA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5442FB"/>
    <w:multiLevelType w:val="hybridMultilevel"/>
    <w:tmpl w:val="9EFA5292"/>
    <w:lvl w:ilvl="0" w:tplc="A2181E8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C52298"/>
    <w:multiLevelType w:val="hybridMultilevel"/>
    <w:tmpl w:val="90685B20"/>
    <w:lvl w:ilvl="0" w:tplc="20248EAE">
      <w:start w:val="3"/>
      <w:numFmt w:val="decimal"/>
      <w:lvlText w:val="%1."/>
      <w:lvlJc w:val="left"/>
      <w:pPr>
        <w:ind w:left="36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565AF5"/>
    <w:multiLevelType w:val="hybridMultilevel"/>
    <w:tmpl w:val="E76478F8"/>
    <w:lvl w:ilvl="0" w:tplc="658E824A">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00950F2"/>
    <w:multiLevelType w:val="hybridMultilevel"/>
    <w:tmpl w:val="07C091B6"/>
    <w:lvl w:ilvl="0" w:tplc="0415000F">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841B60"/>
    <w:multiLevelType w:val="hybridMultilevel"/>
    <w:tmpl w:val="F74CD1F4"/>
    <w:lvl w:ilvl="0" w:tplc="D3A883D4">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9" w15:restartNumberingAfterBreak="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73214BC"/>
    <w:multiLevelType w:val="hybridMultilevel"/>
    <w:tmpl w:val="4F640624"/>
    <w:lvl w:ilvl="0" w:tplc="04150019">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1A112E3B"/>
    <w:multiLevelType w:val="hybridMultilevel"/>
    <w:tmpl w:val="71FC6230"/>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2" w15:restartNumberingAfterBreak="0">
    <w:nsid w:val="1A736653"/>
    <w:multiLevelType w:val="hybridMultilevel"/>
    <w:tmpl w:val="998873A6"/>
    <w:lvl w:ilvl="0" w:tplc="8438C55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4B4882"/>
    <w:multiLevelType w:val="hybridMultilevel"/>
    <w:tmpl w:val="C3F66430"/>
    <w:lvl w:ilvl="0" w:tplc="04150019">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20242BBE"/>
    <w:multiLevelType w:val="hybridMultilevel"/>
    <w:tmpl w:val="BC70A3FA"/>
    <w:lvl w:ilvl="0" w:tplc="04150019">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231F049D"/>
    <w:multiLevelType w:val="hybridMultilevel"/>
    <w:tmpl w:val="41BC41A8"/>
    <w:lvl w:ilvl="0" w:tplc="04150019">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242674DD"/>
    <w:multiLevelType w:val="hybridMultilevel"/>
    <w:tmpl w:val="413E63A2"/>
    <w:lvl w:ilvl="0" w:tplc="04150019">
      <w:start w:val="1"/>
      <w:numFmt w:val="lowerLetter"/>
      <w:lvlText w:val="%1."/>
      <w:lvlJc w:val="left"/>
      <w:pPr>
        <w:ind w:left="927" w:hanging="360"/>
      </w:pPr>
      <w:rPr>
        <w:rFonts w:hint="default"/>
        <w:b w:val="0"/>
        <w:color w:val="000000" w:themeColor="text1"/>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27A349B3"/>
    <w:multiLevelType w:val="hybridMultilevel"/>
    <w:tmpl w:val="5D7CC6F6"/>
    <w:lvl w:ilvl="0" w:tplc="04150019">
      <w:start w:val="1"/>
      <w:numFmt w:val="lowerLetter"/>
      <w:lvlText w:val="%1."/>
      <w:lvlJc w:val="left"/>
      <w:pPr>
        <w:ind w:left="2367" w:hanging="360"/>
      </w:pPr>
    </w:lvl>
    <w:lvl w:ilvl="1" w:tplc="04150019" w:tentative="1">
      <w:start w:val="1"/>
      <w:numFmt w:val="lowerLetter"/>
      <w:lvlText w:val="%2."/>
      <w:lvlJc w:val="left"/>
      <w:pPr>
        <w:ind w:left="3087" w:hanging="360"/>
      </w:pPr>
    </w:lvl>
    <w:lvl w:ilvl="2" w:tplc="0415001B" w:tentative="1">
      <w:start w:val="1"/>
      <w:numFmt w:val="lowerRoman"/>
      <w:lvlText w:val="%3."/>
      <w:lvlJc w:val="right"/>
      <w:pPr>
        <w:ind w:left="3807" w:hanging="180"/>
      </w:pPr>
    </w:lvl>
    <w:lvl w:ilvl="3" w:tplc="0415000F" w:tentative="1">
      <w:start w:val="1"/>
      <w:numFmt w:val="decimal"/>
      <w:lvlText w:val="%4."/>
      <w:lvlJc w:val="left"/>
      <w:pPr>
        <w:ind w:left="4527" w:hanging="360"/>
      </w:pPr>
    </w:lvl>
    <w:lvl w:ilvl="4" w:tplc="04150019" w:tentative="1">
      <w:start w:val="1"/>
      <w:numFmt w:val="lowerLetter"/>
      <w:lvlText w:val="%5."/>
      <w:lvlJc w:val="left"/>
      <w:pPr>
        <w:ind w:left="5247" w:hanging="360"/>
      </w:pPr>
    </w:lvl>
    <w:lvl w:ilvl="5" w:tplc="0415001B" w:tentative="1">
      <w:start w:val="1"/>
      <w:numFmt w:val="lowerRoman"/>
      <w:lvlText w:val="%6."/>
      <w:lvlJc w:val="right"/>
      <w:pPr>
        <w:ind w:left="5967" w:hanging="180"/>
      </w:pPr>
    </w:lvl>
    <w:lvl w:ilvl="6" w:tplc="0415000F" w:tentative="1">
      <w:start w:val="1"/>
      <w:numFmt w:val="decimal"/>
      <w:lvlText w:val="%7."/>
      <w:lvlJc w:val="left"/>
      <w:pPr>
        <w:ind w:left="6687" w:hanging="360"/>
      </w:pPr>
    </w:lvl>
    <w:lvl w:ilvl="7" w:tplc="04150019" w:tentative="1">
      <w:start w:val="1"/>
      <w:numFmt w:val="lowerLetter"/>
      <w:lvlText w:val="%8."/>
      <w:lvlJc w:val="left"/>
      <w:pPr>
        <w:ind w:left="7407" w:hanging="360"/>
      </w:pPr>
    </w:lvl>
    <w:lvl w:ilvl="8" w:tplc="0415001B" w:tentative="1">
      <w:start w:val="1"/>
      <w:numFmt w:val="lowerRoman"/>
      <w:lvlText w:val="%9."/>
      <w:lvlJc w:val="right"/>
      <w:pPr>
        <w:ind w:left="8127" w:hanging="180"/>
      </w:pPr>
    </w:lvl>
  </w:abstractNum>
  <w:abstractNum w:abstractNumId="18" w15:restartNumberingAfterBreak="0">
    <w:nsid w:val="27A34CA8"/>
    <w:multiLevelType w:val="hybridMultilevel"/>
    <w:tmpl w:val="19BC8F0C"/>
    <w:lvl w:ilvl="0" w:tplc="04150019">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842208C"/>
    <w:multiLevelType w:val="hybridMultilevel"/>
    <w:tmpl w:val="BEF66B2E"/>
    <w:lvl w:ilvl="0" w:tplc="424AA3E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711687"/>
    <w:multiLevelType w:val="hybridMultilevel"/>
    <w:tmpl w:val="83F82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C36007"/>
    <w:multiLevelType w:val="hybridMultilevel"/>
    <w:tmpl w:val="721AAD1A"/>
    <w:lvl w:ilvl="0" w:tplc="5A68BB9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140F13"/>
    <w:multiLevelType w:val="hybridMultilevel"/>
    <w:tmpl w:val="EF5AE7C8"/>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3" w15:restartNumberingAfterBreak="0">
    <w:nsid w:val="2BED6376"/>
    <w:multiLevelType w:val="hybridMultilevel"/>
    <w:tmpl w:val="C220CEE8"/>
    <w:lvl w:ilvl="0" w:tplc="04150019">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2D3E58CA"/>
    <w:multiLevelType w:val="hybridMultilevel"/>
    <w:tmpl w:val="0B12EBCA"/>
    <w:lvl w:ilvl="0" w:tplc="04150001">
      <w:start w:val="1"/>
      <w:numFmt w:val="bullet"/>
      <w:lvlText w:val=""/>
      <w:lvlJc w:val="left"/>
      <w:pPr>
        <w:ind w:left="2145" w:hanging="360"/>
      </w:pPr>
      <w:rPr>
        <w:rFonts w:ascii="Symbol" w:hAnsi="Symbol" w:hint="default"/>
      </w:rPr>
    </w:lvl>
    <w:lvl w:ilvl="1" w:tplc="04150003" w:tentative="1">
      <w:start w:val="1"/>
      <w:numFmt w:val="bullet"/>
      <w:lvlText w:val="o"/>
      <w:lvlJc w:val="left"/>
      <w:pPr>
        <w:ind w:left="2865" w:hanging="360"/>
      </w:pPr>
      <w:rPr>
        <w:rFonts w:ascii="Courier New" w:hAnsi="Courier New" w:cs="Courier New" w:hint="default"/>
      </w:rPr>
    </w:lvl>
    <w:lvl w:ilvl="2" w:tplc="04150005" w:tentative="1">
      <w:start w:val="1"/>
      <w:numFmt w:val="bullet"/>
      <w:lvlText w:val=""/>
      <w:lvlJc w:val="left"/>
      <w:pPr>
        <w:ind w:left="3585" w:hanging="360"/>
      </w:pPr>
      <w:rPr>
        <w:rFonts w:ascii="Wingdings" w:hAnsi="Wingdings" w:hint="default"/>
      </w:rPr>
    </w:lvl>
    <w:lvl w:ilvl="3" w:tplc="04150001" w:tentative="1">
      <w:start w:val="1"/>
      <w:numFmt w:val="bullet"/>
      <w:lvlText w:val=""/>
      <w:lvlJc w:val="left"/>
      <w:pPr>
        <w:ind w:left="4305" w:hanging="360"/>
      </w:pPr>
      <w:rPr>
        <w:rFonts w:ascii="Symbol" w:hAnsi="Symbol" w:hint="default"/>
      </w:rPr>
    </w:lvl>
    <w:lvl w:ilvl="4" w:tplc="04150003" w:tentative="1">
      <w:start w:val="1"/>
      <w:numFmt w:val="bullet"/>
      <w:lvlText w:val="o"/>
      <w:lvlJc w:val="left"/>
      <w:pPr>
        <w:ind w:left="5025" w:hanging="360"/>
      </w:pPr>
      <w:rPr>
        <w:rFonts w:ascii="Courier New" w:hAnsi="Courier New" w:cs="Courier New" w:hint="default"/>
      </w:rPr>
    </w:lvl>
    <w:lvl w:ilvl="5" w:tplc="04150005" w:tentative="1">
      <w:start w:val="1"/>
      <w:numFmt w:val="bullet"/>
      <w:lvlText w:val=""/>
      <w:lvlJc w:val="left"/>
      <w:pPr>
        <w:ind w:left="5745" w:hanging="360"/>
      </w:pPr>
      <w:rPr>
        <w:rFonts w:ascii="Wingdings" w:hAnsi="Wingdings" w:hint="default"/>
      </w:rPr>
    </w:lvl>
    <w:lvl w:ilvl="6" w:tplc="04150001" w:tentative="1">
      <w:start w:val="1"/>
      <w:numFmt w:val="bullet"/>
      <w:lvlText w:val=""/>
      <w:lvlJc w:val="left"/>
      <w:pPr>
        <w:ind w:left="6465" w:hanging="360"/>
      </w:pPr>
      <w:rPr>
        <w:rFonts w:ascii="Symbol" w:hAnsi="Symbol" w:hint="default"/>
      </w:rPr>
    </w:lvl>
    <w:lvl w:ilvl="7" w:tplc="04150003" w:tentative="1">
      <w:start w:val="1"/>
      <w:numFmt w:val="bullet"/>
      <w:lvlText w:val="o"/>
      <w:lvlJc w:val="left"/>
      <w:pPr>
        <w:ind w:left="7185" w:hanging="360"/>
      </w:pPr>
      <w:rPr>
        <w:rFonts w:ascii="Courier New" w:hAnsi="Courier New" w:cs="Courier New" w:hint="default"/>
      </w:rPr>
    </w:lvl>
    <w:lvl w:ilvl="8" w:tplc="04150005" w:tentative="1">
      <w:start w:val="1"/>
      <w:numFmt w:val="bullet"/>
      <w:lvlText w:val=""/>
      <w:lvlJc w:val="left"/>
      <w:pPr>
        <w:ind w:left="7905" w:hanging="360"/>
      </w:pPr>
      <w:rPr>
        <w:rFonts w:ascii="Wingdings" w:hAnsi="Wingdings" w:hint="default"/>
      </w:rPr>
    </w:lvl>
  </w:abstractNum>
  <w:abstractNum w:abstractNumId="25" w15:restartNumberingAfterBreak="0">
    <w:nsid w:val="2E373B50"/>
    <w:multiLevelType w:val="hybridMultilevel"/>
    <w:tmpl w:val="5E3CB46C"/>
    <w:lvl w:ilvl="0" w:tplc="04150019">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2EA7025E"/>
    <w:multiLevelType w:val="hybridMultilevel"/>
    <w:tmpl w:val="E2DA71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98625F"/>
    <w:multiLevelType w:val="hybridMultilevel"/>
    <w:tmpl w:val="50C63908"/>
    <w:lvl w:ilvl="0" w:tplc="C3B0BDBC">
      <w:start w:val="7"/>
      <w:numFmt w:val="decimal"/>
      <w:lvlText w:val="%1."/>
      <w:lvlJc w:val="left"/>
      <w:pPr>
        <w:ind w:left="36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BB0734"/>
    <w:multiLevelType w:val="hybridMultilevel"/>
    <w:tmpl w:val="EF3A4340"/>
    <w:lvl w:ilvl="0" w:tplc="BB4ABFA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634312"/>
    <w:multiLevelType w:val="hybridMultilevel"/>
    <w:tmpl w:val="76F4DF3C"/>
    <w:lvl w:ilvl="0" w:tplc="96FE090C">
      <w:start w:val="4"/>
      <w:numFmt w:val="decimal"/>
      <w:lvlText w:val="%1."/>
      <w:lvlJc w:val="left"/>
      <w:pPr>
        <w:ind w:left="36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6D84848"/>
    <w:multiLevelType w:val="hybridMultilevel"/>
    <w:tmpl w:val="4C6AE7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FE39AC"/>
    <w:multiLevelType w:val="hybridMultilevel"/>
    <w:tmpl w:val="5D4ED62A"/>
    <w:lvl w:ilvl="0" w:tplc="87D80C3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B66427"/>
    <w:multiLevelType w:val="hybridMultilevel"/>
    <w:tmpl w:val="CFBE218C"/>
    <w:lvl w:ilvl="0" w:tplc="04150019">
      <w:start w:val="1"/>
      <w:numFmt w:val="lowerLetter"/>
      <w:lvlText w:val="%1."/>
      <w:lvlJc w:val="left"/>
      <w:pPr>
        <w:ind w:left="2007" w:hanging="360"/>
      </w:pPr>
      <w:rPr>
        <w:rFonts w:cs="Times New Roman"/>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3" w15:restartNumberingAfterBreak="0">
    <w:nsid w:val="3C02463C"/>
    <w:multiLevelType w:val="hybridMultilevel"/>
    <w:tmpl w:val="905233E8"/>
    <w:lvl w:ilvl="0" w:tplc="BE685580">
      <w:start w:val="1"/>
      <w:numFmt w:val="decimal"/>
      <w:lvlText w:val="%1."/>
      <w:lvlJc w:val="left"/>
      <w:pPr>
        <w:ind w:left="360" w:hanging="360"/>
      </w:pPr>
      <w:rPr>
        <w:rFonts w:hint="default"/>
        <w:b w:val="0"/>
        <w:color w:val="000000" w:themeColor="text1"/>
      </w:rPr>
    </w:lvl>
    <w:lvl w:ilvl="1" w:tplc="A90255DA">
      <w:start w:val="1"/>
      <w:numFmt w:val="lowerLetter"/>
      <w:lvlText w:val="%2)"/>
      <w:lvlJc w:val="left"/>
      <w:pPr>
        <w:ind w:left="1371" w:hanging="360"/>
      </w:pPr>
      <w:rPr>
        <w:rFonts w:hint="default"/>
        <w:color w:val="auto"/>
      </w:rPr>
    </w:lvl>
    <w:lvl w:ilvl="2" w:tplc="0415001B" w:tentative="1">
      <w:start w:val="1"/>
      <w:numFmt w:val="lowerRoman"/>
      <w:lvlText w:val="%3."/>
      <w:lvlJc w:val="right"/>
      <w:pPr>
        <w:ind w:left="2091" w:hanging="180"/>
      </w:pPr>
    </w:lvl>
    <w:lvl w:ilvl="3" w:tplc="0415000F" w:tentative="1">
      <w:start w:val="1"/>
      <w:numFmt w:val="decimal"/>
      <w:lvlText w:val="%4."/>
      <w:lvlJc w:val="left"/>
      <w:pPr>
        <w:ind w:left="2811" w:hanging="360"/>
      </w:pPr>
    </w:lvl>
    <w:lvl w:ilvl="4" w:tplc="04150019" w:tentative="1">
      <w:start w:val="1"/>
      <w:numFmt w:val="lowerLetter"/>
      <w:lvlText w:val="%5."/>
      <w:lvlJc w:val="left"/>
      <w:pPr>
        <w:ind w:left="3531" w:hanging="360"/>
      </w:pPr>
    </w:lvl>
    <w:lvl w:ilvl="5" w:tplc="0415001B" w:tentative="1">
      <w:start w:val="1"/>
      <w:numFmt w:val="lowerRoman"/>
      <w:lvlText w:val="%6."/>
      <w:lvlJc w:val="right"/>
      <w:pPr>
        <w:ind w:left="4251" w:hanging="180"/>
      </w:pPr>
    </w:lvl>
    <w:lvl w:ilvl="6" w:tplc="0415000F" w:tentative="1">
      <w:start w:val="1"/>
      <w:numFmt w:val="decimal"/>
      <w:lvlText w:val="%7."/>
      <w:lvlJc w:val="left"/>
      <w:pPr>
        <w:ind w:left="4971" w:hanging="360"/>
      </w:pPr>
    </w:lvl>
    <w:lvl w:ilvl="7" w:tplc="04150019" w:tentative="1">
      <w:start w:val="1"/>
      <w:numFmt w:val="lowerLetter"/>
      <w:lvlText w:val="%8."/>
      <w:lvlJc w:val="left"/>
      <w:pPr>
        <w:ind w:left="5691" w:hanging="360"/>
      </w:pPr>
    </w:lvl>
    <w:lvl w:ilvl="8" w:tplc="0415001B" w:tentative="1">
      <w:start w:val="1"/>
      <w:numFmt w:val="lowerRoman"/>
      <w:lvlText w:val="%9."/>
      <w:lvlJc w:val="right"/>
      <w:pPr>
        <w:ind w:left="6411" w:hanging="180"/>
      </w:pPr>
    </w:lvl>
  </w:abstractNum>
  <w:abstractNum w:abstractNumId="34" w15:restartNumberingAfterBreak="0">
    <w:nsid w:val="3C5A162B"/>
    <w:multiLevelType w:val="hybridMultilevel"/>
    <w:tmpl w:val="549C445C"/>
    <w:lvl w:ilvl="0" w:tplc="04150019">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406C2585"/>
    <w:multiLevelType w:val="hybridMultilevel"/>
    <w:tmpl w:val="2F540756"/>
    <w:lvl w:ilvl="0" w:tplc="04150001">
      <w:start w:val="1"/>
      <w:numFmt w:val="bullet"/>
      <w:lvlText w:val=""/>
      <w:lvlJc w:val="left"/>
      <w:pPr>
        <w:ind w:left="825" w:hanging="360"/>
      </w:pPr>
      <w:rPr>
        <w:rFonts w:ascii="Symbol" w:hAnsi="Symbol" w:hint="default"/>
      </w:rPr>
    </w:lvl>
    <w:lvl w:ilvl="1" w:tplc="04150003" w:tentative="1">
      <w:start w:val="1"/>
      <w:numFmt w:val="bullet"/>
      <w:lvlText w:val="o"/>
      <w:lvlJc w:val="left"/>
      <w:pPr>
        <w:ind w:left="1545" w:hanging="360"/>
      </w:pPr>
      <w:rPr>
        <w:rFonts w:ascii="Courier New" w:hAnsi="Courier New" w:cs="Courier New" w:hint="default"/>
      </w:rPr>
    </w:lvl>
    <w:lvl w:ilvl="2" w:tplc="04150005" w:tentative="1">
      <w:start w:val="1"/>
      <w:numFmt w:val="bullet"/>
      <w:lvlText w:val=""/>
      <w:lvlJc w:val="left"/>
      <w:pPr>
        <w:ind w:left="2265" w:hanging="360"/>
      </w:pPr>
      <w:rPr>
        <w:rFonts w:ascii="Wingdings" w:hAnsi="Wingdings" w:hint="default"/>
      </w:rPr>
    </w:lvl>
    <w:lvl w:ilvl="3" w:tplc="04150001" w:tentative="1">
      <w:start w:val="1"/>
      <w:numFmt w:val="bullet"/>
      <w:lvlText w:val=""/>
      <w:lvlJc w:val="left"/>
      <w:pPr>
        <w:ind w:left="2985" w:hanging="360"/>
      </w:pPr>
      <w:rPr>
        <w:rFonts w:ascii="Symbol" w:hAnsi="Symbol" w:hint="default"/>
      </w:rPr>
    </w:lvl>
    <w:lvl w:ilvl="4" w:tplc="04150003" w:tentative="1">
      <w:start w:val="1"/>
      <w:numFmt w:val="bullet"/>
      <w:lvlText w:val="o"/>
      <w:lvlJc w:val="left"/>
      <w:pPr>
        <w:ind w:left="3705" w:hanging="360"/>
      </w:pPr>
      <w:rPr>
        <w:rFonts w:ascii="Courier New" w:hAnsi="Courier New" w:cs="Courier New" w:hint="default"/>
      </w:rPr>
    </w:lvl>
    <w:lvl w:ilvl="5" w:tplc="04150005" w:tentative="1">
      <w:start w:val="1"/>
      <w:numFmt w:val="bullet"/>
      <w:lvlText w:val=""/>
      <w:lvlJc w:val="left"/>
      <w:pPr>
        <w:ind w:left="4425" w:hanging="360"/>
      </w:pPr>
      <w:rPr>
        <w:rFonts w:ascii="Wingdings" w:hAnsi="Wingdings" w:hint="default"/>
      </w:rPr>
    </w:lvl>
    <w:lvl w:ilvl="6" w:tplc="04150001" w:tentative="1">
      <w:start w:val="1"/>
      <w:numFmt w:val="bullet"/>
      <w:lvlText w:val=""/>
      <w:lvlJc w:val="left"/>
      <w:pPr>
        <w:ind w:left="5145" w:hanging="360"/>
      </w:pPr>
      <w:rPr>
        <w:rFonts w:ascii="Symbol" w:hAnsi="Symbol" w:hint="default"/>
      </w:rPr>
    </w:lvl>
    <w:lvl w:ilvl="7" w:tplc="04150003" w:tentative="1">
      <w:start w:val="1"/>
      <w:numFmt w:val="bullet"/>
      <w:lvlText w:val="o"/>
      <w:lvlJc w:val="left"/>
      <w:pPr>
        <w:ind w:left="5865" w:hanging="360"/>
      </w:pPr>
      <w:rPr>
        <w:rFonts w:ascii="Courier New" w:hAnsi="Courier New" w:cs="Courier New" w:hint="default"/>
      </w:rPr>
    </w:lvl>
    <w:lvl w:ilvl="8" w:tplc="04150005" w:tentative="1">
      <w:start w:val="1"/>
      <w:numFmt w:val="bullet"/>
      <w:lvlText w:val=""/>
      <w:lvlJc w:val="left"/>
      <w:pPr>
        <w:ind w:left="6585" w:hanging="360"/>
      </w:pPr>
      <w:rPr>
        <w:rFonts w:ascii="Wingdings" w:hAnsi="Wingdings" w:hint="default"/>
      </w:rPr>
    </w:lvl>
  </w:abstractNum>
  <w:abstractNum w:abstractNumId="36" w15:restartNumberingAfterBreak="0">
    <w:nsid w:val="40996E32"/>
    <w:multiLevelType w:val="hybridMultilevel"/>
    <w:tmpl w:val="B2FE3526"/>
    <w:lvl w:ilvl="0" w:tplc="04150011">
      <w:start w:val="1"/>
      <w:numFmt w:val="decimal"/>
      <w:lvlText w:val="%1)"/>
      <w:lvlJc w:val="left"/>
      <w:pPr>
        <w:ind w:left="720" w:hanging="360"/>
      </w:pPr>
    </w:lvl>
    <w:lvl w:ilvl="1" w:tplc="C17E74EE">
      <w:start w:val="1"/>
      <w:numFmt w:val="lowerLetter"/>
      <w:lvlText w:val="%2)"/>
      <w:lvlJc w:val="left"/>
      <w:pPr>
        <w:ind w:left="1440" w:hanging="360"/>
      </w:pPr>
      <w:rPr>
        <w:rFonts w:hint="default"/>
      </w:r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103EAE"/>
    <w:multiLevelType w:val="hybridMultilevel"/>
    <w:tmpl w:val="978C397A"/>
    <w:lvl w:ilvl="0" w:tplc="DC4E2D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CF592A"/>
    <w:multiLevelType w:val="hybridMultilevel"/>
    <w:tmpl w:val="EB2C8F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42784295"/>
    <w:multiLevelType w:val="hybridMultilevel"/>
    <w:tmpl w:val="9EFCC6A8"/>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4396094C"/>
    <w:multiLevelType w:val="hybridMultilevel"/>
    <w:tmpl w:val="C1C2A872"/>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440C3765"/>
    <w:multiLevelType w:val="hybridMultilevel"/>
    <w:tmpl w:val="6980DB74"/>
    <w:lvl w:ilvl="0" w:tplc="DB2A84A0">
      <w:start w:val="1"/>
      <w:numFmt w:val="decimal"/>
      <w:lvlText w:val="%1."/>
      <w:lvlJc w:val="left"/>
      <w:pPr>
        <w:ind w:left="36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C77502"/>
    <w:multiLevelType w:val="hybridMultilevel"/>
    <w:tmpl w:val="9B488C2A"/>
    <w:lvl w:ilvl="0" w:tplc="04150017">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3" w15:restartNumberingAfterBreak="0">
    <w:nsid w:val="48B33EC6"/>
    <w:multiLevelType w:val="hybridMultilevel"/>
    <w:tmpl w:val="E250B21E"/>
    <w:lvl w:ilvl="0" w:tplc="04150019">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498708EE"/>
    <w:multiLevelType w:val="hybridMultilevel"/>
    <w:tmpl w:val="810407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A586008"/>
    <w:multiLevelType w:val="hybridMultilevel"/>
    <w:tmpl w:val="DBD633D8"/>
    <w:lvl w:ilvl="0" w:tplc="04150001">
      <w:start w:val="1"/>
      <w:numFmt w:val="bullet"/>
      <w:lvlText w:val=""/>
      <w:lvlJc w:val="left"/>
      <w:pPr>
        <w:ind w:left="1290" w:hanging="360"/>
      </w:pPr>
      <w:rPr>
        <w:rFonts w:ascii="Symbol" w:hAnsi="Symbol" w:hint="default"/>
      </w:rPr>
    </w:lvl>
    <w:lvl w:ilvl="1" w:tplc="04150003" w:tentative="1">
      <w:start w:val="1"/>
      <w:numFmt w:val="bullet"/>
      <w:lvlText w:val="o"/>
      <w:lvlJc w:val="left"/>
      <w:pPr>
        <w:ind w:left="2010" w:hanging="360"/>
      </w:pPr>
      <w:rPr>
        <w:rFonts w:ascii="Courier New" w:hAnsi="Courier New" w:cs="Courier New" w:hint="default"/>
      </w:rPr>
    </w:lvl>
    <w:lvl w:ilvl="2" w:tplc="04150005" w:tentative="1">
      <w:start w:val="1"/>
      <w:numFmt w:val="bullet"/>
      <w:lvlText w:val=""/>
      <w:lvlJc w:val="left"/>
      <w:pPr>
        <w:ind w:left="2730" w:hanging="360"/>
      </w:pPr>
      <w:rPr>
        <w:rFonts w:ascii="Wingdings" w:hAnsi="Wingdings" w:hint="default"/>
      </w:rPr>
    </w:lvl>
    <w:lvl w:ilvl="3" w:tplc="04150001" w:tentative="1">
      <w:start w:val="1"/>
      <w:numFmt w:val="bullet"/>
      <w:lvlText w:val=""/>
      <w:lvlJc w:val="left"/>
      <w:pPr>
        <w:ind w:left="3450" w:hanging="360"/>
      </w:pPr>
      <w:rPr>
        <w:rFonts w:ascii="Symbol" w:hAnsi="Symbol" w:hint="default"/>
      </w:rPr>
    </w:lvl>
    <w:lvl w:ilvl="4" w:tplc="04150003" w:tentative="1">
      <w:start w:val="1"/>
      <w:numFmt w:val="bullet"/>
      <w:lvlText w:val="o"/>
      <w:lvlJc w:val="left"/>
      <w:pPr>
        <w:ind w:left="4170" w:hanging="360"/>
      </w:pPr>
      <w:rPr>
        <w:rFonts w:ascii="Courier New" w:hAnsi="Courier New" w:cs="Courier New" w:hint="default"/>
      </w:rPr>
    </w:lvl>
    <w:lvl w:ilvl="5" w:tplc="04150005" w:tentative="1">
      <w:start w:val="1"/>
      <w:numFmt w:val="bullet"/>
      <w:lvlText w:val=""/>
      <w:lvlJc w:val="left"/>
      <w:pPr>
        <w:ind w:left="4890" w:hanging="360"/>
      </w:pPr>
      <w:rPr>
        <w:rFonts w:ascii="Wingdings" w:hAnsi="Wingdings" w:hint="default"/>
      </w:rPr>
    </w:lvl>
    <w:lvl w:ilvl="6" w:tplc="04150001" w:tentative="1">
      <w:start w:val="1"/>
      <w:numFmt w:val="bullet"/>
      <w:lvlText w:val=""/>
      <w:lvlJc w:val="left"/>
      <w:pPr>
        <w:ind w:left="5610" w:hanging="360"/>
      </w:pPr>
      <w:rPr>
        <w:rFonts w:ascii="Symbol" w:hAnsi="Symbol" w:hint="default"/>
      </w:rPr>
    </w:lvl>
    <w:lvl w:ilvl="7" w:tplc="04150003" w:tentative="1">
      <w:start w:val="1"/>
      <w:numFmt w:val="bullet"/>
      <w:lvlText w:val="o"/>
      <w:lvlJc w:val="left"/>
      <w:pPr>
        <w:ind w:left="6330" w:hanging="360"/>
      </w:pPr>
      <w:rPr>
        <w:rFonts w:ascii="Courier New" w:hAnsi="Courier New" w:cs="Courier New" w:hint="default"/>
      </w:rPr>
    </w:lvl>
    <w:lvl w:ilvl="8" w:tplc="04150005" w:tentative="1">
      <w:start w:val="1"/>
      <w:numFmt w:val="bullet"/>
      <w:lvlText w:val=""/>
      <w:lvlJc w:val="left"/>
      <w:pPr>
        <w:ind w:left="7050" w:hanging="360"/>
      </w:pPr>
      <w:rPr>
        <w:rFonts w:ascii="Wingdings" w:hAnsi="Wingdings" w:hint="default"/>
      </w:rPr>
    </w:lvl>
  </w:abstractNum>
  <w:abstractNum w:abstractNumId="46" w15:restartNumberingAfterBreak="0">
    <w:nsid w:val="4B18141D"/>
    <w:multiLevelType w:val="hybridMultilevel"/>
    <w:tmpl w:val="855A63B0"/>
    <w:lvl w:ilvl="0" w:tplc="B358A3C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C744D1A"/>
    <w:multiLevelType w:val="hybridMultilevel"/>
    <w:tmpl w:val="28EA1282"/>
    <w:lvl w:ilvl="0" w:tplc="04150001">
      <w:start w:val="1"/>
      <w:numFmt w:val="bullet"/>
      <w:lvlText w:val=""/>
      <w:lvlJc w:val="left"/>
      <w:pPr>
        <w:ind w:left="2007" w:hanging="360"/>
      </w:pPr>
      <w:rPr>
        <w:rFonts w:ascii="Symbol" w:hAnsi="Symbol" w:hint="default"/>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48" w15:restartNumberingAfterBreak="0">
    <w:nsid w:val="4DC66F30"/>
    <w:multiLevelType w:val="hybridMultilevel"/>
    <w:tmpl w:val="B6DA69C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9" w15:restartNumberingAfterBreak="0">
    <w:nsid w:val="4F6F223D"/>
    <w:multiLevelType w:val="hybridMultilevel"/>
    <w:tmpl w:val="06AC7210"/>
    <w:lvl w:ilvl="0" w:tplc="0415001B">
      <w:start w:val="1"/>
      <w:numFmt w:val="lowerRoman"/>
      <w:lvlText w:val="%1."/>
      <w:lvlJc w:val="right"/>
      <w:pPr>
        <w:ind w:left="1069" w:hanging="360"/>
      </w:pPr>
    </w:lvl>
    <w:lvl w:ilvl="1" w:tplc="C38209D2">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0" w15:restartNumberingAfterBreak="0">
    <w:nsid w:val="4FA54128"/>
    <w:multiLevelType w:val="hybridMultilevel"/>
    <w:tmpl w:val="9B1CEFF2"/>
    <w:lvl w:ilvl="0" w:tplc="12E426C4">
      <w:start w:val="4"/>
      <w:numFmt w:val="decimal"/>
      <w:lvlText w:val="%1."/>
      <w:lvlJc w:val="left"/>
      <w:pPr>
        <w:ind w:left="2988" w:hanging="360"/>
      </w:pPr>
      <w:rPr>
        <w:rFonts w:hint="default"/>
      </w:rPr>
    </w:lvl>
    <w:lvl w:ilvl="1" w:tplc="04150019" w:tentative="1">
      <w:start w:val="1"/>
      <w:numFmt w:val="lowerLetter"/>
      <w:lvlText w:val="%2."/>
      <w:lvlJc w:val="left"/>
      <w:pPr>
        <w:ind w:left="3708" w:hanging="360"/>
      </w:pPr>
    </w:lvl>
    <w:lvl w:ilvl="2" w:tplc="0415001B" w:tentative="1">
      <w:start w:val="1"/>
      <w:numFmt w:val="lowerRoman"/>
      <w:lvlText w:val="%3."/>
      <w:lvlJc w:val="right"/>
      <w:pPr>
        <w:ind w:left="4428" w:hanging="180"/>
      </w:pPr>
    </w:lvl>
    <w:lvl w:ilvl="3" w:tplc="0415000F" w:tentative="1">
      <w:start w:val="1"/>
      <w:numFmt w:val="decimal"/>
      <w:lvlText w:val="%4."/>
      <w:lvlJc w:val="left"/>
      <w:pPr>
        <w:ind w:left="5148" w:hanging="360"/>
      </w:pPr>
    </w:lvl>
    <w:lvl w:ilvl="4" w:tplc="04150019" w:tentative="1">
      <w:start w:val="1"/>
      <w:numFmt w:val="lowerLetter"/>
      <w:lvlText w:val="%5."/>
      <w:lvlJc w:val="left"/>
      <w:pPr>
        <w:ind w:left="5868" w:hanging="360"/>
      </w:pPr>
    </w:lvl>
    <w:lvl w:ilvl="5" w:tplc="0415001B" w:tentative="1">
      <w:start w:val="1"/>
      <w:numFmt w:val="lowerRoman"/>
      <w:lvlText w:val="%6."/>
      <w:lvlJc w:val="right"/>
      <w:pPr>
        <w:ind w:left="6588" w:hanging="180"/>
      </w:pPr>
    </w:lvl>
    <w:lvl w:ilvl="6" w:tplc="0415000F" w:tentative="1">
      <w:start w:val="1"/>
      <w:numFmt w:val="decimal"/>
      <w:lvlText w:val="%7."/>
      <w:lvlJc w:val="left"/>
      <w:pPr>
        <w:ind w:left="7308" w:hanging="360"/>
      </w:pPr>
    </w:lvl>
    <w:lvl w:ilvl="7" w:tplc="04150019" w:tentative="1">
      <w:start w:val="1"/>
      <w:numFmt w:val="lowerLetter"/>
      <w:lvlText w:val="%8."/>
      <w:lvlJc w:val="left"/>
      <w:pPr>
        <w:ind w:left="8028" w:hanging="360"/>
      </w:pPr>
    </w:lvl>
    <w:lvl w:ilvl="8" w:tplc="0415001B" w:tentative="1">
      <w:start w:val="1"/>
      <w:numFmt w:val="lowerRoman"/>
      <w:lvlText w:val="%9."/>
      <w:lvlJc w:val="right"/>
      <w:pPr>
        <w:ind w:left="8748" w:hanging="180"/>
      </w:pPr>
    </w:lvl>
  </w:abstractNum>
  <w:abstractNum w:abstractNumId="51" w15:restartNumberingAfterBreak="0">
    <w:nsid w:val="50080AD7"/>
    <w:multiLevelType w:val="hybridMultilevel"/>
    <w:tmpl w:val="1CDA36B4"/>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2" w15:restartNumberingAfterBreak="0">
    <w:nsid w:val="51405372"/>
    <w:multiLevelType w:val="hybridMultilevel"/>
    <w:tmpl w:val="80F8358A"/>
    <w:lvl w:ilvl="0" w:tplc="6F3CC44A">
      <w:start w:val="1"/>
      <w:numFmt w:val="lowerLetter"/>
      <w:pStyle w:val="PPunkt127"/>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15:restartNumberingAfterBreak="0">
    <w:nsid w:val="53326604"/>
    <w:multiLevelType w:val="hybridMultilevel"/>
    <w:tmpl w:val="F3DE4146"/>
    <w:lvl w:ilvl="0" w:tplc="26C6D32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65F3918"/>
    <w:multiLevelType w:val="hybridMultilevel"/>
    <w:tmpl w:val="1CDA4800"/>
    <w:lvl w:ilvl="0" w:tplc="04150019">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15:restartNumberingAfterBreak="0">
    <w:nsid w:val="56762F03"/>
    <w:multiLevelType w:val="hybridMultilevel"/>
    <w:tmpl w:val="7606651A"/>
    <w:lvl w:ilvl="0" w:tplc="28D843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56FE10A4"/>
    <w:multiLevelType w:val="hybridMultilevel"/>
    <w:tmpl w:val="28FA8A30"/>
    <w:lvl w:ilvl="0" w:tplc="477A9C54">
      <w:start w:val="1"/>
      <w:numFmt w:val="lowerLetter"/>
      <w:lvlText w:val="%1."/>
      <w:lvlJc w:val="left"/>
      <w:pPr>
        <w:ind w:left="2007"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7F224A4"/>
    <w:multiLevelType w:val="hybridMultilevel"/>
    <w:tmpl w:val="D2A8F9AE"/>
    <w:lvl w:ilvl="0" w:tplc="04150019">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8" w15:restartNumberingAfterBreak="0">
    <w:nsid w:val="58852A45"/>
    <w:multiLevelType w:val="hybridMultilevel"/>
    <w:tmpl w:val="F03CE1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98B75FA"/>
    <w:multiLevelType w:val="hybridMultilevel"/>
    <w:tmpl w:val="B4A0E326"/>
    <w:lvl w:ilvl="0" w:tplc="BC12A75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9C34870"/>
    <w:multiLevelType w:val="hybridMultilevel"/>
    <w:tmpl w:val="CDBC551C"/>
    <w:lvl w:ilvl="0" w:tplc="04150015">
      <w:start w:val="1"/>
      <w:numFmt w:val="upperLetter"/>
      <w:lvlText w:val="%1."/>
      <w:lvlJc w:val="left"/>
      <w:pPr>
        <w:ind w:left="1440" w:hanging="360"/>
      </w:pPr>
    </w:lvl>
    <w:lvl w:ilvl="1" w:tplc="04150017">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59E32E34"/>
    <w:multiLevelType w:val="hybridMultilevel"/>
    <w:tmpl w:val="6012F582"/>
    <w:lvl w:ilvl="0" w:tplc="EEC6B68C">
      <w:start w:val="2"/>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B3837C5"/>
    <w:multiLevelType w:val="hybridMultilevel"/>
    <w:tmpl w:val="E51E3BF8"/>
    <w:lvl w:ilvl="0" w:tplc="04150001">
      <w:start w:val="1"/>
      <w:numFmt w:val="bullet"/>
      <w:lvlText w:val=""/>
      <w:lvlJc w:val="left"/>
      <w:pPr>
        <w:ind w:left="2727" w:hanging="360"/>
      </w:pPr>
      <w:rPr>
        <w:rFonts w:ascii="Symbol" w:hAnsi="Symbol" w:hint="default"/>
      </w:rPr>
    </w:lvl>
    <w:lvl w:ilvl="1" w:tplc="04150019" w:tentative="1">
      <w:start w:val="1"/>
      <w:numFmt w:val="lowerLetter"/>
      <w:lvlText w:val="%2."/>
      <w:lvlJc w:val="left"/>
      <w:pPr>
        <w:ind w:left="3447" w:hanging="360"/>
      </w:pPr>
    </w:lvl>
    <w:lvl w:ilvl="2" w:tplc="0415001B" w:tentative="1">
      <w:start w:val="1"/>
      <w:numFmt w:val="lowerRoman"/>
      <w:lvlText w:val="%3."/>
      <w:lvlJc w:val="right"/>
      <w:pPr>
        <w:ind w:left="4167" w:hanging="180"/>
      </w:pPr>
    </w:lvl>
    <w:lvl w:ilvl="3" w:tplc="0415000F" w:tentative="1">
      <w:start w:val="1"/>
      <w:numFmt w:val="decimal"/>
      <w:lvlText w:val="%4."/>
      <w:lvlJc w:val="left"/>
      <w:pPr>
        <w:ind w:left="4887" w:hanging="360"/>
      </w:pPr>
    </w:lvl>
    <w:lvl w:ilvl="4" w:tplc="04150019" w:tentative="1">
      <w:start w:val="1"/>
      <w:numFmt w:val="lowerLetter"/>
      <w:lvlText w:val="%5."/>
      <w:lvlJc w:val="left"/>
      <w:pPr>
        <w:ind w:left="5607" w:hanging="360"/>
      </w:pPr>
    </w:lvl>
    <w:lvl w:ilvl="5" w:tplc="0415001B" w:tentative="1">
      <w:start w:val="1"/>
      <w:numFmt w:val="lowerRoman"/>
      <w:lvlText w:val="%6."/>
      <w:lvlJc w:val="right"/>
      <w:pPr>
        <w:ind w:left="6327" w:hanging="180"/>
      </w:pPr>
    </w:lvl>
    <w:lvl w:ilvl="6" w:tplc="0415000F" w:tentative="1">
      <w:start w:val="1"/>
      <w:numFmt w:val="decimal"/>
      <w:lvlText w:val="%7."/>
      <w:lvlJc w:val="left"/>
      <w:pPr>
        <w:ind w:left="7047" w:hanging="360"/>
      </w:pPr>
    </w:lvl>
    <w:lvl w:ilvl="7" w:tplc="04150019" w:tentative="1">
      <w:start w:val="1"/>
      <w:numFmt w:val="lowerLetter"/>
      <w:lvlText w:val="%8."/>
      <w:lvlJc w:val="left"/>
      <w:pPr>
        <w:ind w:left="7767" w:hanging="360"/>
      </w:pPr>
    </w:lvl>
    <w:lvl w:ilvl="8" w:tplc="0415001B" w:tentative="1">
      <w:start w:val="1"/>
      <w:numFmt w:val="lowerRoman"/>
      <w:lvlText w:val="%9."/>
      <w:lvlJc w:val="right"/>
      <w:pPr>
        <w:ind w:left="8487" w:hanging="180"/>
      </w:pPr>
    </w:lvl>
  </w:abstractNum>
  <w:abstractNum w:abstractNumId="63" w15:restartNumberingAfterBreak="0">
    <w:nsid w:val="5BAF2202"/>
    <w:multiLevelType w:val="hybridMultilevel"/>
    <w:tmpl w:val="BB38E6AE"/>
    <w:lvl w:ilvl="0" w:tplc="6E869B2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CD63BBC"/>
    <w:multiLevelType w:val="hybridMultilevel"/>
    <w:tmpl w:val="B7E8D6A2"/>
    <w:lvl w:ilvl="0" w:tplc="04150019">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5" w15:restartNumberingAfterBreak="0">
    <w:nsid w:val="5FF926AD"/>
    <w:multiLevelType w:val="hybridMultilevel"/>
    <w:tmpl w:val="EE3E62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34A5F05"/>
    <w:multiLevelType w:val="hybridMultilevel"/>
    <w:tmpl w:val="2D58E3F0"/>
    <w:lvl w:ilvl="0" w:tplc="04150019">
      <w:start w:val="1"/>
      <w:numFmt w:val="lowerLetter"/>
      <w:lvlText w:val="%1."/>
      <w:lvlJc w:val="left"/>
      <w:pPr>
        <w:ind w:left="1287" w:hanging="360"/>
      </w:pPr>
      <w:rPr>
        <w:color w:val="000000" w:themeColor="text1"/>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7" w15:restartNumberingAfterBreak="0">
    <w:nsid w:val="6359114E"/>
    <w:multiLevelType w:val="hybridMultilevel"/>
    <w:tmpl w:val="33C45BE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45C7717"/>
    <w:multiLevelType w:val="hybridMultilevel"/>
    <w:tmpl w:val="01128958"/>
    <w:lvl w:ilvl="0" w:tplc="4E962C1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4B2553A"/>
    <w:multiLevelType w:val="hybridMultilevel"/>
    <w:tmpl w:val="9048ABC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0" w15:restartNumberingAfterBreak="0">
    <w:nsid w:val="65303C6F"/>
    <w:multiLevelType w:val="hybridMultilevel"/>
    <w:tmpl w:val="43BE599C"/>
    <w:lvl w:ilvl="0" w:tplc="04150019">
      <w:start w:val="1"/>
      <w:numFmt w:val="lowerLetter"/>
      <w:lvlText w:val="%1."/>
      <w:lvlJc w:val="left"/>
      <w:pPr>
        <w:ind w:left="1506" w:hanging="360"/>
      </w:pPr>
      <w:rPr>
        <w:rFonts w:cs="Times New Roman"/>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1" w15:restartNumberingAfterBreak="0">
    <w:nsid w:val="65A24DE0"/>
    <w:multiLevelType w:val="hybridMultilevel"/>
    <w:tmpl w:val="BC8023A8"/>
    <w:lvl w:ilvl="0" w:tplc="5C0E01F0">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8A12E2F"/>
    <w:multiLevelType w:val="hybridMultilevel"/>
    <w:tmpl w:val="F334B8D0"/>
    <w:lvl w:ilvl="0" w:tplc="04150019">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3" w15:restartNumberingAfterBreak="0">
    <w:nsid w:val="6D703F77"/>
    <w:multiLevelType w:val="hybridMultilevel"/>
    <w:tmpl w:val="0CBAA0B0"/>
    <w:lvl w:ilvl="0" w:tplc="04150019">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4" w15:restartNumberingAfterBreak="0">
    <w:nsid w:val="6F637BEE"/>
    <w:multiLevelType w:val="hybridMultilevel"/>
    <w:tmpl w:val="08F85954"/>
    <w:lvl w:ilvl="0" w:tplc="B636B51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70901512"/>
    <w:multiLevelType w:val="hybridMultilevel"/>
    <w:tmpl w:val="FAD205A0"/>
    <w:lvl w:ilvl="0" w:tplc="04150019">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6" w15:restartNumberingAfterBreak="0">
    <w:nsid w:val="73CA6929"/>
    <w:multiLevelType w:val="hybridMultilevel"/>
    <w:tmpl w:val="0DA4CEC4"/>
    <w:lvl w:ilvl="0" w:tplc="2DC2F88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abstractNum w:abstractNumId="78" w15:restartNumberingAfterBreak="0">
    <w:nsid w:val="774F6A66"/>
    <w:multiLevelType w:val="hybridMultilevel"/>
    <w:tmpl w:val="3B42A286"/>
    <w:lvl w:ilvl="0" w:tplc="C99E6736">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776438C"/>
    <w:multiLevelType w:val="hybridMultilevel"/>
    <w:tmpl w:val="0610F8AE"/>
    <w:lvl w:ilvl="0" w:tplc="E6FE5BE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8214B57"/>
    <w:multiLevelType w:val="hybridMultilevel"/>
    <w:tmpl w:val="32EE2234"/>
    <w:lvl w:ilvl="0" w:tplc="04150019">
      <w:start w:val="1"/>
      <w:numFmt w:val="lowerLetter"/>
      <w:lvlText w:val="%1."/>
      <w:lvlJc w:val="left"/>
      <w:pPr>
        <w:ind w:left="1069" w:hanging="360"/>
      </w:pPr>
      <w:rPr>
        <w:rFonts w:cs="Times New Roman"/>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20"/>
  </w:num>
  <w:num w:numId="2">
    <w:abstractNumId w:val="7"/>
  </w:num>
  <w:num w:numId="3">
    <w:abstractNumId w:val="33"/>
  </w:num>
  <w:num w:numId="4">
    <w:abstractNumId w:val="33"/>
    <w:lvlOverride w:ilvl="0">
      <w:startOverride w:val="1"/>
    </w:lvlOverride>
  </w:num>
  <w:num w:numId="5">
    <w:abstractNumId w:val="33"/>
    <w:lvlOverride w:ilvl="0">
      <w:startOverride w:val="1"/>
    </w:lvlOverride>
  </w:num>
  <w:num w:numId="6">
    <w:abstractNumId w:val="33"/>
    <w:lvlOverride w:ilvl="0">
      <w:startOverride w:val="1"/>
    </w:lvlOverride>
  </w:num>
  <w:num w:numId="7">
    <w:abstractNumId w:val="33"/>
    <w:lvlOverride w:ilvl="0">
      <w:startOverride w:val="1"/>
    </w:lvlOverride>
  </w:num>
  <w:num w:numId="8">
    <w:abstractNumId w:val="33"/>
    <w:lvlOverride w:ilvl="0">
      <w:startOverride w:val="1"/>
    </w:lvlOverride>
  </w:num>
  <w:num w:numId="9">
    <w:abstractNumId w:val="33"/>
    <w:lvlOverride w:ilvl="0">
      <w:startOverride w:val="1"/>
    </w:lvlOverride>
  </w:num>
  <w:num w:numId="10">
    <w:abstractNumId w:val="33"/>
    <w:lvlOverride w:ilvl="0">
      <w:startOverride w:val="1"/>
    </w:lvlOverride>
  </w:num>
  <w:num w:numId="11">
    <w:abstractNumId w:val="33"/>
    <w:lvlOverride w:ilvl="0">
      <w:startOverride w:val="1"/>
    </w:lvlOverride>
  </w:num>
  <w:num w:numId="12">
    <w:abstractNumId w:val="33"/>
    <w:lvlOverride w:ilvl="0">
      <w:startOverride w:val="1"/>
    </w:lvlOverride>
  </w:num>
  <w:num w:numId="13">
    <w:abstractNumId w:val="33"/>
    <w:lvlOverride w:ilvl="0">
      <w:startOverride w:val="1"/>
    </w:lvlOverride>
  </w:num>
  <w:num w:numId="14">
    <w:abstractNumId w:val="33"/>
    <w:lvlOverride w:ilvl="0">
      <w:startOverride w:val="1"/>
    </w:lvlOverride>
  </w:num>
  <w:num w:numId="15">
    <w:abstractNumId w:val="33"/>
    <w:lvlOverride w:ilvl="0">
      <w:startOverride w:val="1"/>
    </w:lvlOverride>
  </w:num>
  <w:num w:numId="16">
    <w:abstractNumId w:val="33"/>
    <w:lvlOverride w:ilvl="0">
      <w:startOverride w:val="1"/>
    </w:lvlOverride>
  </w:num>
  <w:num w:numId="17">
    <w:abstractNumId w:val="33"/>
    <w:lvlOverride w:ilvl="0">
      <w:startOverride w:val="1"/>
    </w:lvlOverride>
  </w:num>
  <w:num w:numId="18">
    <w:abstractNumId w:val="33"/>
    <w:lvlOverride w:ilvl="0">
      <w:startOverride w:val="1"/>
    </w:lvlOverride>
  </w:num>
  <w:num w:numId="19">
    <w:abstractNumId w:val="33"/>
    <w:lvlOverride w:ilvl="0">
      <w:startOverride w:val="1"/>
    </w:lvlOverride>
  </w:num>
  <w:num w:numId="20">
    <w:abstractNumId w:val="33"/>
    <w:lvlOverride w:ilvl="0">
      <w:startOverride w:val="1"/>
    </w:lvlOverride>
  </w:num>
  <w:num w:numId="21">
    <w:abstractNumId w:val="33"/>
  </w:num>
  <w:num w:numId="22">
    <w:abstractNumId w:val="33"/>
    <w:lvlOverride w:ilvl="0">
      <w:startOverride w:val="1"/>
    </w:lvlOverride>
  </w:num>
  <w:num w:numId="23">
    <w:abstractNumId w:val="33"/>
    <w:lvlOverride w:ilvl="0">
      <w:startOverride w:val="1"/>
    </w:lvlOverride>
  </w:num>
  <w:num w:numId="24">
    <w:abstractNumId w:val="33"/>
    <w:lvlOverride w:ilvl="0">
      <w:startOverride w:val="1"/>
    </w:lvlOverride>
  </w:num>
  <w:num w:numId="25">
    <w:abstractNumId w:val="33"/>
    <w:lvlOverride w:ilvl="0">
      <w:startOverride w:val="1"/>
    </w:lvlOverride>
  </w:num>
  <w:num w:numId="26">
    <w:abstractNumId w:val="33"/>
    <w:lvlOverride w:ilvl="0">
      <w:startOverride w:val="1"/>
    </w:lvlOverride>
  </w:num>
  <w:num w:numId="27">
    <w:abstractNumId w:val="33"/>
    <w:lvlOverride w:ilvl="0">
      <w:startOverride w:val="1"/>
    </w:lvlOverride>
  </w:num>
  <w:num w:numId="28">
    <w:abstractNumId w:val="42"/>
  </w:num>
  <w:num w:numId="29">
    <w:abstractNumId w:val="3"/>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7"/>
  </w:num>
  <w:num w:numId="32">
    <w:abstractNumId w:val="51"/>
  </w:num>
  <w:num w:numId="33">
    <w:abstractNumId w:val="39"/>
  </w:num>
  <w:num w:numId="34">
    <w:abstractNumId w:val="69"/>
  </w:num>
  <w:num w:numId="35">
    <w:abstractNumId w:val="49"/>
  </w:num>
  <w:num w:numId="36">
    <w:abstractNumId w:val="6"/>
  </w:num>
  <w:num w:numId="37">
    <w:abstractNumId w:val="66"/>
  </w:num>
  <w:num w:numId="38">
    <w:abstractNumId w:val="47"/>
  </w:num>
  <w:num w:numId="39">
    <w:abstractNumId w:val="62"/>
  </w:num>
  <w:num w:numId="40">
    <w:abstractNumId w:val="38"/>
  </w:num>
  <w:num w:numId="41">
    <w:abstractNumId w:val="33"/>
    <w:lvlOverride w:ilvl="0">
      <w:startOverride w:val="5"/>
    </w:lvlOverride>
  </w:num>
  <w:num w:numId="42">
    <w:abstractNumId w:val="58"/>
  </w:num>
  <w:num w:numId="43">
    <w:abstractNumId w:val="70"/>
  </w:num>
  <w:num w:numId="44">
    <w:abstractNumId w:val="36"/>
  </w:num>
  <w:num w:numId="45">
    <w:abstractNumId w:val="30"/>
  </w:num>
  <w:num w:numId="46">
    <w:abstractNumId w:val="60"/>
  </w:num>
  <w:num w:numId="47">
    <w:abstractNumId w:val="8"/>
  </w:num>
  <w:num w:numId="48">
    <w:abstractNumId w:val="55"/>
  </w:num>
  <w:num w:numId="49">
    <w:abstractNumId w:val="45"/>
  </w:num>
  <w:num w:numId="50">
    <w:abstractNumId w:val="11"/>
  </w:num>
  <w:num w:numId="51">
    <w:abstractNumId w:val="59"/>
  </w:num>
  <w:num w:numId="52">
    <w:abstractNumId w:val="12"/>
  </w:num>
  <w:num w:numId="53">
    <w:abstractNumId w:val="18"/>
  </w:num>
  <w:num w:numId="54">
    <w:abstractNumId w:val="31"/>
  </w:num>
  <w:num w:numId="55">
    <w:abstractNumId w:val="76"/>
  </w:num>
  <w:num w:numId="56">
    <w:abstractNumId w:val="80"/>
  </w:num>
  <w:num w:numId="57">
    <w:abstractNumId w:val="32"/>
  </w:num>
  <w:num w:numId="58">
    <w:abstractNumId w:val="74"/>
  </w:num>
  <w:num w:numId="59">
    <w:abstractNumId w:val="21"/>
  </w:num>
  <w:num w:numId="60">
    <w:abstractNumId w:val="19"/>
  </w:num>
  <w:num w:numId="61">
    <w:abstractNumId w:val="78"/>
  </w:num>
  <w:num w:numId="62">
    <w:abstractNumId w:val="24"/>
  </w:num>
  <w:num w:numId="63">
    <w:abstractNumId w:val="35"/>
  </w:num>
  <w:num w:numId="64">
    <w:abstractNumId w:val="48"/>
  </w:num>
  <w:num w:numId="65">
    <w:abstractNumId w:val="44"/>
  </w:num>
  <w:num w:numId="66">
    <w:abstractNumId w:val="65"/>
  </w:num>
  <w:num w:numId="67">
    <w:abstractNumId w:val="56"/>
  </w:num>
  <w:num w:numId="68">
    <w:abstractNumId w:val="22"/>
  </w:num>
  <w:num w:numId="69">
    <w:abstractNumId w:val="41"/>
  </w:num>
  <w:num w:numId="70">
    <w:abstractNumId w:val="27"/>
  </w:num>
  <w:num w:numId="71">
    <w:abstractNumId w:val="5"/>
  </w:num>
  <w:num w:numId="72">
    <w:abstractNumId w:val="23"/>
  </w:num>
  <w:num w:numId="73">
    <w:abstractNumId w:val="25"/>
  </w:num>
  <w:num w:numId="74">
    <w:abstractNumId w:val="54"/>
  </w:num>
  <w:num w:numId="75">
    <w:abstractNumId w:val="26"/>
  </w:num>
  <w:num w:numId="76">
    <w:abstractNumId w:val="10"/>
  </w:num>
  <w:num w:numId="77">
    <w:abstractNumId w:val="1"/>
  </w:num>
  <w:num w:numId="78">
    <w:abstractNumId w:val="34"/>
  </w:num>
  <w:num w:numId="79">
    <w:abstractNumId w:val="57"/>
  </w:num>
  <w:num w:numId="80">
    <w:abstractNumId w:val="13"/>
  </w:num>
  <w:num w:numId="81">
    <w:abstractNumId w:val="73"/>
  </w:num>
  <w:num w:numId="82">
    <w:abstractNumId w:val="75"/>
  </w:num>
  <w:num w:numId="83">
    <w:abstractNumId w:val="72"/>
  </w:num>
  <w:num w:numId="84">
    <w:abstractNumId w:val="64"/>
  </w:num>
  <w:num w:numId="85">
    <w:abstractNumId w:val="17"/>
  </w:num>
  <w:num w:numId="86">
    <w:abstractNumId w:val="0"/>
  </w:num>
  <w:num w:numId="87">
    <w:abstractNumId w:val="61"/>
  </w:num>
  <w:num w:numId="88">
    <w:abstractNumId w:val="50"/>
  </w:num>
  <w:num w:numId="89">
    <w:abstractNumId w:val="63"/>
  </w:num>
  <w:num w:numId="90">
    <w:abstractNumId w:val="68"/>
  </w:num>
  <w:num w:numId="91">
    <w:abstractNumId w:val="53"/>
  </w:num>
  <w:num w:numId="92">
    <w:abstractNumId w:val="71"/>
  </w:num>
  <w:num w:numId="93">
    <w:abstractNumId w:val="4"/>
  </w:num>
  <w:num w:numId="94">
    <w:abstractNumId w:val="29"/>
  </w:num>
  <w:num w:numId="95">
    <w:abstractNumId w:val="2"/>
  </w:num>
  <w:num w:numId="96">
    <w:abstractNumId w:val="79"/>
  </w:num>
  <w:num w:numId="97">
    <w:abstractNumId w:val="28"/>
  </w:num>
  <w:num w:numId="98">
    <w:abstractNumId w:val="37"/>
  </w:num>
  <w:num w:numId="99">
    <w:abstractNumId w:val="16"/>
  </w:num>
  <w:num w:numId="100">
    <w:abstractNumId w:val="40"/>
  </w:num>
  <w:num w:numId="101">
    <w:abstractNumId w:val="43"/>
  </w:num>
  <w:num w:numId="102">
    <w:abstractNumId w:val="52"/>
  </w:num>
  <w:num w:numId="103">
    <w:abstractNumId w:val="14"/>
  </w:num>
  <w:num w:numId="104">
    <w:abstractNumId w:val="46"/>
  </w:num>
  <w:num w:numId="105">
    <w:abstractNumId w:val="67"/>
  </w:num>
  <w:num w:numId="106">
    <w:abstractNumId w:val="15"/>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92B"/>
    <w:rsid w:val="00002401"/>
    <w:rsid w:val="00005323"/>
    <w:rsid w:val="00007E67"/>
    <w:rsid w:val="00010475"/>
    <w:rsid w:val="0001253E"/>
    <w:rsid w:val="00014CC8"/>
    <w:rsid w:val="00016515"/>
    <w:rsid w:val="000243CE"/>
    <w:rsid w:val="00026EB6"/>
    <w:rsid w:val="00031700"/>
    <w:rsid w:val="00035398"/>
    <w:rsid w:val="000369FC"/>
    <w:rsid w:val="000420E5"/>
    <w:rsid w:val="000432E7"/>
    <w:rsid w:val="00043825"/>
    <w:rsid w:val="0004493C"/>
    <w:rsid w:val="00044DC5"/>
    <w:rsid w:val="00047766"/>
    <w:rsid w:val="0004788A"/>
    <w:rsid w:val="00050385"/>
    <w:rsid w:val="000522FB"/>
    <w:rsid w:val="000542C4"/>
    <w:rsid w:val="00055C5D"/>
    <w:rsid w:val="000621E8"/>
    <w:rsid w:val="0006261E"/>
    <w:rsid w:val="00063AF3"/>
    <w:rsid w:val="0006721A"/>
    <w:rsid w:val="0007121D"/>
    <w:rsid w:val="000737F2"/>
    <w:rsid w:val="000747A2"/>
    <w:rsid w:val="000762DD"/>
    <w:rsid w:val="00077ACC"/>
    <w:rsid w:val="00081116"/>
    <w:rsid w:val="00081B09"/>
    <w:rsid w:val="00082933"/>
    <w:rsid w:val="00083F3A"/>
    <w:rsid w:val="00090066"/>
    <w:rsid w:val="0009215F"/>
    <w:rsid w:val="0009248D"/>
    <w:rsid w:val="000926CC"/>
    <w:rsid w:val="000A3FFE"/>
    <w:rsid w:val="000A4A2D"/>
    <w:rsid w:val="000A6BBD"/>
    <w:rsid w:val="000A768B"/>
    <w:rsid w:val="000B1D0E"/>
    <w:rsid w:val="000B22DB"/>
    <w:rsid w:val="000B4F06"/>
    <w:rsid w:val="000B7502"/>
    <w:rsid w:val="000B7C07"/>
    <w:rsid w:val="000D0F0B"/>
    <w:rsid w:val="000D5DFD"/>
    <w:rsid w:val="000D7AF4"/>
    <w:rsid w:val="000E058A"/>
    <w:rsid w:val="000E1885"/>
    <w:rsid w:val="000E2F24"/>
    <w:rsid w:val="000E4BDA"/>
    <w:rsid w:val="000F2A38"/>
    <w:rsid w:val="000F3ADB"/>
    <w:rsid w:val="000F45A7"/>
    <w:rsid w:val="000F5031"/>
    <w:rsid w:val="000F5400"/>
    <w:rsid w:val="000F71D9"/>
    <w:rsid w:val="001005C3"/>
    <w:rsid w:val="00102FC8"/>
    <w:rsid w:val="001075A4"/>
    <w:rsid w:val="00110441"/>
    <w:rsid w:val="00111FA5"/>
    <w:rsid w:val="00112485"/>
    <w:rsid w:val="00114CD1"/>
    <w:rsid w:val="001156F7"/>
    <w:rsid w:val="00115D45"/>
    <w:rsid w:val="00115D86"/>
    <w:rsid w:val="0011686E"/>
    <w:rsid w:val="001201DB"/>
    <w:rsid w:val="00130FBE"/>
    <w:rsid w:val="00131E49"/>
    <w:rsid w:val="00136151"/>
    <w:rsid w:val="00137010"/>
    <w:rsid w:val="00140299"/>
    <w:rsid w:val="00142735"/>
    <w:rsid w:val="0014432A"/>
    <w:rsid w:val="00144BC4"/>
    <w:rsid w:val="001470B3"/>
    <w:rsid w:val="0014758F"/>
    <w:rsid w:val="00156815"/>
    <w:rsid w:val="0016366D"/>
    <w:rsid w:val="00164332"/>
    <w:rsid w:val="00171E7B"/>
    <w:rsid w:val="0017265E"/>
    <w:rsid w:val="0017307C"/>
    <w:rsid w:val="00174A71"/>
    <w:rsid w:val="00176FD0"/>
    <w:rsid w:val="0018115D"/>
    <w:rsid w:val="00181B8E"/>
    <w:rsid w:val="0018225D"/>
    <w:rsid w:val="001829C8"/>
    <w:rsid w:val="001835C4"/>
    <w:rsid w:val="00183843"/>
    <w:rsid w:val="00193455"/>
    <w:rsid w:val="00195BAE"/>
    <w:rsid w:val="001962CB"/>
    <w:rsid w:val="00197720"/>
    <w:rsid w:val="001A0A16"/>
    <w:rsid w:val="001A1AE6"/>
    <w:rsid w:val="001A29A8"/>
    <w:rsid w:val="001A5BD8"/>
    <w:rsid w:val="001A6E7A"/>
    <w:rsid w:val="001B1DF6"/>
    <w:rsid w:val="001B59CC"/>
    <w:rsid w:val="001B665C"/>
    <w:rsid w:val="001C0E6E"/>
    <w:rsid w:val="001C132F"/>
    <w:rsid w:val="001C2156"/>
    <w:rsid w:val="001C2C53"/>
    <w:rsid w:val="001C4435"/>
    <w:rsid w:val="001C448F"/>
    <w:rsid w:val="001C4F81"/>
    <w:rsid w:val="001C5C3D"/>
    <w:rsid w:val="001C5DBA"/>
    <w:rsid w:val="001C63B4"/>
    <w:rsid w:val="001D1ABC"/>
    <w:rsid w:val="001D269A"/>
    <w:rsid w:val="001E0D54"/>
    <w:rsid w:val="001E2170"/>
    <w:rsid w:val="001E3DC7"/>
    <w:rsid w:val="001E7929"/>
    <w:rsid w:val="001F1B17"/>
    <w:rsid w:val="001F305E"/>
    <w:rsid w:val="001F5E8A"/>
    <w:rsid w:val="001F6F45"/>
    <w:rsid w:val="001F7189"/>
    <w:rsid w:val="002047A6"/>
    <w:rsid w:val="002063D6"/>
    <w:rsid w:val="002074DE"/>
    <w:rsid w:val="00207DB5"/>
    <w:rsid w:val="002106A0"/>
    <w:rsid w:val="00212AD7"/>
    <w:rsid w:val="00216608"/>
    <w:rsid w:val="00217BBF"/>
    <w:rsid w:val="002202BA"/>
    <w:rsid w:val="00221C22"/>
    <w:rsid w:val="00227E61"/>
    <w:rsid w:val="00234BBE"/>
    <w:rsid w:val="002350FE"/>
    <w:rsid w:val="00235234"/>
    <w:rsid w:val="00235958"/>
    <w:rsid w:val="00235E5E"/>
    <w:rsid w:val="00240880"/>
    <w:rsid w:val="00240A02"/>
    <w:rsid w:val="00252041"/>
    <w:rsid w:val="002549A9"/>
    <w:rsid w:val="00262CC5"/>
    <w:rsid w:val="00265C5E"/>
    <w:rsid w:val="0027084D"/>
    <w:rsid w:val="00281DF3"/>
    <w:rsid w:val="0028200F"/>
    <w:rsid w:val="00285238"/>
    <w:rsid w:val="00285349"/>
    <w:rsid w:val="00293F42"/>
    <w:rsid w:val="002948CC"/>
    <w:rsid w:val="002A12BE"/>
    <w:rsid w:val="002A52C9"/>
    <w:rsid w:val="002A7341"/>
    <w:rsid w:val="002B16DD"/>
    <w:rsid w:val="002B3B40"/>
    <w:rsid w:val="002B4647"/>
    <w:rsid w:val="002C105B"/>
    <w:rsid w:val="002C381A"/>
    <w:rsid w:val="002C5FD6"/>
    <w:rsid w:val="002D1BF7"/>
    <w:rsid w:val="002D5F9B"/>
    <w:rsid w:val="002E0144"/>
    <w:rsid w:val="002E045C"/>
    <w:rsid w:val="002E7C47"/>
    <w:rsid w:val="002F03B9"/>
    <w:rsid w:val="002F1FFC"/>
    <w:rsid w:val="002F24B4"/>
    <w:rsid w:val="002F58E3"/>
    <w:rsid w:val="002F6A24"/>
    <w:rsid w:val="00302B02"/>
    <w:rsid w:val="0030331A"/>
    <w:rsid w:val="003045C4"/>
    <w:rsid w:val="003100CA"/>
    <w:rsid w:val="00312E62"/>
    <w:rsid w:val="00313E80"/>
    <w:rsid w:val="003178C8"/>
    <w:rsid w:val="00324590"/>
    <w:rsid w:val="00330E0C"/>
    <w:rsid w:val="0033125C"/>
    <w:rsid w:val="00333972"/>
    <w:rsid w:val="00333DC5"/>
    <w:rsid w:val="0034079B"/>
    <w:rsid w:val="0034175B"/>
    <w:rsid w:val="003420AF"/>
    <w:rsid w:val="00342901"/>
    <w:rsid w:val="0034709F"/>
    <w:rsid w:val="0035160C"/>
    <w:rsid w:val="00357FE1"/>
    <w:rsid w:val="0036098A"/>
    <w:rsid w:val="003625B3"/>
    <w:rsid w:val="00363358"/>
    <w:rsid w:val="00364A78"/>
    <w:rsid w:val="00365EDB"/>
    <w:rsid w:val="00370CD5"/>
    <w:rsid w:val="00375868"/>
    <w:rsid w:val="003763C4"/>
    <w:rsid w:val="003822A0"/>
    <w:rsid w:val="003829DB"/>
    <w:rsid w:val="003850B2"/>
    <w:rsid w:val="003872F1"/>
    <w:rsid w:val="00395CD0"/>
    <w:rsid w:val="00397590"/>
    <w:rsid w:val="003A0974"/>
    <w:rsid w:val="003A5333"/>
    <w:rsid w:val="003A6D1F"/>
    <w:rsid w:val="003B38E1"/>
    <w:rsid w:val="003B51E5"/>
    <w:rsid w:val="003B6C21"/>
    <w:rsid w:val="003B7F28"/>
    <w:rsid w:val="003C0571"/>
    <w:rsid w:val="003C1AAA"/>
    <w:rsid w:val="003C20D1"/>
    <w:rsid w:val="003C2749"/>
    <w:rsid w:val="003C4DD3"/>
    <w:rsid w:val="003D05DA"/>
    <w:rsid w:val="003D184F"/>
    <w:rsid w:val="003D3F6E"/>
    <w:rsid w:val="003E107D"/>
    <w:rsid w:val="003E120D"/>
    <w:rsid w:val="003E1C20"/>
    <w:rsid w:val="003E1EFF"/>
    <w:rsid w:val="003E4C7F"/>
    <w:rsid w:val="003E7EB6"/>
    <w:rsid w:val="003F16AF"/>
    <w:rsid w:val="003F42E3"/>
    <w:rsid w:val="00401231"/>
    <w:rsid w:val="004144FD"/>
    <w:rsid w:val="00416336"/>
    <w:rsid w:val="00420214"/>
    <w:rsid w:val="00430AB7"/>
    <w:rsid w:val="0043146A"/>
    <w:rsid w:val="00432020"/>
    <w:rsid w:val="0044177A"/>
    <w:rsid w:val="00443B8C"/>
    <w:rsid w:val="00445738"/>
    <w:rsid w:val="00453902"/>
    <w:rsid w:val="00454117"/>
    <w:rsid w:val="00454317"/>
    <w:rsid w:val="00472209"/>
    <w:rsid w:val="00480BAB"/>
    <w:rsid w:val="004816FB"/>
    <w:rsid w:val="00484888"/>
    <w:rsid w:val="0048580B"/>
    <w:rsid w:val="0049069A"/>
    <w:rsid w:val="0049159F"/>
    <w:rsid w:val="00492E13"/>
    <w:rsid w:val="00493E57"/>
    <w:rsid w:val="0049551B"/>
    <w:rsid w:val="004A0A07"/>
    <w:rsid w:val="004A3976"/>
    <w:rsid w:val="004A47E2"/>
    <w:rsid w:val="004A64F1"/>
    <w:rsid w:val="004B12D7"/>
    <w:rsid w:val="004B3394"/>
    <w:rsid w:val="004B51C2"/>
    <w:rsid w:val="004B56E8"/>
    <w:rsid w:val="004B7D19"/>
    <w:rsid w:val="004C1E1F"/>
    <w:rsid w:val="004D09F1"/>
    <w:rsid w:val="004D3D45"/>
    <w:rsid w:val="004D5478"/>
    <w:rsid w:val="004E284D"/>
    <w:rsid w:val="004E4239"/>
    <w:rsid w:val="004F259F"/>
    <w:rsid w:val="004F42D7"/>
    <w:rsid w:val="004F55F0"/>
    <w:rsid w:val="00501A87"/>
    <w:rsid w:val="00504F08"/>
    <w:rsid w:val="00506F4B"/>
    <w:rsid w:val="005101EA"/>
    <w:rsid w:val="005108F6"/>
    <w:rsid w:val="005111C7"/>
    <w:rsid w:val="0051176C"/>
    <w:rsid w:val="00511F0A"/>
    <w:rsid w:val="00513756"/>
    <w:rsid w:val="0051456A"/>
    <w:rsid w:val="005159A4"/>
    <w:rsid w:val="005160E6"/>
    <w:rsid w:val="0052423D"/>
    <w:rsid w:val="00525C9D"/>
    <w:rsid w:val="00525FF4"/>
    <w:rsid w:val="0052785C"/>
    <w:rsid w:val="00534798"/>
    <w:rsid w:val="0053533C"/>
    <w:rsid w:val="005360B1"/>
    <w:rsid w:val="005529EF"/>
    <w:rsid w:val="00553D71"/>
    <w:rsid w:val="0055445B"/>
    <w:rsid w:val="00560C1D"/>
    <w:rsid w:val="005614EF"/>
    <w:rsid w:val="00564B78"/>
    <w:rsid w:val="005669E0"/>
    <w:rsid w:val="0056726C"/>
    <w:rsid w:val="00567284"/>
    <w:rsid w:val="00570829"/>
    <w:rsid w:val="00570911"/>
    <w:rsid w:val="00572191"/>
    <w:rsid w:val="00572433"/>
    <w:rsid w:val="00573AC2"/>
    <w:rsid w:val="00582FCA"/>
    <w:rsid w:val="00583282"/>
    <w:rsid w:val="00591296"/>
    <w:rsid w:val="00591BA1"/>
    <w:rsid w:val="00594018"/>
    <w:rsid w:val="00595949"/>
    <w:rsid w:val="005A3292"/>
    <w:rsid w:val="005A5205"/>
    <w:rsid w:val="005A676B"/>
    <w:rsid w:val="005B0FB7"/>
    <w:rsid w:val="005C2232"/>
    <w:rsid w:val="005C58B1"/>
    <w:rsid w:val="005D6A7A"/>
    <w:rsid w:val="005D7909"/>
    <w:rsid w:val="005E0467"/>
    <w:rsid w:val="005E0E93"/>
    <w:rsid w:val="005E26E5"/>
    <w:rsid w:val="005E2A74"/>
    <w:rsid w:val="005E3FED"/>
    <w:rsid w:val="005F38D5"/>
    <w:rsid w:val="005F4DD0"/>
    <w:rsid w:val="005F67DB"/>
    <w:rsid w:val="006004EB"/>
    <w:rsid w:val="006023C4"/>
    <w:rsid w:val="00606346"/>
    <w:rsid w:val="00612050"/>
    <w:rsid w:val="0061389B"/>
    <w:rsid w:val="00614436"/>
    <w:rsid w:val="0061643C"/>
    <w:rsid w:val="00616CB1"/>
    <w:rsid w:val="00620A6E"/>
    <w:rsid w:val="006233A1"/>
    <w:rsid w:val="00624D35"/>
    <w:rsid w:val="00625477"/>
    <w:rsid w:val="0063051B"/>
    <w:rsid w:val="00630FF6"/>
    <w:rsid w:val="006332E8"/>
    <w:rsid w:val="00636989"/>
    <w:rsid w:val="00637AFB"/>
    <w:rsid w:val="00640C2A"/>
    <w:rsid w:val="0064668B"/>
    <w:rsid w:val="00650126"/>
    <w:rsid w:val="006516AA"/>
    <w:rsid w:val="00651F71"/>
    <w:rsid w:val="00656FCC"/>
    <w:rsid w:val="00657F85"/>
    <w:rsid w:val="00663192"/>
    <w:rsid w:val="006668D4"/>
    <w:rsid w:val="006725F1"/>
    <w:rsid w:val="006807B8"/>
    <w:rsid w:val="006811D2"/>
    <w:rsid w:val="00681E02"/>
    <w:rsid w:val="00682938"/>
    <w:rsid w:val="00687985"/>
    <w:rsid w:val="00692573"/>
    <w:rsid w:val="006928D5"/>
    <w:rsid w:val="00693C94"/>
    <w:rsid w:val="0069695A"/>
    <w:rsid w:val="006A074E"/>
    <w:rsid w:val="006A5AFB"/>
    <w:rsid w:val="006B3095"/>
    <w:rsid w:val="006B5791"/>
    <w:rsid w:val="006C3956"/>
    <w:rsid w:val="006C43C3"/>
    <w:rsid w:val="006C4DB2"/>
    <w:rsid w:val="006D1D93"/>
    <w:rsid w:val="006D63F4"/>
    <w:rsid w:val="006D69A3"/>
    <w:rsid w:val="006D6B49"/>
    <w:rsid w:val="006D6CD7"/>
    <w:rsid w:val="006D6FE4"/>
    <w:rsid w:val="006E10CE"/>
    <w:rsid w:val="006E21C3"/>
    <w:rsid w:val="006E4807"/>
    <w:rsid w:val="006E5E06"/>
    <w:rsid w:val="006E6F54"/>
    <w:rsid w:val="006F06E9"/>
    <w:rsid w:val="006F0842"/>
    <w:rsid w:val="006F28AF"/>
    <w:rsid w:val="006F331A"/>
    <w:rsid w:val="006F53D5"/>
    <w:rsid w:val="007037C8"/>
    <w:rsid w:val="00706775"/>
    <w:rsid w:val="0071073B"/>
    <w:rsid w:val="0071403F"/>
    <w:rsid w:val="00742147"/>
    <w:rsid w:val="00744547"/>
    <w:rsid w:val="00750E7D"/>
    <w:rsid w:val="00754994"/>
    <w:rsid w:val="00755825"/>
    <w:rsid w:val="00760A63"/>
    <w:rsid w:val="00766F12"/>
    <w:rsid w:val="00770850"/>
    <w:rsid w:val="00771DC7"/>
    <w:rsid w:val="007815D4"/>
    <w:rsid w:val="007855CA"/>
    <w:rsid w:val="0078696A"/>
    <w:rsid w:val="0078716E"/>
    <w:rsid w:val="00792C50"/>
    <w:rsid w:val="00795EAE"/>
    <w:rsid w:val="0079692C"/>
    <w:rsid w:val="007A078C"/>
    <w:rsid w:val="007A095E"/>
    <w:rsid w:val="007A6998"/>
    <w:rsid w:val="007B07DD"/>
    <w:rsid w:val="007B1FA2"/>
    <w:rsid w:val="007B1FD4"/>
    <w:rsid w:val="007B3089"/>
    <w:rsid w:val="007B5967"/>
    <w:rsid w:val="007C1AA2"/>
    <w:rsid w:val="007D4FD7"/>
    <w:rsid w:val="007D53E7"/>
    <w:rsid w:val="007D5E88"/>
    <w:rsid w:val="007E0510"/>
    <w:rsid w:val="007E0B97"/>
    <w:rsid w:val="007E4209"/>
    <w:rsid w:val="007E64F0"/>
    <w:rsid w:val="007F05A9"/>
    <w:rsid w:val="007F5677"/>
    <w:rsid w:val="00805A0D"/>
    <w:rsid w:val="0080782B"/>
    <w:rsid w:val="00807FB2"/>
    <w:rsid w:val="00811558"/>
    <w:rsid w:val="00815684"/>
    <w:rsid w:val="00816FDA"/>
    <w:rsid w:val="00826ED9"/>
    <w:rsid w:val="00827E12"/>
    <w:rsid w:val="00827F2A"/>
    <w:rsid w:val="008337CB"/>
    <w:rsid w:val="00834541"/>
    <w:rsid w:val="00837840"/>
    <w:rsid w:val="00840436"/>
    <w:rsid w:val="0084147A"/>
    <w:rsid w:val="00844186"/>
    <w:rsid w:val="008463D2"/>
    <w:rsid w:val="008506AA"/>
    <w:rsid w:val="0085275E"/>
    <w:rsid w:val="00852765"/>
    <w:rsid w:val="0085386B"/>
    <w:rsid w:val="00853A71"/>
    <w:rsid w:val="00856393"/>
    <w:rsid w:val="008563E6"/>
    <w:rsid w:val="008709F8"/>
    <w:rsid w:val="008711A7"/>
    <w:rsid w:val="008816D8"/>
    <w:rsid w:val="00882A66"/>
    <w:rsid w:val="00887427"/>
    <w:rsid w:val="00893A3D"/>
    <w:rsid w:val="00897321"/>
    <w:rsid w:val="008A76CF"/>
    <w:rsid w:val="008B331C"/>
    <w:rsid w:val="008B625D"/>
    <w:rsid w:val="008C0058"/>
    <w:rsid w:val="008C0938"/>
    <w:rsid w:val="008C2927"/>
    <w:rsid w:val="008C6349"/>
    <w:rsid w:val="008D1524"/>
    <w:rsid w:val="008D20CA"/>
    <w:rsid w:val="008E39E4"/>
    <w:rsid w:val="008E3DD5"/>
    <w:rsid w:val="008E66FE"/>
    <w:rsid w:val="008E6F0B"/>
    <w:rsid w:val="008E75A8"/>
    <w:rsid w:val="008F1316"/>
    <w:rsid w:val="008F338D"/>
    <w:rsid w:val="008F4577"/>
    <w:rsid w:val="008F6914"/>
    <w:rsid w:val="00900A97"/>
    <w:rsid w:val="009058B0"/>
    <w:rsid w:val="00906A7D"/>
    <w:rsid w:val="00906CEE"/>
    <w:rsid w:val="00913385"/>
    <w:rsid w:val="00913A01"/>
    <w:rsid w:val="00923018"/>
    <w:rsid w:val="00926841"/>
    <w:rsid w:val="00926909"/>
    <w:rsid w:val="00927DDB"/>
    <w:rsid w:val="0093179C"/>
    <w:rsid w:val="0093219D"/>
    <w:rsid w:val="009357B7"/>
    <w:rsid w:val="009402B9"/>
    <w:rsid w:val="00941AF1"/>
    <w:rsid w:val="009449CE"/>
    <w:rsid w:val="0094523F"/>
    <w:rsid w:val="00947F55"/>
    <w:rsid w:val="0095058F"/>
    <w:rsid w:val="00957256"/>
    <w:rsid w:val="00960C56"/>
    <w:rsid w:val="009612F7"/>
    <w:rsid w:val="009661AB"/>
    <w:rsid w:val="00973252"/>
    <w:rsid w:val="00973F3E"/>
    <w:rsid w:val="00986F85"/>
    <w:rsid w:val="009875DE"/>
    <w:rsid w:val="00987C25"/>
    <w:rsid w:val="00987EFD"/>
    <w:rsid w:val="00993722"/>
    <w:rsid w:val="00997142"/>
    <w:rsid w:val="00997E7E"/>
    <w:rsid w:val="009A1D36"/>
    <w:rsid w:val="009B0F80"/>
    <w:rsid w:val="009B2249"/>
    <w:rsid w:val="009B274C"/>
    <w:rsid w:val="009C38DA"/>
    <w:rsid w:val="009C3EC3"/>
    <w:rsid w:val="009C6C59"/>
    <w:rsid w:val="009D1C40"/>
    <w:rsid w:val="009D2793"/>
    <w:rsid w:val="009D688A"/>
    <w:rsid w:val="009E5C74"/>
    <w:rsid w:val="009F202E"/>
    <w:rsid w:val="009F448F"/>
    <w:rsid w:val="009F75C3"/>
    <w:rsid w:val="009F761E"/>
    <w:rsid w:val="00A00EAF"/>
    <w:rsid w:val="00A010EA"/>
    <w:rsid w:val="00A02372"/>
    <w:rsid w:val="00A02393"/>
    <w:rsid w:val="00A05BE5"/>
    <w:rsid w:val="00A0609B"/>
    <w:rsid w:val="00A0670B"/>
    <w:rsid w:val="00A114E7"/>
    <w:rsid w:val="00A1302E"/>
    <w:rsid w:val="00A14DA1"/>
    <w:rsid w:val="00A2705D"/>
    <w:rsid w:val="00A27643"/>
    <w:rsid w:val="00A341CA"/>
    <w:rsid w:val="00A34432"/>
    <w:rsid w:val="00A371AF"/>
    <w:rsid w:val="00A4104C"/>
    <w:rsid w:val="00A4184C"/>
    <w:rsid w:val="00A41F13"/>
    <w:rsid w:val="00A43053"/>
    <w:rsid w:val="00A45943"/>
    <w:rsid w:val="00A5236A"/>
    <w:rsid w:val="00A53B2E"/>
    <w:rsid w:val="00A547FC"/>
    <w:rsid w:val="00A54C0F"/>
    <w:rsid w:val="00A56764"/>
    <w:rsid w:val="00A5697F"/>
    <w:rsid w:val="00A60CFC"/>
    <w:rsid w:val="00A621AA"/>
    <w:rsid w:val="00A62699"/>
    <w:rsid w:val="00A63ED5"/>
    <w:rsid w:val="00A656BD"/>
    <w:rsid w:val="00A657D5"/>
    <w:rsid w:val="00A6660B"/>
    <w:rsid w:val="00A718F5"/>
    <w:rsid w:val="00A7351C"/>
    <w:rsid w:val="00A7707C"/>
    <w:rsid w:val="00A8300D"/>
    <w:rsid w:val="00A85B96"/>
    <w:rsid w:val="00A86349"/>
    <w:rsid w:val="00A9204C"/>
    <w:rsid w:val="00A9609C"/>
    <w:rsid w:val="00AA6266"/>
    <w:rsid w:val="00AB1D74"/>
    <w:rsid w:val="00AB1F56"/>
    <w:rsid w:val="00AB3362"/>
    <w:rsid w:val="00AB6737"/>
    <w:rsid w:val="00AC589C"/>
    <w:rsid w:val="00AD0084"/>
    <w:rsid w:val="00AD2E59"/>
    <w:rsid w:val="00AD332F"/>
    <w:rsid w:val="00AD5542"/>
    <w:rsid w:val="00AD708E"/>
    <w:rsid w:val="00AD7276"/>
    <w:rsid w:val="00AE36F3"/>
    <w:rsid w:val="00AE37E1"/>
    <w:rsid w:val="00AE78E1"/>
    <w:rsid w:val="00AF180F"/>
    <w:rsid w:val="00B0282C"/>
    <w:rsid w:val="00B03D79"/>
    <w:rsid w:val="00B04C8B"/>
    <w:rsid w:val="00B07E10"/>
    <w:rsid w:val="00B13063"/>
    <w:rsid w:val="00B13AFD"/>
    <w:rsid w:val="00B25234"/>
    <w:rsid w:val="00B267F0"/>
    <w:rsid w:val="00B34909"/>
    <w:rsid w:val="00B3653D"/>
    <w:rsid w:val="00B40385"/>
    <w:rsid w:val="00B44EA4"/>
    <w:rsid w:val="00B45E5C"/>
    <w:rsid w:val="00B46E5A"/>
    <w:rsid w:val="00B50363"/>
    <w:rsid w:val="00B510BA"/>
    <w:rsid w:val="00B5398E"/>
    <w:rsid w:val="00B55BF3"/>
    <w:rsid w:val="00B55DF6"/>
    <w:rsid w:val="00B55E3C"/>
    <w:rsid w:val="00B60D83"/>
    <w:rsid w:val="00B639F8"/>
    <w:rsid w:val="00B63BD9"/>
    <w:rsid w:val="00B6475F"/>
    <w:rsid w:val="00B64DDA"/>
    <w:rsid w:val="00B75C4C"/>
    <w:rsid w:val="00B75CD3"/>
    <w:rsid w:val="00B76F1F"/>
    <w:rsid w:val="00B77635"/>
    <w:rsid w:val="00B84E7D"/>
    <w:rsid w:val="00B86015"/>
    <w:rsid w:val="00B91B11"/>
    <w:rsid w:val="00B93D7B"/>
    <w:rsid w:val="00B94BD1"/>
    <w:rsid w:val="00B9537C"/>
    <w:rsid w:val="00B95F38"/>
    <w:rsid w:val="00BA06F2"/>
    <w:rsid w:val="00BA1752"/>
    <w:rsid w:val="00BA4A22"/>
    <w:rsid w:val="00BA519B"/>
    <w:rsid w:val="00BA6B18"/>
    <w:rsid w:val="00BA73E4"/>
    <w:rsid w:val="00BB3ECF"/>
    <w:rsid w:val="00BB549C"/>
    <w:rsid w:val="00BB770C"/>
    <w:rsid w:val="00BC0506"/>
    <w:rsid w:val="00BC0CE8"/>
    <w:rsid w:val="00BC1A67"/>
    <w:rsid w:val="00BD0629"/>
    <w:rsid w:val="00BD3287"/>
    <w:rsid w:val="00BD5046"/>
    <w:rsid w:val="00BD5717"/>
    <w:rsid w:val="00BE1610"/>
    <w:rsid w:val="00BE24CA"/>
    <w:rsid w:val="00BE6EFD"/>
    <w:rsid w:val="00BF41A0"/>
    <w:rsid w:val="00BF7AB0"/>
    <w:rsid w:val="00C00E5F"/>
    <w:rsid w:val="00C01CB6"/>
    <w:rsid w:val="00C02159"/>
    <w:rsid w:val="00C02B60"/>
    <w:rsid w:val="00C0542B"/>
    <w:rsid w:val="00C0781C"/>
    <w:rsid w:val="00C126F4"/>
    <w:rsid w:val="00C147A3"/>
    <w:rsid w:val="00C15969"/>
    <w:rsid w:val="00C16849"/>
    <w:rsid w:val="00C22001"/>
    <w:rsid w:val="00C231D4"/>
    <w:rsid w:val="00C27A6A"/>
    <w:rsid w:val="00C30DC0"/>
    <w:rsid w:val="00C41708"/>
    <w:rsid w:val="00C5377D"/>
    <w:rsid w:val="00C54844"/>
    <w:rsid w:val="00C553DF"/>
    <w:rsid w:val="00C57BEB"/>
    <w:rsid w:val="00C6017E"/>
    <w:rsid w:val="00C61779"/>
    <w:rsid w:val="00C61F66"/>
    <w:rsid w:val="00C65097"/>
    <w:rsid w:val="00C6564D"/>
    <w:rsid w:val="00C65CFC"/>
    <w:rsid w:val="00C70BA5"/>
    <w:rsid w:val="00C711D8"/>
    <w:rsid w:val="00C72789"/>
    <w:rsid w:val="00C742E4"/>
    <w:rsid w:val="00C7687C"/>
    <w:rsid w:val="00C77351"/>
    <w:rsid w:val="00C7752F"/>
    <w:rsid w:val="00C810ED"/>
    <w:rsid w:val="00C85346"/>
    <w:rsid w:val="00C876B5"/>
    <w:rsid w:val="00C87A1F"/>
    <w:rsid w:val="00C915D2"/>
    <w:rsid w:val="00C92DD2"/>
    <w:rsid w:val="00C935BE"/>
    <w:rsid w:val="00C93841"/>
    <w:rsid w:val="00C94EC7"/>
    <w:rsid w:val="00C96845"/>
    <w:rsid w:val="00CA02BF"/>
    <w:rsid w:val="00CA1233"/>
    <w:rsid w:val="00CB43CC"/>
    <w:rsid w:val="00CB5EBF"/>
    <w:rsid w:val="00CC43E9"/>
    <w:rsid w:val="00CC5D2F"/>
    <w:rsid w:val="00CD3844"/>
    <w:rsid w:val="00CD43E7"/>
    <w:rsid w:val="00CD6C4F"/>
    <w:rsid w:val="00CE3721"/>
    <w:rsid w:val="00CE377A"/>
    <w:rsid w:val="00CE4D87"/>
    <w:rsid w:val="00CE5E4C"/>
    <w:rsid w:val="00CF0911"/>
    <w:rsid w:val="00CF2FAA"/>
    <w:rsid w:val="00D01C9B"/>
    <w:rsid w:val="00D04D62"/>
    <w:rsid w:val="00D07E49"/>
    <w:rsid w:val="00D20C58"/>
    <w:rsid w:val="00D22D0E"/>
    <w:rsid w:val="00D23BE2"/>
    <w:rsid w:val="00D2455F"/>
    <w:rsid w:val="00D31838"/>
    <w:rsid w:val="00D3294D"/>
    <w:rsid w:val="00D33021"/>
    <w:rsid w:val="00D336D6"/>
    <w:rsid w:val="00D3499A"/>
    <w:rsid w:val="00D35832"/>
    <w:rsid w:val="00D37632"/>
    <w:rsid w:val="00D40E4F"/>
    <w:rsid w:val="00D44905"/>
    <w:rsid w:val="00D45A96"/>
    <w:rsid w:val="00D47F3F"/>
    <w:rsid w:val="00D548DD"/>
    <w:rsid w:val="00D5612F"/>
    <w:rsid w:val="00D5740E"/>
    <w:rsid w:val="00D57A8E"/>
    <w:rsid w:val="00D66A18"/>
    <w:rsid w:val="00D71064"/>
    <w:rsid w:val="00D7190C"/>
    <w:rsid w:val="00D84431"/>
    <w:rsid w:val="00D9692B"/>
    <w:rsid w:val="00DA37F0"/>
    <w:rsid w:val="00DB006E"/>
    <w:rsid w:val="00DB02E8"/>
    <w:rsid w:val="00DB382D"/>
    <w:rsid w:val="00DB5B4C"/>
    <w:rsid w:val="00DC0597"/>
    <w:rsid w:val="00DC45FC"/>
    <w:rsid w:val="00DC55CE"/>
    <w:rsid w:val="00DD5AAC"/>
    <w:rsid w:val="00DE6F3D"/>
    <w:rsid w:val="00DF04F6"/>
    <w:rsid w:val="00DF1B07"/>
    <w:rsid w:val="00DF4A7B"/>
    <w:rsid w:val="00DF4DA5"/>
    <w:rsid w:val="00DF571E"/>
    <w:rsid w:val="00E060A5"/>
    <w:rsid w:val="00E13584"/>
    <w:rsid w:val="00E13E94"/>
    <w:rsid w:val="00E16BCF"/>
    <w:rsid w:val="00E219C1"/>
    <w:rsid w:val="00E2270F"/>
    <w:rsid w:val="00E3352A"/>
    <w:rsid w:val="00E34C11"/>
    <w:rsid w:val="00E3751F"/>
    <w:rsid w:val="00E436B9"/>
    <w:rsid w:val="00E449FD"/>
    <w:rsid w:val="00E51CCC"/>
    <w:rsid w:val="00E55845"/>
    <w:rsid w:val="00E6074B"/>
    <w:rsid w:val="00E6142C"/>
    <w:rsid w:val="00E62753"/>
    <w:rsid w:val="00E65AF9"/>
    <w:rsid w:val="00E672D1"/>
    <w:rsid w:val="00E67985"/>
    <w:rsid w:val="00E72168"/>
    <w:rsid w:val="00E74855"/>
    <w:rsid w:val="00E762D0"/>
    <w:rsid w:val="00E86D4B"/>
    <w:rsid w:val="00E92106"/>
    <w:rsid w:val="00E92366"/>
    <w:rsid w:val="00E93D8B"/>
    <w:rsid w:val="00E943C0"/>
    <w:rsid w:val="00E95001"/>
    <w:rsid w:val="00E96D79"/>
    <w:rsid w:val="00EA0A23"/>
    <w:rsid w:val="00EA2920"/>
    <w:rsid w:val="00EA2A53"/>
    <w:rsid w:val="00EA2E5D"/>
    <w:rsid w:val="00EB379F"/>
    <w:rsid w:val="00EB4029"/>
    <w:rsid w:val="00EB41B1"/>
    <w:rsid w:val="00EB560E"/>
    <w:rsid w:val="00EB7508"/>
    <w:rsid w:val="00EB7A2B"/>
    <w:rsid w:val="00EC5CE2"/>
    <w:rsid w:val="00EC6927"/>
    <w:rsid w:val="00ED171B"/>
    <w:rsid w:val="00ED18EC"/>
    <w:rsid w:val="00ED2119"/>
    <w:rsid w:val="00ED3495"/>
    <w:rsid w:val="00ED36ED"/>
    <w:rsid w:val="00EE2A80"/>
    <w:rsid w:val="00EE51B9"/>
    <w:rsid w:val="00EE56DA"/>
    <w:rsid w:val="00EE5C07"/>
    <w:rsid w:val="00EF0699"/>
    <w:rsid w:val="00EF12CB"/>
    <w:rsid w:val="00EF6529"/>
    <w:rsid w:val="00F03D19"/>
    <w:rsid w:val="00F12EEF"/>
    <w:rsid w:val="00F13FB1"/>
    <w:rsid w:val="00F140D4"/>
    <w:rsid w:val="00F15E94"/>
    <w:rsid w:val="00F231D3"/>
    <w:rsid w:val="00F3119D"/>
    <w:rsid w:val="00F36785"/>
    <w:rsid w:val="00F40CC7"/>
    <w:rsid w:val="00F43F47"/>
    <w:rsid w:val="00F44C97"/>
    <w:rsid w:val="00F44E1E"/>
    <w:rsid w:val="00F464AF"/>
    <w:rsid w:val="00F46FB8"/>
    <w:rsid w:val="00F47122"/>
    <w:rsid w:val="00F5065C"/>
    <w:rsid w:val="00F50925"/>
    <w:rsid w:val="00F50926"/>
    <w:rsid w:val="00F568D9"/>
    <w:rsid w:val="00F609C4"/>
    <w:rsid w:val="00F62355"/>
    <w:rsid w:val="00F6505C"/>
    <w:rsid w:val="00F65A0A"/>
    <w:rsid w:val="00F66407"/>
    <w:rsid w:val="00F67C09"/>
    <w:rsid w:val="00F77A30"/>
    <w:rsid w:val="00F77EEE"/>
    <w:rsid w:val="00F85BB4"/>
    <w:rsid w:val="00F9431E"/>
    <w:rsid w:val="00F96AFD"/>
    <w:rsid w:val="00FA2638"/>
    <w:rsid w:val="00FA36C5"/>
    <w:rsid w:val="00FB14BD"/>
    <w:rsid w:val="00FB206D"/>
    <w:rsid w:val="00FB7223"/>
    <w:rsid w:val="00FC211D"/>
    <w:rsid w:val="00FC57B3"/>
    <w:rsid w:val="00FD01FA"/>
    <w:rsid w:val="00FD09FD"/>
    <w:rsid w:val="00FD15A5"/>
    <w:rsid w:val="00FD1E76"/>
    <w:rsid w:val="00FD3FD7"/>
    <w:rsid w:val="00FE1C68"/>
    <w:rsid w:val="00FE2639"/>
    <w:rsid w:val="00FE27E4"/>
    <w:rsid w:val="00FE42C3"/>
    <w:rsid w:val="00FE42E2"/>
    <w:rsid w:val="00FE64D2"/>
    <w:rsid w:val="00FF6400"/>
    <w:rsid w:val="00FF68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38FB7"/>
  <w15:docId w15:val="{15CC102F-65A0-41A6-9D25-FB5AEAFEF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2933"/>
  </w:style>
  <w:style w:type="paragraph" w:styleId="Nagwek1">
    <w:name w:val="heading 1"/>
    <w:basedOn w:val="Normalny"/>
    <w:next w:val="Normalny"/>
    <w:link w:val="Nagwek1Znak"/>
    <w:uiPriority w:val="9"/>
    <w:qFormat/>
    <w:rsid w:val="003C4DD3"/>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3C4DD3"/>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3C4DD3"/>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3C4DD3"/>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3C4DD3"/>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3C4DD3"/>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3C4DD3"/>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3C4DD3"/>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3C4DD3"/>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C4DD3"/>
    <w:rPr>
      <w:rFonts w:asciiTheme="majorHAnsi" w:eastAsiaTheme="majorEastAsia" w:hAnsiTheme="majorHAnsi" w:cstheme="majorBidi"/>
      <w:caps/>
      <w:sz w:val="36"/>
      <w:szCs w:val="36"/>
    </w:rPr>
  </w:style>
  <w:style w:type="character" w:customStyle="1" w:styleId="Nagwek2Znak">
    <w:name w:val="Nagłówek 2 Znak"/>
    <w:basedOn w:val="Domylnaczcionkaakapitu"/>
    <w:link w:val="Nagwek2"/>
    <w:uiPriority w:val="9"/>
    <w:semiHidden/>
    <w:rsid w:val="003C4DD3"/>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rsid w:val="003C4DD3"/>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3C4DD3"/>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3C4DD3"/>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3C4DD3"/>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3C4DD3"/>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3C4DD3"/>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3C4DD3"/>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3C4DD3"/>
    <w:pPr>
      <w:spacing w:line="240" w:lineRule="auto"/>
    </w:pPr>
    <w:rPr>
      <w:b/>
      <w:bCs/>
      <w:smallCaps/>
      <w:color w:val="595959" w:themeColor="text1" w:themeTint="A6"/>
    </w:rPr>
  </w:style>
  <w:style w:type="paragraph" w:styleId="Tytu">
    <w:name w:val="Title"/>
    <w:basedOn w:val="Normalny"/>
    <w:next w:val="Normalny"/>
    <w:link w:val="TytuZnak"/>
    <w:uiPriority w:val="10"/>
    <w:qFormat/>
    <w:rsid w:val="003C4DD3"/>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3C4DD3"/>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3C4DD3"/>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3C4DD3"/>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3C4DD3"/>
    <w:rPr>
      <w:b/>
      <w:bCs/>
    </w:rPr>
  </w:style>
  <w:style w:type="character" w:styleId="Uwydatnienie">
    <w:name w:val="Emphasis"/>
    <w:basedOn w:val="Domylnaczcionkaakapitu"/>
    <w:uiPriority w:val="20"/>
    <w:qFormat/>
    <w:rsid w:val="003C4DD3"/>
    <w:rPr>
      <w:i/>
      <w:iCs/>
    </w:rPr>
  </w:style>
  <w:style w:type="paragraph" w:styleId="Bezodstpw">
    <w:name w:val="No Spacing"/>
    <w:uiPriority w:val="1"/>
    <w:qFormat/>
    <w:rsid w:val="003C4DD3"/>
    <w:pPr>
      <w:spacing w:after="0" w:line="240" w:lineRule="auto"/>
    </w:pPr>
  </w:style>
  <w:style w:type="paragraph" w:styleId="Akapitzlist">
    <w:name w:val="List Paragraph"/>
    <w:basedOn w:val="Normalny"/>
    <w:link w:val="AkapitzlistZnak"/>
    <w:uiPriority w:val="34"/>
    <w:qFormat/>
    <w:rsid w:val="003C4DD3"/>
    <w:pPr>
      <w:ind w:left="720"/>
      <w:contextualSpacing/>
    </w:pPr>
  </w:style>
  <w:style w:type="paragraph" w:styleId="Cytat">
    <w:name w:val="Quote"/>
    <w:basedOn w:val="Normalny"/>
    <w:next w:val="Normalny"/>
    <w:link w:val="CytatZnak"/>
    <w:uiPriority w:val="29"/>
    <w:qFormat/>
    <w:rsid w:val="003C4DD3"/>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3C4DD3"/>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3C4DD3"/>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3C4DD3"/>
    <w:rPr>
      <w:color w:val="404040" w:themeColor="text1" w:themeTint="BF"/>
      <w:sz w:val="32"/>
      <w:szCs w:val="32"/>
    </w:rPr>
  </w:style>
  <w:style w:type="character" w:styleId="Wyrnieniedelikatne">
    <w:name w:val="Subtle Emphasis"/>
    <w:basedOn w:val="Domylnaczcionkaakapitu"/>
    <w:uiPriority w:val="19"/>
    <w:qFormat/>
    <w:rsid w:val="003C4DD3"/>
    <w:rPr>
      <w:i/>
      <w:iCs/>
      <w:color w:val="595959" w:themeColor="text1" w:themeTint="A6"/>
    </w:rPr>
  </w:style>
  <w:style w:type="character" w:styleId="Wyrnienieintensywne">
    <w:name w:val="Intense Emphasis"/>
    <w:basedOn w:val="Domylnaczcionkaakapitu"/>
    <w:uiPriority w:val="21"/>
    <w:qFormat/>
    <w:rsid w:val="003C4DD3"/>
    <w:rPr>
      <w:b/>
      <w:bCs/>
      <w:i/>
      <w:iCs/>
    </w:rPr>
  </w:style>
  <w:style w:type="character" w:styleId="Odwoaniedelikatne">
    <w:name w:val="Subtle Reference"/>
    <w:basedOn w:val="Domylnaczcionkaakapitu"/>
    <w:uiPriority w:val="31"/>
    <w:qFormat/>
    <w:rsid w:val="003C4DD3"/>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3C4DD3"/>
    <w:rPr>
      <w:b/>
      <w:bCs/>
      <w:caps w:val="0"/>
      <w:smallCaps/>
      <w:color w:val="auto"/>
      <w:spacing w:val="3"/>
      <w:u w:val="single"/>
    </w:rPr>
  </w:style>
  <w:style w:type="character" w:styleId="Tytuksiki">
    <w:name w:val="Book Title"/>
    <w:basedOn w:val="Domylnaczcionkaakapitu"/>
    <w:uiPriority w:val="33"/>
    <w:qFormat/>
    <w:rsid w:val="003C4DD3"/>
    <w:rPr>
      <w:b/>
      <w:bCs/>
      <w:smallCaps/>
      <w:spacing w:val="7"/>
    </w:rPr>
  </w:style>
  <w:style w:type="paragraph" w:styleId="Nagwekspisutreci">
    <w:name w:val="TOC Heading"/>
    <w:basedOn w:val="Nagwek1"/>
    <w:next w:val="Normalny"/>
    <w:uiPriority w:val="39"/>
    <w:semiHidden/>
    <w:unhideWhenUsed/>
    <w:qFormat/>
    <w:rsid w:val="003C4DD3"/>
    <w:pPr>
      <w:outlineLvl w:val="9"/>
    </w:pPr>
  </w:style>
  <w:style w:type="table" w:styleId="Tabela-Siatka">
    <w:name w:val="Table Grid"/>
    <w:basedOn w:val="Standardowy"/>
    <w:uiPriority w:val="39"/>
    <w:rsid w:val="00D96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D9692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9692B"/>
    <w:rPr>
      <w:sz w:val="20"/>
      <w:szCs w:val="20"/>
    </w:rPr>
  </w:style>
  <w:style w:type="character" w:styleId="Hipercze">
    <w:name w:val="Hyperlink"/>
    <w:basedOn w:val="Domylnaczcionkaakapitu"/>
    <w:uiPriority w:val="99"/>
    <w:unhideWhenUsed/>
    <w:rsid w:val="009B0F80"/>
    <w:rPr>
      <w:color w:val="0563C1" w:themeColor="hyperlink"/>
      <w:u w:val="single"/>
    </w:rPr>
  </w:style>
  <w:style w:type="paragraph" w:styleId="Nagwek">
    <w:name w:val="header"/>
    <w:basedOn w:val="Normalny"/>
    <w:link w:val="NagwekZnak"/>
    <w:uiPriority w:val="99"/>
    <w:unhideWhenUsed/>
    <w:rsid w:val="00A621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21AA"/>
  </w:style>
  <w:style w:type="paragraph" w:styleId="Stopka">
    <w:name w:val="footer"/>
    <w:basedOn w:val="Normalny"/>
    <w:link w:val="StopkaZnak"/>
    <w:uiPriority w:val="99"/>
    <w:unhideWhenUsed/>
    <w:rsid w:val="00A621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21AA"/>
  </w:style>
  <w:style w:type="paragraph" w:customStyle="1" w:styleId="TekstprzypisudolnegoTekstprzypisu">
    <w:name w:val="Tekst przypisu dolnego.Tekst przypisu"/>
    <w:basedOn w:val="Normalny"/>
    <w:uiPriority w:val="99"/>
    <w:rsid w:val="00744547"/>
    <w:pPr>
      <w:widowControl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C43E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C43E9"/>
    <w:rPr>
      <w:sz w:val="20"/>
      <w:szCs w:val="20"/>
    </w:rPr>
  </w:style>
  <w:style w:type="character" w:styleId="Odwoanieprzypisukocowego">
    <w:name w:val="endnote reference"/>
    <w:basedOn w:val="Domylnaczcionkaakapitu"/>
    <w:uiPriority w:val="99"/>
    <w:semiHidden/>
    <w:unhideWhenUsed/>
    <w:rsid w:val="00CC43E9"/>
    <w:rPr>
      <w:vertAlign w:val="superscript"/>
    </w:rPr>
  </w:style>
  <w:style w:type="character" w:styleId="Odwoaniedokomentarza">
    <w:name w:val="annotation reference"/>
    <w:basedOn w:val="Domylnaczcionkaakapitu"/>
    <w:uiPriority w:val="99"/>
    <w:semiHidden/>
    <w:unhideWhenUsed/>
    <w:rsid w:val="00771DC7"/>
    <w:rPr>
      <w:sz w:val="16"/>
      <w:szCs w:val="16"/>
    </w:rPr>
  </w:style>
  <w:style w:type="paragraph" w:styleId="Tekstkomentarza">
    <w:name w:val="annotation text"/>
    <w:basedOn w:val="Normalny"/>
    <w:link w:val="TekstkomentarzaZnak"/>
    <w:semiHidden/>
    <w:unhideWhenUsed/>
    <w:rsid w:val="00771DC7"/>
    <w:pPr>
      <w:spacing w:line="240" w:lineRule="auto"/>
    </w:pPr>
    <w:rPr>
      <w:sz w:val="20"/>
      <w:szCs w:val="20"/>
    </w:rPr>
  </w:style>
  <w:style w:type="character" w:customStyle="1" w:styleId="TekstkomentarzaZnak">
    <w:name w:val="Tekst komentarza Znak"/>
    <w:basedOn w:val="Domylnaczcionkaakapitu"/>
    <w:link w:val="Tekstkomentarza"/>
    <w:semiHidden/>
    <w:rsid w:val="00771DC7"/>
    <w:rPr>
      <w:sz w:val="20"/>
      <w:szCs w:val="20"/>
    </w:rPr>
  </w:style>
  <w:style w:type="paragraph" w:styleId="Tematkomentarza">
    <w:name w:val="annotation subject"/>
    <w:basedOn w:val="Tekstkomentarza"/>
    <w:next w:val="Tekstkomentarza"/>
    <w:link w:val="TematkomentarzaZnak"/>
    <w:uiPriority w:val="99"/>
    <w:semiHidden/>
    <w:unhideWhenUsed/>
    <w:rsid w:val="00771DC7"/>
    <w:rPr>
      <w:b/>
      <w:bCs/>
    </w:rPr>
  </w:style>
  <w:style w:type="character" w:customStyle="1" w:styleId="TematkomentarzaZnak">
    <w:name w:val="Temat komentarza Znak"/>
    <w:basedOn w:val="TekstkomentarzaZnak"/>
    <w:link w:val="Tematkomentarza"/>
    <w:uiPriority w:val="99"/>
    <w:semiHidden/>
    <w:rsid w:val="00771DC7"/>
    <w:rPr>
      <w:b/>
      <w:bCs/>
      <w:sz w:val="20"/>
      <w:szCs w:val="20"/>
    </w:rPr>
  </w:style>
  <w:style w:type="paragraph" w:styleId="Tekstdymka">
    <w:name w:val="Balloon Text"/>
    <w:basedOn w:val="Normalny"/>
    <w:link w:val="TekstdymkaZnak"/>
    <w:uiPriority w:val="99"/>
    <w:semiHidden/>
    <w:unhideWhenUsed/>
    <w:rsid w:val="00771D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1DC7"/>
    <w:rPr>
      <w:rFonts w:ascii="Segoe UI" w:hAnsi="Segoe UI" w:cs="Segoe UI"/>
      <w:sz w:val="18"/>
      <w:szCs w:val="18"/>
    </w:rPr>
  </w:style>
  <w:style w:type="paragraph" w:styleId="Tekstpodstawowy3">
    <w:name w:val="Body Text 3"/>
    <w:basedOn w:val="Normalny"/>
    <w:link w:val="Tekstpodstawowy3Znak"/>
    <w:uiPriority w:val="99"/>
    <w:rsid w:val="00A4104C"/>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A4104C"/>
    <w:rPr>
      <w:rFonts w:ascii="Times New Roman" w:eastAsia="Times New Roman" w:hAnsi="Times New Roman" w:cs="Times New Roman"/>
      <w:sz w:val="16"/>
      <w:szCs w:val="16"/>
      <w:lang w:eastAsia="pl-PL"/>
    </w:rPr>
  </w:style>
  <w:style w:type="paragraph" w:customStyle="1" w:styleId="pkt">
    <w:name w:val="pkt"/>
    <w:basedOn w:val="Normalny"/>
    <w:uiPriority w:val="99"/>
    <w:rsid w:val="00A4104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A4104C"/>
    <w:pPr>
      <w:spacing w:after="0" w:line="240" w:lineRule="auto"/>
      <w:ind w:left="720"/>
    </w:pPr>
    <w:rPr>
      <w:rFonts w:ascii="Times New Roman" w:eastAsia="Calibri" w:hAnsi="Times New Roman" w:cs="Times New Roman"/>
      <w:sz w:val="24"/>
      <w:szCs w:val="24"/>
      <w:lang w:eastAsia="pl-PL"/>
    </w:rPr>
  </w:style>
  <w:style w:type="paragraph" w:customStyle="1" w:styleId="Punkt063">
    <w:name w:val="Punkt 063"/>
    <w:basedOn w:val="Tekst063"/>
    <w:link w:val="Punkt063Znak"/>
    <w:qFormat/>
    <w:rsid w:val="001E2170"/>
    <w:pPr>
      <w:ind w:left="0"/>
    </w:pPr>
  </w:style>
  <w:style w:type="paragraph" w:customStyle="1" w:styleId="PPunkt127">
    <w:name w:val="PPunkt 127"/>
    <w:basedOn w:val="Punkt063"/>
    <w:link w:val="PPunkt127Znak"/>
    <w:autoRedefine/>
    <w:qFormat/>
    <w:rsid w:val="00055C5D"/>
    <w:pPr>
      <w:numPr>
        <w:numId w:val="102"/>
      </w:numPr>
      <w:tabs>
        <w:tab w:val="clear" w:pos="357"/>
        <w:tab w:val="left" w:pos="1134"/>
      </w:tabs>
      <w:spacing w:after="0"/>
    </w:pPr>
    <w:rPr>
      <w:b/>
    </w:rPr>
  </w:style>
  <w:style w:type="character" w:customStyle="1" w:styleId="AkapitzlistZnak">
    <w:name w:val="Akapit z listą Znak"/>
    <w:basedOn w:val="Domylnaczcionkaakapitu"/>
    <w:link w:val="Akapitzlist"/>
    <w:uiPriority w:val="34"/>
    <w:rsid w:val="00C810ED"/>
  </w:style>
  <w:style w:type="character" w:customStyle="1" w:styleId="Punkt063Znak">
    <w:name w:val="Punkt 063 Znak"/>
    <w:basedOn w:val="AkapitzlistZnak"/>
    <w:link w:val="Punkt063"/>
    <w:rsid w:val="001E2170"/>
  </w:style>
  <w:style w:type="paragraph" w:customStyle="1" w:styleId="Tekst063">
    <w:name w:val="Tekst063"/>
    <w:basedOn w:val="Normalny"/>
    <w:link w:val="Tekst063Znak"/>
    <w:qFormat/>
    <w:rsid w:val="003625B3"/>
    <w:pPr>
      <w:tabs>
        <w:tab w:val="left" w:pos="357"/>
      </w:tabs>
      <w:spacing w:after="120"/>
      <w:ind w:left="357"/>
      <w:jc w:val="both"/>
    </w:pPr>
  </w:style>
  <w:style w:type="character" w:customStyle="1" w:styleId="PPunkt127Znak">
    <w:name w:val="PPunkt 127 Znak"/>
    <w:basedOn w:val="Punkt063Znak"/>
    <w:link w:val="PPunkt127"/>
    <w:rsid w:val="00055C5D"/>
    <w:rPr>
      <w:b/>
    </w:rPr>
  </w:style>
  <w:style w:type="paragraph" w:customStyle="1" w:styleId="Punktor">
    <w:name w:val="Punktor"/>
    <w:basedOn w:val="Akapitzlist"/>
    <w:link w:val="PunktorZnak"/>
    <w:qFormat/>
    <w:rsid w:val="0044177A"/>
    <w:pPr>
      <w:tabs>
        <w:tab w:val="left" w:pos="357"/>
      </w:tabs>
      <w:spacing w:after="60"/>
      <w:ind w:left="0"/>
      <w:contextualSpacing w:val="0"/>
      <w:jc w:val="both"/>
    </w:pPr>
  </w:style>
  <w:style w:type="character" w:customStyle="1" w:styleId="Tekst063Znak">
    <w:name w:val="Tekst063 Znak"/>
    <w:basedOn w:val="Domylnaczcionkaakapitu"/>
    <w:link w:val="Tekst063"/>
    <w:rsid w:val="003625B3"/>
  </w:style>
  <w:style w:type="paragraph" w:customStyle="1" w:styleId="Tekst127">
    <w:name w:val="Tekst 127"/>
    <w:basedOn w:val="Tekst063"/>
    <w:link w:val="Tekst127Znak"/>
    <w:qFormat/>
    <w:rsid w:val="0043146A"/>
    <w:pPr>
      <w:ind w:left="720"/>
    </w:pPr>
  </w:style>
  <w:style w:type="character" w:customStyle="1" w:styleId="PunktorZnak">
    <w:name w:val="Punktor Znak"/>
    <w:basedOn w:val="AkapitzlistZnak"/>
    <w:link w:val="Punktor"/>
    <w:rsid w:val="0044177A"/>
  </w:style>
  <w:style w:type="paragraph" w:customStyle="1" w:styleId="Tekst0">
    <w:name w:val="Tekst 0"/>
    <w:basedOn w:val="Tekst063"/>
    <w:link w:val="Tekst0Znak"/>
    <w:qFormat/>
    <w:rsid w:val="009661AB"/>
    <w:pPr>
      <w:ind w:left="0"/>
    </w:pPr>
  </w:style>
  <w:style w:type="character" w:customStyle="1" w:styleId="Tekst127Znak">
    <w:name w:val="Tekst 127 Znak"/>
    <w:basedOn w:val="Tekst063Znak"/>
    <w:link w:val="Tekst127"/>
    <w:rsid w:val="0043146A"/>
  </w:style>
  <w:style w:type="character" w:customStyle="1" w:styleId="Tekst0Znak">
    <w:name w:val="Tekst 0 Znak"/>
    <w:basedOn w:val="Tekst063Znak"/>
    <w:link w:val="Tekst0"/>
    <w:rsid w:val="009661AB"/>
  </w:style>
  <w:style w:type="paragraph" w:styleId="Poprawka">
    <w:name w:val="Revision"/>
    <w:hidden/>
    <w:uiPriority w:val="99"/>
    <w:semiHidden/>
    <w:rsid w:val="00E6142C"/>
    <w:pPr>
      <w:spacing w:after="0" w:line="240" w:lineRule="auto"/>
    </w:pPr>
  </w:style>
  <w:style w:type="character" w:styleId="Odwoanieprzypisudolnego">
    <w:name w:val="footnote reference"/>
    <w:basedOn w:val="Domylnaczcionkaakapitu"/>
    <w:uiPriority w:val="99"/>
    <w:semiHidden/>
    <w:unhideWhenUsed/>
    <w:rsid w:val="00DF1B07"/>
    <w:rPr>
      <w:vertAlign w:val="superscript"/>
    </w:rPr>
  </w:style>
  <w:style w:type="character" w:customStyle="1" w:styleId="ng-binding">
    <w:name w:val="ng-binding"/>
    <w:basedOn w:val="Domylnaczcionkaakapitu"/>
    <w:rsid w:val="00807FB2"/>
  </w:style>
  <w:style w:type="paragraph" w:styleId="NormalnyWeb">
    <w:name w:val="Normal (Web)"/>
    <w:basedOn w:val="Normalny"/>
    <w:uiPriority w:val="99"/>
    <w:semiHidden/>
    <w:unhideWhenUsed/>
    <w:rsid w:val="00BA1752"/>
    <w:pPr>
      <w:spacing w:after="0" w:line="240" w:lineRule="auto"/>
    </w:pPr>
    <w:rPr>
      <w:rFonts w:ascii="Times New Roman" w:hAnsi="Times New Roman" w:cs="Times New Roman"/>
      <w:sz w:val="24"/>
      <w:szCs w:val="24"/>
      <w:lang w:eastAsia="pl-PL"/>
    </w:rPr>
  </w:style>
  <w:style w:type="paragraph" w:styleId="Zwykytekst">
    <w:name w:val="Plain Text"/>
    <w:basedOn w:val="Normalny"/>
    <w:link w:val="ZwykytekstZnak"/>
    <w:uiPriority w:val="99"/>
    <w:unhideWhenUsed/>
    <w:rsid w:val="00582FCA"/>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582FCA"/>
    <w:rPr>
      <w:rFonts w:ascii="Calibri" w:hAnsi="Calibri"/>
      <w:szCs w:val="21"/>
    </w:rPr>
  </w:style>
  <w:style w:type="table" w:customStyle="1" w:styleId="Tabela-Siatka1">
    <w:name w:val="Tabela - Siatka1"/>
    <w:basedOn w:val="Standardowy"/>
    <w:next w:val="Tabela-Siatka"/>
    <w:uiPriority w:val="39"/>
    <w:rsid w:val="00B94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85364">
      <w:bodyDiv w:val="1"/>
      <w:marLeft w:val="0"/>
      <w:marRight w:val="0"/>
      <w:marTop w:val="0"/>
      <w:marBottom w:val="0"/>
      <w:divBdr>
        <w:top w:val="none" w:sz="0" w:space="0" w:color="auto"/>
        <w:left w:val="none" w:sz="0" w:space="0" w:color="auto"/>
        <w:bottom w:val="none" w:sz="0" w:space="0" w:color="auto"/>
        <w:right w:val="none" w:sz="0" w:space="0" w:color="auto"/>
      </w:divBdr>
    </w:div>
    <w:div w:id="393622691">
      <w:bodyDiv w:val="1"/>
      <w:marLeft w:val="0"/>
      <w:marRight w:val="0"/>
      <w:marTop w:val="0"/>
      <w:marBottom w:val="0"/>
      <w:divBdr>
        <w:top w:val="none" w:sz="0" w:space="0" w:color="auto"/>
        <w:left w:val="none" w:sz="0" w:space="0" w:color="auto"/>
        <w:bottom w:val="none" w:sz="0" w:space="0" w:color="auto"/>
        <w:right w:val="none" w:sz="0" w:space="0" w:color="auto"/>
      </w:divBdr>
    </w:div>
    <w:div w:id="423768335">
      <w:bodyDiv w:val="1"/>
      <w:marLeft w:val="0"/>
      <w:marRight w:val="0"/>
      <w:marTop w:val="0"/>
      <w:marBottom w:val="0"/>
      <w:divBdr>
        <w:top w:val="none" w:sz="0" w:space="0" w:color="auto"/>
        <w:left w:val="none" w:sz="0" w:space="0" w:color="auto"/>
        <w:bottom w:val="none" w:sz="0" w:space="0" w:color="auto"/>
        <w:right w:val="none" w:sz="0" w:space="0" w:color="auto"/>
      </w:divBdr>
    </w:div>
    <w:div w:id="1014456054">
      <w:bodyDiv w:val="1"/>
      <w:marLeft w:val="0"/>
      <w:marRight w:val="0"/>
      <w:marTop w:val="0"/>
      <w:marBottom w:val="0"/>
      <w:divBdr>
        <w:top w:val="none" w:sz="0" w:space="0" w:color="auto"/>
        <w:left w:val="none" w:sz="0" w:space="0" w:color="auto"/>
        <w:bottom w:val="none" w:sz="0" w:space="0" w:color="auto"/>
        <w:right w:val="none" w:sz="0" w:space="0" w:color="auto"/>
      </w:divBdr>
    </w:div>
    <w:div w:id="1210147857">
      <w:bodyDiv w:val="1"/>
      <w:marLeft w:val="0"/>
      <w:marRight w:val="0"/>
      <w:marTop w:val="0"/>
      <w:marBottom w:val="0"/>
      <w:divBdr>
        <w:top w:val="none" w:sz="0" w:space="0" w:color="auto"/>
        <w:left w:val="none" w:sz="0" w:space="0" w:color="auto"/>
        <w:bottom w:val="none" w:sz="0" w:space="0" w:color="auto"/>
        <w:right w:val="none" w:sz="0" w:space="0" w:color="auto"/>
      </w:divBdr>
    </w:div>
    <w:div w:id="1432966680">
      <w:bodyDiv w:val="1"/>
      <w:marLeft w:val="0"/>
      <w:marRight w:val="0"/>
      <w:marTop w:val="0"/>
      <w:marBottom w:val="0"/>
      <w:divBdr>
        <w:top w:val="none" w:sz="0" w:space="0" w:color="auto"/>
        <w:left w:val="none" w:sz="0" w:space="0" w:color="auto"/>
        <w:bottom w:val="none" w:sz="0" w:space="0" w:color="auto"/>
        <w:right w:val="none" w:sz="0" w:space="0" w:color="auto"/>
      </w:divBdr>
    </w:div>
    <w:div w:id="1480658024">
      <w:bodyDiv w:val="1"/>
      <w:marLeft w:val="0"/>
      <w:marRight w:val="0"/>
      <w:marTop w:val="0"/>
      <w:marBottom w:val="0"/>
      <w:divBdr>
        <w:top w:val="none" w:sz="0" w:space="0" w:color="auto"/>
        <w:left w:val="none" w:sz="0" w:space="0" w:color="auto"/>
        <w:bottom w:val="none" w:sz="0" w:space="0" w:color="auto"/>
        <w:right w:val="none" w:sz="0" w:space="0" w:color="auto"/>
      </w:divBdr>
    </w:div>
    <w:div w:id="1689941277">
      <w:bodyDiv w:val="1"/>
      <w:marLeft w:val="0"/>
      <w:marRight w:val="0"/>
      <w:marTop w:val="0"/>
      <w:marBottom w:val="0"/>
      <w:divBdr>
        <w:top w:val="none" w:sz="0" w:space="0" w:color="auto"/>
        <w:left w:val="none" w:sz="0" w:space="0" w:color="auto"/>
        <w:bottom w:val="none" w:sz="0" w:space="0" w:color="auto"/>
        <w:right w:val="none" w:sz="0" w:space="0" w:color="auto"/>
      </w:divBdr>
    </w:div>
    <w:div w:id="1812014127">
      <w:bodyDiv w:val="1"/>
      <w:marLeft w:val="0"/>
      <w:marRight w:val="0"/>
      <w:marTop w:val="0"/>
      <w:marBottom w:val="0"/>
      <w:divBdr>
        <w:top w:val="none" w:sz="0" w:space="0" w:color="auto"/>
        <w:left w:val="none" w:sz="0" w:space="0" w:color="auto"/>
        <w:bottom w:val="none" w:sz="0" w:space="0" w:color="auto"/>
        <w:right w:val="none" w:sz="0" w:space="0" w:color="auto"/>
      </w:divBdr>
    </w:div>
    <w:div w:id="1883789000">
      <w:bodyDiv w:val="1"/>
      <w:marLeft w:val="0"/>
      <w:marRight w:val="0"/>
      <w:marTop w:val="0"/>
      <w:marBottom w:val="0"/>
      <w:divBdr>
        <w:top w:val="none" w:sz="0" w:space="0" w:color="auto"/>
        <w:left w:val="none" w:sz="0" w:space="0" w:color="auto"/>
        <w:bottom w:val="none" w:sz="0" w:space="0" w:color="auto"/>
        <w:right w:val="none" w:sz="0" w:space="0" w:color="auto"/>
      </w:divBdr>
    </w:div>
    <w:div w:id="200705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dluzak@muzeum.szczecin.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manna@muzeum.szczeci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muzeum.szczecin.pl" TargetMode="External"/><Relationship Id="rId5" Type="http://schemas.openxmlformats.org/officeDocument/2006/relationships/webSettings" Target="webSettings.xml"/><Relationship Id="rId15" Type="http://schemas.openxmlformats.org/officeDocument/2006/relationships/hyperlink" Target="http://www.cpubenchmark.net" TargetMode="External"/><Relationship Id="rId10" Type="http://schemas.openxmlformats.org/officeDocument/2006/relationships/hyperlink" Target="mailto:biuro@muzeum.szczecin.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png@01D406E7.45E98190" TargetMode="External"/><Relationship Id="rId14" Type="http://schemas.openxmlformats.org/officeDocument/2006/relationships/hyperlink" Target="http://www.cpubenchmark.ne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Świecąca krawędź">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1C0BC-4AF5-420C-B288-50A72F500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53</Pages>
  <Words>17077</Words>
  <Characters>102463</Characters>
  <Application>Microsoft Office Word</Application>
  <DocSecurity>0</DocSecurity>
  <Lines>853</Lines>
  <Paragraphs>238</Paragraphs>
  <ScaleCrop>false</ScaleCrop>
  <HeadingPairs>
    <vt:vector size="2" baseType="variant">
      <vt:variant>
        <vt:lpstr>Tytuł</vt:lpstr>
      </vt:variant>
      <vt:variant>
        <vt:i4>1</vt:i4>
      </vt:variant>
    </vt:vector>
  </HeadingPairs>
  <TitlesOfParts>
    <vt:vector size="1" baseType="lpstr">
      <vt:lpstr/>
    </vt:vector>
  </TitlesOfParts>
  <Company>Muzeum Narodowe w Szczecinie</Company>
  <LinksUpToDate>false</LinksUpToDate>
  <CharactersWithSpaces>119302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Skowrońska</dc:creator>
  <cp:lastModifiedBy>Monika Skowrońska</cp:lastModifiedBy>
  <cp:revision>14</cp:revision>
  <cp:lastPrinted>2018-09-20T09:10:00Z</cp:lastPrinted>
  <dcterms:created xsi:type="dcterms:W3CDTF">2018-10-19T06:06:00Z</dcterms:created>
  <dcterms:modified xsi:type="dcterms:W3CDTF">2018-11-05T09:22:00Z</dcterms:modified>
</cp:coreProperties>
</file>