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DC" w:rsidRDefault="0027107C" w:rsidP="006D2CEB">
      <w:pPr>
        <w:spacing w:before="184"/>
        <w:jc w:val="center"/>
        <w:rPr>
          <w:b/>
          <w:spacing w:val="-2"/>
          <w:sz w:val="24"/>
        </w:rPr>
      </w:pPr>
      <w:r>
        <w:rPr>
          <w:b/>
          <w:sz w:val="24"/>
        </w:rPr>
        <w:t>Opis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2"/>
          <w:sz w:val="24"/>
        </w:rPr>
        <w:t xml:space="preserve"> Zamówienia</w:t>
      </w:r>
    </w:p>
    <w:p w:rsidR="006D2CEB" w:rsidRDefault="006D2CEB" w:rsidP="006D2CEB">
      <w:pPr>
        <w:spacing w:before="184"/>
        <w:jc w:val="center"/>
        <w:rPr>
          <w:b/>
          <w:sz w:val="24"/>
        </w:rPr>
      </w:pPr>
    </w:p>
    <w:p w:rsidR="005042DC" w:rsidRDefault="0027107C" w:rsidP="006D2CEB">
      <w:pPr>
        <w:ind w:right="37"/>
        <w:jc w:val="center"/>
        <w:rPr>
          <w:b/>
          <w:sz w:val="24"/>
        </w:rPr>
      </w:pPr>
      <w:r>
        <w:rPr>
          <w:b/>
          <w:sz w:val="24"/>
        </w:rPr>
        <w:t>Dostawa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aparatów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telefonicznych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świadczeniem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telefonii</w:t>
      </w:r>
      <w:r>
        <w:rPr>
          <w:b/>
          <w:spacing w:val="-4"/>
          <w:sz w:val="24"/>
        </w:rPr>
        <w:t xml:space="preserve"> </w:t>
      </w:r>
      <w:r w:rsidR="004958E8">
        <w:rPr>
          <w:b/>
          <w:sz w:val="24"/>
        </w:rPr>
        <w:t xml:space="preserve">GSM </w:t>
      </w:r>
      <w:r>
        <w:rPr>
          <w:b/>
          <w:sz w:val="24"/>
        </w:rPr>
        <w:t xml:space="preserve">na </w:t>
      </w:r>
      <w:r w:rsidRPr="004379D2">
        <w:rPr>
          <w:b/>
          <w:color w:val="FF0000"/>
          <w:sz w:val="24"/>
        </w:rPr>
        <w:t xml:space="preserve">okres </w:t>
      </w:r>
      <w:r w:rsidR="004379D2" w:rsidRPr="004379D2">
        <w:rPr>
          <w:b/>
          <w:color w:val="FF0000"/>
          <w:sz w:val="24"/>
        </w:rPr>
        <w:t xml:space="preserve">24 </w:t>
      </w:r>
      <w:r w:rsidRPr="004379D2">
        <w:rPr>
          <w:b/>
          <w:color w:val="FF0000"/>
          <w:sz w:val="24"/>
        </w:rPr>
        <w:t>miesi</w:t>
      </w:r>
      <w:r w:rsidR="004379D2" w:rsidRPr="004379D2">
        <w:rPr>
          <w:b/>
          <w:color w:val="FF0000"/>
          <w:sz w:val="24"/>
        </w:rPr>
        <w:t>ące</w:t>
      </w:r>
    </w:p>
    <w:p w:rsidR="005042DC" w:rsidRDefault="0027107C">
      <w:pPr>
        <w:pStyle w:val="Nagwek1"/>
        <w:spacing w:before="281"/>
      </w:pPr>
      <w:r>
        <w:rPr>
          <w:spacing w:val="-2"/>
        </w:rPr>
        <w:t>Przedmiot</w:t>
      </w:r>
      <w:r>
        <w:rPr>
          <w:spacing w:val="6"/>
        </w:rPr>
        <w:t xml:space="preserve"> </w:t>
      </w:r>
      <w:r>
        <w:rPr>
          <w:spacing w:val="-2"/>
        </w:rPr>
        <w:t>zamówienia</w:t>
      </w:r>
    </w:p>
    <w:p w:rsidR="005042DC" w:rsidRDefault="0027107C">
      <w:pPr>
        <w:pStyle w:val="Tekstpodstawowy"/>
        <w:spacing w:before="178"/>
        <w:ind w:left="116" w:firstLine="0"/>
        <w:jc w:val="left"/>
      </w:pPr>
      <w:r>
        <w:t>Przedmiotem</w:t>
      </w:r>
      <w:r>
        <w:rPr>
          <w:spacing w:val="-10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zakup</w:t>
      </w:r>
      <w:r>
        <w:rPr>
          <w:spacing w:val="-9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telekomunikacyjnych</w:t>
      </w:r>
      <w:r>
        <w:rPr>
          <w:spacing w:val="-9"/>
        </w:rPr>
        <w:t xml:space="preserve"> </w:t>
      </w:r>
      <w:r>
        <w:t>GSM</w:t>
      </w:r>
      <w:r>
        <w:rPr>
          <w:spacing w:val="-9"/>
        </w:rPr>
        <w:t xml:space="preserve"> </w:t>
      </w:r>
      <w:r>
        <w:rPr>
          <w:spacing w:val="-2"/>
        </w:rPr>
        <w:t>obejmujących:</w:t>
      </w:r>
    </w:p>
    <w:p w:rsidR="005042DC" w:rsidRDefault="0027107C">
      <w:pPr>
        <w:pStyle w:val="Akapitzlist"/>
        <w:numPr>
          <w:ilvl w:val="0"/>
          <w:numId w:val="4"/>
        </w:numPr>
        <w:tabs>
          <w:tab w:val="left" w:pos="836"/>
        </w:tabs>
        <w:spacing w:before="182"/>
        <w:jc w:val="left"/>
        <w:rPr>
          <w:sz w:val="20"/>
        </w:rPr>
      </w:pPr>
      <w:r>
        <w:rPr>
          <w:sz w:val="20"/>
        </w:rPr>
        <w:t>usługi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głosowe,</w:t>
      </w:r>
    </w:p>
    <w:p w:rsidR="005042DC" w:rsidRDefault="0027107C">
      <w:pPr>
        <w:pStyle w:val="Akapitzlist"/>
        <w:numPr>
          <w:ilvl w:val="0"/>
          <w:numId w:val="4"/>
        </w:numPr>
        <w:tabs>
          <w:tab w:val="left" w:pos="836"/>
        </w:tabs>
        <w:spacing w:before="19"/>
        <w:jc w:val="left"/>
        <w:rPr>
          <w:sz w:val="20"/>
        </w:rPr>
      </w:pP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tekstowe,</w:t>
      </w:r>
      <w:r>
        <w:rPr>
          <w:spacing w:val="-8"/>
          <w:sz w:val="20"/>
        </w:rPr>
        <w:t xml:space="preserve"> </w:t>
      </w:r>
      <w:r>
        <w:rPr>
          <w:sz w:val="20"/>
        </w:rPr>
        <w:t>transmisje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danych,</w:t>
      </w:r>
    </w:p>
    <w:p w:rsidR="005042DC" w:rsidRDefault="004958E8">
      <w:pPr>
        <w:pStyle w:val="Akapitzlist"/>
        <w:numPr>
          <w:ilvl w:val="0"/>
          <w:numId w:val="4"/>
        </w:numPr>
        <w:tabs>
          <w:tab w:val="left" w:pos="836"/>
        </w:tabs>
        <w:spacing w:before="21"/>
        <w:jc w:val="left"/>
        <w:rPr>
          <w:sz w:val="20"/>
        </w:rPr>
      </w:pPr>
      <w:r>
        <w:rPr>
          <w:spacing w:val="-4"/>
          <w:sz w:val="20"/>
        </w:rPr>
        <w:t>dostawę</w:t>
      </w:r>
      <w:r w:rsidR="0027107C">
        <w:rPr>
          <w:spacing w:val="-4"/>
          <w:sz w:val="20"/>
        </w:rPr>
        <w:t xml:space="preserve"> </w:t>
      </w:r>
      <w:r w:rsidR="0027107C">
        <w:rPr>
          <w:spacing w:val="-2"/>
          <w:sz w:val="20"/>
        </w:rPr>
        <w:t>sprzętu,</w:t>
      </w:r>
    </w:p>
    <w:p w:rsidR="005042DC" w:rsidRDefault="0027107C">
      <w:pPr>
        <w:pStyle w:val="Akapitzlist"/>
        <w:numPr>
          <w:ilvl w:val="0"/>
          <w:numId w:val="4"/>
        </w:numPr>
        <w:tabs>
          <w:tab w:val="left" w:pos="836"/>
        </w:tabs>
        <w:spacing w:before="19" w:line="259" w:lineRule="auto"/>
        <w:ind w:right="126"/>
        <w:jc w:val="left"/>
        <w:rPr>
          <w:sz w:val="20"/>
        </w:rPr>
      </w:pPr>
      <w:r>
        <w:rPr>
          <w:sz w:val="20"/>
        </w:rPr>
        <w:t>udostępnienie</w:t>
      </w:r>
      <w:r>
        <w:rPr>
          <w:spacing w:val="40"/>
          <w:sz w:val="20"/>
        </w:rPr>
        <w:t xml:space="preserve"> </w:t>
      </w:r>
      <w:r>
        <w:rPr>
          <w:sz w:val="20"/>
        </w:rPr>
        <w:t>internetowego</w:t>
      </w:r>
      <w:r>
        <w:rPr>
          <w:spacing w:val="40"/>
          <w:sz w:val="20"/>
        </w:rPr>
        <w:t xml:space="preserve"> </w:t>
      </w:r>
      <w:r>
        <w:rPr>
          <w:sz w:val="20"/>
        </w:rPr>
        <w:t>systemu</w:t>
      </w:r>
      <w:r>
        <w:rPr>
          <w:spacing w:val="40"/>
          <w:sz w:val="20"/>
        </w:rPr>
        <w:t xml:space="preserve"> </w:t>
      </w:r>
      <w:r>
        <w:rPr>
          <w:sz w:val="20"/>
        </w:rPr>
        <w:t>(aplikacji)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40"/>
          <w:sz w:val="20"/>
        </w:rPr>
        <w:t xml:space="preserve"> </w:t>
      </w:r>
      <w:r>
        <w:rPr>
          <w:sz w:val="20"/>
        </w:rPr>
        <w:t>kontami</w:t>
      </w:r>
      <w:r>
        <w:rPr>
          <w:spacing w:val="40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sieci Wykonawcy zgodnie z wymogami, o których mowa w pkt 3.</w:t>
      </w:r>
    </w:p>
    <w:p w:rsidR="00923BCB" w:rsidRDefault="00923BCB" w:rsidP="00923BCB">
      <w:pPr>
        <w:pStyle w:val="Akapitzlist"/>
        <w:numPr>
          <w:ilvl w:val="0"/>
          <w:numId w:val="4"/>
        </w:numPr>
        <w:tabs>
          <w:tab w:val="left" w:pos="836"/>
        </w:tabs>
        <w:spacing w:before="19" w:line="259" w:lineRule="auto"/>
        <w:ind w:right="126"/>
        <w:jc w:val="left"/>
        <w:rPr>
          <w:sz w:val="20"/>
        </w:rPr>
      </w:pPr>
      <w:r w:rsidRPr="00923BCB">
        <w:rPr>
          <w:sz w:val="20"/>
        </w:rPr>
        <w:t>aktywację nowych kart SIM poprzez link aktywacyjny przesłany Zamawiającemu lub inną zatwierdzoną przez obie strony formę elektronicznego potwierdzenia aktywacji.</w:t>
      </w:r>
    </w:p>
    <w:p w:rsidR="005042DC" w:rsidRDefault="005042DC">
      <w:pPr>
        <w:pStyle w:val="Tekstpodstawowy"/>
        <w:spacing w:before="192"/>
        <w:ind w:left="0" w:firstLine="0"/>
        <w:jc w:val="left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2255"/>
      </w:tblGrid>
      <w:tr w:rsidR="005042DC" w:rsidTr="00883B3C">
        <w:trPr>
          <w:trHeight w:val="504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133"/>
              <w:ind w:left="10"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6239" w:type="dxa"/>
          </w:tcPr>
          <w:p w:rsidR="005042DC" w:rsidRPr="00883B3C" w:rsidRDefault="0027107C">
            <w:pPr>
              <w:pStyle w:val="TableParagraph"/>
              <w:spacing w:before="133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Przedmiot</w:t>
            </w:r>
          </w:p>
        </w:tc>
        <w:tc>
          <w:tcPr>
            <w:tcW w:w="2255" w:type="dxa"/>
          </w:tcPr>
          <w:p w:rsidR="005042DC" w:rsidRPr="00883B3C" w:rsidRDefault="0027107C">
            <w:pPr>
              <w:pStyle w:val="TableParagraph"/>
              <w:spacing w:before="133"/>
              <w:ind w:lef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Ilość</w:t>
            </w:r>
          </w:p>
        </w:tc>
      </w:tr>
      <w:tr w:rsidR="005042DC" w:rsidTr="00883B3C">
        <w:trPr>
          <w:trHeight w:val="515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150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5042DC" w:rsidRPr="00883B3C" w:rsidRDefault="0027107C">
            <w:pPr>
              <w:pStyle w:val="TableParagraph"/>
              <w:spacing w:before="75"/>
              <w:ind w:left="109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Aktywacja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 w:rsidRPr="00883B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głosowej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SIM –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  <w:r w:rsidRPr="00883B3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jednorazowa</w:t>
            </w:r>
            <w:r w:rsidRPr="00883B3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jednej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głosowej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SIM wraz z aktywacja pakietu danych.</w:t>
            </w:r>
          </w:p>
        </w:tc>
        <w:tc>
          <w:tcPr>
            <w:tcW w:w="2255" w:type="dxa"/>
          </w:tcPr>
          <w:p w:rsidR="005042DC" w:rsidRPr="00883B3C" w:rsidRDefault="004379D2" w:rsidP="004379D2">
            <w:pPr>
              <w:pStyle w:val="TableParagraph"/>
              <w:spacing w:before="150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150</w:t>
            </w:r>
          </w:p>
        </w:tc>
      </w:tr>
      <w:tr w:rsidR="004379D2" w:rsidTr="004379D2">
        <w:trPr>
          <w:trHeight w:val="515"/>
        </w:trPr>
        <w:tc>
          <w:tcPr>
            <w:tcW w:w="9056" w:type="dxa"/>
            <w:gridSpan w:val="3"/>
          </w:tcPr>
          <w:p w:rsidR="004379D2" w:rsidRDefault="004379D2" w:rsidP="004379D2">
            <w:pPr>
              <w:pStyle w:val="TableParagraph"/>
              <w:spacing w:before="150"/>
              <w:ind w:left="7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Uwaga: podstawowy zakres zamówienia to 141 sztuk możliwość domówienia w trakcie umowy 9 sztuk </w:t>
            </w:r>
          </w:p>
        </w:tc>
      </w:tr>
      <w:tr w:rsidR="005042DC" w:rsidTr="00883B3C">
        <w:trPr>
          <w:trHeight w:val="554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169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2</w:t>
            </w:r>
          </w:p>
        </w:tc>
        <w:tc>
          <w:tcPr>
            <w:tcW w:w="6239" w:type="dxa"/>
          </w:tcPr>
          <w:p w:rsidR="005042DC" w:rsidRPr="00883B3C" w:rsidRDefault="0027107C">
            <w:pPr>
              <w:pStyle w:val="TableParagraph"/>
              <w:spacing w:before="18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Aktywacja</w:t>
            </w:r>
            <w:r w:rsidRPr="00883B3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SIM/DATA–</w:t>
            </w:r>
            <w:r w:rsidRPr="00883B3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jednorazowa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883B3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jednej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SIM/DATA</w:t>
            </w:r>
          </w:p>
        </w:tc>
        <w:tc>
          <w:tcPr>
            <w:tcW w:w="2255" w:type="dxa"/>
          </w:tcPr>
          <w:p w:rsidR="005042DC" w:rsidRPr="00883B3C" w:rsidRDefault="004958E8">
            <w:pPr>
              <w:pStyle w:val="TableParagraph"/>
              <w:spacing w:before="169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</w:tr>
      <w:tr w:rsidR="004379D2" w:rsidTr="004379D2">
        <w:trPr>
          <w:trHeight w:val="554"/>
        </w:trPr>
        <w:tc>
          <w:tcPr>
            <w:tcW w:w="9056" w:type="dxa"/>
            <w:gridSpan w:val="3"/>
          </w:tcPr>
          <w:p w:rsidR="004379D2" w:rsidRPr="004379D2" w:rsidRDefault="004379D2">
            <w:pPr>
              <w:pStyle w:val="TableParagraph"/>
              <w:spacing w:before="169"/>
              <w:ind w:left="7"/>
              <w:jc w:val="center"/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</w:rPr>
            </w:pP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Uwaga: podstawowy zakres zamówienia to 1 sztuka możliwość domówienia w trakcie umowy 1 sztuki</w:t>
            </w:r>
          </w:p>
        </w:tc>
      </w:tr>
    </w:tbl>
    <w:p w:rsidR="005042DC" w:rsidRDefault="0027107C">
      <w:pPr>
        <w:spacing w:before="8"/>
        <w:ind w:left="116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1.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Wykaz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usług</w:t>
      </w:r>
      <w:r>
        <w:rPr>
          <w:i/>
          <w:color w:val="44536A"/>
          <w:spacing w:val="-2"/>
          <w:sz w:val="18"/>
        </w:rPr>
        <w:t xml:space="preserve"> aktywacyjnych</w:t>
      </w:r>
    </w:p>
    <w:p w:rsidR="005042DC" w:rsidRDefault="005042DC">
      <w:pPr>
        <w:pStyle w:val="Tekstpodstawowy"/>
        <w:ind w:left="0" w:firstLine="0"/>
        <w:jc w:val="left"/>
      </w:pPr>
    </w:p>
    <w:p w:rsidR="005042DC" w:rsidRDefault="005042DC">
      <w:pPr>
        <w:pStyle w:val="Tekstpodstawowy"/>
        <w:spacing w:before="141"/>
        <w:ind w:left="0" w:firstLine="0"/>
        <w:jc w:val="left"/>
      </w:pPr>
    </w:p>
    <w:p w:rsidR="005042DC" w:rsidRDefault="0027107C">
      <w:pPr>
        <w:pStyle w:val="Tekstpodstawowy"/>
        <w:ind w:left="116" w:firstLine="0"/>
        <w:jc w:val="left"/>
      </w:pPr>
      <w:r>
        <w:t>Wykaz</w:t>
      </w:r>
      <w:r>
        <w:rPr>
          <w:spacing w:val="-9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abonamentowych</w:t>
      </w:r>
      <w:r>
        <w:rPr>
          <w:spacing w:val="-9"/>
        </w:rPr>
        <w:t xml:space="preserve"> </w:t>
      </w:r>
      <w:r>
        <w:t>objętych</w:t>
      </w:r>
      <w:r>
        <w:rPr>
          <w:spacing w:val="-8"/>
        </w:rPr>
        <w:t xml:space="preserve"> </w:t>
      </w:r>
      <w:r>
        <w:t>zamówieniem</w:t>
      </w:r>
      <w:r>
        <w:rPr>
          <w:spacing w:val="-9"/>
        </w:rPr>
        <w:t xml:space="preserve"> </w:t>
      </w:r>
      <w:r>
        <w:t>przedstawiony</w:t>
      </w:r>
      <w:r>
        <w:rPr>
          <w:spacing w:val="-9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poniższej</w:t>
      </w:r>
      <w:r>
        <w:rPr>
          <w:spacing w:val="-9"/>
        </w:rPr>
        <w:t xml:space="preserve"> </w:t>
      </w:r>
      <w:r>
        <w:rPr>
          <w:spacing w:val="-2"/>
        </w:rPr>
        <w:t>tabeli.</w:t>
      </w:r>
    </w:p>
    <w:p w:rsidR="005042DC" w:rsidRDefault="005042DC">
      <w:pPr>
        <w:pStyle w:val="Tekstpodstawowy"/>
        <w:spacing w:before="6"/>
        <w:ind w:left="0" w:firstLine="0"/>
        <w:jc w:val="left"/>
        <w:rPr>
          <w:sz w:val="14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3974"/>
        <w:gridCol w:w="2263"/>
        <w:gridCol w:w="2410"/>
      </w:tblGrid>
      <w:tr w:rsidR="005042DC" w:rsidTr="00883B3C">
        <w:trPr>
          <w:trHeight w:val="504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131"/>
              <w:ind w:left="10" w:right="1"/>
              <w:jc w:val="center"/>
              <w:rPr>
                <w:b/>
                <w:sz w:val="20"/>
              </w:rPr>
            </w:pPr>
            <w:r w:rsidRPr="00883B3C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3974" w:type="dxa"/>
          </w:tcPr>
          <w:p w:rsidR="005042DC" w:rsidRPr="00883B3C" w:rsidRDefault="0027107C">
            <w:pPr>
              <w:pStyle w:val="TableParagraph"/>
              <w:spacing w:before="131"/>
              <w:ind w:left="0" w:right="423"/>
              <w:jc w:val="right"/>
              <w:rPr>
                <w:b/>
                <w:sz w:val="20"/>
              </w:rPr>
            </w:pPr>
            <w:r w:rsidRPr="00883B3C">
              <w:rPr>
                <w:b/>
                <w:spacing w:val="-2"/>
                <w:sz w:val="20"/>
              </w:rPr>
              <w:t>Przedmiot</w:t>
            </w:r>
          </w:p>
        </w:tc>
        <w:tc>
          <w:tcPr>
            <w:tcW w:w="2263" w:type="dxa"/>
          </w:tcPr>
          <w:p w:rsidR="005042DC" w:rsidRPr="00883B3C" w:rsidRDefault="005042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042DC" w:rsidRPr="00883B3C" w:rsidRDefault="0027107C">
            <w:pPr>
              <w:pStyle w:val="TableParagraph"/>
              <w:spacing w:before="131"/>
              <w:ind w:left="8"/>
              <w:jc w:val="center"/>
              <w:rPr>
                <w:b/>
                <w:sz w:val="20"/>
              </w:rPr>
            </w:pPr>
            <w:r w:rsidRPr="00883B3C">
              <w:rPr>
                <w:b/>
                <w:spacing w:val="-2"/>
                <w:sz w:val="20"/>
              </w:rPr>
              <w:t>Ilość</w:t>
            </w:r>
          </w:p>
        </w:tc>
      </w:tr>
      <w:tr w:rsidR="005042DC" w:rsidTr="00AA02BF">
        <w:trPr>
          <w:trHeight w:val="559"/>
        </w:trPr>
        <w:tc>
          <w:tcPr>
            <w:tcW w:w="562" w:type="dxa"/>
          </w:tcPr>
          <w:p w:rsidR="005042DC" w:rsidRDefault="0027107C">
            <w:pPr>
              <w:pStyle w:val="TableParagraph"/>
              <w:spacing w:before="170"/>
              <w:ind w:left="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974" w:type="dxa"/>
          </w:tcPr>
          <w:p w:rsidR="005042DC" w:rsidRDefault="0027107C">
            <w:pPr>
              <w:pStyle w:val="TableParagraph"/>
              <w:spacing w:before="59"/>
              <w:ind w:left="109"/>
              <w:rPr>
                <w:sz w:val="18"/>
              </w:rPr>
            </w:pPr>
            <w:r>
              <w:rPr>
                <w:sz w:val="18"/>
              </w:rPr>
              <w:t>Abonament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miesięczny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pojedynczą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aktywowaną kartę głosową SIM </w:t>
            </w:r>
            <w:r w:rsidRPr="00D40A4F">
              <w:rPr>
                <w:strike/>
                <w:color w:val="FF0000"/>
                <w:sz w:val="18"/>
              </w:rPr>
              <w:t>wraz z pakietem danych</w:t>
            </w:r>
          </w:p>
        </w:tc>
        <w:tc>
          <w:tcPr>
            <w:tcW w:w="2263" w:type="dxa"/>
          </w:tcPr>
          <w:p w:rsidR="005042DC" w:rsidRDefault="005042DC">
            <w:pPr>
              <w:pStyle w:val="TableParagraph"/>
              <w:spacing w:before="170"/>
              <w:ind w:left="3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5042DC" w:rsidRDefault="0042200C">
            <w:pPr>
              <w:pStyle w:val="TableParagraph"/>
              <w:spacing w:before="170"/>
              <w:ind w:left="6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150</w:t>
            </w:r>
          </w:p>
        </w:tc>
      </w:tr>
      <w:tr w:rsidR="00D40A4F" w:rsidTr="007B0EBB">
        <w:trPr>
          <w:trHeight w:val="559"/>
        </w:trPr>
        <w:tc>
          <w:tcPr>
            <w:tcW w:w="9209" w:type="dxa"/>
            <w:gridSpan w:val="4"/>
          </w:tcPr>
          <w:p w:rsidR="00D40A4F" w:rsidRDefault="00D40A4F">
            <w:pPr>
              <w:pStyle w:val="TableParagraph"/>
              <w:spacing w:before="170"/>
              <w:ind w:left="6" w:right="2"/>
              <w:jc w:val="center"/>
              <w:rPr>
                <w:spacing w:val="-4"/>
                <w:sz w:val="18"/>
              </w:rPr>
            </w:pP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Uwaga: podstawowy zakres zamówienia to 141 sztuk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możliwość domówienia w trakcie umowy 9 sztuk</w:t>
            </w:r>
          </w:p>
        </w:tc>
      </w:tr>
      <w:tr w:rsidR="00D40A4F" w:rsidTr="00883B3C">
        <w:trPr>
          <w:trHeight w:val="559"/>
        </w:trPr>
        <w:tc>
          <w:tcPr>
            <w:tcW w:w="562" w:type="dxa"/>
          </w:tcPr>
          <w:p w:rsidR="00D40A4F" w:rsidRPr="00D40A4F" w:rsidRDefault="00AA02BF">
            <w:pPr>
              <w:pStyle w:val="TableParagraph"/>
              <w:spacing w:before="170"/>
              <w:ind w:left="14"/>
              <w:jc w:val="center"/>
              <w:rPr>
                <w:color w:val="FF0000"/>
                <w:spacing w:val="-10"/>
                <w:sz w:val="18"/>
              </w:rPr>
            </w:pPr>
            <w:r>
              <w:rPr>
                <w:color w:val="FF0000"/>
                <w:spacing w:val="-10"/>
                <w:sz w:val="18"/>
              </w:rPr>
              <w:t>2</w:t>
            </w:r>
          </w:p>
        </w:tc>
        <w:tc>
          <w:tcPr>
            <w:tcW w:w="3974" w:type="dxa"/>
          </w:tcPr>
          <w:p w:rsidR="00D40A4F" w:rsidRPr="00D40A4F" w:rsidRDefault="00D40A4F">
            <w:pPr>
              <w:pStyle w:val="TableParagraph"/>
              <w:spacing w:before="59"/>
              <w:ind w:left="109"/>
              <w:rPr>
                <w:color w:val="FF0000"/>
                <w:sz w:val="18"/>
              </w:rPr>
            </w:pPr>
            <w:r w:rsidRPr="00D40A4F">
              <w:rPr>
                <w:color w:val="FF0000"/>
                <w:sz w:val="18"/>
              </w:rPr>
              <w:t>Abonament</w:t>
            </w:r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r w:rsidRPr="00D40A4F">
              <w:rPr>
                <w:color w:val="FF0000"/>
                <w:sz w:val="18"/>
              </w:rPr>
              <w:t>miesięczny</w:t>
            </w:r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r w:rsidRPr="00D40A4F">
              <w:rPr>
                <w:color w:val="FF0000"/>
                <w:sz w:val="18"/>
              </w:rPr>
              <w:t>za</w:t>
            </w:r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r w:rsidRPr="00D40A4F">
              <w:rPr>
                <w:color w:val="FF0000"/>
                <w:sz w:val="18"/>
              </w:rPr>
              <w:t>pakiet</w:t>
            </w:r>
            <w:r w:rsidRPr="00D40A4F">
              <w:rPr>
                <w:color w:val="FF0000"/>
                <w:spacing w:val="-8"/>
                <w:sz w:val="18"/>
              </w:rPr>
              <w:t xml:space="preserve"> </w:t>
            </w:r>
            <w:r w:rsidRPr="00D40A4F">
              <w:rPr>
                <w:color w:val="FF0000"/>
                <w:sz w:val="18"/>
              </w:rPr>
              <w:t>transmisji</w:t>
            </w:r>
            <w:r w:rsidRPr="00D40A4F">
              <w:rPr>
                <w:color w:val="FF0000"/>
                <w:spacing w:val="-9"/>
                <w:sz w:val="18"/>
              </w:rPr>
              <w:t xml:space="preserve"> </w:t>
            </w:r>
            <w:r w:rsidRPr="00D40A4F">
              <w:rPr>
                <w:color w:val="FF0000"/>
                <w:sz w:val="18"/>
              </w:rPr>
              <w:t>danych z dostępem do sieci</w:t>
            </w:r>
            <w:r>
              <w:rPr>
                <w:color w:val="FF0000"/>
                <w:sz w:val="18"/>
              </w:rPr>
              <w:t xml:space="preserve"> dla karty głosowej</w:t>
            </w:r>
          </w:p>
        </w:tc>
        <w:tc>
          <w:tcPr>
            <w:tcW w:w="2263" w:type="dxa"/>
          </w:tcPr>
          <w:p w:rsidR="00D40A4F" w:rsidRPr="00D40A4F" w:rsidRDefault="00D40A4F">
            <w:pPr>
              <w:pStyle w:val="TableParagraph"/>
              <w:spacing w:before="170"/>
              <w:ind w:left="3"/>
              <w:jc w:val="center"/>
              <w:rPr>
                <w:color w:val="FF0000"/>
                <w:spacing w:val="-4"/>
                <w:sz w:val="18"/>
              </w:rPr>
            </w:pPr>
            <w:r w:rsidRPr="00D40A4F">
              <w:rPr>
                <w:color w:val="FF0000"/>
                <w:spacing w:val="-4"/>
                <w:sz w:val="18"/>
              </w:rPr>
              <w:t>10GB</w:t>
            </w:r>
          </w:p>
        </w:tc>
        <w:tc>
          <w:tcPr>
            <w:tcW w:w="2410" w:type="dxa"/>
          </w:tcPr>
          <w:p w:rsidR="00D40A4F" w:rsidRPr="00D40A4F" w:rsidRDefault="00D40A4F">
            <w:pPr>
              <w:pStyle w:val="TableParagraph"/>
              <w:spacing w:before="170"/>
              <w:ind w:left="6" w:right="2"/>
              <w:jc w:val="center"/>
              <w:rPr>
                <w:color w:val="FF0000"/>
                <w:spacing w:val="-4"/>
                <w:sz w:val="18"/>
              </w:rPr>
            </w:pPr>
            <w:r w:rsidRPr="00D40A4F">
              <w:rPr>
                <w:color w:val="FF0000"/>
                <w:spacing w:val="-4"/>
                <w:sz w:val="18"/>
              </w:rPr>
              <w:t>143</w:t>
            </w:r>
          </w:p>
        </w:tc>
      </w:tr>
      <w:tr w:rsidR="004379D2" w:rsidTr="004379D2">
        <w:trPr>
          <w:trHeight w:val="559"/>
        </w:trPr>
        <w:tc>
          <w:tcPr>
            <w:tcW w:w="9209" w:type="dxa"/>
            <w:gridSpan w:val="4"/>
          </w:tcPr>
          <w:p w:rsidR="004379D2" w:rsidRPr="004379D2" w:rsidRDefault="004379D2">
            <w:pPr>
              <w:pStyle w:val="TableParagraph"/>
              <w:spacing w:before="170"/>
              <w:ind w:left="6" w:right="2"/>
              <w:jc w:val="center"/>
              <w:rPr>
                <w:color w:val="FF0000"/>
                <w:spacing w:val="-4"/>
                <w:sz w:val="18"/>
              </w:rPr>
            </w:pP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Uwaga: pod</w:t>
            </w:r>
            <w:r w:rsidR="00D40A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stawowy zakres zamówienia to 134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sztuk</w:t>
            </w:r>
            <w:r w:rsidR="00D40A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możliw</w:t>
            </w:r>
            <w:r w:rsidR="00D40A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ość domówienia w trakcie umowy 7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sztuk</w:t>
            </w:r>
          </w:p>
        </w:tc>
      </w:tr>
      <w:tr w:rsidR="0042200C" w:rsidTr="00AA02BF">
        <w:trPr>
          <w:trHeight w:val="1038"/>
        </w:trPr>
        <w:tc>
          <w:tcPr>
            <w:tcW w:w="562" w:type="dxa"/>
          </w:tcPr>
          <w:p w:rsidR="0042200C" w:rsidRDefault="0042200C">
            <w:pPr>
              <w:pStyle w:val="TableParagraph"/>
              <w:spacing w:before="191"/>
              <w:ind w:left="0"/>
              <w:rPr>
                <w:sz w:val="18"/>
              </w:rPr>
            </w:pPr>
          </w:p>
          <w:p w:rsidR="0042200C" w:rsidRDefault="00AA02BF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 w:rsidRPr="00AA02BF">
              <w:rPr>
                <w:color w:val="FF0000"/>
                <w:spacing w:val="-10"/>
                <w:sz w:val="18"/>
              </w:rPr>
              <w:t>3</w:t>
            </w:r>
          </w:p>
        </w:tc>
        <w:tc>
          <w:tcPr>
            <w:tcW w:w="3974" w:type="dxa"/>
          </w:tcPr>
          <w:p w:rsidR="0042200C" w:rsidRDefault="0042200C">
            <w:pPr>
              <w:pStyle w:val="TableParagraph"/>
              <w:spacing w:before="79"/>
              <w:ind w:left="0"/>
              <w:rPr>
                <w:sz w:val="18"/>
              </w:rPr>
            </w:pPr>
          </w:p>
          <w:p w:rsidR="0042200C" w:rsidRDefault="0042200C">
            <w:pPr>
              <w:pStyle w:val="TableParagraph"/>
              <w:ind w:left="109" w:right="129"/>
              <w:rPr>
                <w:sz w:val="18"/>
              </w:rPr>
            </w:pPr>
            <w:r>
              <w:rPr>
                <w:sz w:val="18"/>
              </w:rPr>
              <w:t>Abonament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miesięczny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pakiet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transmisji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 z dostępem do sieci</w:t>
            </w:r>
            <w:r w:rsidR="00D40A4F">
              <w:rPr>
                <w:color w:val="FF0000"/>
                <w:sz w:val="18"/>
              </w:rPr>
              <w:t xml:space="preserve"> dla karty głosowej</w:t>
            </w:r>
          </w:p>
        </w:tc>
        <w:tc>
          <w:tcPr>
            <w:tcW w:w="2263" w:type="dxa"/>
            <w:vAlign w:val="center"/>
          </w:tcPr>
          <w:p w:rsidR="0042200C" w:rsidRDefault="0042200C">
            <w:pPr>
              <w:pStyle w:val="TableParagraph"/>
              <w:spacing w:before="61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100GB</w:t>
            </w:r>
          </w:p>
        </w:tc>
        <w:tc>
          <w:tcPr>
            <w:tcW w:w="2410" w:type="dxa"/>
            <w:vAlign w:val="center"/>
          </w:tcPr>
          <w:p w:rsidR="0042200C" w:rsidRDefault="004379D2">
            <w:pPr>
              <w:pStyle w:val="TableParagraph"/>
              <w:spacing w:before="61"/>
              <w:ind w:left="6" w:right="2"/>
              <w:jc w:val="center"/>
              <w:rPr>
                <w:sz w:val="18"/>
              </w:rPr>
            </w:pPr>
            <w:r w:rsidRPr="004379D2">
              <w:rPr>
                <w:color w:val="FF0000"/>
                <w:spacing w:val="-5"/>
                <w:sz w:val="18"/>
              </w:rPr>
              <w:t>10</w:t>
            </w:r>
          </w:p>
        </w:tc>
      </w:tr>
      <w:tr w:rsidR="004379D2" w:rsidTr="004379D2">
        <w:trPr>
          <w:trHeight w:val="441"/>
        </w:trPr>
        <w:tc>
          <w:tcPr>
            <w:tcW w:w="9209" w:type="dxa"/>
            <w:gridSpan w:val="4"/>
          </w:tcPr>
          <w:p w:rsidR="004379D2" w:rsidRPr="004379D2" w:rsidRDefault="004379D2">
            <w:pPr>
              <w:pStyle w:val="TableParagraph"/>
              <w:spacing w:before="61"/>
              <w:ind w:left="6" w:right="2"/>
              <w:jc w:val="center"/>
              <w:rPr>
                <w:color w:val="FF0000"/>
                <w:spacing w:val="-5"/>
                <w:sz w:val="18"/>
              </w:rPr>
            </w:pP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Uwaga: podstawowy zakres zamówienia to 7 sztuk</w:t>
            </w:r>
            <w:r w:rsidR="00D40A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4379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możliwość domówienia w trakcie umowy 3 sztuk</w:t>
            </w:r>
          </w:p>
        </w:tc>
      </w:tr>
      <w:tr w:rsidR="005042DC" w:rsidTr="00883B3C">
        <w:trPr>
          <w:trHeight w:val="558"/>
        </w:trPr>
        <w:tc>
          <w:tcPr>
            <w:tcW w:w="562" w:type="dxa"/>
          </w:tcPr>
          <w:p w:rsidR="005042DC" w:rsidRDefault="00AA02BF">
            <w:pPr>
              <w:pStyle w:val="TableParagraph"/>
              <w:spacing w:before="171"/>
              <w:ind w:left="14"/>
              <w:jc w:val="center"/>
              <w:rPr>
                <w:sz w:val="18"/>
              </w:rPr>
            </w:pPr>
            <w:r w:rsidRPr="00AA02BF">
              <w:rPr>
                <w:color w:val="FF0000"/>
                <w:spacing w:val="-10"/>
                <w:sz w:val="18"/>
              </w:rPr>
              <w:lastRenderedPageBreak/>
              <w:t>4</w:t>
            </w:r>
          </w:p>
        </w:tc>
        <w:tc>
          <w:tcPr>
            <w:tcW w:w="6237" w:type="dxa"/>
            <w:gridSpan w:val="2"/>
          </w:tcPr>
          <w:p w:rsidR="005042DC" w:rsidRDefault="0027107C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z w:val="18"/>
              </w:rPr>
              <w:t>Abonament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miesięczny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usługę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zewnętrznego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pojedynczej karty Data</w:t>
            </w:r>
          </w:p>
        </w:tc>
        <w:tc>
          <w:tcPr>
            <w:tcW w:w="2410" w:type="dxa"/>
          </w:tcPr>
          <w:p w:rsidR="005042DC" w:rsidRDefault="0042200C" w:rsidP="0042200C">
            <w:pPr>
              <w:pStyle w:val="TableParagraph"/>
              <w:spacing w:before="171"/>
              <w:ind w:lef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</w:p>
        </w:tc>
      </w:tr>
    </w:tbl>
    <w:p w:rsidR="006B768B" w:rsidRDefault="0027107C" w:rsidP="006B768B">
      <w:pPr>
        <w:spacing w:before="8"/>
        <w:ind w:left="116"/>
        <w:rPr>
          <w:i/>
          <w:color w:val="44536A"/>
          <w:spacing w:val="-2"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2.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Wykaz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usług</w:t>
      </w:r>
      <w:r>
        <w:rPr>
          <w:i/>
          <w:color w:val="44536A"/>
          <w:spacing w:val="-2"/>
          <w:sz w:val="18"/>
        </w:rPr>
        <w:t xml:space="preserve"> abonamentowych.</w:t>
      </w:r>
    </w:p>
    <w:p w:rsidR="006B768B" w:rsidRDefault="006B768B" w:rsidP="006B768B">
      <w:pPr>
        <w:spacing w:before="8"/>
        <w:ind w:left="116"/>
        <w:rPr>
          <w:i/>
          <w:color w:val="44536A"/>
          <w:spacing w:val="-2"/>
          <w:sz w:val="18"/>
        </w:rPr>
      </w:pPr>
    </w:p>
    <w:p w:rsidR="005042DC" w:rsidRDefault="0027107C" w:rsidP="006B768B">
      <w:pPr>
        <w:spacing w:before="8"/>
        <w:ind w:left="116"/>
      </w:pPr>
      <w:r>
        <w:t>Zestawienie ilościowe aparatów telefonicznych w podziale na zamawiany standard. Wymagania techniczne dotyczące</w:t>
      </w:r>
      <w:r>
        <w:rPr>
          <w:spacing w:val="-2"/>
        </w:rPr>
        <w:t xml:space="preserve"> </w:t>
      </w:r>
      <w:r>
        <w:t>aparatów</w:t>
      </w:r>
      <w:r>
        <w:rPr>
          <w:spacing w:val="-2"/>
        </w:rPr>
        <w:t xml:space="preserve"> </w:t>
      </w:r>
      <w:r>
        <w:t>telefonicznych w</w:t>
      </w:r>
      <w:r>
        <w:rPr>
          <w:spacing w:val="-2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standardzie</w:t>
      </w:r>
      <w:r>
        <w:rPr>
          <w:spacing w:val="-1"/>
        </w:rPr>
        <w:t xml:space="preserve"> </w:t>
      </w:r>
      <w:r>
        <w:t>zostały opisane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Tabeli</w:t>
      </w:r>
      <w:r>
        <w:rPr>
          <w:spacing w:val="-1"/>
        </w:rPr>
        <w:t xml:space="preserve"> </w:t>
      </w:r>
      <w:r>
        <w:t>nr 4 w punkcie 2.2 OPZ.</w:t>
      </w:r>
    </w:p>
    <w:p w:rsidR="005042DC" w:rsidRDefault="005042DC">
      <w:pPr>
        <w:pStyle w:val="Tekstpodstawowy"/>
        <w:spacing w:before="6"/>
        <w:ind w:left="0" w:firstLine="0"/>
        <w:jc w:val="left"/>
        <w:rPr>
          <w:sz w:val="1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30"/>
        <w:gridCol w:w="4911"/>
        <w:gridCol w:w="3022"/>
      </w:tblGrid>
      <w:tr w:rsidR="005042DC" w:rsidTr="00883B3C">
        <w:trPr>
          <w:trHeight w:val="405"/>
        </w:trPr>
        <w:tc>
          <w:tcPr>
            <w:tcW w:w="1130" w:type="dxa"/>
          </w:tcPr>
          <w:p w:rsidR="005042DC" w:rsidRPr="00883B3C" w:rsidRDefault="0027107C">
            <w:pPr>
              <w:pStyle w:val="TableParagraph"/>
              <w:spacing w:before="92"/>
              <w:ind w:left="7"/>
              <w:jc w:val="center"/>
              <w:rPr>
                <w:b/>
                <w:sz w:val="20"/>
                <w:szCs w:val="20"/>
              </w:rPr>
            </w:pPr>
            <w:r w:rsidRPr="00883B3C">
              <w:rPr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4911" w:type="dxa"/>
          </w:tcPr>
          <w:p w:rsidR="005042DC" w:rsidRPr="00883B3C" w:rsidRDefault="0027107C">
            <w:pPr>
              <w:pStyle w:val="TableParagraph"/>
              <w:spacing w:before="92"/>
              <w:ind w:left="10"/>
              <w:jc w:val="center"/>
              <w:rPr>
                <w:b/>
                <w:sz w:val="20"/>
                <w:szCs w:val="20"/>
              </w:rPr>
            </w:pPr>
            <w:r w:rsidRPr="00883B3C">
              <w:rPr>
                <w:b/>
                <w:spacing w:val="-2"/>
                <w:sz w:val="20"/>
                <w:szCs w:val="20"/>
              </w:rPr>
              <w:t>Przedmiot</w:t>
            </w:r>
          </w:p>
        </w:tc>
        <w:tc>
          <w:tcPr>
            <w:tcW w:w="3022" w:type="dxa"/>
          </w:tcPr>
          <w:p w:rsidR="005042DC" w:rsidRPr="00883B3C" w:rsidRDefault="0027107C">
            <w:pPr>
              <w:pStyle w:val="TableParagraph"/>
              <w:spacing w:before="92"/>
              <w:ind w:left="17"/>
              <w:jc w:val="center"/>
              <w:rPr>
                <w:b/>
                <w:sz w:val="20"/>
                <w:szCs w:val="20"/>
              </w:rPr>
            </w:pPr>
            <w:r w:rsidRPr="00883B3C">
              <w:rPr>
                <w:b/>
                <w:spacing w:val="-2"/>
                <w:sz w:val="20"/>
                <w:szCs w:val="20"/>
              </w:rPr>
              <w:t>Ilość</w:t>
            </w:r>
          </w:p>
        </w:tc>
      </w:tr>
      <w:tr w:rsidR="005042DC" w:rsidTr="00883B3C">
        <w:trPr>
          <w:trHeight w:val="417"/>
        </w:trPr>
        <w:tc>
          <w:tcPr>
            <w:tcW w:w="1130" w:type="dxa"/>
          </w:tcPr>
          <w:p w:rsidR="005042DC" w:rsidRPr="00883B3C" w:rsidRDefault="0027107C">
            <w:pPr>
              <w:pStyle w:val="TableParagraph"/>
              <w:spacing w:before="100"/>
              <w:ind w:left="12"/>
              <w:jc w:val="center"/>
              <w:rPr>
                <w:sz w:val="20"/>
                <w:szCs w:val="20"/>
              </w:rPr>
            </w:pPr>
            <w:r w:rsidRPr="00883B3C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4911" w:type="dxa"/>
          </w:tcPr>
          <w:p w:rsidR="005042DC" w:rsidRPr="00883B3C" w:rsidRDefault="0027107C">
            <w:pPr>
              <w:pStyle w:val="TableParagraph"/>
              <w:spacing w:before="100"/>
              <w:ind w:left="108"/>
              <w:rPr>
                <w:sz w:val="20"/>
                <w:szCs w:val="20"/>
              </w:rPr>
            </w:pPr>
            <w:r w:rsidRPr="00883B3C">
              <w:rPr>
                <w:sz w:val="20"/>
                <w:szCs w:val="20"/>
              </w:rPr>
              <w:t>Telefon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w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Standardzie</w:t>
            </w:r>
            <w:r w:rsidRPr="00883B3C">
              <w:rPr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022" w:type="dxa"/>
          </w:tcPr>
          <w:p w:rsidR="005042DC" w:rsidRPr="004379D2" w:rsidRDefault="004379D2">
            <w:pPr>
              <w:pStyle w:val="TableParagraph"/>
              <w:spacing w:before="100"/>
              <w:ind w:left="16"/>
              <w:jc w:val="center"/>
              <w:rPr>
                <w:color w:val="FF0000"/>
                <w:sz w:val="20"/>
                <w:szCs w:val="20"/>
              </w:rPr>
            </w:pPr>
            <w:r w:rsidRPr="004379D2">
              <w:rPr>
                <w:color w:val="FF0000"/>
                <w:spacing w:val="-2"/>
                <w:sz w:val="20"/>
                <w:szCs w:val="20"/>
              </w:rPr>
              <w:t>6</w:t>
            </w:r>
          </w:p>
        </w:tc>
      </w:tr>
      <w:tr w:rsidR="005042DC" w:rsidTr="00883B3C">
        <w:trPr>
          <w:trHeight w:val="335"/>
        </w:trPr>
        <w:tc>
          <w:tcPr>
            <w:tcW w:w="1130" w:type="dxa"/>
          </w:tcPr>
          <w:p w:rsidR="005042DC" w:rsidRPr="00883B3C" w:rsidRDefault="0027107C">
            <w:pPr>
              <w:pStyle w:val="TableParagraph"/>
              <w:spacing w:before="59"/>
              <w:ind w:left="12"/>
              <w:jc w:val="center"/>
              <w:rPr>
                <w:sz w:val="20"/>
                <w:szCs w:val="20"/>
              </w:rPr>
            </w:pPr>
            <w:r w:rsidRPr="00883B3C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911" w:type="dxa"/>
          </w:tcPr>
          <w:p w:rsidR="005042DC" w:rsidRPr="00883B3C" w:rsidRDefault="0027107C">
            <w:pPr>
              <w:pStyle w:val="TableParagraph"/>
              <w:spacing w:before="59"/>
              <w:ind w:left="108"/>
              <w:rPr>
                <w:sz w:val="20"/>
                <w:szCs w:val="20"/>
              </w:rPr>
            </w:pPr>
            <w:r w:rsidRPr="00883B3C">
              <w:rPr>
                <w:sz w:val="20"/>
                <w:szCs w:val="20"/>
              </w:rPr>
              <w:t>Telefon</w:t>
            </w:r>
            <w:r w:rsidRPr="00883B3C">
              <w:rPr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w</w:t>
            </w:r>
            <w:r w:rsidRPr="00883B3C">
              <w:rPr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Standardzie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pacing w:val="-5"/>
                <w:sz w:val="20"/>
                <w:szCs w:val="20"/>
              </w:rPr>
              <w:t>II</w:t>
            </w:r>
          </w:p>
        </w:tc>
        <w:tc>
          <w:tcPr>
            <w:tcW w:w="3022" w:type="dxa"/>
          </w:tcPr>
          <w:p w:rsidR="005042DC" w:rsidRPr="004379D2" w:rsidRDefault="0042200C" w:rsidP="004379D2">
            <w:pPr>
              <w:pStyle w:val="TableParagraph"/>
              <w:spacing w:before="59"/>
              <w:ind w:left="16"/>
              <w:jc w:val="center"/>
              <w:rPr>
                <w:color w:val="FF0000"/>
                <w:sz w:val="20"/>
                <w:szCs w:val="20"/>
              </w:rPr>
            </w:pPr>
            <w:r w:rsidRPr="004379D2">
              <w:rPr>
                <w:color w:val="FF0000"/>
                <w:spacing w:val="-2"/>
                <w:sz w:val="20"/>
                <w:szCs w:val="20"/>
              </w:rPr>
              <w:t>1</w:t>
            </w:r>
            <w:r w:rsidR="004379D2" w:rsidRPr="004379D2">
              <w:rPr>
                <w:color w:val="FF0000"/>
                <w:spacing w:val="-2"/>
                <w:sz w:val="20"/>
                <w:szCs w:val="20"/>
              </w:rPr>
              <w:t>09</w:t>
            </w:r>
          </w:p>
        </w:tc>
      </w:tr>
      <w:tr w:rsidR="005042DC" w:rsidTr="00883B3C">
        <w:trPr>
          <w:trHeight w:val="381"/>
        </w:trPr>
        <w:tc>
          <w:tcPr>
            <w:tcW w:w="1130" w:type="dxa"/>
          </w:tcPr>
          <w:p w:rsidR="005042DC" w:rsidRPr="00883B3C" w:rsidRDefault="0027107C">
            <w:pPr>
              <w:pStyle w:val="TableParagraph"/>
              <w:spacing w:before="83"/>
              <w:ind w:left="12"/>
              <w:jc w:val="center"/>
              <w:rPr>
                <w:sz w:val="20"/>
                <w:szCs w:val="20"/>
              </w:rPr>
            </w:pPr>
            <w:r w:rsidRPr="00883B3C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911" w:type="dxa"/>
          </w:tcPr>
          <w:p w:rsidR="005042DC" w:rsidRPr="00883B3C" w:rsidRDefault="0027107C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  <w:r w:rsidRPr="00883B3C">
              <w:rPr>
                <w:sz w:val="20"/>
                <w:szCs w:val="20"/>
              </w:rPr>
              <w:t>Telefon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w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Standardzie</w:t>
            </w:r>
            <w:r w:rsidRPr="00883B3C">
              <w:rPr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spacing w:val="-5"/>
                <w:sz w:val="20"/>
                <w:szCs w:val="20"/>
              </w:rPr>
              <w:t>III</w:t>
            </w:r>
          </w:p>
        </w:tc>
        <w:tc>
          <w:tcPr>
            <w:tcW w:w="3022" w:type="dxa"/>
          </w:tcPr>
          <w:p w:rsidR="005042DC" w:rsidRPr="00883B3C" w:rsidRDefault="0042200C">
            <w:pPr>
              <w:pStyle w:val="TableParagraph"/>
              <w:spacing w:before="83"/>
              <w:ind w:left="16"/>
              <w:jc w:val="center"/>
              <w:rPr>
                <w:sz w:val="20"/>
                <w:szCs w:val="20"/>
              </w:rPr>
            </w:pPr>
            <w:r w:rsidRPr="00883B3C">
              <w:rPr>
                <w:spacing w:val="-2"/>
                <w:sz w:val="20"/>
                <w:szCs w:val="20"/>
              </w:rPr>
              <w:t>5</w:t>
            </w:r>
          </w:p>
        </w:tc>
      </w:tr>
      <w:tr w:rsidR="005042DC" w:rsidTr="00883B3C">
        <w:trPr>
          <w:trHeight w:val="302"/>
        </w:trPr>
        <w:tc>
          <w:tcPr>
            <w:tcW w:w="1130" w:type="dxa"/>
          </w:tcPr>
          <w:p w:rsidR="005042DC" w:rsidRPr="00883B3C" w:rsidRDefault="0027107C">
            <w:pPr>
              <w:pStyle w:val="TableParagraph"/>
              <w:spacing w:before="42"/>
              <w:ind w:left="12"/>
              <w:jc w:val="center"/>
              <w:rPr>
                <w:sz w:val="20"/>
                <w:szCs w:val="20"/>
              </w:rPr>
            </w:pPr>
            <w:r w:rsidRPr="00883B3C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911" w:type="dxa"/>
          </w:tcPr>
          <w:p w:rsidR="005042DC" w:rsidRPr="00883B3C" w:rsidRDefault="0027107C">
            <w:pPr>
              <w:pStyle w:val="TableParagraph"/>
              <w:spacing w:before="42"/>
              <w:ind w:left="108"/>
              <w:rPr>
                <w:sz w:val="20"/>
                <w:szCs w:val="20"/>
              </w:rPr>
            </w:pPr>
            <w:r w:rsidRPr="00883B3C">
              <w:rPr>
                <w:sz w:val="20"/>
                <w:szCs w:val="20"/>
              </w:rPr>
              <w:t>Telefon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w</w:t>
            </w:r>
            <w:r w:rsidRPr="00883B3C">
              <w:rPr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sz w:val="20"/>
                <w:szCs w:val="20"/>
              </w:rPr>
              <w:t>Standardzie</w:t>
            </w:r>
            <w:r w:rsidRPr="00883B3C">
              <w:rPr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spacing w:val="-5"/>
                <w:sz w:val="20"/>
                <w:szCs w:val="20"/>
              </w:rPr>
              <w:t>IV</w:t>
            </w:r>
          </w:p>
        </w:tc>
        <w:tc>
          <w:tcPr>
            <w:tcW w:w="3022" w:type="dxa"/>
          </w:tcPr>
          <w:p w:rsidR="005042DC" w:rsidRPr="00883B3C" w:rsidRDefault="0042200C">
            <w:pPr>
              <w:pStyle w:val="TableParagraph"/>
              <w:spacing w:before="42"/>
              <w:ind w:left="16"/>
              <w:jc w:val="center"/>
              <w:rPr>
                <w:sz w:val="20"/>
                <w:szCs w:val="20"/>
              </w:rPr>
            </w:pPr>
            <w:r w:rsidRPr="00883B3C">
              <w:rPr>
                <w:spacing w:val="-2"/>
                <w:sz w:val="20"/>
                <w:szCs w:val="20"/>
              </w:rPr>
              <w:t>13</w:t>
            </w:r>
          </w:p>
        </w:tc>
      </w:tr>
    </w:tbl>
    <w:p w:rsidR="005042DC" w:rsidRDefault="0027107C">
      <w:pPr>
        <w:spacing w:before="8"/>
        <w:ind w:left="116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3.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Zestawienie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ilościowe</w:t>
      </w:r>
      <w:r>
        <w:rPr>
          <w:i/>
          <w:color w:val="44536A"/>
          <w:spacing w:val="-6"/>
          <w:sz w:val="18"/>
        </w:rPr>
        <w:t xml:space="preserve"> </w:t>
      </w:r>
      <w:r>
        <w:rPr>
          <w:i/>
          <w:color w:val="44536A"/>
          <w:sz w:val="18"/>
        </w:rPr>
        <w:t>aparatów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pacing w:val="-2"/>
          <w:sz w:val="18"/>
        </w:rPr>
        <w:t>telefonicznych.</w:t>
      </w:r>
    </w:p>
    <w:p w:rsidR="005042DC" w:rsidRDefault="0027107C">
      <w:pPr>
        <w:pStyle w:val="Nagwek1"/>
        <w:numPr>
          <w:ilvl w:val="0"/>
          <w:numId w:val="3"/>
        </w:numPr>
        <w:tabs>
          <w:tab w:val="left" w:pos="834"/>
        </w:tabs>
        <w:spacing w:before="183"/>
        <w:ind w:left="834" w:hanging="358"/>
        <w:jc w:val="both"/>
      </w:pPr>
      <w:r>
        <w:t>Usługa</w:t>
      </w:r>
      <w:r>
        <w:rPr>
          <w:spacing w:val="-8"/>
        </w:rPr>
        <w:t xml:space="preserve"> </w:t>
      </w:r>
      <w:r>
        <w:rPr>
          <w:spacing w:val="-4"/>
        </w:rPr>
        <w:t>GSM.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5"/>
        </w:tabs>
        <w:spacing w:before="20"/>
        <w:ind w:left="835" w:hanging="359"/>
        <w:rPr>
          <w:sz w:val="20"/>
        </w:rPr>
      </w:pP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głosowe,</w:t>
      </w:r>
      <w:r>
        <w:rPr>
          <w:spacing w:val="-9"/>
          <w:sz w:val="20"/>
        </w:rPr>
        <w:t xml:space="preserve"> </w:t>
      </w:r>
      <w:r>
        <w:rPr>
          <w:sz w:val="20"/>
        </w:rPr>
        <w:t>tekstowe</w:t>
      </w:r>
      <w:r>
        <w:rPr>
          <w:spacing w:val="-9"/>
          <w:sz w:val="20"/>
        </w:rPr>
        <w:t xml:space="preserve"> </w:t>
      </w:r>
      <w:r>
        <w:rPr>
          <w:sz w:val="20"/>
        </w:rPr>
        <w:t>(SMS),</w:t>
      </w:r>
      <w:r>
        <w:rPr>
          <w:spacing w:val="-10"/>
          <w:sz w:val="20"/>
        </w:rPr>
        <w:t xml:space="preserve"> </w:t>
      </w:r>
      <w:r>
        <w:rPr>
          <w:sz w:val="20"/>
        </w:rPr>
        <w:t>multimedialne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(MMS).</w:t>
      </w:r>
    </w:p>
    <w:p w:rsidR="005042DC" w:rsidRDefault="0027107C">
      <w:pPr>
        <w:pStyle w:val="Akapitzlist"/>
        <w:numPr>
          <w:ilvl w:val="2"/>
          <w:numId w:val="3"/>
        </w:numPr>
        <w:tabs>
          <w:tab w:val="left" w:pos="1194"/>
        </w:tabs>
        <w:spacing w:before="17"/>
        <w:ind w:left="1194" w:hanging="718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wymaga,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usługi</w:t>
      </w:r>
      <w:r>
        <w:rPr>
          <w:spacing w:val="-8"/>
          <w:sz w:val="20"/>
        </w:rPr>
        <w:t xml:space="preserve"> </w:t>
      </w:r>
      <w:r>
        <w:rPr>
          <w:sz w:val="20"/>
        </w:rPr>
        <w:t>świadczone</w:t>
      </w:r>
      <w:r>
        <w:rPr>
          <w:spacing w:val="-8"/>
          <w:sz w:val="20"/>
        </w:rPr>
        <w:t xml:space="preserve"> </w:t>
      </w:r>
      <w:r>
        <w:rPr>
          <w:sz w:val="20"/>
        </w:rPr>
        <w:t>były</w:t>
      </w:r>
      <w:r>
        <w:rPr>
          <w:spacing w:val="-7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zasad: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</w:tabs>
        <w:spacing w:before="20"/>
        <w:ind w:left="1182" w:hanging="358"/>
        <w:rPr>
          <w:sz w:val="20"/>
        </w:rPr>
      </w:pPr>
      <w:r>
        <w:rPr>
          <w:sz w:val="20"/>
        </w:rPr>
        <w:t>Stały</w:t>
      </w:r>
      <w:r>
        <w:rPr>
          <w:spacing w:val="-8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7"/>
          <w:sz w:val="20"/>
        </w:rPr>
        <w:t xml:space="preserve"> </w:t>
      </w:r>
      <w:r>
        <w:rPr>
          <w:sz w:val="20"/>
        </w:rPr>
        <w:t>Abonament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świadczone</w:t>
      </w:r>
      <w:r>
        <w:rPr>
          <w:spacing w:val="-9"/>
          <w:sz w:val="20"/>
        </w:rPr>
        <w:t xml:space="preserve"> </w:t>
      </w:r>
      <w:r>
        <w:rPr>
          <w:sz w:val="20"/>
        </w:rPr>
        <w:t>usługi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cały</w:t>
      </w:r>
      <w:r>
        <w:rPr>
          <w:spacing w:val="-9"/>
          <w:sz w:val="20"/>
        </w:rPr>
        <w:t xml:space="preserve"> </w:t>
      </w:r>
      <w:r>
        <w:rPr>
          <w:sz w:val="20"/>
        </w:rPr>
        <w:t>okres</w:t>
      </w:r>
      <w:r>
        <w:rPr>
          <w:spacing w:val="-7"/>
          <w:sz w:val="20"/>
        </w:rPr>
        <w:t xml:space="preserve"> </w:t>
      </w:r>
      <w:r>
        <w:rPr>
          <w:sz w:val="20"/>
        </w:rPr>
        <w:t>obowiązywania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</w:tabs>
        <w:spacing w:before="20"/>
        <w:ind w:left="1182" w:hanging="358"/>
        <w:rPr>
          <w:sz w:val="20"/>
        </w:rPr>
      </w:pPr>
      <w:r>
        <w:rPr>
          <w:sz w:val="20"/>
        </w:rPr>
        <w:t>Abonament</w:t>
      </w:r>
      <w:r>
        <w:rPr>
          <w:spacing w:val="33"/>
          <w:sz w:val="20"/>
        </w:rPr>
        <w:t xml:space="preserve">  </w:t>
      </w:r>
      <w:r>
        <w:rPr>
          <w:sz w:val="20"/>
        </w:rPr>
        <w:t>obejmuje</w:t>
      </w:r>
      <w:r>
        <w:rPr>
          <w:spacing w:val="34"/>
          <w:sz w:val="20"/>
        </w:rPr>
        <w:t xml:space="preserve">  </w:t>
      </w:r>
      <w:r>
        <w:rPr>
          <w:sz w:val="20"/>
        </w:rPr>
        <w:t>nielimitowane</w:t>
      </w:r>
      <w:r>
        <w:rPr>
          <w:spacing w:val="34"/>
          <w:sz w:val="20"/>
        </w:rPr>
        <w:t xml:space="preserve">  </w:t>
      </w:r>
      <w:r>
        <w:rPr>
          <w:sz w:val="20"/>
        </w:rPr>
        <w:t>połączenia</w:t>
      </w:r>
      <w:r>
        <w:rPr>
          <w:spacing w:val="34"/>
          <w:sz w:val="20"/>
        </w:rPr>
        <w:t xml:space="preserve">  </w:t>
      </w:r>
      <w:r>
        <w:rPr>
          <w:sz w:val="20"/>
        </w:rPr>
        <w:t>na</w:t>
      </w:r>
      <w:r>
        <w:rPr>
          <w:spacing w:val="34"/>
          <w:sz w:val="20"/>
        </w:rPr>
        <w:t xml:space="preserve">  </w:t>
      </w:r>
      <w:r>
        <w:rPr>
          <w:sz w:val="20"/>
        </w:rPr>
        <w:t>telefony</w:t>
      </w:r>
      <w:r>
        <w:rPr>
          <w:spacing w:val="33"/>
          <w:sz w:val="20"/>
        </w:rPr>
        <w:t xml:space="preserve">  </w:t>
      </w:r>
      <w:r>
        <w:rPr>
          <w:sz w:val="20"/>
        </w:rPr>
        <w:t>krajowe</w:t>
      </w:r>
      <w:r>
        <w:rPr>
          <w:spacing w:val="34"/>
          <w:sz w:val="20"/>
        </w:rPr>
        <w:t xml:space="preserve">  </w:t>
      </w:r>
      <w:r>
        <w:rPr>
          <w:sz w:val="20"/>
        </w:rPr>
        <w:t>(komórkowe</w:t>
      </w:r>
      <w:r>
        <w:rPr>
          <w:spacing w:val="33"/>
          <w:sz w:val="20"/>
        </w:rPr>
        <w:t xml:space="preserve">  </w:t>
      </w:r>
      <w:r>
        <w:rPr>
          <w:spacing w:val="-4"/>
          <w:sz w:val="20"/>
        </w:rPr>
        <w:t>oraz</w:t>
      </w:r>
    </w:p>
    <w:p w:rsidR="005042DC" w:rsidRDefault="0027107C">
      <w:pPr>
        <w:pStyle w:val="Tekstpodstawowy"/>
        <w:spacing w:before="20"/>
        <w:ind w:left="1184" w:firstLine="0"/>
      </w:pPr>
      <w:r>
        <w:t>stacjonarne),</w:t>
      </w:r>
      <w:r>
        <w:rPr>
          <w:spacing w:val="-6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SMS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MMS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telefony</w:t>
      </w:r>
      <w:r>
        <w:rPr>
          <w:spacing w:val="-6"/>
        </w:rPr>
        <w:t xml:space="preserve"> </w:t>
      </w:r>
      <w:r>
        <w:rPr>
          <w:spacing w:val="-2"/>
        </w:rPr>
        <w:t>komórkowe.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before="19" w:line="256" w:lineRule="auto"/>
        <w:ind w:right="126"/>
        <w:rPr>
          <w:sz w:val="20"/>
        </w:rPr>
      </w:pPr>
      <w:r>
        <w:rPr>
          <w:sz w:val="20"/>
        </w:rPr>
        <w:t>Połączenia, SMS</w:t>
      </w:r>
      <w:r>
        <w:rPr>
          <w:spacing w:val="-1"/>
          <w:sz w:val="20"/>
        </w:rPr>
        <w:t xml:space="preserve"> </w:t>
      </w:r>
      <w:r>
        <w:rPr>
          <w:sz w:val="20"/>
        </w:rPr>
        <w:t>i MMS niezależnie</w:t>
      </w:r>
      <w:r>
        <w:rPr>
          <w:spacing w:val="-2"/>
          <w:sz w:val="20"/>
        </w:rPr>
        <w:t xml:space="preserve"> </w:t>
      </w:r>
      <w:r>
        <w:rPr>
          <w:sz w:val="20"/>
        </w:rPr>
        <w:t>od dnia tygodnia i</w:t>
      </w:r>
      <w:r>
        <w:rPr>
          <w:spacing w:val="-1"/>
          <w:sz w:val="20"/>
        </w:rPr>
        <w:t xml:space="preserve"> </w:t>
      </w:r>
      <w:r>
        <w:rPr>
          <w:sz w:val="20"/>
        </w:rPr>
        <w:t>pory dnia, pomiędzy numerami w numeracji Zamawiającego wliczone w cenę abonamentu.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before="4" w:line="259" w:lineRule="auto"/>
        <w:ind w:right="116"/>
        <w:rPr>
          <w:sz w:val="20"/>
        </w:rPr>
      </w:pPr>
      <w:r>
        <w:rPr>
          <w:sz w:val="20"/>
        </w:rPr>
        <w:t>Aktywowanie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dezaktywowanie</w:t>
      </w:r>
      <w:r>
        <w:rPr>
          <w:spacing w:val="-9"/>
          <w:sz w:val="20"/>
        </w:rPr>
        <w:t xml:space="preserve"> </w:t>
      </w: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roamingu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rozmów</w:t>
      </w:r>
      <w:r>
        <w:rPr>
          <w:spacing w:val="-11"/>
          <w:sz w:val="20"/>
        </w:rPr>
        <w:t xml:space="preserve"> </w:t>
      </w:r>
      <w:r>
        <w:rPr>
          <w:sz w:val="20"/>
        </w:rPr>
        <w:t>międzynarodowych</w:t>
      </w:r>
      <w:r>
        <w:rPr>
          <w:spacing w:val="-10"/>
          <w:sz w:val="20"/>
        </w:rPr>
        <w:t xml:space="preserve"> </w:t>
      </w:r>
      <w:r>
        <w:rPr>
          <w:sz w:val="20"/>
        </w:rPr>
        <w:t>wliczone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 abonamentu na wybranych kartach SIM we</w:t>
      </w:r>
      <w:r w:rsidR="00923BCB">
        <w:rPr>
          <w:sz w:val="20"/>
        </w:rPr>
        <w:t>dług potrzeb Zamawiającego, na</w:t>
      </w:r>
      <w:r>
        <w:rPr>
          <w:sz w:val="20"/>
        </w:rPr>
        <w:t xml:space="preserve"> ka</w:t>
      </w:r>
      <w:r w:rsidR="004958E8">
        <w:rPr>
          <w:sz w:val="20"/>
        </w:rPr>
        <w:t>rtach usługa będzie domyślnie w</w:t>
      </w:r>
      <w:r>
        <w:rPr>
          <w:sz w:val="20"/>
        </w:rPr>
        <w:t>łączona.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line="259" w:lineRule="auto"/>
        <w:ind w:right="115"/>
        <w:rPr>
          <w:sz w:val="20"/>
        </w:rPr>
      </w:pPr>
      <w:proofErr w:type="spellStart"/>
      <w:r>
        <w:rPr>
          <w:sz w:val="20"/>
        </w:rPr>
        <w:t>Roaming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terenie</w:t>
      </w:r>
      <w:r>
        <w:rPr>
          <w:spacing w:val="-7"/>
          <w:sz w:val="20"/>
        </w:rPr>
        <w:t xml:space="preserve"> </w:t>
      </w:r>
      <w:r>
        <w:rPr>
          <w:sz w:val="20"/>
        </w:rPr>
        <w:t>Unii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krajów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7"/>
          <w:sz w:val="20"/>
        </w:rPr>
        <w:t xml:space="preserve"> </w:t>
      </w:r>
      <w:r>
        <w:rPr>
          <w:sz w:val="20"/>
        </w:rPr>
        <w:t>Obszaru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Gospodarczego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ramach abonamentu rozliczany na takich samych zasadach jak połączenia krajowe (połączenia głosowe, wiadomości SMS/MMS), bez dodatkowych opłat.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line="259" w:lineRule="auto"/>
        <w:ind w:right="118"/>
        <w:rPr>
          <w:sz w:val="20"/>
        </w:rPr>
      </w:pPr>
      <w:r>
        <w:rPr>
          <w:sz w:val="20"/>
        </w:rPr>
        <w:t xml:space="preserve">Nielimitowane połączenia międzynarodowe do Unii Europejskiej oraz krajów Europejskiego Obszaru Gospodarczego </w:t>
      </w:r>
      <w:r w:rsidR="006A5180">
        <w:rPr>
          <w:sz w:val="20"/>
        </w:rPr>
        <w:t>będą uruchomione na wszystkich numerach głoso</w:t>
      </w:r>
      <w:r w:rsidR="00733695">
        <w:rPr>
          <w:sz w:val="20"/>
        </w:rPr>
        <w:t>w</w:t>
      </w:r>
      <w:r w:rsidR="006A5180">
        <w:rPr>
          <w:sz w:val="20"/>
        </w:rPr>
        <w:t>ych</w:t>
      </w:r>
      <w:r>
        <w:rPr>
          <w:sz w:val="20"/>
        </w:rPr>
        <w:t>. Aktywacja oraz dezaktywacja pakietu bez dodatkowych kosztów.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line="259" w:lineRule="auto"/>
        <w:ind w:right="127"/>
        <w:rPr>
          <w:sz w:val="20"/>
        </w:rPr>
      </w:pPr>
      <w:r>
        <w:rPr>
          <w:sz w:val="20"/>
        </w:rPr>
        <w:t xml:space="preserve">Naliczanie sekundowe od pierwszej sekundy dla połączeń głosowych realizowanych w ramach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poza Unią Europejską oraz EOG.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</w:tabs>
        <w:ind w:left="1182" w:hanging="358"/>
        <w:rPr>
          <w:sz w:val="20"/>
        </w:rPr>
      </w:pPr>
      <w:r>
        <w:rPr>
          <w:sz w:val="20"/>
        </w:rPr>
        <w:t>Połączenia</w:t>
      </w:r>
      <w:r>
        <w:rPr>
          <w:spacing w:val="53"/>
          <w:sz w:val="20"/>
        </w:rPr>
        <w:t xml:space="preserve"> </w:t>
      </w:r>
      <w:r>
        <w:rPr>
          <w:sz w:val="20"/>
        </w:rPr>
        <w:t>z</w:t>
      </w:r>
      <w:r>
        <w:rPr>
          <w:spacing w:val="53"/>
          <w:sz w:val="20"/>
        </w:rPr>
        <w:t xml:space="preserve"> </w:t>
      </w:r>
      <w:r>
        <w:rPr>
          <w:sz w:val="20"/>
        </w:rPr>
        <w:t>pocztą</w:t>
      </w:r>
      <w:r>
        <w:rPr>
          <w:spacing w:val="54"/>
          <w:sz w:val="20"/>
        </w:rPr>
        <w:t xml:space="preserve"> </w:t>
      </w:r>
      <w:r>
        <w:rPr>
          <w:sz w:val="20"/>
        </w:rPr>
        <w:t>głosową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terenie</w:t>
      </w:r>
      <w:r>
        <w:rPr>
          <w:spacing w:val="53"/>
          <w:sz w:val="20"/>
        </w:rPr>
        <w:t xml:space="preserve"> </w:t>
      </w:r>
      <w:r>
        <w:rPr>
          <w:sz w:val="20"/>
        </w:rPr>
        <w:t>kraju</w:t>
      </w:r>
      <w:r>
        <w:rPr>
          <w:spacing w:val="53"/>
          <w:sz w:val="20"/>
        </w:rPr>
        <w:t xml:space="preserve"> </w:t>
      </w:r>
      <w:r>
        <w:rPr>
          <w:sz w:val="20"/>
        </w:rPr>
        <w:t>(odsłuchiwanie</w:t>
      </w:r>
      <w:r>
        <w:rPr>
          <w:spacing w:val="53"/>
          <w:sz w:val="20"/>
        </w:rPr>
        <w:t xml:space="preserve"> </w:t>
      </w:r>
      <w:r>
        <w:rPr>
          <w:sz w:val="20"/>
        </w:rPr>
        <w:t>wiadomości)</w:t>
      </w:r>
      <w:r>
        <w:rPr>
          <w:spacing w:val="52"/>
          <w:sz w:val="20"/>
        </w:rPr>
        <w:t xml:space="preserve"> </w:t>
      </w:r>
      <w:r>
        <w:rPr>
          <w:sz w:val="20"/>
        </w:rPr>
        <w:t>wliczone</w:t>
      </w:r>
      <w:r>
        <w:rPr>
          <w:spacing w:val="54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pacing w:val="-4"/>
          <w:sz w:val="20"/>
        </w:rPr>
        <w:t>cenę</w:t>
      </w:r>
    </w:p>
    <w:p w:rsidR="005042DC" w:rsidRDefault="0027107C">
      <w:pPr>
        <w:pStyle w:val="Tekstpodstawowy"/>
        <w:spacing w:before="16"/>
        <w:ind w:left="1184" w:firstLine="0"/>
        <w:jc w:val="left"/>
      </w:pPr>
      <w:r>
        <w:rPr>
          <w:spacing w:val="-2"/>
        </w:rPr>
        <w:t>abonamentu.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before="20" w:line="259" w:lineRule="auto"/>
        <w:ind w:right="112"/>
        <w:rPr>
          <w:sz w:val="20"/>
        </w:rPr>
      </w:pPr>
      <w:r>
        <w:rPr>
          <w:sz w:val="20"/>
        </w:rPr>
        <w:t>Standardowo</w:t>
      </w:r>
      <w:r>
        <w:rPr>
          <w:spacing w:val="-1"/>
          <w:sz w:val="20"/>
        </w:rPr>
        <w:t xml:space="preserve"> </w:t>
      </w:r>
      <w:r>
        <w:rPr>
          <w:sz w:val="20"/>
        </w:rPr>
        <w:t>na każdej</w:t>
      </w:r>
      <w:r>
        <w:rPr>
          <w:spacing w:val="-1"/>
          <w:sz w:val="20"/>
        </w:rPr>
        <w:t xml:space="preserve"> </w:t>
      </w:r>
      <w:r>
        <w:rPr>
          <w:sz w:val="20"/>
        </w:rPr>
        <w:t>aktywowanej</w:t>
      </w:r>
      <w:r>
        <w:rPr>
          <w:spacing w:val="-1"/>
          <w:sz w:val="20"/>
        </w:rPr>
        <w:t xml:space="preserve"> </w:t>
      </w:r>
      <w:r>
        <w:rPr>
          <w:sz w:val="20"/>
        </w:rPr>
        <w:t>karcie</w:t>
      </w:r>
      <w:r>
        <w:rPr>
          <w:spacing w:val="-2"/>
          <w:sz w:val="20"/>
        </w:rPr>
        <w:t xml:space="preserve"> </w:t>
      </w:r>
      <w:r>
        <w:rPr>
          <w:sz w:val="20"/>
        </w:rPr>
        <w:t>SIM muszą być</w:t>
      </w:r>
      <w:r>
        <w:rPr>
          <w:spacing w:val="-4"/>
          <w:sz w:val="20"/>
        </w:rPr>
        <w:t xml:space="preserve"> </w:t>
      </w:r>
      <w:r>
        <w:rPr>
          <w:sz w:val="20"/>
        </w:rPr>
        <w:t>wyłączone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2"/>
          <w:sz w:val="20"/>
        </w:rPr>
        <w:t xml:space="preserve"> </w:t>
      </w:r>
      <w:r>
        <w:rPr>
          <w:sz w:val="20"/>
        </w:rPr>
        <w:t>funkcje/usługi: poczta głosowa, usługi odtwarzające</w:t>
      </w:r>
      <w:r>
        <w:rPr>
          <w:spacing w:val="-10"/>
          <w:sz w:val="20"/>
        </w:rPr>
        <w:t xml:space="preserve"> </w:t>
      </w:r>
      <w:r>
        <w:rPr>
          <w:sz w:val="20"/>
        </w:rPr>
        <w:t>muzykę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trakcie</w:t>
      </w:r>
      <w:r>
        <w:rPr>
          <w:spacing w:val="-9"/>
          <w:sz w:val="20"/>
        </w:rPr>
        <w:t xml:space="preserve"> </w:t>
      </w:r>
      <w:r>
        <w:rPr>
          <w:sz w:val="20"/>
        </w:rPr>
        <w:t>oczekiwania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połączenie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kartą</w:t>
      </w:r>
      <w:r>
        <w:rPr>
          <w:spacing w:val="-9"/>
          <w:sz w:val="20"/>
        </w:rPr>
        <w:t xml:space="preserve"> </w:t>
      </w:r>
      <w:r>
        <w:rPr>
          <w:sz w:val="20"/>
        </w:rPr>
        <w:t>SIM</w:t>
      </w:r>
      <w:r>
        <w:rPr>
          <w:spacing w:val="-10"/>
          <w:sz w:val="20"/>
        </w:rPr>
        <w:t xml:space="preserve"> </w:t>
      </w:r>
      <w:r>
        <w:rPr>
          <w:sz w:val="20"/>
        </w:rPr>
        <w:t>abonenta,</w:t>
      </w:r>
      <w:r>
        <w:rPr>
          <w:spacing w:val="-10"/>
          <w:sz w:val="20"/>
        </w:rPr>
        <w:t xml:space="preserve"> </w:t>
      </w:r>
      <w:r>
        <w:rPr>
          <w:sz w:val="20"/>
        </w:rPr>
        <w:t>zgody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kontakty marketingowe ze strony operatora jak i podmiotów z nim współpracujących, wszelkie usługi pozwalające na obciążenie konta karty SIM dodatkowymi opłatami. Limit wydatków na transmisję danych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ustawiony na kwotę 100zł netto. Uruchomione blokady na połączenia/SMS/MMS/WAP Premium oraz limit kwotowy na usługi Premium w wysokości 30zł </w:t>
      </w:r>
      <w:r>
        <w:rPr>
          <w:spacing w:val="-2"/>
          <w:sz w:val="20"/>
        </w:rPr>
        <w:t>netto.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line="259" w:lineRule="auto"/>
        <w:ind w:right="114"/>
        <w:rPr>
          <w:sz w:val="20"/>
        </w:rPr>
      </w:pPr>
      <w:r>
        <w:rPr>
          <w:sz w:val="20"/>
        </w:rPr>
        <w:t>Zablokowana możliwość dokonywania zmian na karcie SIM przez użytkownika m.in. włączenie/wyłączenie usługi, zdjęcie blokad, zmiana limitów. Wszelkie zmiany na karcie SIM mogą być realizowane oraz zlecane tylko przez osoby upoważnione wskazane w Umowie.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rPr>
          <w:sz w:val="20"/>
        </w:rPr>
      </w:pPr>
      <w:r>
        <w:rPr>
          <w:sz w:val="20"/>
        </w:rPr>
        <w:t>Usługa</w:t>
      </w:r>
      <w:r>
        <w:rPr>
          <w:spacing w:val="-5"/>
          <w:sz w:val="20"/>
        </w:rPr>
        <w:t xml:space="preserve"> </w:t>
      </w:r>
      <w:r>
        <w:rPr>
          <w:sz w:val="20"/>
        </w:rPr>
        <w:t>CLIP,</w:t>
      </w:r>
      <w:r>
        <w:rPr>
          <w:spacing w:val="-5"/>
          <w:sz w:val="20"/>
        </w:rPr>
        <w:t xml:space="preserve"> </w:t>
      </w:r>
      <w:r>
        <w:rPr>
          <w:sz w:val="20"/>
        </w:rPr>
        <w:t>CLIR</w:t>
      </w:r>
      <w:r>
        <w:rPr>
          <w:spacing w:val="-3"/>
          <w:sz w:val="20"/>
        </w:rPr>
        <w:t xml:space="preserve"> </w:t>
      </w:r>
      <w:r>
        <w:rPr>
          <w:sz w:val="20"/>
        </w:rPr>
        <w:t>wliczona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cenę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abonamentu.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before="19"/>
        <w:rPr>
          <w:sz w:val="20"/>
        </w:rPr>
      </w:pPr>
      <w:r>
        <w:rPr>
          <w:sz w:val="20"/>
        </w:rPr>
        <w:t>Możliwość</w:t>
      </w:r>
      <w:r>
        <w:rPr>
          <w:spacing w:val="-9"/>
          <w:sz w:val="20"/>
        </w:rPr>
        <w:t xml:space="preserve"> </w:t>
      </w:r>
      <w:r>
        <w:rPr>
          <w:sz w:val="20"/>
        </w:rPr>
        <w:t>sterowania</w:t>
      </w:r>
      <w:r>
        <w:rPr>
          <w:spacing w:val="-8"/>
          <w:sz w:val="20"/>
        </w:rPr>
        <w:t xml:space="preserve"> </w:t>
      </w:r>
      <w:r>
        <w:rPr>
          <w:sz w:val="20"/>
        </w:rPr>
        <w:t>prezentacją</w:t>
      </w:r>
      <w:r>
        <w:rPr>
          <w:spacing w:val="-7"/>
          <w:sz w:val="20"/>
        </w:rPr>
        <w:t xml:space="preserve"> </w:t>
      </w:r>
      <w:r>
        <w:rPr>
          <w:sz w:val="20"/>
        </w:rPr>
        <w:t>numeru</w:t>
      </w:r>
      <w:r>
        <w:rPr>
          <w:spacing w:val="-8"/>
          <w:sz w:val="20"/>
        </w:rPr>
        <w:t xml:space="preserve"> </w:t>
      </w:r>
      <w:r>
        <w:rPr>
          <w:sz w:val="20"/>
        </w:rPr>
        <w:t>abonenta</w:t>
      </w:r>
      <w:r>
        <w:rPr>
          <w:spacing w:val="-8"/>
          <w:sz w:val="20"/>
        </w:rPr>
        <w:t xml:space="preserve"> </w:t>
      </w:r>
      <w:r>
        <w:rPr>
          <w:sz w:val="20"/>
        </w:rPr>
        <w:t>wliczona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abonamentu.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3"/>
        </w:tabs>
        <w:spacing w:before="18"/>
        <w:ind w:left="1183" w:hanging="359"/>
        <w:rPr>
          <w:sz w:val="20"/>
        </w:rPr>
      </w:pPr>
      <w:r>
        <w:rPr>
          <w:sz w:val="20"/>
        </w:rPr>
        <w:t>Możliwość</w:t>
      </w:r>
      <w:r>
        <w:rPr>
          <w:spacing w:val="-9"/>
          <w:sz w:val="20"/>
        </w:rPr>
        <w:t xml:space="preserve"> </w:t>
      </w:r>
      <w:r>
        <w:rPr>
          <w:sz w:val="20"/>
        </w:rPr>
        <w:t>sterowania</w:t>
      </w:r>
      <w:r>
        <w:rPr>
          <w:spacing w:val="-8"/>
          <w:sz w:val="20"/>
        </w:rPr>
        <w:t xml:space="preserve"> </w:t>
      </w:r>
      <w:r>
        <w:rPr>
          <w:sz w:val="20"/>
        </w:rPr>
        <w:t>przekazem</w:t>
      </w:r>
      <w:r>
        <w:rPr>
          <w:spacing w:val="-10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8"/>
          <w:sz w:val="20"/>
        </w:rPr>
        <w:t xml:space="preserve"> </w:t>
      </w:r>
      <w:r>
        <w:rPr>
          <w:sz w:val="20"/>
        </w:rPr>
        <w:t>przychodzących</w:t>
      </w:r>
      <w:r>
        <w:rPr>
          <w:spacing w:val="-10"/>
          <w:sz w:val="20"/>
        </w:rPr>
        <w:t xml:space="preserve"> </w:t>
      </w:r>
      <w:r>
        <w:rPr>
          <w:sz w:val="20"/>
        </w:rPr>
        <w:t>wliczona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cenę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abonamentu.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</w:tabs>
        <w:spacing w:before="20"/>
        <w:ind w:left="1182" w:hanging="358"/>
        <w:rPr>
          <w:sz w:val="20"/>
        </w:rPr>
      </w:pPr>
      <w:r>
        <w:rPr>
          <w:sz w:val="20"/>
        </w:rPr>
        <w:t>Aktywacja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eSIM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miejsce</w:t>
      </w:r>
      <w:r>
        <w:rPr>
          <w:spacing w:val="3"/>
          <w:sz w:val="20"/>
        </w:rPr>
        <w:t xml:space="preserve"> </w:t>
      </w:r>
      <w:r>
        <w:rPr>
          <w:sz w:val="20"/>
        </w:rPr>
        <w:t>fizycznej</w:t>
      </w:r>
      <w:r>
        <w:rPr>
          <w:spacing w:val="3"/>
          <w:sz w:val="20"/>
        </w:rPr>
        <w:t xml:space="preserve"> </w:t>
      </w:r>
      <w:r>
        <w:rPr>
          <w:sz w:val="20"/>
        </w:rPr>
        <w:t>karty</w:t>
      </w:r>
      <w:r>
        <w:rPr>
          <w:spacing w:val="3"/>
          <w:sz w:val="20"/>
        </w:rPr>
        <w:t xml:space="preserve"> </w:t>
      </w:r>
      <w:r>
        <w:rPr>
          <w:sz w:val="20"/>
        </w:rPr>
        <w:t>SIM</w:t>
      </w:r>
      <w:r>
        <w:rPr>
          <w:spacing w:val="6"/>
          <w:sz w:val="20"/>
        </w:rPr>
        <w:t xml:space="preserve"> </w:t>
      </w:r>
      <w:r>
        <w:rPr>
          <w:sz w:val="20"/>
        </w:rPr>
        <w:t>oraz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eSIM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fizyczną</w:t>
      </w:r>
      <w:r>
        <w:rPr>
          <w:spacing w:val="3"/>
          <w:sz w:val="20"/>
        </w:rPr>
        <w:t xml:space="preserve"> </w:t>
      </w:r>
      <w:r>
        <w:rPr>
          <w:sz w:val="20"/>
        </w:rPr>
        <w:t>kartę</w:t>
      </w:r>
      <w:r>
        <w:rPr>
          <w:spacing w:val="3"/>
          <w:sz w:val="20"/>
        </w:rPr>
        <w:t xml:space="preserve"> </w:t>
      </w:r>
      <w:r>
        <w:rPr>
          <w:sz w:val="20"/>
        </w:rPr>
        <w:t>SIM</w:t>
      </w:r>
      <w:r>
        <w:rPr>
          <w:spacing w:val="3"/>
          <w:sz w:val="20"/>
        </w:rPr>
        <w:t xml:space="preserve"> </w:t>
      </w:r>
      <w:r>
        <w:rPr>
          <w:sz w:val="20"/>
        </w:rPr>
        <w:t>bez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dodatkowych</w:t>
      </w:r>
    </w:p>
    <w:p w:rsidR="005042DC" w:rsidRDefault="0027107C">
      <w:pPr>
        <w:pStyle w:val="Tekstpodstawowy"/>
        <w:spacing w:before="20"/>
        <w:ind w:left="1184" w:firstLine="0"/>
        <w:jc w:val="left"/>
      </w:pPr>
      <w:r>
        <w:rPr>
          <w:spacing w:val="-2"/>
        </w:rPr>
        <w:t>opłat.</w:t>
      </w:r>
    </w:p>
    <w:p w:rsidR="005042DC" w:rsidRPr="004A5314" w:rsidRDefault="0027107C">
      <w:pPr>
        <w:pStyle w:val="Akapitzlist"/>
        <w:numPr>
          <w:ilvl w:val="3"/>
          <w:numId w:val="3"/>
        </w:numPr>
        <w:tabs>
          <w:tab w:val="left" w:pos="1183"/>
        </w:tabs>
        <w:spacing w:before="20"/>
        <w:ind w:left="1183" w:hanging="359"/>
        <w:rPr>
          <w:sz w:val="20"/>
        </w:rPr>
      </w:pPr>
      <w:r>
        <w:rPr>
          <w:sz w:val="20"/>
        </w:rPr>
        <w:lastRenderedPageBreak/>
        <w:t>Aktywacja</w:t>
      </w:r>
      <w:r>
        <w:rPr>
          <w:spacing w:val="-6"/>
          <w:sz w:val="20"/>
        </w:rPr>
        <w:t xml:space="preserve"> </w:t>
      </w:r>
      <w:r>
        <w:rPr>
          <w:sz w:val="20"/>
        </w:rPr>
        <w:t>usługi</w:t>
      </w:r>
      <w:r>
        <w:rPr>
          <w:spacing w:val="-3"/>
          <w:sz w:val="20"/>
        </w:rPr>
        <w:t xml:space="preserve"> </w:t>
      </w:r>
      <w:r>
        <w:rPr>
          <w:sz w:val="20"/>
        </w:rPr>
        <w:t>sieciowej</w:t>
      </w:r>
      <w:r>
        <w:rPr>
          <w:spacing w:val="-6"/>
          <w:sz w:val="20"/>
        </w:rPr>
        <w:t xml:space="preserve"> </w:t>
      </w:r>
      <w:r>
        <w:rPr>
          <w:sz w:val="20"/>
        </w:rPr>
        <w:t>5G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korzystanie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sieci</w:t>
      </w:r>
      <w:r>
        <w:rPr>
          <w:spacing w:val="-6"/>
          <w:sz w:val="20"/>
        </w:rPr>
        <w:t xml:space="preserve"> </w:t>
      </w:r>
      <w:r>
        <w:rPr>
          <w:sz w:val="20"/>
        </w:rPr>
        <w:t>wliczone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cenę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abonamentu.</w:t>
      </w:r>
    </w:p>
    <w:p w:rsidR="004A5314" w:rsidRPr="004A5314" w:rsidRDefault="00A81374">
      <w:pPr>
        <w:pStyle w:val="Akapitzlist"/>
        <w:numPr>
          <w:ilvl w:val="3"/>
          <w:numId w:val="3"/>
        </w:numPr>
        <w:tabs>
          <w:tab w:val="left" w:pos="1183"/>
        </w:tabs>
        <w:spacing w:before="20"/>
        <w:ind w:left="1183" w:hanging="359"/>
        <w:rPr>
          <w:sz w:val="20"/>
        </w:rPr>
      </w:pPr>
      <w:r>
        <w:rPr>
          <w:spacing w:val="-2"/>
          <w:sz w:val="20"/>
        </w:rPr>
        <w:t xml:space="preserve">Możliwość przypisania posiadanych numerów </w:t>
      </w:r>
      <w:r w:rsidR="00F9551A">
        <w:rPr>
          <w:spacing w:val="-2"/>
          <w:sz w:val="20"/>
        </w:rPr>
        <w:t xml:space="preserve">stacjonarnych </w:t>
      </w:r>
      <w:r>
        <w:rPr>
          <w:spacing w:val="-2"/>
          <w:sz w:val="20"/>
        </w:rPr>
        <w:t xml:space="preserve">przez Zamawiającego do </w:t>
      </w:r>
      <w:r w:rsidR="004A5314">
        <w:rPr>
          <w:spacing w:val="-2"/>
          <w:sz w:val="20"/>
        </w:rPr>
        <w:t>17 numerów kart SIM</w:t>
      </w:r>
      <w:r>
        <w:rPr>
          <w:spacing w:val="-2"/>
          <w:sz w:val="20"/>
        </w:rPr>
        <w:t>.</w:t>
      </w:r>
      <w:r w:rsidR="004A5314">
        <w:rPr>
          <w:spacing w:val="-2"/>
          <w:sz w:val="20"/>
        </w:rPr>
        <w:t xml:space="preserve"> </w:t>
      </w:r>
    </w:p>
    <w:p w:rsidR="004A5314" w:rsidRPr="004A5314" w:rsidRDefault="004A5314">
      <w:pPr>
        <w:pStyle w:val="Akapitzlist"/>
        <w:numPr>
          <w:ilvl w:val="3"/>
          <w:numId w:val="3"/>
        </w:numPr>
        <w:tabs>
          <w:tab w:val="left" w:pos="1183"/>
        </w:tabs>
        <w:spacing w:before="20"/>
        <w:ind w:left="1183" w:hanging="359"/>
        <w:rPr>
          <w:sz w:val="20"/>
        </w:rPr>
      </w:pPr>
      <w:r>
        <w:rPr>
          <w:spacing w:val="-2"/>
          <w:sz w:val="20"/>
        </w:rPr>
        <w:t xml:space="preserve">Wykonawca przejmie obecnie posiadające numery (stacjonarne i komórkowe) Zamawiającego od obecnego Operatora i </w:t>
      </w:r>
      <w:proofErr w:type="spellStart"/>
      <w:r>
        <w:rPr>
          <w:spacing w:val="-2"/>
          <w:sz w:val="20"/>
        </w:rPr>
        <w:t>zaaktywuje</w:t>
      </w:r>
      <w:proofErr w:type="spellEnd"/>
      <w:r>
        <w:rPr>
          <w:spacing w:val="-2"/>
          <w:sz w:val="20"/>
        </w:rPr>
        <w:t xml:space="preserve"> je u siebie w sieci.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3"/>
        </w:tabs>
        <w:spacing w:before="20"/>
        <w:ind w:left="1183" w:hanging="359"/>
        <w:rPr>
          <w:sz w:val="20"/>
        </w:rPr>
      </w:pPr>
      <w:r>
        <w:rPr>
          <w:sz w:val="20"/>
        </w:rPr>
        <w:t>Wszystkie</w:t>
      </w:r>
      <w:r>
        <w:rPr>
          <w:spacing w:val="6"/>
          <w:sz w:val="20"/>
        </w:rPr>
        <w:t xml:space="preserve"> </w:t>
      </w:r>
      <w:r>
        <w:rPr>
          <w:sz w:val="20"/>
        </w:rPr>
        <w:t>pozostałe</w:t>
      </w:r>
      <w:r>
        <w:rPr>
          <w:spacing w:val="7"/>
          <w:sz w:val="20"/>
        </w:rPr>
        <w:t xml:space="preserve"> </w:t>
      </w:r>
      <w:r>
        <w:rPr>
          <w:sz w:val="20"/>
        </w:rPr>
        <w:t>usługi</w:t>
      </w:r>
      <w:r>
        <w:rPr>
          <w:spacing w:val="8"/>
          <w:sz w:val="20"/>
        </w:rPr>
        <w:t xml:space="preserve"> </w:t>
      </w:r>
      <w:r>
        <w:rPr>
          <w:sz w:val="20"/>
        </w:rPr>
        <w:t>niewymienione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ofercie</w:t>
      </w:r>
      <w:r>
        <w:rPr>
          <w:spacing w:val="6"/>
          <w:sz w:val="20"/>
        </w:rPr>
        <w:t xml:space="preserve"> </w:t>
      </w:r>
      <w:r>
        <w:rPr>
          <w:sz w:val="20"/>
        </w:rPr>
        <w:t>taryfikowane</w:t>
      </w:r>
      <w:r>
        <w:rPr>
          <w:spacing w:val="7"/>
          <w:sz w:val="20"/>
        </w:rPr>
        <w:t xml:space="preserve"> </w:t>
      </w:r>
      <w:r>
        <w:rPr>
          <w:sz w:val="20"/>
        </w:rPr>
        <w:t>będą</w:t>
      </w:r>
      <w:r>
        <w:rPr>
          <w:spacing w:val="8"/>
          <w:sz w:val="20"/>
        </w:rPr>
        <w:t xml:space="preserve"> </w:t>
      </w:r>
      <w:r>
        <w:rPr>
          <w:sz w:val="20"/>
        </w:rPr>
        <w:t>wg</w:t>
      </w:r>
      <w:r>
        <w:rPr>
          <w:spacing w:val="8"/>
          <w:sz w:val="20"/>
        </w:rPr>
        <w:t xml:space="preserve"> </w:t>
      </w:r>
      <w:r>
        <w:rPr>
          <w:sz w:val="20"/>
        </w:rPr>
        <w:t>Cennika</w:t>
      </w:r>
      <w:r>
        <w:rPr>
          <w:spacing w:val="9"/>
          <w:sz w:val="20"/>
        </w:rPr>
        <w:t xml:space="preserve"> </w:t>
      </w:r>
      <w:r>
        <w:rPr>
          <w:sz w:val="20"/>
        </w:rPr>
        <w:t>dla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klientów</w:t>
      </w:r>
    </w:p>
    <w:p w:rsidR="005042DC" w:rsidRDefault="0027107C">
      <w:pPr>
        <w:pStyle w:val="Tekstpodstawowy"/>
        <w:spacing w:before="20"/>
        <w:ind w:left="1184" w:firstLine="0"/>
      </w:pPr>
      <w:r>
        <w:rPr>
          <w:spacing w:val="-2"/>
        </w:rPr>
        <w:t>biznesowych</w:t>
      </w:r>
      <w:r>
        <w:rPr>
          <w:spacing w:val="8"/>
        </w:rPr>
        <w:t xml:space="preserve"> </w:t>
      </w:r>
      <w:r>
        <w:rPr>
          <w:spacing w:val="-2"/>
        </w:rPr>
        <w:t>Wykonawcy.</w:t>
      </w:r>
    </w:p>
    <w:p w:rsidR="005042DC" w:rsidRDefault="0027107C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pacing w:before="18" w:line="259" w:lineRule="auto"/>
        <w:ind w:right="123"/>
        <w:rPr>
          <w:sz w:val="20"/>
        </w:rPr>
      </w:pPr>
      <w:r>
        <w:rPr>
          <w:sz w:val="20"/>
        </w:rPr>
        <w:t>Zamawiający</w:t>
      </w:r>
      <w:r>
        <w:rPr>
          <w:spacing w:val="80"/>
          <w:sz w:val="20"/>
        </w:rPr>
        <w:t xml:space="preserve">  </w:t>
      </w:r>
      <w:r>
        <w:rPr>
          <w:sz w:val="20"/>
        </w:rPr>
        <w:t>wymaga</w:t>
      </w:r>
      <w:r>
        <w:rPr>
          <w:spacing w:val="80"/>
          <w:sz w:val="20"/>
        </w:rPr>
        <w:t xml:space="preserve">  </w:t>
      </w:r>
      <w:r>
        <w:rPr>
          <w:sz w:val="20"/>
        </w:rPr>
        <w:t>aby</w:t>
      </w:r>
      <w:r>
        <w:rPr>
          <w:spacing w:val="80"/>
          <w:sz w:val="20"/>
        </w:rPr>
        <w:t xml:space="preserve">  </w:t>
      </w:r>
      <w:r>
        <w:rPr>
          <w:sz w:val="20"/>
        </w:rPr>
        <w:t>Wykonawca</w:t>
      </w:r>
      <w:r>
        <w:rPr>
          <w:spacing w:val="80"/>
          <w:sz w:val="20"/>
        </w:rPr>
        <w:t xml:space="preserve">  </w:t>
      </w:r>
      <w:r>
        <w:rPr>
          <w:sz w:val="20"/>
        </w:rPr>
        <w:t>spełnił</w:t>
      </w:r>
      <w:r>
        <w:rPr>
          <w:spacing w:val="80"/>
          <w:sz w:val="20"/>
        </w:rPr>
        <w:t xml:space="preserve">  </w:t>
      </w:r>
      <w:r>
        <w:rPr>
          <w:sz w:val="20"/>
        </w:rPr>
        <w:t>niżej</w:t>
      </w:r>
      <w:r>
        <w:rPr>
          <w:spacing w:val="80"/>
          <w:sz w:val="20"/>
        </w:rPr>
        <w:t xml:space="preserve">  </w:t>
      </w:r>
      <w:r>
        <w:rPr>
          <w:sz w:val="20"/>
        </w:rPr>
        <w:t>wymienione</w:t>
      </w:r>
      <w:r>
        <w:rPr>
          <w:spacing w:val="80"/>
          <w:sz w:val="20"/>
        </w:rPr>
        <w:t xml:space="preserve">  </w:t>
      </w:r>
      <w:r>
        <w:rPr>
          <w:sz w:val="20"/>
        </w:rPr>
        <w:t>wymagania. Koszt ich realizacji musi być wkalkulowany w cenę. Wymagania obejmują: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1"/>
        <w:rPr>
          <w:sz w:val="20"/>
        </w:rPr>
      </w:pPr>
      <w:r>
        <w:rPr>
          <w:sz w:val="20"/>
        </w:rPr>
        <w:t xml:space="preserve">Wykonawca zapewni zasięg na poziomie umożliwiającym realizację transmisji głosu i danych w każdym kierunku we wszystkich pomieszczeniach biurowych, we wszystkich ciągach komunikacyjnych, garażach jak i pomieszczeniach technicznych w kluczowych lokalizacjach Zamawiającego. 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4"/>
        <w:rPr>
          <w:sz w:val="20"/>
        </w:rPr>
      </w:pPr>
      <w:r>
        <w:rPr>
          <w:sz w:val="20"/>
        </w:rPr>
        <w:t>Wykonawca zapewni zasięg na poziomie umożliwiającym realizację transmisji głosu i danych w każdym</w:t>
      </w:r>
      <w:r>
        <w:rPr>
          <w:spacing w:val="-12"/>
          <w:sz w:val="20"/>
        </w:rPr>
        <w:t xml:space="preserve"> </w:t>
      </w:r>
      <w:r>
        <w:rPr>
          <w:sz w:val="20"/>
        </w:rPr>
        <w:t>kierunku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obiektach</w:t>
      </w:r>
      <w:r>
        <w:rPr>
          <w:spacing w:val="-11"/>
          <w:sz w:val="20"/>
        </w:rPr>
        <w:t xml:space="preserve"> </w:t>
      </w:r>
      <w:r w:rsidR="00B14D36">
        <w:rPr>
          <w:sz w:val="20"/>
        </w:rPr>
        <w:t>Zamawiającego: Staromłyńska 1, Staromłyńska 27, Plac Solidarności 1, Wały</w:t>
      </w:r>
      <w:r w:rsidR="004018F6">
        <w:rPr>
          <w:sz w:val="20"/>
        </w:rPr>
        <w:t xml:space="preserve"> Chrobrego 3, Ks. </w:t>
      </w:r>
      <w:proofErr w:type="spellStart"/>
      <w:r w:rsidR="004018F6">
        <w:rPr>
          <w:sz w:val="20"/>
        </w:rPr>
        <w:t>Mściwoja</w:t>
      </w:r>
      <w:proofErr w:type="spellEnd"/>
      <w:r w:rsidR="004018F6">
        <w:rPr>
          <w:sz w:val="20"/>
        </w:rPr>
        <w:t xml:space="preserve"> II 8 oraz Błonie 2 w Gryficach.</w:t>
      </w:r>
      <w:r w:rsidR="00B14D36">
        <w:rPr>
          <w:sz w:val="20"/>
        </w:rPr>
        <w:t xml:space="preserve"> </w:t>
      </w:r>
      <w:r w:rsidR="0076462C">
        <w:rPr>
          <w:sz w:val="20"/>
        </w:rPr>
        <w:t>Wykonawca może dokonać pomiaru sygnału w dni robocze do wtorku do piątk</w:t>
      </w:r>
      <w:r w:rsidR="00A81374">
        <w:rPr>
          <w:sz w:val="20"/>
        </w:rPr>
        <w:t>u</w:t>
      </w:r>
      <w:r w:rsidR="0076462C">
        <w:rPr>
          <w:sz w:val="20"/>
        </w:rPr>
        <w:t xml:space="preserve"> w godzinach </w:t>
      </w:r>
      <w:r w:rsidR="006B28BA">
        <w:rPr>
          <w:sz w:val="20"/>
        </w:rPr>
        <w:t>10:00 - 15:00 po uprzednim umówieniu się.</w:t>
      </w:r>
      <w:r w:rsidR="003A3111">
        <w:rPr>
          <w:sz w:val="20"/>
        </w:rPr>
        <w:t xml:space="preserve"> </w:t>
      </w:r>
      <w:r w:rsidR="003A3111" w:rsidRPr="00A659B5">
        <w:rPr>
          <w:sz w:val="20"/>
        </w:rPr>
        <w:t>Zamawiający informuje, iż zaobserwował problemy z zasięgiem w budynku Centrum Dialogu Przełomy, znajdującym się na Placu Solidarności 1 w Szczecinie.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>
        <w:rPr>
          <w:sz w:val="20"/>
        </w:rPr>
        <w:t xml:space="preserve">Wyłączona jest jakakolwiek odpowiedzialność Zamawiającego, w tym wyłączone jest ponoszenie jakichkolwiek kosztów przez Zamawiającego, w przypadku, gdy nałożona na karcie SIM blokada  nie zadziała lub zadziała z opóźnieniem powodując przekroczenie kosztu abonamentu (nie dotyczy połączeń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>).</w:t>
      </w:r>
    </w:p>
    <w:p w:rsidR="0027107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>
        <w:rPr>
          <w:sz w:val="20"/>
        </w:rPr>
        <w:t xml:space="preserve">Wyłączona jest jakakolwiek odpowiedzialność Zamawiającego, w tym wyłączone jest ponoszenie jakichkolwiek kosztów przez Zamawiającego, w przypadku, gdy nałożona na karcie SIM blokada limitu kosztów nie zadziała lub zadziała z opóźnieniem powodując przekroczenie kosztu abonamentu (w przypadku wyłączenia blokady przez Zamawiającego, nie dotyczy połączeń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>).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>
        <w:rPr>
          <w:sz w:val="20"/>
        </w:rPr>
        <w:t xml:space="preserve">Zamawiający zastrzega sobie prawo do swobodnego i bezpłatnego wypowiadania aktywacji tak by sumaryczna liczba aktywacji zawierała się w zakresie </w:t>
      </w:r>
      <w:r w:rsidR="00B14D36">
        <w:rPr>
          <w:sz w:val="20"/>
        </w:rPr>
        <w:t>14</w:t>
      </w:r>
      <w:r w:rsidR="00A81374">
        <w:rPr>
          <w:sz w:val="20"/>
        </w:rPr>
        <w:t>1</w:t>
      </w:r>
      <w:r>
        <w:rPr>
          <w:sz w:val="20"/>
        </w:rPr>
        <w:t xml:space="preserve"> do </w:t>
      </w:r>
      <w:r w:rsidR="00B14D36">
        <w:rPr>
          <w:sz w:val="20"/>
        </w:rPr>
        <w:t>15</w:t>
      </w:r>
      <w:r w:rsidR="00A81374">
        <w:rPr>
          <w:sz w:val="20"/>
        </w:rPr>
        <w:t>0</w:t>
      </w:r>
      <w:r>
        <w:rPr>
          <w:sz w:val="20"/>
        </w:rPr>
        <w:t xml:space="preserve"> aktywacji. Aktywacje będą wypowiadane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skutkiem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koniec</w:t>
      </w:r>
      <w:r>
        <w:rPr>
          <w:spacing w:val="-11"/>
          <w:sz w:val="20"/>
        </w:rPr>
        <w:t xml:space="preserve"> </w:t>
      </w:r>
      <w:r>
        <w:rPr>
          <w:sz w:val="20"/>
        </w:rPr>
        <w:t>pełnego</w:t>
      </w:r>
      <w:r>
        <w:rPr>
          <w:spacing w:val="-11"/>
          <w:sz w:val="20"/>
        </w:rPr>
        <w:t xml:space="preserve"> </w:t>
      </w:r>
      <w:r>
        <w:rPr>
          <w:sz w:val="20"/>
        </w:rPr>
        <w:t>cyklu</w:t>
      </w:r>
      <w:r>
        <w:rPr>
          <w:spacing w:val="-12"/>
          <w:sz w:val="20"/>
        </w:rPr>
        <w:t xml:space="preserve"> </w:t>
      </w:r>
      <w:r>
        <w:rPr>
          <w:sz w:val="20"/>
        </w:rPr>
        <w:t>następującego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dacie</w:t>
      </w:r>
      <w:r>
        <w:rPr>
          <w:spacing w:val="-12"/>
          <w:sz w:val="20"/>
        </w:rPr>
        <w:t xml:space="preserve"> </w:t>
      </w:r>
      <w:r>
        <w:rPr>
          <w:sz w:val="20"/>
        </w:rPr>
        <w:t>wypowiedzenia.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tytułu wypowiedzenia przez Zamawiającego aktywacji Wykonawcy nie przysługują żadne roszczenia.</w:t>
      </w:r>
    </w:p>
    <w:p w:rsidR="008145F7" w:rsidRDefault="008145F7" w:rsidP="008145F7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 w:rsidRPr="008145F7">
        <w:rPr>
          <w:sz w:val="20"/>
        </w:rPr>
        <w:t>Zamawiający posiada możliwość dzwonienia wewnątrz sieci skróconymi tr</w:t>
      </w:r>
      <w:r w:rsidR="00A81374">
        <w:rPr>
          <w:sz w:val="20"/>
        </w:rPr>
        <w:t>zy</w:t>
      </w:r>
      <w:r w:rsidRPr="008145F7">
        <w:rPr>
          <w:sz w:val="20"/>
        </w:rPr>
        <w:t>cyfrowymi numerami  skróconymi w zakresie 200-399. Funkcjonalność ta musi zostać zachowana przez Wykonawcę. Dopuszcza się pominięcie pojedynczych numerów tr</w:t>
      </w:r>
      <w:r w:rsidR="00A81374">
        <w:rPr>
          <w:sz w:val="20"/>
        </w:rPr>
        <w:t>zy</w:t>
      </w:r>
      <w:r w:rsidRPr="008145F7">
        <w:rPr>
          <w:sz w:val="20"/>
        </w:rPr>
        <w:t xml:space="preserve">cyfrowych ze względu na odgórne numery Operatora, których używa  do ogólnych usług </w:t>
      </w:r>
    </w:p>
    <w:p w:rsidR="008145F7" w:rsidRPr="006C4E6A" w:rsidRDefault="008145F7" w:rsidP="006C4E6A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 w:rsidRPr="008145F7">
        <w:rPr>
          <w:sz w:val="20"/>
        </w:rPr>
        <w:t>Wykonawca zapewni Zamawiającemu pulę 200 pustych kart SIM, które będzie można aktywować</w:t>
      </w:r>
      <w:r w:rsidR="006C4E6A">
        <w:rPr>
          <w:sz w:val="20"/>
        </w:rPr>
        <w:t xml:space="preserve"> </w:t>
      </w:r>
      <w:r w:rsidRPr="006C4E6A">
        <w:rPr>
          <w:sz w:val="20"/>
        </w:rPr>
        <w:t>w dowolnym momencie trwania Umowy.</w:t>
      </w:r>
    </w:p>
    <w:p w:rsidR="008145F7" w:rsidRDefault="008145F7" w:rsidP="008145F7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pacing w:line="259" w:lineRule="auto"/>
        <w:ind w:right="113"/>
        <w:rPr>
          <w:sz w:val="20"/>
        </w:rPr>
      </w:pPr>
      <w:r w:rsidRPr="008145F7">
        <w:rPr>
          <w:sz w:val="20"/>
        </w:rPr>
        <w:t xml:space="preserve">Usługa </w:t>
      </w:r>
      <w:proofErr w:type="spellStart"/>
      <w:r w:rsidRPr="008145F7">
        <w:rPr>
          <w:sz w:val="20"/>
        </w:rPr>
        <w:t>VoWiFi</w:t>
      </w:r>
      <w:proofErr w:type="spellEnd"/>
      <w:r w:rsidRPr="008145F7">
        <w:rPr>
          <w:sz w:val="20"/>
        </w:rPr>
        <w:t xml:space="preserve"> wliczona w cenę abonamentu. Aktywacja, dezaktywacja bez dodatkowych opłat.</w:t>
      </w:r>
    </w:p>
    <w:p w:rsidR="005042DC" w:rsidRDefault="0027107C">
      <w:pPr>
        <w:pStyle w:val="Akapitzlist"/>
        <w:numPr>
          <w:ilvl w:val="3"/>
          <w:numId w:val="3"/>
        </w:numPr>
        <w:tabs>
          <w:tab w:val="left" w:pos="1184"/>
        </w:tabs>
        <w:spacing w:line="259" w:lineRule="auto"/>
        <w:ind w:right="124"/>
        <w:rPr>
          <w:sz w:val="20"/>
        </w:rPr>
      </w:pPr>
      <w:r>
        <w:rPr>
          <w:sz w:val="20"/>
        </w:rPr>
        <w:t>Wykonawca bezpłatnie umożliwi czasową blokadę jak i wymianę karty SIM w przypadku kradzieży lub zgubienia przez użytkownika tej karty. Aktywowanie nowych kart nastąpi najpóźniej w następnym Dniu Roboczym, po zgłoszeniu przez Zamawiającego.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5"/>
        </w:tabs>
        <w:spacing w:line="243" w:lineRule="exact"/>
        <w:ind w:left="835" w:hanging="359"/>
        <w:rPr>
          <w:sz w:val="20"/>
        </w:rPr>
      </w:pPr>
      <w:r>
        <w:rPr>
          <w:sz w:val="20"/>
        </w:rPr>
        <w:t>Usługi</w:t>
      </w:r>
      <w:r>
        <w:rPr>
          <w:spacing w:val="-6"/>
          <w:sz w:val="20"/>
        </w:rPr>
        <w:t xml:space="preserve"> </w:t>
      </w:r>
      <w:r>
        <w:rPr>
          <w:sz w:val="20"/>
        </w:rPr>
        <w:t>głosowe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usługi</w:t>
      </w:r>
      <w:r>
        <w:rPr>
          <w:spacing w:val="-3"/>
          <w:sz w:val="20"/>
        </w:rPr>
        <w:t xml:space="preserve"> </w:t>
      </w:r>
      <w:r>
        <w:rPr>
          <w:sz w:val="20"/>
        </w:rPr>
        <w:t>transmisji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sieci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Internet.</w:t>
      </w:r>
    </w:p>
    <w:p w:rsidR="005042DC" w:rsidRDefault="0027107C">
      <w:pPr>
        <w:pStyle w:val="Tekstpodstawowy"/>
        <w:spacing w:before="17"/>
        <w:ind w:firstLine="0"/>
      </w:pPr>
      <w:r>
        <w:t>Zamawiający</w:t>
      </w:r>
      <w:r>
        <w:rPr>
          <w:spacing w:val="-11"/>
        </w:rPr>
        <w:t xml:space="preserve"> </w:t>
      </w:r>
      <w:r>
        <w:t>wymaga</w:t>
      </w:r>
      <w:r>
        <w:rPr>
          <w:spacing w:val="-11"/>
        </w:rPr>
        <w:t xml:space="preserve"> </w:t>
      </w:r>
      <w:r>
        <w:t>zaoferowania</w:t>
      </w:r>
      <w:r>
        <w:rPr>
          <w:spacing w:val="-11"/>
        </w:rPr>
        <w:t xml:space="preserve"> </w:t>
      </w:r>
      <w:r>
        <w:t>następujących</w:t>
      </w:r>
      <w:r>
        <w:rPr>
          <w:spacing w:val="-10"/>
        </w:rPr>
        <w:t xml:space="preserve"> </w:t>
      </w:r>
      <w:r>
        <w:rPr>
          <w:spacing w:val="-2"/>
        </w:rPr>
        <w:t>pakietów: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</w:tabs>
        <w:suppressAutoHyphens/>
        <w:autoSpaceDE/>
        <w:autoSpaceDN/>
        <w:spacing w:before="20"/>
        <w:rPr>
          <w:sz w:val="20"/>
        </w:rPr>
      </w:pPr>
      <w:bookmarkStart w:id="0" w:name="_GoBack"/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kart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Voice:</w:t>
      </w:r>
    </w:p>
    <w:p w:rsidR="00A659B5" w:rsidRDefault="00A659B5" w:rsidP="00A659B5">
      <w:pPr>
        <w:pStyle w:val="Akapitzlist"/>
        <w:numPr>
          <w:ilvl w:val="3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before="19" w:line="259" w:lineRule="auto"/>
        <w:ind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 co najmniej 10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dowolnej ilości kart SIM w określonym zakresie i uruchamiany według potrzeb Zamawiającego; ryczałtowa miesięczna opłata stała za pakiet danych. Pakiet będzie miał możliwość wykorzystania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na terenie Unii Europejskiej oraz EOG co najmniej 10% transmisji bez dodatkowych kosztów). Po przekroczeniu limitu danych nie mogą być naliczone dodatkowe koszty. Po wykorzystaniu limitu danych przez użytkownika w danym miesiącu rozliczeniowym nadal będzie on mógł korzystać bezpłatnie z Internetu do końca tego okresu rozliczeniowego, przy czym Wykonawca ma prawo zmniejszyć prędkość </w:t>
      </w:r>
      <w:proofErr w:type="spellStart"/>
      <w:r>
        <w:rPr>
          <w:sz w:val="20"/>
        </w:rPr>
        <w:t>przesyłu</w:t>
      </w:r>
      <w:proofErr w:type="spellEnd"/>
      <w:r>
        <w:rPr>
          <w:sz w:val="20"/>
        </w:rPr>
        <w:t xml:space="preserve"> danych. Zapis ten ma zastosowanie w przypadku transmisji </w:t>
      </w:r>
      <w:r>
        <w:rPr>
          <w:sz w:val="20"/>
        </w:rPr>
        <w:lastRenderedPageBreak/>
        <w:t>krajowej.</w:t>
      </w:r>
    </w:p>
    <w:p w:rsidR="0027107C" w:rsidRPr="00A659B5" w:rsidRDefault="00A659B5" w:rsidP="00A659B5">
      <w:pPr>
        <w:pStyle w:val="Akapitzlist"/>
        <w:numPr>
          <w:ilvl w:val="3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before="19" w:line="259" w:lineRule="auto"/>
        <w:ind w:right="118"/>
        <w:rPr>
          <w:sz w:val="20"/>
        </w:rPr>
      </w:pPr>
      <w:r>
        <w:rPr>
          <w:sz w:val="20"/>
        </w:rPr>
        <w:t>Pakiet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wielkości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GB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12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 w:rsidRPr="00D40A4F">
        <w:rPr>
          <w:strike/>
          <w:color w:val="FF0000"/>
          <w:spacing w:val="-11"/>
          <w:sz w:val="20"/>
        </w:rPr>
        <w:t xml:space="preserve"> </w:t>
      </w:r>
      <w:r w:rsidRPr="00D40A4F">
        <w:rPr>
          <w:strike/>
          <w:color w:val="FF0000"/>
          <w:sz w:val="20"/>
        </w:rPr>
        <w:t>7</w:t>
      </w:r>
      <w:r w:rsidRPr="00D40A4F">
        <w:rPr>
          <w:color w:val="FF0000"/>
          <w:sz w:val="20"/>
        </w:rPr>
        <w:t xml:space="preserve"> </w:t>
      </w:r>
      <w:r>
        <w:rPr>
          <w:sz w:val="20"/>
        </w:rPr>
        <w:t xml:space="preserve">kartach SIM </w:t>
      </w:r>
      <w:r w:rsidRPr="00D40A4F">
        <w:rPr>
          <w:strike/>
          <w:color w:val="FF0000"/>
          <w:sz w:val="20"/>
        </w:rPr>
        <w:t>uruchamiany</w:t>
      </w:r>
      <w:r>
        <w:rPr>
          <w:sz w:val="20"/>
        </w:rPr>
        <w:t xml:space="preserve"> według potrzeb Zamawiającego; ryczałtowa miesięczna opłata stała za pakiet danych w limicie wskazanym powyżej. Pakiet będzie miał możliwość wykorzystania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na terenie Unii Europejskiej oraz EOG co najmniej 10% transmisji bez dodatkowych kosztów). Po przekroczeniu limitu danych nie mogą być naliczone dodatkowe koszty. </w:t>
      </w:r>
      <w:r w:rsidRPr="000A05B3">
        <w:rPr>
          <w:strike/>
          <w:color w:val="FF0000"/>
          <w:sz w:val="20"/>
        </w:rPr>
        <w:t>Pakiet danych dołączany będzie niezależnie od pakietu danych zawartych w punkcie a)</w:t>
      </w:r>
      <w:r>
        <w:rPr>
          <w:sz w:val="20"/>
        </w:rPr>
        <w:t>. Zapis ten ma zastosowanie w przypadku transmisji krajowej.</w:t>
      </w:r>
    </w:p>
    <w:bookmarkEnd w:id="0"/>
    <w:p w:rsidR="005042DC" w:rsidRDefault="0027107C">
      <w:pPr>
        <w:pStyle w:val="Akapitzlist"/>
        <w:numPr>
          <w:ilvl w:val="2"/>
          <w:numId w:val="3"/>
        </w:numPr>
        <w:tabs>
          <w:tab w:val="left" w:pos="1194"/>
        </w:tabs>
        <w:spacing w:line="243" w:lineRule="exact"/>
        <w:ind w:left="1194" w:hanging="718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kart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Data</w:t>
      </w:r>
    </w:p>
    <w:p w:rsidR="00A659B5" w:rsidRDefault="00A659B5" w:rsidP="00A659B5">
      <w:pPr>
        <w:pStyle w:val="Akapitzlist"/>
        <w:numPr>
          <w:ilvl w:val="3"/>
          <w:numId w:val="3"/>
        </w:numPr>
        <w:tabs>
          <w:tab w:val="left" w:pos="1182"/>
          <w:tab w:val="left" w:pos="1184"/>
        </w:tabs>
        <w:suppressAutoHyphens/>
        <w:autoSpaceDE/>
        <w:autoSpaceDN/>
        <w:spacing w:before="20" w:line="259" w:lineRule="auto"/>
        <w:ind w:right="115"/>
        <w:rPr>
          <w:sz w:val="20"/>
        </w:rPr>
      </w:pPr>
      <w:r>
        <w:rPr>
          <w:sz w:val="20"/>
        </w:rPr>
        <w:t>Pakiet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wielkości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GB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prędkości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skali</w:t>
      </w:r>
      <w:r>
        <w:rPr>
          <w:spacing w:val="-6"/>
          <w:sz w:val="20"/>
        </w:rPr>
        <w:t xml:space="preserve"> </w:t>
      </w:r>
      <w:r>
        <w:rPr>
          <w:sz w:val="20"/>
        </w:rPr>
        <w:t>miesiąca</w:t>
      </w:r>
      <w:r>
        <w:rPr>
          <w:spacing w:val="-5"/>
          <w:sz w:val="20"/>
        </w:rPr>
        <w:t xml:space="preserve"> </w:t>
      </w:r>
      <w:r>
        <w:rPr>
          <w:sz w:val="20"/>
        </w:rPr>
        <w:t>uruchomiony</w:t>
      </w:r>
      <w:r>
        <w:rPr>
          <w:spacing w:val="-5"/>
          <w:sz w:val="20"/>
        </w:rPr>
        <w:t xml:space="preserve"> </w:t>
      </w:r>
      <w:r>
        <w:rPr>
          <w:sz w:val="20"/>
        </w:rPr>
        <w:t>na kartach SIM/DATA w określonej ilości z blokadą połączeń głosowych/SMS/MMS, do wykorzystania na</w:t>
      </w:r>
      <w:r>
        <w:rPr>
          <w:spacing w:val="-1"/>
          <w:sz w:val="20"/>
        </w:rPr>
        <w:t xml:space="preserve"> </w:t>
      </w:r>
      <w:r>
        <w:rPr>
          <w:sz w:val="20"/>
        </w:rPr>
        <w:t>terenie</w:t>
      </w:r>
      <w:r>
        <w:rPr>
          <w:spacing w:val="-3"/>
          <w:sz w:val="20"/>
        </w:rPr>
        <w:t xml:space="preserve"> </w:t>
      </w:r>
      <w:r>
        <w:rPr>
          <w:sz w:val="20"/>
        </w:rPr>
        <w:t>kraju,</w:t>
      </w:r>
      <w:r>
        <w:rPr>
          <w:spacing w:val="-1"/>
          <w:sz w:val="20"/>
        </w:rPr>
        <w:t xml:space="preserve"> </w:t>
      </w:r>
      <w:r>
        <w:rPr>
          <w:sz w:val="20"/>
        </w:rPr>
        <w:t>uruchamiany</w:t>
      </w:r>
      <w:r>
        <w:rPr>
          <w:spacing w:val="-1"/>
          <w:sz w:val="20"/>
        </w:rPr>
        <w:t xml:space="preserve"> </w:t>
      </w:r>
      <w:r>
        <w:rPr>
          <w:sz w:val="20"/>
        </w:rPr>
        <w:t>według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Zamawiającego;</w:t>
      </w:r>
      <w:r>
        <w:rPr>
          <w:spacing w:val="-2"/>
          <w:sz w:val="20"/>
        </w:rPr>
        <w:t xml:space="preserve"> </w:t>
      </w:r>
      <w:r>
        <w:rPr>
          <w:sz w:val="20"/>
        </w:rPr>
        <w:t>ryczałtowa</w:t>
      </w:r>
      <w:r>
        <w:rPr>
          <w:spacing w:val="-1"/>
          <w:sz w:val="20"/>
        </w:rPr>
        <w:t xml:space="preserve"> </w:t>
      </w:r>
      <w:r>
        <w:rPr>
          <w:sz w:val="20"/>
        </w:rPr>
        <w:t>miesięczna</w:t>
      </w:r>
      <w:r>
        <w:rPr>
          <w:spacing w:val="-1"/>
          <w:sz w:val="20"/>
        </w:rPr>
        <w:t xml:space="preserve"> </w:t>
      </w:r>
      <w:r>
        <w:rPr>
          <w:sz w:val="20"/>
        </w:rPr>
        <w:t>opłata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stała za pakiet danych w limicie wskazanym powyżej. ). Po przekroczeniu limitu danych nie mogą być naliczone dodatkowe koszty. Karta typu SIM/DATA będzie używana tylko na terenie Polski. </w:t>
      </w:r>
      <w:proofErr w:type="spellStart"/>
      <w:r>
        <w:rPr>
          <w:sz w:val="20"/>
        </w:rPr>
        <w:t>Roaming</w:t>
      </w:r>
      <w:proofErr w:type="spellEnd"/>
      <w:r>
        <w:rPr>
          <w:sz w:val="20"/>
        </w:rPr>
        <w:t xml:space="preserve"> na tej karcie powinien być zablokowany.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line="259" w:lineRule="auto"/>
        <w:ind w:right="115"/>
        <w:rPr>
          <w:sz w:val="20"/>
        </w:rPr>
      </w:pP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wykorzystaniu</w:t>
      </w:r>
      <w:r>
        <w:rPr>
          <w:spacing w:val="-7"/>
          <w:sz w:val="20"/>
        </w:rPr>
        <w:t xml:space="preserve"> </w:t>
      </w:r>
      <w:r>
        <w:rPr>
          <w:sz w:val="20"/>
        </w:rPr>
        <w:t>limitów,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których</w:t>
      </w:r>
      <w:r>
        <w:rPr>
          <w:spacing w:val="-7"/>
          <w:sz w:val="20"/>
        </w:rPr>
        <w:t xml:space="preserve"> </w:t>
      </w:r>
      <w:r>
        <w:rPr>
          <w:sz w:val="20"/>
        </w:rPr>
        <w:t>mowa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1.2.1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1.2.2</w:t>
      </w:r>
      <w:r>
        <w:rPr>
          <w:spacing w:val="-8"/>
          <w:sz w:val="20"/>
        </w:rPr>
        <w:t xml:space="preserve"> </w:t>
      </w:r>
      <w:r>
        <w:rPr>
          <w:sz w:val="20"/>
        </w:rPr>
        <w:t>następuje</w:t>
      </w:r>
      <w:r>
        <w:rPr>
          <w:spacing w:val="-8"/>
          <w:sz w:val="20"/>
        </w:rPr>
        <w:t xml:space="preserve"> </w:t>
      </w:r>
      <w:r>
        <w:rPr>
          <w:sz w:val="20"/>
        </w:rPr>
        <w:t>zmniejszenie</w:t>
      </w:r>
      <w:r>
        <w:rPr>
          <w:spacing w:val="-6"/>
          <w:sz w:val="20"/>
        </w:rPr>
        <w:t xml:space="preserve"> </w:t>
      </w:r>
      <w:r>
        <w:rPr>
          <w:sz w:val="20"/>
        </w:rPr>
        <w:t>prędkości transmisji danych jako jedyna sankcja z tytułu wykorzystania limitu. Zapis ten ma zastosowanie w przypadku transmisji krajowej.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line="259" w:lineRule="auto"/>
        <w:ind w:right="115"/>
        <w:rPr>
          <w:sz w:val="20"/>
        </w:rPr>
      </w:pPr>
      <w:r>
        <w:rPr>
          <w:sz w:val="20"/>
        </w:rPr>
        <w:t>Transmisja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terenie Unii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Europejskiej oraz</w:t>
      </w:r>
      <w:r>
        <w:rPr>
          <w:spacing w:val="-1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2"/>
          <w:sz w:val="20"/>
        </w:rPr>
        <w:t xml:space="preserve"> </w:t>
      </w:r>
      <w:r>
        <w:rPr>
          <w:sz w:val="20"/>
        </w:rPr>
        <w:t>Obszaru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Gospodarczego (EOG), rozliczana będzie na takich samych zasadach jak transmisja danych krajowych, bez dodatkowych opłat.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przewiduje,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terenem Polski wykorzysta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 100</w:t>
      </w:r>
      <w:r>
        <w:rPr>
          <w:spacing w:val="-2"/>
          <w:sz w:val="20"/>
        </w:rPr>
        <w:t xml:space="preserve"> </w:t>
      </w:r>
      <w:r>
        <w:rPr>
          <w:sz w:val="20"/>
        </w:rPr>
        <w:t>szt.</w:t>
      </w:r>
      <w:r>
        <w:rPr>
          <w:spacing w:val="-1"/>
          <w:sz w:val="20"/>
        </w:rPr>
        <w:t xml:space="preserve"> </w:t>
      </w:r>
      <w:r>
        <w:rPr>
          <w:sz w:val="20"/>
        </w:rPr>
        <w:t>Kart</w:t>
      </w:r>
      <w:r>
        <w:rPr>
          <w:spacing w:val="-2"/>
          <w:sz w:val="20"/>
        </w:rPr>
        <w:t xml:space="preserve"> </w:t>
      </w:r>
      <w:r>
        <w:rPr>
          <w:sz w:val="20"/>
        </w:rPr>
        <w:t>SIM w danym okresie rozliczeniowym. Zamawiający deklaruje, iż wyjazdy zagraniczne użytkowników telefonów będą okazjonalne (nie dłuższe niż sumarycznie dwa miesiące w roku), karty nie będą wykorzystywane na stałe za granicami Polski zgodnie z zasadą „</w:t>
      </w:r>
      <w:proofErr w:type="spellStart"/>
      <w:r>
        <w:rPr>
          <w:sz w:val="20"/>
        </w:rPr>
        <w:t>roam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”. 21 kart nie opuści terenu Polski, ponieważ będą zainstalowane u Zamawiającego w urządzeniach stacjonarnych. 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before="49" w:line="259" w:lineRule="auto"/>
        <w:ind w:right="125"/>
        <w:rPr>
          <w:sz w:val="20"/>
        </w:rPr>
      </w:pPr>
      <w:r>
        <w:rPr>
          <w:sz w:val="20"/>
        </w:rPr>
        <w:t>Dla wszystkich aktywacji włączona będzie standardowo blokada transmisji danych poza granicami Unii Europejskiej oraz EOG. Jednakże Zamawiający zastrzega sobie możliwość odblokowania tej usługi dla wybranych kart SIM przez Zamawiającego.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before="1" w:line="259" w:lineRule="auto"/>
        <w:ind w:right="115"/>
        <w:rPr>
          <w:sz w:val="20"/>
        </w:rPr>
      </w:pPr>
      <w:r>
        <w:rPr>
          <w:sz w:val="20"/>
        </w:rPr>
        <w:t>Zamawiający wymaga, aby każdy z pakietów omawianych w pkt 1.2.2 mógł być aktywowany i dezaktywowany</w:t>
      </w:r>
      <w:r>
        <w:rPr>
          <w:spacing w:val="-4"/>
          <w:sz w:val="20"/>
        </w:rPr>
        <w:t xml:space="preserve"> </w:t>
      </w:r>
      <w:r>
        <w:rPr>
          <w:sz w:val="20"/>
        </w:rPr>
        <w:t>dowolną</w:t>
      </w:r>
      <w:r>
        <w:rPr>
          <w:spacing w:val="-4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razy</w:t>
      </w:r>
      <w:r>
        <w:rPr>
          <w:spacing w:val="-3"/>
          <w:sz w:val="20"/>
        </w:rPr>
        <w:t xml:space="preserve"> </w:t>
      </w:r>
      <w:r>
        <w:rPr>
          <w:sz w:val="20"/>
        </w:rPr>
        <w:t>w przypadku</w:t>
      </w:r>
      <w:r>
        <w:rPr>
          <w:spacing w:val="-6"/>
          <w:sz w:val="20"/>
        </w:rPr>
        <w:t xml:space="preserve"> </w:t>
      </w:r>
      <w:r>
        <w:rPr>
          <w:sz w:val="20"/>
        </w:rPr>
        <w:t>każdej</w:t>
      </w:r>
      <w:r>
        <w:rPr>
          <w:spacing w:val="-4"/>
          <w:sz w:val="20"/>
        </w:rPr>
        <w:t xml:space="preserve"> </w:t>
      </w:r>
      <w:r>
        <w:rPr>
          <w:sz w:val="20"/>
        </w:rPr>
        <w:t>karty</w:t>
      </w:r>
      <w:r>
        <w:rPr>
          <w:spacing w:val="-3"/>
          <w:sz w:val="20"/>
        </w:rPr>
        <w:t xml:space="preserve"> </w:t>
      </w:r>
      <w:r>
        <w:rPr>
          <w:sz w:val="20"/>
        </w:rPr>
        <w:t>SIM/DATA,</w:t>
      </w:r>
      <w:r>
        <w:rPr>
          <w:spacing w:val="-4"/>
          <w:sz w:val="20"/>
        </w:rPr>
        <w:t xml:space="preserve"> </w:t>
      </w:r>
      <w:r>
        <w:rPr>
          <w:sz w:val="20"/>
        </w:rPr>
        <w:t>jednak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częściej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raz w okresie rozliczeniowym.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line="259" w:lineRule="auto"/>
        <w:ind w:right="112"/>
        <w:rPr>
          <w:sz w:val="20"/>
        </w:rPr>
      </w:pPr>
      <w:r>
        <w:rPr>
          <w:sz w:val="20"/>
        </w:rPr>
        <w:t>Wyłączona jest jakakolwiek odpowiedzialność Zamawiającego, w tym wyłączone jest ponoszenie jakichkolwiek kosztów przez Zamawiającego, w przypadku, gdy uruchomiony pakiet danych (w ustalonej wysokości) nie zadziała lub zadziała z opóźnieniem powodując przekroczenie założonych przez Zamawiającego limitów transmisji danych.</w:t>
      </w:r>
    </w:p>
    <w:p w:rsidR="00A659B5" w:rsidRDefault="00A659B5" w:rsidP="00A659B5">
      <w:pPr>
        <w:pStyle w:val="Akapitzlist"/>
        <w:numPr>
          <w:ilvl w:val="2"/>
          <w:numId w:val="3"/>
        </w:numPr>
        <w:tabs>
          <w:tab w:val="left" w:pos="1194"/>
          <w:tab w:val="left" w:pos="1196"/>
        </w:tabs>
        <w:suppressAutoHyphens/>
        <w:autoSpaceDE/>
        <w:autoSpaceDN/>
        <w:spacing w:line="259" w:lineRule="auto"/>
        <w:ind w:right="112"/>
        <w:rPr>
          <w:sz w:val="20"/>
        </w:rPr>
      </w:pPr>
      <w:r>
        <w:rPr>
          <w:sz w:val="20"/>
        </w:rPr>
        <w:t>Zamawiający podaje średni ruch miesięczny wyliczony na podstawie z ostatnich 12 miesięcy w odniesieniu na posiadane numery telefonów:</w:t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a. Ruch krajowy w ramach firmy – średnia liczba minut miesięcznie: 114:24:00</w:t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b. Ruch krajowy w sieci macierzystej – średnia liczba minut miesięcznie: 19:08:53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c. Ruch krajowy do innych sieci – średnia liczba minut miesięcznie: 86:49:45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d. Ruch krajowy na stacjonarne – średnia liczba minut miesięcznie: 14:55:35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e. SMS krajowy w sieci macierzystej – średnia liczba SMS-ów miesięcznie: 312,50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f. SMS krajowy w pozostałych sieciach – średnia liczba SMS-ów miesięcznie: 969,17</w:t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g. MMS krajowy w sieci macierzystej – średnia liczba MMS-ów miesięcznie: 0:00:00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h. MMS krajowy do pozostałych sieci – średnia liczba MMS-ów miesięcznie: 108,92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i. Transmisja danych krajowa – średnia liczba MB lub </w:t>
      </w:r>
      <w:proofErr w:type="spellStart"/>
      <w:r>
        <w:rPr>
          <w:sz w:val="20"/>
        </w:rPr>
        <w:t>Kb</w:t>
      </w:r>
      <w:proofErr w:type="spellEnd"/>
      <w:r>
        <w:rPr>
          <w:sz w:val="20"/>
        </w:rPr>
        <w:t xml:space="preserve">. Miesięcznie: 1095,25 </w:t>
      </w:r>
      <w:proofErr w:type="spellStart"/>
      <w:r>
        <w:rPr>
          <w:sz w:val="20"/>
        </w:rPr>
        <w:t>kB</w:t>
      </w:r>
      <w:proofErr w:type="spellEnd"/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j. Transmisja danych na terenie UE – średnia liczba MB lub </w:t>
      </w:r>
      <w:proofErr w:type="spellStart"/>
      <w:r>
        <w:rPr>
          <w:sz w:val="20"/>
        </w:rPr>
        <w:t>Kb</w:t>
      </w:r>
      <w:proofErr w:type="spellEnd"/>
      <w:r>
        <w:rPr>
          <w:sz w:val="20"/>
        </w:rPr>
        <w:t xml:space="preserve">. Miesięcznie: 788,08 </w:t>
      </w:r>
      <w:proofErr w:type="spellStart"/>
      <w:r>
        <w:rPr>
          <w:sz w:val="20"/>
        </w:rPr>
        <w:t>kB</w:t>
      </w:r>
      <w:proofErr w:type="spellEnd"/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k. Transmisja danych poza UE – średnia liczba MB lub </w:t>
      </w:r>
      <w:proofErr w:type="spellStart"/>
      <w:r>
        <w:rPr>
          <w:sz w:val="20"/>
        </w:rPr>
        <w:t>Kb</w:t>
      </w:r>
      <w:proofErr w:type="spellEnd"/>
      <w:r>
        <w:rPr>
          <w:sz w:val="20"/>
        </w:rPr>
        <w:t xml:space="preserve">. Miesięcznie: 4,42 </w:t>
      </w:r>
      <w:proofErr w:type="spellStart"/>
      <w:r>
        <w:rPr>
          <w:sz w:val="20"/>
        </w:rPr>
        <w:t>kB</w:t>
      </w:r>
      <w:proofErr w:type="spellEnd"/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l. Połącznia wychodzące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UE – średnia liczba minut miesięcznie: 1:08:49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m. Połącznia odebrane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UE – średnia liczba minut miesięcznie: 1:04:44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n. Połącznia wychodzące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Świat – średnia liczba minut miesięcznie: 1:08:57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lastRenderedPageBreak/>
        <w:tab/>
        <w:t xml:space="preserve">o. Połącznia odebrane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Świat – średnia liczba minut miesięcznie: 0:02:54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p. Połączenia międzynarodowe do UE – średnia liczba minut miesięcznie: 0:25:40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>q. Połączenia międzynarodowe Świat – średnia liczba minut miesięcznie: 0:04:54</w:t>
      </w:r>
      <w:r>
        <w:rPr>
          <w:sz w:val="20"/>
        </w:rPr>
        <w:tab/>
      </w:r>
    </w:p>
    <w:p w:rsidR="00A659B5" w:rsidRDefault="00A659B5" w:rsidP="00A659B5">
      <w:pPr>
        <w:tabs>
          <w:tab w:val="left" w:pos="709"/>
        </w:tabs>
        <w:spacing w:line="259" w:lineRule="auto"/>
        <w:ind w:right="96"/>
        <w:rPr>
          <w:sz w:val="20"/>
        </w:rPr>
      </w:pPr>
      <w:r>
        <w:rPr>
          <w:sz w:val="20"/>
        </w:rPr>
        <w:tab/>
        <w:t xml:space="preserve">r. SMS w </w:t>
      </w:r>
      <w:proofErr w:type="spellStart"/>
      <w:r>
        <w:rPr>
          <w:sz w:val="20"/>
        </w:rPr>
        <w:t>roamingu</w:t>
      </w:r>
      <w:proofErr w:type="spellEnd"/>
      <w:r>
        <w:rPr>
          <w:sz w:val="20"/>
        </w:rPr>
        <w:t xml:space="preserve"> – średnia liczba SMS-ów miesięcznie: 9,83</w:t>
      </w:r>
      <w:r>
        <w:rPr>
          <w:sz w:val="20"/>
        </w:rPr>
        <w:tab/>
      </w:r>
    </w:p>
    <w:p w:rsidR="005042DC" w:rsidRDefault="005042DC">
      <w:pPr>
        <w:pStyle w:val="Tekstpodstawowy"/>
        <w:ind w:left="0" w:firstLine="0"/>
        <w:jc w:val="left"/>
      </w:pPr>
    </w:p>
    <w:p w:rsidR="005042DC" w:rsidRDefault="005042DC">
      <w:pPr>
        <w:pStyle w:val="Tekstpodstawowy"/>
        <w:spacing w:before="38"/>
        <w:ind w:left="0" w:firstLine="0"/>
        <w:jc w:val="left"/>
      </w:pPr>
    </w:p>
    <w:p w:rsidR="005042DC" w:rsidRDefault="0027107C">
      <w:pPr>
        <w:pStyle w:val="Nagwek1"/>
        <w:numPr>
          <w:ilvl w:val="0"/>
          <w:numId w:val="3"/>
        </w:numPr>
        <w:tabs>
          <w:tab w:val="left" w:pos="543"/>
        </w:tabs>
        <w:ind w:left="543" w:hanging="427"/>
        <w:jc w:val="left"/>
        <w:rPr>
          <w:b w:val="0"/>
        </w:rPr>
      </w:pPr>
      <w:r>
        <w:t>Dostawa</w:t>
      </w:r>
      <w:r>
        <w:rPr>
          <w:spacing w:val="-7"/>
        </w:rPr>
        <w:t xml:space="preserve"> </w:t>
      </w:r>
      <w:r>
        <w:t>sprzętu</w:t>
      </w:r>
      <w:r>
        <w:rPr>
          <w:spacing w:val="-6"/>
        </w:rPr>
        <w:t xml:space="preserve"> </w:t>
      </w:r>
      <w:r>
        <w:t>niezbędnego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korzystania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2"/>
        </w:rPr>
        <w:t>usług</w:t>
      </w:r>
      <w:r>
        <w:rPr>
          <w:b w:val="0"/>
          <w:spacing w:val="-2"/>
        </w:rPr>
        <w:t>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5"/>
        </w:tabs>
        <w:spacing w:before="20"/>
        <w:ind w:left="835" w:hanging="359"/>
        <w:rPr>
          <w:sz w:val="20"/>
        </w:rPr>
      </w:pPr>
      <w:r>
        <w:rPr>
          <w:sz w:val="20"/>
        </w:rPr>
        <w:t>Zamawiający</w:t>
      </w:r>
      <w:r>
        <w:rPr>
          <w:spacing w:val="2"/>
          <w:sz w:val="20"/>
        </w:rPr>
        <w:t xml:space="preserve"> </w:t>
      </w:r>
      <w:r>
        <w:rPr>
          <w:sz w:val="20"/>
        </w:rPr>
        <w:t>wymaga</w:t>
      </w:r>
      <w:r>
        <w:rPr>
          <w:spacing w:val="2"/>
          <w:sz w:val="20"/>
        </w:rPr>
        <w:t xml:space="preserve"> </w:t>
      </w:r>
      <w:r>
        <w:rPr>
          <w:sz w:val="20"/>
        </w:rPr>
        <w:t>aparatów</w:t>
      </w:r>
      <w:r>
        <w:rPr>
          <w:spacing w:val="2"/>
          <w:sz w:val="20"/>
        </w:rPr>
        <w:t xml:space="preserve"> </w:t>
      </w:r>
      <w:r>
        <w:rPr>
          <w:sz w:val="20"/>
        </w:rPr>
        <w:t>telefonicznych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 w:rsidR="00916307">
        <w:rPr>
          <w:sz w:val="20"/>
        </w:rPr>
        <w:t>4</w:t>
      </w:r>
      <w:r w:rsidR="007E72F0">
        <w:rPr>
          <w:sz w:val="20"/>
        </w:rPr>
        <w:tab/>
      </w:r>
      <w:r>
        <w:rPr>
          <w:spacing w:val="2"/>
          <w:sz w:val="20"/>
        </w:rPr>
        <w:t xml:space="preserve"> </w:t>
      </w:r>
      <w:r>
        <w:rPr>
          <w:sz w:val="20"/>
        </w:rPr>
        <w:t>standardach,</w:t>
      </w:r>
      <w:r>
        <w:rPr>
          <w:spacing w:val="2"/>
          <w:sz w:val="20"/>
        </w:rPr>
        <w:t xml:space="preserve"> </w:t>
      </w:r>
      <w:r>
        <w:rPr>
          <w:sz w:val="20"/>
        </w:rPr>
        <w:t>których</w:t>
      </w:r>
      <w:r>
        <w:rPr>
          <w:spacing w:val="3"/>
          <w:sz w:val="20"/>
        </w:rPr>
        <w:t xml:space="preserve"> </w:t>
      </w:r>
      <w:r>
        <w:rPr>
          <w:sz w:val="20"/>
        </w:rPr>
        <w:t>wymogi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3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w</w:t>
      </w:r>
    </w:p>
    <w:p w:rsidR="005042DC" w:rsidRDefault="0027107C">
      <w:pPr>
        <w:pStyle w:val="Tekstpodstawowy"/>
        <w:spacing w:before="20"/>
        <w:ind w:firstLine="0"/>
        <w:jc w:val="left"/>
      </w:pPr>
      <w:r>
        <w:t>tabeli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rPr>
          <w:spacing w:val="-5"/>
        </w:rPr>
        <w:t>2.2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5"/>
        </w:tabs>
        <w:spacing w:before="20"/>
        <w:ind w:left="835" w:hanging="359"/>
        <w:rPr>
          <w:sz w:val="20"/>
        </w:rPr>
      </w:pPr>
      <w:r>
        <w:rPr>
          <w:sz w:val="20"/>
        </w:rPr>
        <w:t>Zamawiający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wymaga</w:t>
      </w:r>
      <w:r>
        <w:rPr>
          <w:spacing w:val="73"/>
          <w:w w:val="150"/>
          <w:sz w:val="20"/>
        </w:rPr>
        <w:t xml:space="preserve"> </w:t>
      </w:r>
      <w:r>
        <w:rPr>
          <w:sz w:val="20"/>
        </w:rPr>
        <w:t>zaoferowania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aparatów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telefonicznych,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spełniających</w:t>
      </w:r>
      <w:r>
        <w:rPr>
          <w:spacing w:val="70"/>
          <w:w w:val="150"/>
          <w:sz w:val="20"/>
        </w:rPr>
        <w:t xml:space="preserve"> </w:t>
      </w:r>
      <w:r>
        <w:rPr>
          <w:sz w:val="20"/>
        </w:rPr>
        <w:t>poniżej</w:t>
      </w:r>
      <w:r>
        <w:rPr>
          <w:spacing w:val="72"/>
          <w:w w:val="150"/>
          <w:sz w:val="20"/>
        </w:rPr>
        <w:t xml:space="preserve"> </w:t>
      </w:r>
      <w:r>
        <w:rPr>
          <w:spacing w:val="-2"/>
          <w:sz w:val="20"/>
        </w:rPr>
        <w:t>wskazane</w:t>
      </w:r>
    </w:p>
    <w:p w:rsidR="005042DC" w:rsidRDefault="0027107C">
      <w:pPr>
        <w:pStyle w:val="Tekstpodstawowy"/>
        <w:spacing w:before="17"/>
        <w:ind w:firstLine="0"/>
        <w:jc w:val="left"/>
      </w:pPr>
      <w:r>
        <w:rPr>
          <w:spacing w:val="-2"/>
        </w:rPr>
        <w:t>minimalne</w:t>
      </w:r>
      <w:r>
        <w:rPr>
          <w:spacing w:val="4"/>
        </w:rPr>
        <w:t xml:space="preserve"> </w:t>
      </w:r>
      <w:r>
        <w:rPr>
          <w:spacing w:val="-2"/>
        </w:rPr>
        <w:t>parametry:</w:t>
      </w:r>
    </w:p>
    <w:p w:rsidR="005042DC" w:rsidRDefault="005042DC">
      <w:pPr>
        <w:sectPr w:rsidR="005042DC" w:rsidSect="00883B3C">
          <w:headerReference w:type="default" r:id="rId8"/>
          <w:footerReference w:type="default" r:id="rId9"/>
          <w:pgSz w:w="11910" w:h="16840"/>
          <w:pgMar w:top="1360" w:right="1300" w:bottom="1400" w:left="1300" w:header="746" w:footer="1202" w:gutter="0"/>
          <w:cols w:space="708"/>
        </w:sectPr>
      </w:pPr>
    </w:p>
    <w:p w:rsidR="005042DC" w:rsidRDefault="005042DC">
      <w:pPr>
        <w:pStyle w:val="Tekstpodstawowy"/>
        <w:spacing w:before="190"/>
        <w:ind w:left="0" w:firstLine="0"/>
        <w:jc w:val="left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2129"/>
        <w:gridCol w:w="2727"/>
        <w:gridCol w:w="2729"/>
        <w:gridCol w:w="2729"/>
        <w:gridCol w:w="2729"/>
      </w:tblGrid>
      <w:tr w:rsidR="005042DC" w:rsidTr="00310A45">
        <w:trPr>
          <w:trHeight w:val="504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131"/>
              <w:ind w:left="10"/>
              <w:jc w:val="center"/>
              <w:rPr>
                <w:b/>
                <w:sz w:val="20"/>
              </w:rPr>
            </w:pPr>
            <w:r w:rsidRPr="00883B3C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131"/>
              <w:ind w:left="328"/>
              <w:rPr>
                <w:b/>
                <w:sz w:val="20"/>
              </w:rPr>
            </w:pPr>
            <w:r w:rsidRPr="00883B3C">
              <w:rPr>
                <w:b/>
                <w:spacing w:val="-2"/>
                <w:sz w:val="20"/>
              </w:rPr>
              <w:t>Parametr,</w:t>
            </w:r>
            <w:r w:rsidRPr="00883B3C">
              <w:rPr>
                <w:b/>
                <w:spacing w:val="4"/>
                <w:sz w:val="20"/>
              </w:rPr>
              <w:t xml:space="preserve"> </w:t>
            </w:r>
            <w:r w:rsidRPr="00883B3C">
              <w:rPr>
                <w:b/>
                <w:spacing w:val="-2"/>
                <w:sz w:val="20"/>
              </w:rPr>
              <w:t>funkcja</w:t>
            </w:r>
          </w:p>
        </w:tc>
        <w:tc>
          <w:tcPr>
            <w:tcW w:w="2727" w:type="dxa"/>
          </w:tcPr>
          <w:p w:rsidR="005042DC" w:rsidRPr="00883B3C" w:rsidRDefault="0027107C">
            <w:pPr>
              <w:pStyle w:val="TableParagraph"/>
              <w:spacing w:before="131"/>
              <w:ind w:left="14"/>
              <w:jc w:val="center"/>
              <w:rPr>
                <w:b/>
                <w:sz w:val="20"/>
              </w:rPr>
            </w:pPr>
            <w:r w:rsidRPr="00883B3C">
              <w:rPr>
                <w:b/>
                <w:sz w:val="20"/>
              </w:rPr>
              <w:t>Standard</w:t>
            </w:r>
            <w:r w:rsidRPr="00883B3C">
              <w:rPr>
                <w:b/>
                <w:spacing w:val="-7"/>
                <w:sz w:val="20"/>
              </w:rPr>
              <w:t xml:space="preserve"> </w:t>
            </w:r>
            <w:r w:rsidRPr="00883B3C"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131"/>
              <w:ind w:left="916"/>
              <w:rPr>
                <w:b/>
                <w:sz w:val="20"/>
              </w:rPr>
            </w:pPr>
            <w:r w:rsidRPr="00883B3C">
              <w:rPr>
                <w:b/>
                <w:sz w:val="20"/>
              </w:rPr>
              <w:t>Standard</w:t>
            </w:r>
            <w:r w:rsidRPr="00883B3C">
              <w:rPr>
                <w:b/>
                <w:spacing w:val="-9"/>
                <w:sz w:val="20"/>
              </w:rPr>
              <w:t xml:space="preserve"> </w:t>
            </w:r>
            <w:r w:rsidRPr="00883B3C"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131"/>
              <w:ind w:left="890"/>
              <w:rPr>
                <w:b/>
                <w:sz w:val="20"/>
              </w:rPr>
            </w:pPr>
            <w:r w:rsidRPr="00883B3C">
              <w:rPr>
                <w:b/>
                <w:sz w:val="20"/>
              </w:rPr>
              <w:t>Standard</w:t>
            </w:r>
            <w:r w:rsidRPr="00883B3C">
              <w:rPr>
                <w:b/>
                <w:spacing w:val="-9"/>
                <w:sz w:val="20"/>
              </w:rPr>
              <w:t xml:space="preserve"> </w:t>
            </w:r>
            <w:r w:rsidRPr="00883B3C"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131"/>
              <w:ind w:left="883"/>
              <w:rPr>
                <w:b/>
                <w:sz w:val="20"/>
              </w:rPr>
            </w:pPr>
            <w:r w:rsidRPr="00883B3C">
              <w:rPr>
                <w:b/>
                <w:sz w:val="20"/>
              </w:rPr>
              <w:t>Standard</w:t>
            </w:r>
            <w:r w:rsidRPr="00883B3C">
              <w:rPr>
                <w:b/>
                <w:spacing w:val="-9"/>
                <w:sz w:val="20"/>
              </w:rPr>
              <w:t xml:space="preserve"> </w:t>
            </w:r>
            <w:r w:rsidRPr="00883B3C">
              <w:rPr>
                <w:b/>
                <w:spacing w:val="-5"/>
                <w:sz w:val="20"/>
              </w:rPr>
              <w:t>IV</w:t>
            </w:r>
          </w:p>
        </w:tc>
      </w:tr>
      <w:tr w:rsidR="005042DC" w:rsidRPr="00F93B08" w:rsidTr="00310A45">
        <w:trPr>
          <w:trHeight w:val="2815"/>
        </w:trPr>
        <w:tc>
          <w:tcPr>
            <w:tcW w:w="562" w:type="dxa"/>
          </w:tcPr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spacing w:before="19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27107C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spacing w:before="19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2710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operacyjny</w:t>
            </w:r>
          </w:p>
        </w:tc>
        <w:tc>
          <w:tcPr>
            <w:tcW w:w="2727" w:type="dxa"/>
          </w:tcPr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operacyjny musi posiadać oświadczenie producenta o zapewnieniu wsparcia i aktualizacji przez 5 lat.</w:t>
            </w:r>
          </w:p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musi zapewnić możliwość obsługi poczty elektronicznej zgodnej z Microsoft 365.</w:t>
            </w:r>
          </w:p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zapewnić możliwość otwierania co najmniej plików: pdf,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xls,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xlsx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jpg, gif (możliwość może być zrealizowana poprzez pobranie odpowiedniej aplikacji z dedykowanego sklepu producenta systemu lub telefonu)</w:t>
            </w:r>
          </w:p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musi być zgodny z </w:t>
            </w:r>
            <w:r w:rsidR="00575694"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wykorzystywaną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aplikacją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FortiToken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575694"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obile firmy </w:t>
            </w:r>
            <w:proofErr w:type="spellStart"/>
            <w:r w:rsidR="00575694" w:rsidRPr="00883B3C">
              <w:rPr>
                <w:rFonts w:asciiTheme="minorHAnsi" w:hAnsiTheme="minorHAnsi" w:cstheme="minorHAnsi"/>
                <w:sz w:val="20"/>
                <w:szCs w:val="20"/>
              </w:rPr>
              <w:t>Fortinet</w:t>
            </w:r>
            <w:proofErr w:type="spellEnd"/>
            <w:r w:rsidR="00575694" w:rsidRPr="00883B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7BCE" w:rsidRPr="00883B3C" w:rsidRDefault="00A27BCE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5042DC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</w:tcPr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operacyjny musi posiadać oświadczenie producenta o zapewnieniu wsparcia i aktualizacji przez 5 lat.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musi zapewnić możliwość obsługi poczty elektronicznej zgodnej z Microsoft 365.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zapewnić możliwość otwierania co najmniej plików: pdf,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xls,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xlsx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jpg, gif (możliwość może być zrealizowana poprzez pobranie odpowiedniej aplikacji z dedykowanego sklepu producenta systemu lub telefonu)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musi być zgodny z wykorzystywaną aplikacją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FortiToken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Mobile firmy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Fortinet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42DC" w:rsidRPr="00883B3C" w:rsidRDefault="005042DC">
            <w:pPr>
              <w:pStyle w:val="TableParagraph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</w:tcPr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operacyjny musi posiadać oświadczenie producenta o zapewnieniu wsparcia i aktualizacji przez 5 lat.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musi zapewnić możliwość obsługi poczty elektronicznej zgodnej z Microsoft 365.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zapewnić możliwość otwierania co najmniej plików: pdf,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docx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xls,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xlsx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pptx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jpg, gif (możliwość może być zrealizowana poprzez pobranie odpowiedniej aplikacji z dedykowanego sklepu producenta systemu lub telefonu)</w:t>
            </w:r>
          </w:p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System musi być zgodny z wykorzystywaną aplikacją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FortiToken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Mobile firmy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Fortinet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42DC" w:rsidRPr="00883B3C" w:rsidRDefault="005042DC">
            <w:pPr>
              <w:pStyle w:val="TableParagraph"/>
              <w:ind w:righ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9" w:type="dxa"/>
          </w:tcPr>
          <w:p w:rsidR="005042DC" w:rsidRPr="00883B3C" w:rsidRDefault="00A27BCE">
            <w:pPr>
              <w:pStyle w:val="TableParagraph"/>
              <w:ind w:left="108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System operacyjny musi posiadać pamięć, która zapewni korzystanie z książki telefonicznej i zapisu minimum 300 wpisów.</w:t>
            </w:r>
          </w:p>
        </w:tc>
      </w:tr>
      <w:tr w:rsidR="00A27BCE" w:rsidRPr="00F93B08" w:rsidTr="00310A45">
        <w:trPr>
          <w:trHeight w:val="2815"/>
        </w:trPr>
        <w:tc>
          <w:tcPr>
            <w:tcW w:w="562" w:type="dxa"/>
          </w:tcPr>
          <w:p w:rsidR="00A27BCE" w:rsidRPr="00883B3C" w:rsidRDefault="00C74396" w:rsidP="00C7439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9" w:type="dxa"/>
          </w:tcPr>
          <w:p w:rsidR="00A27BCE" w:rsidRPr="00883B3C" w:rsidRDefault="00A27B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Zabezpieczenie danych</w:t>
            </w:r>
          </w:p>
        </w:tc>
        <w:tc>
          <w:tcPr>
            <w:tcW w:w="2727" w:type="dxa"/>
          </w:tcPr>
          <w:p w:rsidR="006E41B9" w:rsidRDefault="006E41B9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6E41B9">
              <w:rPr>
                <w:rFonts w:asciiTheme="minorHAnsi" w:hAnsiTheme="minorHAnsi" w:cstheme="minorHAnsi"/>
                <w:sz w:val="20"/>
                <w:szCs w:val="20"/>
              </w:rPr>
              <w:t>Telefon musi posiadać sprzętowo szyfrowaną przestrzeń na pliki, która będzie zabezpieczona co najmniej czterocyfrowym kodem.</w:t>
            </w:r>
          </w:p>
          <w:p w:rsidR="003E1E82" w:rsidRPr="00883B3C" w:rsidRDefault="003E1E82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Telefon musi posiadać opcję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co oznacza że system operacyjny musi być podpisany cyfrowo przez producenta, a jego weryfikacja będzie weryfikowana sprzę</w:t>
            </w:r>
            <w:r w:rsidR="00575694" w:rsidRPr="00883B3C">
              <w:rPr>
                <w:rFonts w:asciiTheme="minorHAnsi" w:hAnsiTheme="minorHAnsi" w:cstheme="minorHAnsi"/>
                <w:sz w:val="20"/>
                <w:szCs w:val="20"/>
              </w:rPr>
              <w:t>towo podczas startu urządzenia.</w:t>
            </w:r>
          </w:p>
          <w:p w:rsidR="00575694" w:rsidRPr="00883B3C" w:rsidRDefault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Telefon musi posiadać co najmniej blokadę: na odcisk palca, na kod cyfrowy, rozpoznawanie twarzy.</w:t>
            </w:r>
          </w:p>
          <w:p w:rsidR="003E1E82" w:rsidRPr="00883B3C" w:rsidRDefault="003E1E82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29" w:type="dxa"/>
          </w:tcPr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Telefon musi posiadać opcję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co oznacza że system operacyjny musi być podpisany cyfrowo przez producenta, a jego weryfikacja będzie weryfikowana sprzętowo podczas startu urządzenia.</w:t>
            </w:r>
          </w:p>
          <w:p w:rsidR="00A27BCE" w:rsidRPr="00883B3C" w:rsidRDefault="00575694" w:rsidP="00575694">
            <w:pPr>
              <w:pStyle w:val="TableParagraph"/>
              <w:spacing w:before="39" w:line="19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Telefon musi posiadać co najmniej blokadę: na odcisk palca, na kod cyfrowy</w:t>
            </w:r>
          </w:p>
        </w:tc>
        <w:tc>
          <w:tcPr>
            <w:tcW w:w="2729" w:type="dxa"/>
          </w:tcPr>
          <w:p w:rsidR="00575694" w:rsidRPr="00883B3C" w:rsidRDefault="00575694" w:rsidP="00575694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Telefon musi posiadać opcję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, co oznacza że system operacyjny musi być podpisany cyfrowo przez producenta, a jego weryfikacja będzie weryfikowana sprzętowo podczas startu urządzenia.</w:t>
            </w:r>
          </w:p>
          <w:p w:rsidR="00A27BCE" w:rsidRPr="00883B3C" w:rsidRDefault="00575694" w:rsidP="00575694">
            <w:pPr>
              <w:pStyle w:val="TableParagraph"/>
              <w:spacing w:before="39" w:line="19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Telefon musi posiadać co najmniej blokadę: na odcisk palca, na kod cyfrowy</w:t>
            </w:r>
          </w:p>
        </w:tc>
        <w:tc>
          <w:tcPr>
            <w:tcW w:w="2729" w:type="dxa"/>
          </w:tcPr>
          <w:p w:rsidR="00A27BCE" w:rsidRPr="00883B3C" w:rsidRDefault="00A27BCE">
            <w:pPr>
              <w:pStyle w:val="TableParagraph"/>
              <w:ind w:left="108" w:righ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DC" w:rsidRPr="00F93B08" w:rsidTr="00310A45">
        <w:trPr>
          <w:trHeight w:val="299"/>
        </w:trPr>
        <w:tc>
          <w:tcPr>
            <w:tcW w:w="562" w:type="dxa"/>
          </w:tcPr>
          <w:p w:rsidR="005042DC" w:rsidRPr="00883B3C" w:rsidRDefault="00C74396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GSM</w:t>
            </w:r>
          </w:p>
        </w:tc>
        <w:tc>
          <w:tcPr>
            <w:tcW w:w="2727" w:type="dxa"/>
          </w:tcPr>
          <w:p w:rsidR="005042DC" w:rsidRPr="00883B3C" w:rsidRDefault="0027107C" w:rsidP="00AF323B">
            <w:pPr>
              <w:pStyle w:val="TableParagraph"/>
              <w:spacing w:before="51"/>
              <w:ind w:left="6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1800,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1900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1"/>
              <w:ind w:left="6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1800,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1900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1"/>
              <w:ind w:left="6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1800,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1900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1"/>
              <w:ind w:left="0" w:right="6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1800</w:t>
            </w:r>
          </w:p>
        </w:tc>
      </w:tr>
      <w:tr w:rsidR="005042DC" w:rsidRPr="00F93B08" w:rsidTr="00310A45">
        <w:trPr>
          <w:trHeight w:val="299"/>
        </w:trPr>
        <w:tc>
          <w:tcPr>
            <w:tcW w:w="562" w:type="dxa"/>
          </w:tcPr>
          <w:p w:rsidR="005042DC" w:rsidRPr="00883B3C" w:rsidRDefault="00C74396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UMTS</w:t>
            </w:r>
          </w:p>
        </w:tc>
        <w:tc>
          <w:tcPr>
            <w:tcW w:w="2727" w:type="dxa"/>
          </w:tcPr>
          <w:p w:rsidR="005042DC" w:rsidRPr="00883B3C" w:rsidRDefault="0027107C" w:rsidP="00AF323B">
            <w:pPr>
              <w:pStyle w:val="TableParagraph"/>
              <w:spacing w:before="51"/>
              <w:ind w:left="6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2100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1"/>
              <w:ind w:left="6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2100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1"/>
              <w:ind w:left="6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850,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1900,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2100</w:t>
            </w:r>
          </w:p>
        </w:tc>
        <w:tc>
          <w:tcPr>
            <w:tcW w:w="2729" w:type="dxa"/>
          </w:tcPr>
          <w:p w:rsidR="005042DC" w:rsidRPr="00883B3C" w:rsidRDefault="005042DC" w:rsidP="00AF323B">
            <w:pPr>
              <w:pStyle w:val="TableParagraph"/>
              <w:spacing w:before="51"/>
              <w:ind w:left="0" w:right="6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DC" w:rsidRPr="00F93B08" w:rsidTr="00310A45">
        <w:trPr>
          <w:trHeight w:val="299"/>
        </w:trPr>
        <w:tc>
          <w:tcPr>
            <w:tcW w:w="562" w:type="dxa"/>
          </w:tcPr>
          <w:p w:rsidR="005042DC" w:rsidRPr="00883B3C" w:rsidRDefault="00C74396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5G</w:t>
            </w:r>
          </w:p>
        </w:tc>
        <w:tc>
          <w:tcPr>
            <w:tcW w:w="2727" w:type="dxa"/>
          </w:tcPr>
          <w:p w:rsidR="005042DC" w:rsidRPr="00883B3C" w:rsidRDefault="0027107C">
            <w:pPr>
              <w:pStyle w:val="TableParagraph"/>
              <w:spacing w:before="51"/>
              <w:ind w:left="14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1"/>
              <w:ind w:left="16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1"/>
              <w:ind w:left="16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5042DC">
            <w:pPr>
              <w:pStyle w:val="TableParagraph"/>
              <w:spacing w:before="51"/>
              <w:ind w:left="16"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DC" w:rsidRPr="00F93B08" w:rsidTr="00310A45">
        <w:trPr>
          <w:trHeight w:val="300"/>
        </w:trPr>
        <w:tc>
          <w:tcPr>
            <w:tcW w:w="562" w:type="dxa"/>
          </w:tcPr>
          <w:p w:rsidR="005042DC" w:rsidRPr="00883B3C" w:rsidRDefault="00883B3C">
            <w:pPr>
              <w:pStyle w:val="TableParagraph"/>
              <w:spacing w:before="40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VoWifi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(Wifi </w:t>
            </w:r>
            <w:proofErr w:type="spellStart"/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Calling</w:t>
            </w:r>
            <w:proofErr w:type="spellEnd"/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2727" w:type="dxa"/>
          </w:tcPr>
          <w:p w:rsidR="005042DC" w:rsidRPr="00883B3C" w:rsidRDefault="0027107C">
            <w:pPr>
              <w:pStyle w:val="TableParagraph"/>
              <w:spacing w:before="52"/>
              <w:ind w:left="14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2"/>
              <w:ind w:left="16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2"/>
              <w:ind w:left="16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5042DC">
            <w:pPr>
              <w:pStyle w:val="TableParagraph"/>
              <w:spacing w:before="52"/>
              <w:ind w:left="16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DC" w:rsidRPr="00F93B08" w:rsidTr="00310A45">
        <w:trPr>
          <w:trHeight w:val="470"/>
        </w:trPr>
        <w:tc>
          <w:tcPr>
            <w:tcW w:w="562" w:type="dxa"/>
          </w:tcPr>
          <w:p w:rsidR="005042DC" w:rsidRPr="00883B3C" w:rsidRDefault="00883B3C">
            <w:pPr>
              <w:pStyle w:val="TableParagraph"/>
              <w:spacing w:before="126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Konstrukcja</w:t>
            </w:r>
          </w:p>
        </w:tc>
        <w:tc>
          <w:tcPr>
            <w:tcW w:w="2727" w:type="dxa"/>
          </w:tcPr>
          <w:p w:rsidR="005042DC" w:rsidRPr="00883B3C" w:rsidRDefault="0027107C" w:rsidP="00310A45">
            <w:pPr>
              <w:pStyle w:val="TableParagraph"/>
              <w:spacing w:before="39" w:line="195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Jednobryłowa</w:t>
            </w:r>
            <w:r w:rsidRPr="00883B3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(bez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możliwości</w:t>
            </w:r>
          </w:p>
          <w:p w:rsidR="005042DC" w:rsidRPr="00883B3C" w:rsidRDefault="0027107C" w:rsidP="00310A45">
            <w:pPr>
              <w:pStyle w:val="TableParagraph"/>
              <w:spacing w:line="195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składania)</w:t>
            </w:r>
          </w:p>
        </w:tc>
        <w:tc>
          <w:tcPr>
            <w:tcW w:w="2729" w:type="dxa"/>
          </w:tcPr>
          <w:p w:rsidR="005042DC" w:rsidRPr="00883B3C" w:rsidRDefault="0027107C" w:rsidP="00310A45">
            <w:pPr>
              <w:pStyle w:val="TableParagraph"/>
              <w:spacing w:before="39"/>
              <w:ind w:right="3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Jednobryłowa</w:t>
            </w:r>
            <w:r w:rsidRPr="00883B3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(bez</w:t>
            </w:r>
            <w:r w:rsidRPr="00883B3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r w:rsidRPr="00883B3C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składania)</w:t>
            </w:r>
          </w:p>
        </w:tc>
        <w:tc>
          <w:tcPr>
            <w:tcW w:w="2729" w:type="dxa"/>
          </w:tcPr>
          <w:p w:rsidR="005042DC" w:rsidRDefault="0027107C" w:rsidP="00310A45">
            <w:pPr>
              <w:pStyle w:val="TableParagraph"/>
              <w:spacing w:before="39"/>
              <w:ind w:right="326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Jednobryłowa</w:t>
            </w:r>
            <w:r w:rsidRPr="00883B3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(bez</w:t>
            </w:r>
            <w:r w:rsidRPr="00883B3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r w:rsidRPr="00883B3C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składania)</w:t>
            </w:r>
          </w:p>
          <w:p w:rsidR="00AF323B" w:rsidRPr="00883B3C" w:rsidRDefault="00AF323B" w:rsidP="00310A45">
            <w:pPr>
              <w:pStyle w:val="TableParagraph"/>
              <w:spacing w:before="39"/>
              <w:ind w:right="3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Wzmocniony ekran (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Gorilla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glass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 oraz obudowa odporna na upadki.</w:t>
            </w:r>
          </w:p>
        </w:tc>
        <w:tc>
          <w:tcPr>
            <w:tcW w:w="2729" w:type="dxa"/>
          </w:tcPr>
          <w:p w:rsidR="005042DC" w:rsidRPr="00883B3C" w:rsidRDefault="005E52CD" w:rsidP="00310A45">
            <w:pPr>
              <w:pStyle w:val="TableParagraph"/>
              <w:spacing w:before="39"/>
              <w:ind w:left="108" w:right="3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Przypominająca telefon stacjonarny z słuchawką </w:t>
            </w:r>
            <w:r w:rsidR="00AF323B">
              <w:rPr>
                <w:rFonts w:asciiTheme="minorHAnsi" w:hAnsiTheme="minorHAnsi" w:cstheme="minorHAnsi"/>
                <w:sz w:val="20"/>
                <w:szCs w:val="20"/>
              </w:rPr>
              <w:t>na kablu typu sprężyna</w:t>
            </w:r>
          </w:p>
        </w:tc>
      </w:tr>
      <w:tr w:rsidR="005042DC" w:rsidRPr="00F93B08" w:rsidTr="00310A45">
        <w:trPr>
          <w:trHeight w:val="664"/>
        </w:trPr>
        <w:tc>
          <w:tcPr>
            <w:tcW w:w="562" w:type="dxa"/>
          </w:tcPr>
          <w:p w:rsidR="005042DC" w:rsidRPr="00883B3C" w:rsidRDefault="005042DC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883B3C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5042DC" w:rsidRPr="00883B3C" w:rsidRDefault="005042DC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2710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Wyświetlacz</w:t>
            </w:r>
          </w:p>
        </w:tc>
        <w:tc>
          <w:tcPr>
            <w:tcW w:w="2727" w:type="dxa"/>
          </w:tcPr>
          <w:p w:rsidR="005042DC" w:rsidRPr="00883B3C" w:rsidRDefault="0027107C" w:rsidP="00310A45">
            <w:pPr>
              <w:pStyle w:val="TableParagraph"/>
              <w:spacing w:before="39" w:line="195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Dotykowy,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dotyk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technologii</w:t>
            </w:r>
          </w:p>
          <w:p w:rsidR="005042DC" w:rsidRPr="00883B3C" w:rsidRDefault="0027107C" w:rsidP="00AF323B">
            <w:pPr>
              <w:pStyle w:val="TableParagraph"/>
              <w:spacing w:line="194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pojemnościowej,</w:t>
            </w:r>
            <w:r w:rsidRPr="00883B3C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5042DC" w:rsidRPr="00883B3C" w:rsidRDefault="005E52CD" w:rsidP="00AF323B">
            <w:pPr>
              <w:pStyle w:val="TableParagraph"/>
              <w:spacing w:line="19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Dotykowy, 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39" w:line="19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Dotykowy</w:t>
            </w:r>
          </w:p>
        </w:tc>
        <w:tc>
          <w:tcPr>
            <w:tcW w:w="2729" w:type="dxa"/>
          </w:tcPr>
          <w:p w:rsidR="005042DC" w:rsidRPr="00883B3C" w:rsidRDefault="005E52CD" w:rsidP="00310A45">
            <w:pPr>
              <w:pStyle w:val="TableParagraph"/>
              <w:spacing w:line="195" w:lineRule="exact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5E52CD" w:rsidRPr="00F93B08" w:rsidTr="00310A45">
        <w:trPr>
          <w:trHeight w:val="520"/>
        </w:trPr>
        <w:tc>
          <w:tcPr>
            <w:tcW w:w="562" w:type="dxa"/>
          </w:tcPr>
          <w:p w:rsidR="005E52CD" w:rsidRPr="00883B3C" w:rsidRDefault="00883B3C" w:rsidP="005E52CD">
            <w:pPr>
              <w:pStyle w:val="TableParagraph"/>
              <w:spacing w:before="150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Minimalna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przekątna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wyświetlacza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[cale]</w:t>
            </w:r>
          </w:p>
        </w:tc>
        <w:tc>
          <w:tcPr>
            <w:tcW w:w="2727" w:type="dxa"/>
          </w:tcPr>
          <w:p w:rsidR="005E52CD" w:rsidRPr="00883B3C" w:rsidRDefault="005E52CD" w:rsidP="00C743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6,7”</w:t>
            </w:r>
          </w:p>
        </w:tc>
        <w:tc>
          <w:tcPr>
            <w:tcW w:w="2729" w:type="dxa"/>
          </w:tcPr>
          <w:p w:rsidR="005E52CD" w:rsidRPr="00883B3C" w:rsidRDefault="00883B3C" w:rsidP="00C743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729" w:type="dxa"/>
          </w:tcPr>
          <w:p w:rsidR="005E52CD" w:rsidRPr="00883B3C" w:rsidRDefault="00883B3C" w:rsidP="00C743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729" w:type="dxa"/>
          </w:tcPr>
          <w:p w:rsidR="005E52CD" w:rsidRPr="00883B3C" w:rsidRDefault="00AF323B" w:rsidP="00C743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 najmniej monochromatyczny</w:t>
            </w:r>
          </w:p>
        </w:tc>
      </w:tr>
      <w:tr w:rsidR="005E52CD" w:rsidRPr="00F93B08" w:rsidTr="00310A45">
        <w:trPr>
          <w:trHeight w:val="520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150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40"/>
              <w:ind w:right="644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Rozdzielczość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wyświetlacza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3120 x 1440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px</w:t>
            </w:r>
            <w:proofErr w:type="spellEnd"/>
          </w:p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120Hz</w:t>
            </w:r>
          </w:p>
        </w:tc>
        <w:tc>
          <w:tcPr>
            <w:tcW w:w="2729" w:type="dxa"/>
          </w:tcPr>
          <w:p w:rsidR="005E52CD" w:rsidRPr="00AF323B" w:rsidRDefault="005E52CD" w:rsidP="00AF323B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1080 x 2340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px</w:t>
            </w:r>
            <w:proofErr w:type="spellEnd"/>
          </w:p>
        </w:tc>
        <w:tc>
          <w:tcPr>
            <w:tcW w:w="2729" w:type="dxa"/>
          </w:tcPr>
          <w:p w:rsidR="005E52CD" w:rsidRPr="00883B3C" w:rsidRDefault="00AF323B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1080 x 2340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Umożliwiająca wyświetlenie numeru dzwoniącego</w:t>
            </w:r>
          </w:p>
        </w:tc>
      </w:tr>
      <w:tr w:rsidR="005042DC" w:rsidRPr="00F93B08" w:rsidTr="00310A45">
        <w:trPr>
          <w:trHeight w:val="299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Dual</w:t>
            </w:r>
            <w:r w:rsidRPr="00883B3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SIM</w:t>
            </w:r>
          </w:p>
        </w:tc>
        <w:tc>
          <w:tcPr>
            <w:tcW w:w="2727" w:type="dxa"/>
          </w:tcPr>
          <w:p w:rsidR="005042DC" w:rsidRPr="00883B3C" w:rsidRDefault="0027107C">
            <w:pPr>
              <w:pStyle w:val="TableParagraph"/>
              <w:spacing w:before="51"/>
              <w:ind w:left="14"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1"/>
              <w:ind w:left="16"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27107C">
            <w:pPr>
              <w:pStyle w:val="TableParagraph"/>
              <w:spacing w:before="51"/>
              <w:ind w:left="16"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TAK</w:t>
            </w:r>
          </w:p>
        </w:tc>
        <w:tc>
          <w:tcPr>
            <w:tcW w:w="2729" w:type="dxa"/>
          </w:tcPr>
          <w:p w:rsidR="005042DC" w:rsidRPr="00883B3C" w:rsidRDefault="005042DC">
            <w:pPr>
              <w:pStyle w:val="TableParagraph"/>
              <w:spacing w:before="51"/>
              <w:ind w:left="16"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517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150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39"/>
              <w:ind w:right="644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Minimalna</w:t>
            </w:r>
            <w:r w:rsidRPr="00883B3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wbudowana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256 GB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128GB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128GB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162"/>
              <w:ind w:left="16" w:righ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Umożliwi</w:t>
            </w:r>
            <w:r w:rsidR="00AF323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ająca zapamiętanie co najmniej 3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00 numerów telefonów</w:t>
            </w:r>
          </w:p>
        </w:tc>
      </w:tr>
      <w:tr w:rsidR="005E52CD" w:rsidRPr="00F93B08" w:rsidTr="00310A45">
        <w:trPr>
          <w:trHeight w:val="299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Minimalna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RAM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12GB</w:t>
            </w:r>
          </w:p>
        </w:tc>
        <w:tc>
          <w:tcPr>
            <w:tcW w:w="2729" w:type="dxa"/>
          </w:tcPr>
          <w:p w:rsidR="005E52CD" w:rsidRPr="00883B3C" w:rsidRDefault="00883B3C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GB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4GB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51"/>
              <w:ind w:left="16" w:righ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666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spacing w:before="1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Częstotliwość taktowania: minimum 2 GHz na jednym rdzeniu, ilość rdzeni: 8</w:t>
            </w:r>
          </w:p>
        </w:tc>
        <w:tc>
          <w:tcPr>
            <w:tcW w:w="2729" w:type="dxa"/>
          </w:tcPr>
          <w:p w:rsidR="005E52CD" w:rsidRPr="00883B3C" w:rsidRDefault="005E52CD" w:rsidP="00AF323B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Częstotliwość taktowania: minimum </w:t>
            </w:r>
            <w:r w:rsidR="00AF323B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1,9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GHz na jednym rdzeniu, ilość rdzeni: 8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Częstotliwość taktowania: minimum 1,9 GHz na jednym rdzeniu, ilość rdzeni: 8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39"/>
              <w:ind w:left="108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666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83B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złącza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GSM, UMTS, LTE,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WiFi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802.11 a/b/g/n/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ac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, Bluetooth 5.2, NFC, USB typ C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GSM, UMTS, LTE,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WiFi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802.11 a/b/g/n/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ac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, Bluetooth 5.2, NFC, USB typ C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GSM, UMTS, LTE,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WiFi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802.11 a/b/g/n/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ac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, Bluetooth 5.2, NFC, USB typ C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</w:tr>
      <w:tr w:rsidR="005E52CD" w:rsidRPr="00F93B08" w:rsidTr="00310A45">
        <w:trPr>
          <w:trHeight w:val="2227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spacing w:before="12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spacing w:before="12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2CD" w:rsidRPr="00883B3C" w:rsidRDefault="005E52CD" w:rsidP="005E52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  <w:r w:rsidRPr="00883B3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83B3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czujniki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System nawigacji: 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Galileo, </w:t>
            </w:r>
            <w:r w:rsidR="00F93B08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GPS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, 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 </w:t>
            </w:r>
          </w:p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Windows</w:t>
            </w:r>
          </w:p>
        </w:tc>
        <w:tc>
          <w:tcPr>
            <w:tcW w:w="2729" w:type="dxa"/>
          </w:tcPr>
          <w:p w:rsidR="005E52CD" w:rsidRPr="00883B3C" w:rsidRDefault="00F93B08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System nawigacji: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Galileo,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GPS, 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 </w:t>
            </w:r>
          </w:p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Windows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System nawigacji: </w:t>
            </w:r>
            <w:r w:rsidR="00F93B08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Galileo, GPS,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Akcelerometr, Żyroskop; Czytnik linii papilarnych; Czujnik oświetlenia otoczenia; Czujnik zbliżeniowy lub wirtualny czujnik zbliżeniowy; Wiadomości Email; MMS; SMS możliwość zapisu do pamięci wewnętrznej telefonu bez instalacji dodatkowego oprogramowania (poza sterownikiem) w systemie MS </w:t>
            </w:r>
          </w:p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Windows</w:t>
            </w:r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1"/>
              <w:ind w:left="108" w:righ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299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17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baterii</w:t>
            </w: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[</w:t>
            </w:r>
            <w:proofErr w:type="spellStart"/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mAh</w:t>
            </w:r>
            <w:proofErr w:type="spellEnd"/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]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4900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mAh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5000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mAh</w:t>
            </w:r>
            <w:proofErr w:type="spellEnd"/>
          </w:p>
        </w:tc>
        <w:tc>
          <w:tcPr>
            <w:tcW w:w="2729" w:type="dxa"/>
          </w:tcPr>
          <w:p w:rsidR="005E52CD" w:rsidRPr="00883B3C" w:rsidRDefault="00AF323B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400</w:t>
            </w:r>
            <w:r w:rsidR="005E52CD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0 </w:t>
            </w:r>
            <w:proofErr w:type="spellStart"/>
            <w:r w:rsidR="005E52CD"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mAh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600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</w:p>
        </w:tc>
      </w:tr>
      <w:tr w:rsidR="005042DC" w:rsidRPr="00F93B08" w:rsidTr="00310A45">
        <w:trPr>
          <w:trHeight w:val="299"/>
        </w:trPr>
        <w:tc>
          <w:tcPr>
            <w:tcW w:w="562" w:type="dxa"/>
          </w:tcPr>
          <w:p w:rsidR="005042DC" w:rsidRPr="00883B3C" w:rsidRDefault="0027107C">
            <w:pPr>
              <w:pStyle w:val="TableParagraph"/>
              <w:spacing w:before="39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18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883B3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ochrony</w:t>
            </w:r>
          </w:p>
        </w:tc>
        <w:tc>
          <w:tcPr>
            <w:tcW w:w="2727" w:type="dxa"/>
          </w:tcPr>
          <w:p w:rsidR="005042DC" w:rsidRPr="00883B3C" w:rsidRDefault="0027107C">
            <w:pPr>
              <w:pStyle w:val="TableParagraph"/>
              <w:spacing w:before="54"/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IP68</w:t>
            </w:r>
          </w:p>
        </w:tc>
        <w:tc>
          <w:tcPr>
            <w:tcW w:w="2729" w:type="dxa"/>
          </w:tcPr>
          <w:p w:rsidR="005042DC" w:rsidRPr="00883B3C" w:rsidRDefault="0027107C" w:rsidP="00AF323B">
            <w:pPr>
              <w:pStyle w:val="TableParagraph"/>
              <w:spacing w:before="54"/>
              <w:ind w:left="16"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IP6</w:t>
            </w:r>
            <w:r w:rsidR="00AF323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7</w:t>
            </w:r>
          </w:p>
        </w:tc>
        <w:tc>
          <w:tcPr>
            <w:tcW w:w="2729" w:type="dxa"/>
          </w:tcPr>
          <w:p w:rsidR="005042DC" w:rsidRPr="00883B3C" w:rsidRDefault="005E52CD">
            <w:pPr>
              <w:pStyle w:val="TableParagraph"/>
              <w:spacing w:before="54"/>
              <w:ind w:left="16"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IP68</w:t>
            </w:r>
          </w:p>
        </w:tc>
        <w:tc>
          <w:tcPr>
            <w:tcW w:w="2729" w:type="dxa"/>
          </w:tcPr>
          <w:p w:rsidR="005042DC" w:rsidRPr="00883B3C" w:rsidRDefault="005042DC">
            <w:pPr>
              <w:pStyle w:val="TableParagraph"/>
              <w:spacing w:before="54"/>
              <w:ind w:left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472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126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19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Tylni</w:t>
            </w:r>
            <w:r w:rsidRPr="00883B3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fotograficzny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+ 12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+ 10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A659B5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+</w:t>
            </w:r>
            <w:r w:rsidRPr="00A659B5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A659B5" w:rsidRPr="00A659B5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8</w:t>
            </w:r>
            <w:r w:rsidRPr="00A659B5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59B5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Mpx</w:t>
            </w:r>
            <w:proofErr w:type="spellEnd"/>
            <w:r w:rsidRPr="00A659B5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+ 5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16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4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2CD" w:rsidRPr="00F93B08" w:rsidTr="00310A45">
        <w:trPr>
          <w:trHeight w:val="518"/>
        </w:trPr>
        <w:tc>
          <w:tcPr>
            <w:tcW w:w="562" w:type="dxa"/>
          </w:tcPr>
          <w:p w:rsidR="005E52CD" w:rsidRPr="00883B3C" w:rsidRDefault="005E52CD" w:rsidP="005E52CD">
            <w:pPr>
              <w:pStyle w:val="TableParagraph"/>
              <w:spacing w:before="150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20</w:t>
            </w:r>
          </w:p>
        </w:tc>
        <w:tc>
          <w:tcPr>
            <w:tcW w:w="2129" w:type="dxa"/>
          </w:tcPr>
          <w:p w:rsidR="005E52CD" w:rsidRPr="00883B3C" w:rsidRDefault="005E52CD" w:rsidP="005E52CD">
            <w:pPr>
              <w:pStyle w:val="TableParagraph"/>
              <w:spacing w:before="39"/>
              <w:ind w:righ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Przedni</w:t>
            </w:r>
            <w:r w:rsidRPr="00883B3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fotograficzny</w:t>
            </w:r>
          </w:p>
        </w:tc>
        <w:tc>
          <w:tcPr>
            <w:tcW w:w="2727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12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shd w:val="clear" w:color="auto" w:fill="FFFFFF" w:themeFill="background1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5 </w:t>
            </w:r>
            <w:proofErr w:type="spellStart"/>
            <w:r w:rsidRPr="00883B3C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Mpx</w:t>
            </w:r>
            <w:proofErr w:type="spellEnd"/>
          </w:p>
        </w:tc>
        <w:tc>
          <w:tcPr>
            <w:tcW w:w="2729" w:type="dxa"/>
          </w:tcPr>
          <w:p w:rsidR="005E52CD" w:rsidRPr="00883B3C" w:rsidRDefault="005E52CD" w:rsidP="005E52CD">
            <w:pPr>
              <w:pStyle w:val="TableParagraph"/>
              <w:spacing w:before="162"/>
              <w:ind w:left="16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2DC" w:rsidRPr="00F93B08" w:rsidTr="00310A45">
        <w:trPr>
          <w:trHeight w:val="738"/>
        </w:trPr>
        <w:tc>
          <w:tcPr>
            <w:tcW w:w="562" w:type="dxa"/>
          </w:tcPr>
          <w:p w:rsidR="005042DC" w:rsidRPr="00883B3C" w:rsidRDefault="005042D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2DC" w:rsidRPr="00883B3C" w:rsidRDefault="0027107C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5042DC" w:rsidRPr="00883B3C" w:rsidRDefault="0027107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  <w:r w:rsidRPr="00883B3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wyposażenie</w:t>
            </w:r>
          </w:p>
          <w:p w:rsidR="005042DC" w:rsidRPr="00883B3C" w:rsidRDefault="0027107C">
            <w:pPr>
              <w:pStyle w:val="TableParagraph"/>
              <w:spacing w:before="1"/>
              <w:ind w:righ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-zalecane</w:t>
            </w:r>
            <w:r w:rsidRPr="00883B3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przez </w:t>
            </w:r>
            <w:r w:rsidRPr="00883B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producenta</w:t>
            </w:r>
          </w:p>
        </w:tc>
        <w:tc>
          <w:tcPr>
            <w:tcW w:w="2727" w:type="dxa"/>
          </w:tcPr>
          <w:p w:rsidR="005042DC" w:rsidRPr="00883B3C" w:rsidRDefault="005E52CD" w:rsidP="005E52CD">
            <w:pPr>
              <w:pStyle w:val="TableParagraph"/>
              <w:spacing w:before="39"/>
              <w:ind w:left="107" w:right="327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Ładowarka szybkiego ładowania, przewód do ładowania i transmisji danych</w:t>
            </w:r>
            <w:r w:rsidR="00340622"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729" w:type="dxa"/>
          </w:tcPr>
          <w:p w:rsidR="005042DC" w:rsidRPr="00883B3C" w:rsidRDefault="00340622">
            <w:pPr>
              <w:pStyle w:val="TableParagraph"/>
              <w:spacing w:before="39"/>
              <w:ind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Ładowarka szybkiego ładowania, przewód do ładowania i transmisji danych.</w:t>
            </w:r>
          </w:p>
        </w:tc>
        <w:tc>
          <w:tcPr>
            <w:tcW w:w="2729" w:type="dxa"/>
          </w:tcPr>
          <w:p w:rsidR="005042DC" w:rsidRPr="00883B3C" w:rsidRDefault="00340622">
            <w:pPr>
              <w:pStyle w:val="TableParagraph"/>
              <w:spacing w:before="39"/>
              <w:ind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>Ładowarka szybkiego ładowania, przewód do ładowania i transmisji danych.</w:t>
            </w:r>
          </w:p>
        </w:tc>
        <w:tc>
          <w:tcPr>
            <w:tcW w:w="2729" w:type="dxa"/>
          </w:tcPr>
          <w:p w:rsidR="005042DC" w:rsidRPr="00883B3C" w:rsidRDefault="00340622" w:rsidP="00340622">
            <w:pPr>
              <w:pStyle w:val="TableParagraph"/>
              <w:spacing w:before="39"/>
              <w:ind w:left="108"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883B3C">
              <w:rPr>
                <w:rFonts w:asciiTheme="minorHAnsi" w:hAnsiTheme="minorHAnsi" w:cstheme="minorHAnsi"/>
                <w:sz w:val="20"/>
                <w:szCs w:val="20"/>
              </w:rPr>
              <w:t xml:space="preserve">Ładowarka, przewód do ładowania </w:t>
            </w:r>
          </w:p>
        </w:tc>
      </w:tr>
    </w:tbl>
    <w:p w:rsidR="005042DC" w:rsidRDefault="0027107C">
      <w:pPr>
        <w:spacing w:before="21"/>
        <w:ind w:left="115"/>
        <w:rPr>
          <w:i/>
          <w:sz w:val="18"/>
        </w:rPr>
      </w:pPr>
      <w:r>
        <w:rPr>
          <w:i/>
          <w:color w:val="44536A"/>
          <w:sz w:val="18"/>
        </w:rPr>
        <w:t>Tabela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4.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Wymagania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minimalne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dla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aparatów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pacing w:val="-2"/>
          <w:sz w:val="18"/>
        </w:rPr>
        <w:t>telefonicznych.</w:t>
      </w:r>
    </w:p>
    <w:p w:rsidR="005042DC" w:rsidRDefault="005042DC">
      <w:pPr>
        <w:rPr>
          <w:sz w:val="18"/>
        </w:rPr>
        <w:sectPr w:rsidR="005042DC" w:rsidSect="00883B3C">
          <w:headerReference w:type="default" r:id="rId10"/>
          <w:footerReference w:type="default" r:id="rId11"/>
          <w:type w:val="continuous"/>
          <w:pgSz w:w="16840" w:h="11910" w:orient="landscape"/>
          <w:pgMar w:top="1400" w:right="1700" w:bottom="1400" w:left="1300" w:header="746" w:footer="1202" w:gutter="0"/>
          <w:cols w:space="708"/>
        </w:sectPr>
      </w:pPr>
    </w:p>
    <w:p w:rsidR="005042DC" w:rsidRDefault="0027107C">
      <w:pPr>
        <w:pStyle w:val="Akapitzlist"/>
        <w:numPr>
          <w:ilvl w:val="1"/>
          <w:numId w:val="3"/>
        </w:numPr>
        <w:tabs>
          <w:tab w:val="left" w:pos="836"/>
        </w:tabs>
        <w:spacing w:before="49" w:line="259" w:lineRule="auto"/>
        <w:ind w:right="116"/>
        <w:rPr>
          <w:sz w:val="20"/>
        </w:rPr>
      </w:pPr>
      <w:r>
        <w:rPr>
          <w:sz w:val="20"/>
        </w:rPr>
        <w:lastRenderedPageBreak/>
        <w:t>Sprzęt</w:t>
      </w:r>
      <w:r>
        <w:rPr>
          <w:spacing w:val="-10"/>
          <w:sz w:val="20"/>
        </w:rPr>
        <w:t xml:space="preserve"> </w:t>
      </w:r>
      <w:r>
        <w:rPr>
          <w:sz w:val="20"/>
        </w:rPr>
        <w:t>dostarczany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1"/>
          <w:sz w:val="20"/>
        </w:rPr>
        <w:t xml:space="preserve"> </w:t>
      </w:r>
      <w:r>
        <w:rPr>
          <w:sz w:val="20"/>
        </w:rPr>
        <w:t>fabrycznie</w:t>
      </w:r>
      <w:r>
        <w:rPr>
          <w:spacing w:val="-11"/>
          <w:sz w:val="20"/>
        </w:rPr>
        <w:t xml:space="preserve"> </w:t>
      </w:r>
      <w:r>
        <w:rPr>
          <w:sz w:val="20"/>
        </w:rPr>
        <w:t>nowy,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może</w:t>
      </w:r>
      <w:r>
        <w:rPr>
          <w:spacing w:val="-11"/>
          <w:sz w:val="20"/>
        </w:rPr>
        <w:t xml:space="preserve"> </w:t>
      </w:r>
      <w:r>
        <w:rPr>
          <w:sz w:val="20"/>
        </w:rPr>
        <w:t>być</w:t>
      </w:r>
      <w:r>
        <w:rPr>
          <w:spacing w:val="-8"/>
          <w:sz w:val="20"/>
        </w:rPr>
        <w:t xml:space="preserve"> </w:t>
      </w:r>
      <w:r>
        <w:rPr>
          <w:sz w:val="20"/>
        </w:rPr>
        <w:t>wyprodukowany</w:t>
      </w:r>
      <w:r>
        <w:rPr>
          <w:spacing w:val="-9"/>
          <w:sz w:val="20"/>
        </w:rPr>
        <w:t xml:space="preserve"> </w:t>
      </w:r>
      <w:r>
        <w:rPr>
          <w:sz w:val="20"/>
        </w:rPr>
        <w:t>wcześniej niż 18 miesięcy</w:t>
      </w:r>
      <w:r w:rsidR="003D1190">
        <w:rPr>
          <w:sz w:val="20"/>
        </w:rPr>
        <w:t xml:space="preserve"> przed dostawą do Zamawiającego</w:t>
      </w:r>
      <w:r>
        <w:rPr>
          <w:sz w:val="20"/>
        </w:rPr>
        <w:t xml:space="preserve"> oraz pochodzić z Polskiej sieci dystrybucji. Wykonawca musi przestawić oświadczenie lub potwierdzenie producenta danego urządzenia o dacie produkcji oraz dystrybucji.</w:t>
      </w:r>
    </w:p>
    <w:p w:rsidR="005042DC" w:rsidRDefault="00916307" w:rsidP="00916307">
      <w:pPr>
        <w:pStyle w:val="Akapitzlist"/>
        <w:numPr>
          <w:ilvl w:val="1"/>
          <w:numId w:val="3"/>
        </w:numPr>
        <w:tabs>
          <w:tab w:val="left" w:pos="835"/>
        </w:tabs>
        <w:spacing w:before="1"/>
        <w:ind w:left="835" w:hanging="359"/>
      </w:pPr>
      <w:r>
        <w:rPr>
          <w:sz w:val="20"/>
        </w:rPr>
        <w:t>Zamawiający wymaga</w:t>
      </w:r>
      <w:r w:rsidR="003D1190">
        <w:rPr>
          <w:sz w:val="20"/>
        </w:rPr>
        <w:t>,</w:t>
      </w:r>
      <w:r>
        <w:rPr>
          <w:sz w:val="20"/>
        </w:rPr>
        <w:t xml:space="preserve"> aby cena pojedynczego aparatu telefonicznego wraz z akcesoriami do niego nie przekraczała 10 zł netto. Pozostały koszt aparatów i akcesoriów </w:t>
      </w:r>
      <w:r w:rsidR="003D1190">
        <w:rPr>
          <w:sz w:val="20"/>
        </w:rPr>
        <w:t>należy wlicz</w:t>
      </w:r>
      <w:r>
        <w:rPr>
          <w:sz w:val="20"/>
        </w:rPr>
        <w:t>y</w:t>
      </w:r>
      <w:r w:rsidR="003D1190">
        <w:rPr>
          <w:sz w:val="20"/>
        </w:rPr>
        <w:t>ć</w:t>
      </w:r>
      <w:r>
        <w:rPr>
          <w:sz w:val="20"/>
        </w:rPr>
        <w:t xml:space="preserve"> w abonament telefoniczny przez okres zawartej umowy.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27"/>
          <w:tab w:val="left" w:pos="829"/>
        </w:tabs>
        <w:spacing w:line="259" w:lineRule="auto"/>
        <w:ind w:left="829" w:right="116" w:hanging="356"/>
        <w:rPr>
          <w:sz w:val="20"/>
        </w:rPr>
      </w:pPr>
      <w:r>
        <w:rPr>
          <w:sz w:val="20"/>
        </w:rPr>
        <w:t>Oferowane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Wykonawcę</w:t>
      </w:r>
      <w:r>
        <w:rPr>
          <w:spacing w:val="-7"/>
          <w:sz w:val="20"/>
        </w:rPr>
        <w:t xml:space="preserve"> </w:t>
      </w:r>
      <w:r>
        <w:rPr>
          <w:sz w:val="20"/>
        </w:rPr>
        <w:t>aparaty</w:t>
      </w:r>
      <w:r>
        <w:rPr>
          <w:spacing w:val="-8"/>
          <w:sz w:val="20"/>
        </w:rPr>
        <w:t xml:space="preserve"> </w:t>
      </w:r>
      <w:r>
        <w:rPr>
          <w:sz w:val="20"/>
        </w:rPr>
        <w:t>telefoniczne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posiadać</w:t>
      </w:r>
      <w:r>
        <w:rPr>
          <w:spacing w:val="-9"/>
          <w:sz w:val="20"/>
        </w:rPr>
        <w:t xml:space="preserve"> </w:t>
      </w:r>
      <w:r>
        <w:rPr>
          <w:sz w:val="20"/>
        </w:rPr>
        <w:t>blokady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simlock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muszą</w:t>
      </w:r>
      <w:r>
        <w:rPr>
          <w:spacing w:val="-8"/>
          <w:sz w:val="20"/>
        </w:rPr>
        <w:t xml:space="preserve"> </w:t>
      </w:r>
      <w:r>
        <w:rPr>
          <w:sz w:val="20"/>
        </w:rPr>
        <w:t>posiadać świadectwo zgodności i być oznakowane znakiem CE.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6"/>
        </w:tabs>
        <w:spacing w:line="259" w:lineRule="auto"/>
        <w:ind w:right="111"/>
        <w:rPr>
          <w:sz w:val="20"/>
        </w:rPr>
      </w:pPr>
      <w:r>
        <w:rPr>
          <w:sz w:val="20"/>
        </w:rPr>
        <w:t>Zamawiający wymaga, aby dostarczone karty opisane były</w:t>
      </w:r>
      <w:r>
        <w:rPr>
          <w:spacing w:val="-3"/>
          <w:sz w:val="20"/>
        </w:rPr>
        <w:t xml:space="preserve"> </w:t>
      </w:r>
      <w:r>
        <w:rPr>
          <w:sz w:val="20"/>
        </w:rPr>
        <w:t>w sposób</w:t>
      </w:r>
      <w:r>
        <w:rPr>
          <w:spacing w:val="-1"/>
          <w:sz w:val="20"/>
        </w:rPr>
        <w:t xml:space="preserve"> </w:t>
      </w:r>
      <w:r>
        <w:rPr>
          <w:sz w:val="20"/>
        </w:rPr>
        <w:t>umożliwiający identyfikację typu i konkretnej usługi karty SIM (Voice/Data i wielkość pakietu danych), numer karty wraz z docelowym numerem</w:t>
      </w:r>
      <w:r>
        <w:rPr>
          <w:spacing w:val="-7"/>
          <w:sz w:val="20"/>
        </w:rPr>
        <w:t xml:space="preserve"> </w:t>
      </w:r>
      <w:r>
        <w:rPr>
          <w:sz w:val="20"/>
        </w:rPr>
        <w:t>telefonu</w:t>
      </w:r>
      <w:r>
        <w:rPr>
          <w:spacing w:val="-6"/>
          <w:sz w:val="20"/>
        </w:rPr>
        <w:t xml:space="preserve"> </w:t>
      </w:r>
      <w:r>
        <w:rPr>
          <w:sz w:val="20"/>
        </w:rPr>
        <w:t>przypisanym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karty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otwierania</w:t>
      </w:r>
      <w:r>
        <w:rPr>
          <w:spacing w:val="-6"/>
          <w:sz w:val="20"/>
        </w:rPr>
        <w:t xml:space="preserve"> </w:t>
      </w:r>
      <w:r>
        <w:rPr>
          <w:sz w:val="20"/>
        </w:rPr>
        <w:t>opakowania</w:t>
      </w:r>
      <w:r>
        <w:rPr>
          <w:spacing w:val="-3"/>
          <w:sz w:val="20"/>
        </w:rPr>
        <w:t xml:space="preserve"> </w:t>
      </w:r>
      <w:r>
        <w:rPr>
          <w:sz w:val="20"/>
        </w:rPr>
        <w:t>karty.</w:t>
      </w:r>
      <w:r>
        <w:rPr>
          <w:spacing w:val="-6"/>
          <w:sz w:val="20"/>
        </w:rPr>
        <w:t xml:space="preserve"> </w:t>
      </w:r>
      <w:r>
        <w:rPr>
          <w:sz w:val="20"/>
        </w:rPr>
        <w:t>Opis</w:t>
      </w:r>
      <w:r>
        <w:rPr>
          <w:spacing w:val="-5"/>
          <w:sz w:val="20"/>
        </w:rPr>
        <w:t xml:space="preserve"> </w:t>
      </w:r>
      <w:r>
        <w:rPr>
          <w:sz w:val="20"/>
        </w:rPr>
        <w:t>powinien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zarówno numeryczny jak i poprzez kod kreskowy. Wewnątrz powinny znaleźć się numery PIN1, PIN2 raz PUK1, </w:t>
      </w:r>
      <w:r>
        <w:rPr>
          <w:spacing w:val="-2"/>
          <w:sz w:val="20"/>
        </w:rPr>
        <w:t>PUK2.</w:t>
      </w:r>
    </w:p>
    <w:p w:rsidR="003D7010" w:rsidRDefault="003D7010" w:rsidP="003D7010">
      <w:pPr>
        <w:pStyle w:val="Akapitzlist"/>
        <w:numPr>
          <w:ilvl w:val="1"/>
          <w:numId w:val="3"/>
        </w:numPr>
        <w:tabs>
          <w:tab w:val="left" w:pos="836"/>
        </w:tabs>
        <w:suppressAutoHyphens/>
        <w:autoSpaceDE/>
        <w:autoSpaceDN/>
        <w:spacing w:line="259" w:lineRule="auto"/>
        <w:ind w:right="111"/>
        <w:rPr>
          <w:sz w:val="20"/>
        </w:rPr>
      </w:pPr>
      <w:r>
        <w:rPr>
          <w:spacing w:val="-2"/>
          <w:sz w:val="20"/>
        </w:rPr>
        <w:t>Zamawiający dopuszcza dostarczenie akcesoriów do aparatów telefonicznych innych firm niż producenta telefonu, jednakże zastrzega, iż działanie tych akcesoriów i uszkodzenie aparatów telefonicznych z winy złego działania tych akcesoriów nie wykluczy gwarancji na dostarczone telefony, a uszkodzone aparaty telefoniczne z winy uszkodzonego akcesorium będą podlegały naprawom gwarancyjnym przez Wykonawcę.</w:t>
      </w:r>
    </w:p>
    <w:p w:rsidR="003D7010" w:rsidRDefault="003D7010" w:rsidP="003D7010">
      <w:pPr>
        <w:pStyle w:val="Akapitzlist"/>
        <w:numPr>
          <w:ilvl w:val="1"/>
          <w:numId w:val="3"/>
        </w:numPr>
        <w:tabs>
          <w:tab w:val="left" w:pos="836"/>
        </w:tabs>
        <w:suppressAutoHyphens/>
        <w:autoSpaceDE/>
        <w:autoSpaceDN/>
        <w:spacing w:line="259" w:lineRule="auto"/>
        <w:ind w:right="114"/>
        <w:rPr>
          <w:sz w:val="20"/>
        </w:rPr>
      </w:pPr>
      <w:r>
        <w:rPr>
          <w:sz w:val="20"/>
        </w:rPr>
        <w:t>Wykonawca zapewni ubezpieczenie telefonów od zgubienia, kradzieży i uszkodzenia aparatów telefonicznych wskazanych jako Aparat Telefoniczny Standard I na czas umowy. Ubezpieczenie obejmie cały aparat (obudowę, elektronikę i ekran) z winy lub nie Zamawiającego.</w:t>
      </w:r>
    </w:p>
    <w:p w:rsidR="005042DC" w:rsidRDefault="005042DC">
      <w:pPr>
        <w:pStyle w:val="Tekstpodstawowy"/>
        <w:ind w:left="0" w:firstLine="0"/>
        <w:jc w:val="left"/>
      </w:pPr>
    </w:p>
    <w:p w:rsidR="005042DC" w:rsidRDefault="005042DC">
      <w:pPr>
        <w:pStyle w:val="Tekstpodstawowy"/>
        <w:ind w:left="0" w:firstLine="0"/>
        <w:jc w:val="left"/>
      </w:pPr>
    </w:p>
    <w:p w:rsidR="005042DC" w:rsidRDefault="005042DC">
      <w:pPr>
        <w:pStyle w:val="Tekstpodstawowy"/>
        <w:spacing w:before="110"/>
        <w:ind w:left="0" w:firstLine="0"/>
        <w:jc w:val="left"/>
      </w:pPr>
    </w:p>
    <w:p w:rsidR="005042DC" w:rsidRDefault="0027107C">
      <w:pPr>
        <w:pStyle w:val="Nagwek1"/>
        <w:numPr>
          <w:ilvl w:val="0"/>
          <w:numId w:val="3"/>
        </w:numPr>
        <w:tabs>
          <w:tab w:val="left" w:pos="397"/>
        </w:tabs>
        <w:ind w:left="397" w:hanging="281"/>
        <w:jc w:val="left"/>
      </w:pPr>
      <w:r>
        <w:t>Udostępnienie</w:t>
      </w:r>
      <w:r>
        <w:rPr>
          <w:spacing w:val="68"/>
        </w:rPr>
        <w:t xml:space="preserve"> </w:t>
      </w:r>
      <w:r>
        <w:t>internetowego</w:t>
      </w:r>
      <w:r>
        <w:rPr>
          <w:spacing w:val="68"/>
        </w:rPr>
        <w:t xml:space="preserve"> </w:t>
      </w:r>
      <w:r>
        <w:t>systemu</w:t>
      </w:r>
      <w:r>
        <w:rPr>
          <w:spacing w:val="69"/>
        </w:rPr>
        <w:t xml:space="preserve"> </w:t>
      </w:r>
      <w:r>
        <w:t>(aplikacja)</w:t>
      </w:r>
      <w:r>
        <w:rPr>
          <w:spacing w:val="67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zarządzania</w:t>
      </w:r>
      <w:r>
        <w:rPr>
          <w:spacing w:val="68"/>
        </w:rPr>
        <w:t xml:space="preserve"> </w:t>
      </w:r>
      <w:r>
        <w:t>kontami</w:t>
      </w:r>
      <w:r>
        <w:rPr>
          <w:spacing w:val="65"/>
        </w:rPr>
        <w:t xml:space="preserve"> </w:t>
      </w:r>
      <w:r>
        <w:t>Zamawiającego</w:t>
      </w:r>
      <w:r>
        <w:rPr>
          <w:spacing w:val="68"/>
        </w:rPr>
        <w:t xml:space="preserve"> </w:t>
      </w:r>
      <w:r>
        <w:t>w</w:t>
      </w:r>
      <w:r>
        <w:rPr>
          <w:spacing w:val="68"/>
        </w:rPr>
        <w:t xml:space="preserve"> </w:t>
      </w:r>
      <w:r>
        <w:rPr>
          <w:spacing w:val="-2"/>
        </w:rPr>
        <w:t>sieci</w:t>
      </w:r>
    </w:p>
    <w:p w:rsidR="005042DC" w:rsidRDefault="0027107C">
      <w:pPr>
        <w:spacing w:before="17"/>
        <w:ind w:left="399"/>
        <w:rPr>
          <w:b/>
          <w:sz w:val="20"/>
        </w:rPr>
      </w:pPr>
      <w:r>
        <w:rPr>
          <w:b/>
          <w:spacing w:val="-2"/>
          <w:sz w:val="20"/>
        </w:rPr>
        <w:t>Wykonawcy.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6"/>
        </w:tabs>
        <w:spacing w:before="20" w:line="259" w:lineRule="auto"/>
        <w:ind w:right="122"/>
        <w:rPr>
          <w:sz w:val="20"/>
        </w:rPr>
      </w:pPr>
      <w:r>
        <w:rPr>
          <w:sz w:val="20"/>
        </w:rPr>
        <w:t>Wykonawca</w:t>
      </w:r>
      <w:r>
        <w:rPr>
          <w:spacing w:val="80"/>
          <w:sz w:val="20"/>
        </w:rPr>
        <w:t xml:space="preserve"> </w:t>
      </w:r>
      <w:r>
        <w:rPr>
          <w:sz w:val="20"/>
        </w:rPr>
        <w:t>zapewni</w:t>
      </w:r>
      <w:r>
        <w:rPr>
          <w:spacing w:val="80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80"/>
          <w:sz w:val="20"/>
        </w:rPr>
        <w:t xml:space="preserve"> </w:t>
      </w:r>
      <w:r>
        <w:rPr>
          <w:sz w:val="20"/>
        </w:rPr>
        <w:t>internetowy</w:t>
      </w:r>
      <w:r>
        <w:rPr>
          <w:spacing w:val="80"/>
          <w:sz w:val="20"/>
        </w:rPr>
        <w:t xml:space="preserve"> </w:t>
      </w:r>
      <w:r>
        <w:rPr>
          <w:sz w:val="20"/>
        </w:rPr>
        <w:t>system</w:t>
      </w:r>
      <w:r>
        <w:rPr>
          <w:spacing w:val="80"/>
          <w:sz w:val="20"/>
        </w:rPr>
        <w:t xml:space="preserve"> </w:t>
      </w:r>
      <w:r>
        <w:rPr>
          <w:sz w:val="20"/>
        </w:rPr>
        <w:t>(aplikację)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80"/>
          <w:sz w:val="20"/>
        </w:rPr>
        <w:t xml:space="preserve"> </w:t>
      </w:r>
      <w:r>
        <w:rPr>
          <w:sz w:val="20"/>
        </w:rPr>
        <w:t>kontami Zamawiającego w sieci Wykonawcy.</w:t>
      </w:r>
    </w:p>
    <w:p w:rsidR="005042DC" w:rsidRDefault="0027107C">
      <w:pPr>
        <w:pStyle w:val="Akapitzlist"/>
        <w:numPr>
          <w:ilvl w:val="1"/>
          <w:numId w:val="3"/>
        </w:numPr>
        <w:tabs>
          <w:tab w:val="left" w:pos="836"/>
        </w:tabs>
        <w:spacing w:before="49" w:line="259" w:lineRule="auto"/>
        <w:ind w:right="121"/>
        <w:rPr>
          <w:sz w:val="20"/>
        </w:rPr>
      </w:pPr>
      <w:r>
        <w:rPr>
          <w:sz w:val="20"/>
        </w:rPr>
        <w:t>Aplikacja umożliwi Zamawiającemu zarządzanie numerami należącymi do konta oraz zarządzanie bilingami, a także: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4"/>
          <w:tab w:val="left" w:pos="1196"/>
        </w:tabs>
        <w:spacing w:line="259" w:lineRule="auto"/>
        <w:ind w:right="117"/>
        <w:rPr>
          <w:sz w:val="20"/>
        </w:rPr>
      </w:pPr>
      <w:r>
        <w:rPr>
          <w:sz w:val="20"/>
        </w:rPr>
        <w:t xml:space="preserve">Aktywacje i dezaktywacje dodatkowych usług w opcjach: pojedynczo dla numeru Zamawiającego, numerów przypisanych do konkretnej jednostki Zamawiającego oraz dla wszystkich numerów </w:t>
      </w:r>
      <w:r>
        <w:rPr>
          <w:spacing w:val="-2"/>
          <w:sz w:val="20"/>
        </w:rPr>
        <w:t>Zamawiającego.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4"/>
          <w:tab w:val="left" w:pos="1196"/>
        </w:tabs>
        <w:spacing w:line="259" w:lineRule="auto"/>
        <w:ind w:right="114"/>
        <w:rPr>
          <w:sz w:val="20"/>
        </w:rPr>
      </w:pPr>
      <w:r>
        <w:rPr>
          <w:sz w:val="20"/>
        </w:rPr>
        <w:t>Czasową</w:t>
      </w:r>
      <w:r>
        <w:rPr>
          <w:spacing w:val="-3"/>
          <w:sz w:val="20"/>
        </w:rPr>
        <w:t xml:space="preserve"> </w:t>
      </w:r>
      <w:r>
        <w:rPr>
          <w:sz w:val="20"/>
        </w:rPr>
        <w:t>dezaktywację lub</w:t>
      </w:r>
      <w:r>
        <w:rPr>
          <w:spacing w:val="-3"/>
          <w:sz w:val="20"/>
        </w:rPr>
        <w:t xml:space="preserve"> </w:t>
      </w:r>
      <w:r>
        <w:rPr>
          <w:sz w:val="20"/>
        </w:rPr>
        <w:t>zawieszenie</w:t>
      </w:r>
      <w:r>
        <w:rPr>
          <w:spacing w:val="-3"/>
          <w:sz w:val="20"/>
        </w:rPr>
        <w:t xml:space="preserve"> </w:t>
      </w:r>
      <w:r>
        <w:rPr>
          <w:sz w:val="20"/>
        </w:rPr>
        <w:t>numeru 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4"/>
          <w:sz w:val="20"/>
        </w:rPr>
        <w:t xml:space="preserve"> </w:t>
      </w:r>
      <w:r>
        <w:rPr>
          <w:sz w:val="20"/>
        </w:rPr>
        <w:t>utraty</w:t>
      </w:r>
      <w:r>
        <w:rPr>
          <w:spacing w:val="-3"/>
          <w:sz w:val="20"/>
        </w:rPr>
        <w:t xml:space="preserve"> </w:t>
      </w:r>
      <w:r>
        <w:rPr>
          <w:sz w:val="20"/>
        </w:rPr>
        <w:t>karty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reaktywacji lub odwieszenia.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4"/>
        </w:tabs>
        <w:spacing w:before="18"/>
        <w:ind w:left="1194" w:hanging="358"/>
        <w:rPr>
          <w:sz w:val="20"/>
        </w:rPr>
      </w:pPr>
      <w:r>
        <w:rPr>
          <w:sz w:val="20"/>
        </w:rPr>
        <w:t>Zlecenie</w:t>
      </w:r>
      <w:r>
        <w:rPr>
          <w:spacing w:val="-6"/>
          <w:sz w:val="20"/>
        </w:rPr>
        <w:t xml:space="preserve"> </w:t>
      </w:r>
      <w:r>
        <w:rPr>
          <w:sz w:val="20"/>
        </w:rPr>
        <w:t>usług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serwisowych.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6"/>
        </w:tabs>
        <w:spacing w:before="20"/>
        <w:rPr>
          <w:sz w:val="20"/>
        </w:rPr>
      </w:pPr>
      <w:r>
        <w:rPr>
          <w:sz w:val="20"/>
        </w:rPr>
        <w:t>Pobierania</w:t>
      </w:r>
      <w:r>
        <w:rPr>
          <w:spacing w:val="-7"/>
          <w:sz w:val="20"/>
        </w:rPr>
        <w:t xml:space="preserve"> </w:t>
      </w:r>
      <w:r>
        <w:rPr>
          <w:sz w:val="20"/>
        </w:rPr>
        <w:t>pliku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bilingiem.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6"/>
        </w:tabs>
        <w:spacing w:before="20" w:line="259" w:lineRule="auto"/>
        <w:ind w:right="126"/>
        <w:rPr>
          <w:sz w:val="20"/>
        </w:rPr>
      </w:pPr>
      <w:r>
        <w:rPr>
          <w:sz w:val="20"/>
        </w:rPr>
        <w:t>Prace</w:t>
      </w:r>
      <w:r>
        <w:rPr>
          <w:spacing w:val="72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plikiem</w:t>
      </w:r>
      <w:r>
        <w:rPr>
          <w:spacing w:val="72"/>
          <w:sz w:val="20"/>
        </w:rPr>
        <w:t xml:space="preserve"> </w:t>
      </w:r>
      <w:r>
        <w:rPr>
          <w:sz w:val="20"/>
        </w:rPr>
        <w:t>bilingowym</w:t>
      </w:r>
      <w:r>
        <w:rPr>
          <w:spacing w:val="75"/>
          <w:sz w:val="20"/>
        </w:rPr>
        <w:t xml:space="preserve"> </w:t>
      </w:r>
      <w:r>
        <w:rPr>
          <w:sz w:val="20"/>
        </w:rPr>
        <w:t>umożliwiającą</w:t>
      </w:r>
      <w:r>
        <w:rPr>
          <w:spacing w:val="76"/>
          <w:sz w:val="20"/>
        </w:rPr>
        <w:t xml:space="preserve"> </w:t>
      </w:r>
      <w:r>
        <w:rPr>
          <w:sz w:val="20"/>
        </w:rPr>
        <w:t>analizę</w:t>
      </w:r>
      <w:r>
        <w:rPr>
          <w:spacing w:val="72"/>
          <w:sz w:val="20"/>
        </w:rPr>
        <w:t xml:space="preserve"> </w:t>
      </w:r>
      <w:r>
        <w:rPr>
          <w:sz w:val="20"/>
        </w:rPr>
        <w:t>i</w:t>
      </w:r>
      <w:r>
        <w:rPr>
          <w:spacing w:val="75"/>
          <w:sz w:val="20"/>
        </w:rPr>
        <w:t xml:space="preserve"> </w:t>
      </w:r>
      <w:r>
        <w:rPr>
          <w:sz w:val="20"/>
        </w:rPr>
        <w:t>filtrowanie</w:t>
      </w:r>
      <w:r>
        <w:rPr>
          <w:spacing w:val="72"/>
          <w:sz w:val="20"/>
        </w:rPr>
        <w:t xml:space="preserve"> </w:t>
      </w:r>
      <w:r>
        <w:rPr>
          <w:sz w:val="20"/>
        </w:rPr>
        <w:t>bilingu,</w:t>
      </w:r>
      <w:r>
        <w:rPr>
          <w:spacing w:val="73"/>
          <w:sz w:val="20"/>
        </w:rPr>
        <w:t xml:space="preserve"> </w:t>
      </w:r>
      <w:r>
        <w:rPr>
          <w:sz w:val="20"/>
        </w:rPr>
        <w:t>export</w:t>
      </w:r>
      <w:r>
        <w:rPr>
          <w:spacing w:val="74"/>
          <w:sz w:val="20"/>
        </w:rPr>
        <w:t xml:space="preserve"> </w:t>
      </w:r>
      <w:r>
        <w:rPr>
          <w:sz w:val="20"/>
        </w:rPr>
        <w:t>danych</w:t>
      </w:r>
      <w:r>
        <w:rPr>
          <w:spacing w:val="73"/>
          <w:sz w:val="20"/>
        </w:rPr>
        <w:t xml:space="preserve"> </w:t>
      </w:r>
      <w:r>
        <w:rPr>
          <w:sz w:val="20"/>
        </w:rPr>
        <w:t>do zewnętrznych systemów oraz druk bilingu w formie standardowego raportu.</w:t>
      </w:r>
    </w:p>
    <w:p w:rsidR="005042DC" w:rsidRDefault="0027107C">
      <w:pPr>
        <w:pStyle w:val="Akapitzlist"/>
        <w:numPr>
          <w:ilvl w:val="0"/>
          <w:numId w:val="2"/>
        </w:numPr>
        <w:tabs>
          <w:tab w:val="left" w:pos="1196"/>
        </w:tabs>
        <w:spacing w:before="1"/>
        <w:rPr>
          <w:sz w:val="20"/>
        </w:rPr>
      </w:pPr>
      <w:r>
        <w:rPr>
          <w:sz w:val="20"/>
        </w:rPr>
        <w:t>Generowanie</w:t>
      </w:r>
      <w:r>
        <w:rPr>
          <w:spacing w:val="-11"/>
          <w:sz w:val="20"/>
        </w:rPr>
        <w:t xml:space="preserve"> </w:t>
      </w:r>
      <w:r>
        <w:rPr>
          <w:sz w:val="20"/>
        </w:rPr>
        <w:t>raportu</w:t>
      </w:r>
      <w:r>
        <w:rPr>
          <w:spacing w:val="-8"/>
          <w:sz w:val="20"/>
        </w:rPr>
        <w:t xml:space="preserve"> </w:t>
      </w:r>
      <w:r>
        <w:rPr>
          <w:sz w:val="20"/>
        </w:rPr>
        <w:t>bieżącego</w:t>
      </w:r>
      <w:r>
        <w:rPr>
          <w:spacing w:val="-10"/>
          <w:sz w:val="20"/>
        </w:rPr>
        <w:t xml:space="preserve"> </w:t>
      </w:r>
      <w:r>
        <w:rPr>
          <w:sz w:val="20"/>
        </w:rPr>
        <w:t>zużycia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numerów.</w:t>
      </w:r>
    </w:p>
    <w:p w:rsidR="005042DC" w:rsidRPr="0042200C" w:rsidRDefault="0027107C">
      <w:pPr>
        <w:pStyle w:val="Akapitzlist"/>
        <w:numPr>
          <w:ilvl w:val="0"/>
          <w:numId w:val="2"/>
        </w:numPr>
        <w:tabs>
          <w:tab w:val="left" w:pos="1194"/>
        </w:tabs>
        <w:spacing w:line="241" w:lineRule="exact"/>
        <w:ind w:left="1194" w:hanging="358"/>
        <w:rPr>
          <w:sz w:val="20"/>
        </w:rPr>
      </w:pPr>
      <w:r>
        <w:rPr>
          <w:sz w:val="20"/>
        </w:rPr>
        <w:t>Dostęp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finansowych.</w:t>
      </w:r>
    </w:p>
    <w:p w:rsidR="0042200C" w:rsidRDefault="0042200C">
      <w:pPr>
        <w:pStyle w:val="Akapitzlist"/>
        <w:numPr>
          <w:ilvl w:val="0"/>
          <w:numId w:val="2"/>
        </w:numPr>
        <w:tabs>
          <w:tab w:val="left" w:pos="1194"/>
        </w:tabs>
        <w:spacing w:line="241" w:lineRule="exact"/>
        <w:ind w:left="1194" w:hanging="358"/>
        <w:rPr>
          <w:sz w:val="20"/>
        </w:rPr>
      </w:pPr>
      <w:r>
        <w:rPr>
          <w:spacing w:val="-2"/>
          <w:sz w:val="20"/>
        </w:rPr>
        <w:t xml:space="preserve">Blokowania i odblokowywania dla poszczególnych numerów usług typu: </w:t>
      </w:r>
      <w:proofErr w:type="spellStart"/>
      <w:r>
        <w:rPr>
          <w:spacing w:val="-2"/>
          <w:sz w:val="20"/>
        </w:rPr>
        <w:t>roaming</w:t>
      </w:r>
      <w:proofErr w:type="spellEnd"/>
      <w:r>
        <w:rPr>
          <w:spacing w:val="-2"/>
          <w:sz w:val="20"/>
        </w:rPr>
        <w:t xml:space="preserve">, SMS </w:t>
      </w:r>
      <w:proofErr w:type="spellStart"/>
      <w:r>
        <w:rPr>
          <w:spacing w:val="-2"/>
          <w:sz w:val="20"/>
        </w:rPr>
        <w:t>premium</w:t>
      </w:r>
      <w:proofErr w:type="spellEnd"/>
      <w:r>
        <w:rPr>
          <w:spacing w:val="-2"/>
          <w:sz w:val="20"/>
        </w:rPr>
        <w:t>, pakietów internetowych.</w:t>
      </w:r>
    </w:p>
    <w:p w:rsidR="005042DC" w:rsidRDefault="0027107C" w:rsidP="004C2C28">
      <w:pPr>
        <w:pStyle w:val="Tekstpodstawowy"/>
        <w:spacing w:before="183" w:line="256" w:lineRule="auto"/>
        <w:ind w:left="116" w:right="112" w:firstLine="0"/>
      </w:pPr>
      <w:r>
        <w:t>Zamawiający wymaga, aby wszelkie funkcjonalności zamiast w aplikacji wykonywane były na prośbę Zamawiającego</w:t>
      </w:r>
      <w:r>
        <w:rPr>
          <w:spacing w:val="-12"/>
        </w:rPr>
        <w:t xml:space="preserve"> </w:t>
      </w:r>
      <w:r>
        <w:t>również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konsultanta</w:t>
      </w:r>
      <w:r>
        <w:rPr>
          <w:spacing w:val="-12"/>
        </w:rPr>
        <w:t xml:space="preserve"> </w:t>
      </w:r>
      <w:r>
        <w:t>działu</w:t>
      </w:r>
      <w:r>
        <w:rPr>
          <w:spacing w:val="-11"/>
        </w:rPr>
        <w:t xml:space="preserve"> </w:t>
      </w:r>
      <w:r>
        <w:t>klienta</w:t>
      </w:r>
      <w:r>
        <w:rPr>
          <w:spacing w:val="-11"/>
        </w:rPr>
        <w:t xml:space="preserve"> </w:t>
      </w:r>
      <w:r>
        <w:t>biznesowego</w:t>
      </w:r>
      <w:r>
        <w:rPr>
          <w:spacing w:val="-12"/>
        </w:rPr>
        <w:t xml:space="preserve"> </w:t>
      </w:r>
      <w:r>
        <w:t>dostępnego</w:t>
      </w:r>
      <w:r>
        <w:rPr>
          <w:spacing w:val="-11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Zamawiającego</w:t>
      </w:r>
      <w:r>
        <w:rPr>
          <w:spacing w:val="-12"/>
        </w:rPr>
        <w:t xml:space="preserve"> </w:t>
      </w:r>
      <w:r>
        <w:t>24</w:t>
      </w:r>
      <w:r>
        <w:rPr>
          <w:spacing w:val="-11"/>
        </w:rPr>
        <w:t xml:space="preserve"> </w:t>
      </w:r>
      <w:r>
        <w:t>godziny na dobę (w reżimie czasowym 7/24/365).</w:t>
      </w:r>
    </w:p>
    <w:p w:rsidR="005042DC" w:rsidRDefault="005042DC">
      <w:pPr>
        <w:pStyle w:val="Tekstpodstawowy"/>
        <w:spacing w:before="101"/>
        <w:ind w:left="0" w:firstLine="0"/>
        <w:jc w:val="left"/>
      </w:pPr>
    </w:p>
    <w:p w:rsidR="005042DC" w:rsidRDefault="0027107C">
      <w:pPr>
        <w:pStyle w:val="Akapitzlist"/>
        <w:numPr>
          <w:ilvl w:val="1"/>
          <w:numId w:val="3"/>
        </w:numPr>
        <w:tabs>
          <w:tab w:val="left" w:pos="835"/>
        </w:tabs>
        <w:spacing w:before="1"/>
        <w:ind w:left="835" w:hanging="359"/>
        <w:rPr>
          <w:sz w:val="20"/>
        </w:rPr>
      </w:pPr>
      <w:r>
        <w:rPr>
          <w:sz w:val="20"/>
        </w:rPr>
        <w:t>Zamawiający</w:t>
      </w:r>
      <w:r>
        <w:rPr>
          <w:spacing w:val="34"/>
          <w:sz w:val="20"/>
        </w:rPr>
        <w:t xml:space="preserve"> </w:t>
      </w:r>
      <w:r>
        <w:rPr>
          <w:sz w:val="20"/>
        </w:rPr>
        <w:t>wymaga,</w:t>
      </w:r>
      <w:r>
        <w:rPr>
          <w:spacing w:val="36"/>
          <w:sz w:val="20"/>
        </w:rPr>
        <w:t xml:space="preserve"> </w:t>
      </w:r>
      <w:r>
        <w:rPr>
          <w:sz w:val="20"/>
        </w:rPr>
        <w:t>aby</w:t>
      </w:r>
      <w:r>
        <w:rPr>
          <w:spacing w:val="34"/>
          <w:sz w:val="20"/>
        </w:rPr>
        <w:t xml:space="preserve"> </w:t>
      </w:r>
      <w:r>
        <w:rPr>
          <w:sz w:val="20"/>
        </w:rPr>
        <w:t>Wykonawca</w:t>
      </w:r>
      <w:r>
        <w:rPr>
          <w:spacing w:val="34"/>
          <w:sz w:val="20"/>
        </w:rPr>
        <w:t xml:space="preserve"> </w:t>
      </w:r>
      <w:r>
        <w:rPr>
          <w:sz w:val="20"/>
        </w:rPr>
        <w:t>zagwarantował,</w:t>
      </w:r>
      <w:r>
        <w:rPr>
          <w:spacing w:val="35"/>
          <w:sz w:val="20"/>
        </w:rPr>
        <w:t xml:space="preserve"> </w:t>
      </w:r>
      <w:r w:rsidR="003D1190">
        <w:rPr>
          <w:sz w:val="20"/>
        </w:rPr>
        <w:t>aby</w:t>
      </w:r>
      <w:r>
        <w:rPr>
          <w:spacing w:val="35"/>
          <w:sz w:val="20"/>
        </w:rPr>
        <w:t xml:space="preserve"> </w:t>
      </w:r>
      <w:r>
        <w:rPr>
          <w:sz w:val="20"/>
        </w:rPr>
        <w:t>aplikacja</w:t>
      </w:r>
      <w:r>
        <w:rPr>
          <w:spacing w:val="35"/>
          <w:sz w:val="20"/>
        </w:rPr>
        <w:t xml:space="preserve"> </w:t>
      </w:r>
      <w:r>
        <w:rPr>
          <w:sz w:val="20"/>
        </w:rPr>
        <w:t>internetowa</w:t>
      </w:r>
      <w:r>
        <w:rPr>
          <w:spacing w:val="34"/>
          <w:sz w:val="20"/>
        </w:rPr>
        <w:t xml:space="preserve"> </w:t>
      </w:r>
      <w:r>
        <w:rPr>
          <w:sz w:val="20"/>
        </w:rPr>
        <w:t>zapewnia</w:t>
      </w:r>
      <w:r w:rsidR="003D1190">
        <w:rPr>
          <w:sz w:val="20"/>
        </w:rPr>
        <w:t>ła</w:t>
      </w:r>
      <w:r>
        <w:rPr>
          <w:spacing w:val="35"/>
          <w:sz w:val="20"/>
        </w:rPr>
        <w:t xml:space="preserve"> </w:t>
      </w:r>
      <w:r>
        <w:rPr>
          <w:spacing w:val="-2"/>
          <w:sz w:val="20"/>
        </w:rPr>
        <w:t>wysoki</w:t>
      </w:r>
    </w:p>
    <w:p w:rsidR="005042DC" w:rsidRDefault="0027107C">
      <w:pPr>
        <w:pStyle w:val="Tekstpodstawowy"/>
        <w:spacing w:before="19"/>
        <w:ind w:firstLine="0"/>
        <w:jc w:val="left"/>
      </w:pPr>
      <w:r>
        <w:t>poziom</w:t>
      </w:r>
      <w:r>
        <w:rPr>
          <w:spacing w:val="-8"/>
        </w:rPr>
        <w:t xml:space="preserve"> </w:t>
      </w:r>
      <w:r>
        <w:t>bezpieczeństwa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poufności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transakcji</w:t>
      </w:r>
      <w:r>
        <w:rPr>
          <w:spacing w:val="-10"/>
        </w:rPr>
        <w:t xml:space="preserve"> </w:t>
      </w:r>
      <w:r>
        <w:rPr>
          <w:spacing w:val="-2"/>
        </w:rPr>
        <w:t>poprzez:</w:t>
      </w:r>
    </w:p>
    <w:p w:rsidR="005042DC" w:rsidRDefault="0027107C">
      <w:pPr>
        <w:pStyle w:val="Akapitzlist"/>
        <w:numPr>
          <w:ilvl w:val="0"/>
          <w:numId w:val="1"/>
        </w:numPr>
        <w:tabs>
          <w:tab w:val="left" w:pos="1196"/>
        </w:tabs>
        <w:spacing w:before="20"/>
        <w:rPr>
          <w:sz w:val="20"/>
        </w:rPr>
      </w:pPr>
      <w:r>
        <w:rPr>
          <w:sz w:val="20"/>
        </w:rPr>
        <w:t>Wykorzystanie</w:t>
      </w:r>
      <w:r>
        <w:rPr>
          <w:spacing w:val="-10"/>
          <w:sz w:val="20"/>
        </w:rPr>
        <w:t xml:space="preserve"> </w:t>
      </w:r>
      <w:r>
        <w:rPr>
          <w:sz w:val="20"/>
        </w:rPr>
        <w:t>protokołu</w:t>
      </w:r>
      <w:r>
        <w:rPr>
          <w:spacing w:val="-7"/>
          <w:sz w:val="20"/>
        </w:rPr>
        <w:t xml:space="preserve"> </w:t>
      </w:r>
      <w:r>
        <w:rPr>
          <w:sz w:val="20"/>
        </w:rPr>
        <w:t>HTTPS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szyfrowania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najmniej</w:t>
      </w:r>
      <w:r>
        <w:rPr>
          <w:spacing w:val="-7"/>
          <w:sz w:val="20"/>
        </w:rPr>
        <w:t xml:space="preserve"> </w:t>
      </w:r>
      <w:r>
        <w:rPr>
          <w:sz w:val="20"/>
        </w:rPr>
        <w:t>128</w:t>
      </w:r>
      <w:r>
        <w:rPr>
          <w:spacing w:val="-8"/>
          <w:sz w:val="20"/>
        </w:rPr>
        <w:t xml:space="preserve"> </w:t>
      </w:r>
      <w:r>
        <w:rPr>
          <w:sz w:val="20"/>
        </w:rPr>
        <w:t>bitowego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(SSL),</w:t>
      </w:r>
    </w:p>
    <w:p w:rsidR="005042DC" w:rsidRDefault="0027107C">
      <w:pPr>
        <w:pStyle w:val="Akapitzlist"/>
        <w:numPr>
          <w:ilvl w:val="0"/>
          <w:numId w:val="1"/>
        </w:numPr>
        <w:tabs>
          <w:tab w:val="left" w:pos="1194"/>
          <w:tab w:val="left" w:pos="1196"/>
        </w:tabs>
        <w:spacing w:before="20" w:line="256" w:lineRule="auto"/>
        <w:ind w:right="124"/>
        <w:rPr>
          <w:sz w:val="20"/>
        </w:rPr>
      </w:pPr>
      <w:r>
        <w:rPr>
          <w:sz w:val="20"/>
        </w:rPr>
        <w:t>Logowanie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38"/>
          <w:sz w:val="20"/>
        </w:rPr>
        <w:t xml:space="preserve"> </w:t>
      </w:r>
      <w:r>
        <w:rPr>
          <w:sz w:val="20"/>
        </w:rPr>
        <w:t>login,</w:t>
      </w:r>
      <w:r>
        <w:rPr>
          <w:spacing w:val="38"/>
          <w:sz w:val="20"/>
        </w:rPr>
        <w:t xml:space="preserve"> </w:t>
      </w:r>
      <w:r>
        <w:rPr>
          <w:sz w:val="20"/>
        </w:rPr>
        <w:t>hasło</w:t>
      </w:r>
      <w:r>
        <w:rPr>
          <w:spacing w:val="38"/>
          <w:sz w:val="20"/>
        </w:rPr>
        <w:t xml:space="preserve"> </w:t>
      </w:r>
      <w:r>
        <w:rPr>
          <w:sz w:val="20"/>
        </w:rPr>
        <w:t>oraz</w:t>
      </w:r>
      <w:r>
        <w:rPr>
          <w:spacing w:val="38"/>
          <w:sz w:val="20"/>
        </w:rPr>
        <w:t xml:space="preserve"> </w:t>
      </w:r>
      <w:r>
        <w:rPr>
          <w:sz w:val="20"/>
        </w:rPr>
        <w:t>klucz</w:t>
      </w:r>
      <w:r>
        <w:rPr>
          <w:spacing w:val="38"/>
          <w:sz w:val="20"/>
        </w:rPr>
        <w:t xml:space="preserve"> </w:t>
      </w:r>
      <w:r>
        <w:rPr>
          <w:sz w:val="20"/>
        </w:rPr>
        <w:t>generowany</w:t>
      </w:r>
      <w:r>
        <w:rPr>
          <w:spacing w:val="38"/>
          <w:sz w:val="20"/>
        </w:rPr>
        <w:t xml:space="preserve"> </w:t>
      </w:r>
      <w:r>
        <w:rPr>
          <w:sz w:val="20"/>
        </w:rPr>
        <w:t>dynamicznie,</w:t>
      </w:r>
      <w:r>
        <w:rPr>
          <w:spacing w:val="40"/>
          <w:sz w:val="20"/>
        </w:rPr>
        <w:t xml:space="preserve"> </w:t>
      </w:r>
      <w:r>
        <w:rPr>
          <w:sz w:val="20"/>
        </w:rPr>
        <w:t>wysyłany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telefon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osoby </w:t>
      </w:r>
      <w:r>
        <w:rPr>
          <w:sz w:val="20"/>
        </w:rPr>
        <w:lastRenderedPageBreak/>
        <w:t>logującej się,</w:t>
      </w:r>
    </w:p>
    <w:p w:rsidR="005042DC" w:rsidRPr="00B733A2" w:rsidRDefault="0027107C">
      <w:pPr>
        <w:pStyle w:val="Akapitzlist"/>
        <w:numPr>
          <w:ilvl w:val="0"/>
          <w:numId w:val="1"/>
        </w:numPr>
        <w:tabs>
          <w:tab w:val="left" w:pos="1196"/>
        </w:tabs>
        <w:spacing w:before="3"/>
        <w:rPr>
          <w:sz w:val="20"/>
        </w:rPr>
      </w:pPr>
      <w:r>
        <w:rPr>
          <w:sz w:val="20"/>
        </w:rPr>
        <w:t>Ograniczony</w:t>
      </w:r>
      <w:r>
        <w:rPr>
          <w:spacing w:val="-9"/>
          <w:sz w:val="20"/>
        </w:rPr>
        <w:t xml:space="preserve"> </w:t>
      </w:r>
      <w:r>
        <w:rPr>
          <w:sz w:val="20"/>
        </w:rPr>
        <w:t>czas</w:t>
      </w:r>
      <w:r>
        <w:rPr>
          <w:spacing w:val="-7"/>
          <w:sz w:val="20"/>
        </w:rPr>
        <w:t xml:space="preserve"> </w:t>
      </w:r>
      <w:r>
        <w:rPr>
          <w:sz w:val="20"/>
        </w:rPr>
        <w:t>sesji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niewykorzystania</w:t>
      </w:r>
      <w:r>
        <w:rPr>
          <w:spacing w:val="-9"/>
          <w:sz w:val="20"/>
        </w:rPr>
        <w:t xml:space="preserve"> </w:t>
      </w:r>
      <w:r>
        <w:rPr>
          <w:sz w:val="20"/>
        </w:rPr>
        <w:t>żadnej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operacji.</w:t>
      </w:r>
    </w:p>
    <w:p w:rsidR="00B733A2" w:rsidRPr="00B733A2" w:rsidRDefault="00B733A2" w:rsidP="00B733A2">
      <w:pPr>
        <w:pStyle w:val="Akapitzlist"/>
        <w:numPr>
          <w:ilvl w:val="0"/>
          <w:numId w:val="3"/>
        </w:numPr>
        <w:tabs>
          <w:tab w:val="left" w:pos="1196"/>
        </w:tabs>
        <w:spacing w:before="3"/>
        <w:jc w:val="left"/>
        <w:rPr>
          <w:b/>
          <w:sz w:val="20"/>
        </w:rPr>
      </w:pPr>
      <w:r w:rsidRPr="00B733A2">
        <w:rPr>
          <w:b/>
          <w:sz w:val="20"/>
        </w:rPr>
        <w:t>Gwarancja</w:t>
      </w:r>
    </w:p>
    <w:p w:rsidR="00B733A2" w:rsidRPr="00B733A2" w:rsidRDefault="00B733A2" w:rsidP="00B733A2">
      <w:pPr>
        <w:pStyle w:val="Akapitzlist"/>
        <w:tabs>
          <w:tab w:val="left" w:pos="1196"/>
        </w:tabs>
        <w:spacing w:before="3"/>
        <w:ind w:firstLine="0"/>
        <w:jc w:val="left"/>
        <w:rPr>
          <w:sz w:val="20"/>
        </w:rPr>
      </w:pPr>
      <w:r>
        <w:rPr>
          <w:sz w:val="20"/>
        </w:rPr>
        <w:t xml:space="preserve">Zamawiający wymaga </w:t>
      </w:r>
      <w:r w:rsidR="00A659B5" w:rsidRPr="00A659B5">
        <w:rPr>
          <w:color w:val="FF0000"/>
          <w:sz w:val="20"/>
        </w:rPr>
        <w:t>24</w:t>
      </w:r>
      <w:r>
        <w:rPr>
          <w:sz w:val="20"/>
        </w:rPr>
        <w:t xml:space="preserve"> miesięcznej gwarancji na dostarczone aparaty telefoniczne</w:t>
      </w:r>
      <w:r w:rsidR="000A05B3">
        <w:rPr>
          <w:sz w:val="20"/>
        </w:rPr>
        <w:t xml:space="preserve"> </w:t>
      </w:r>
      <w:r w:rsidR="000A05B3" w:rsidRPr="000A05B3">
        <w:rPr>
          <w:color w:val="FF0000"/>
          <w:sz w:val="20"/>
        </w:rPr>
        <w:t>oraz akcesoria</w:t>
      </w:r>
      <w:r>
        <w:rPr>
          <w:sz w:val="20"/>
        </w:rPr>
        <w:t>.</w:t>
      </w:r>
    </w:p>
    <w:p w:rsidR="0049438B" w:rsidRDefault="0049438B" w:rsidP="0049438B">
      <w:pPr>
        <w:tabs>
          <w:tab w:val="left" w:pos="1196"/>
        </w:tabs>
        <w:spacing w:before="3"/>
        <w:rPr>
          <w:sz w:val="20"/>
        </w:rPr>
      </w:pPr>
    </w:p>
    <w:p w:rsidR="0049438B" w:rsidRDefault="0049438B" w:rsidP="0049438B">
      <w:pPr>
        <w:tabs>
          <w:tab w:val="left" w:pos="1196"/>
        </w:tabs>
        <w:spacing w:before="3"/>
        <w:rPr>
          <w:sz w:val="20"/>
        </w:rPr>
      </w:pPr>
    </w:p>
    <w:p w:rsidR="0049438B" w:rsidRDefault="0049438B" w:rsidP="0049438B">
      <w:pPr>
        <w:tabs>
          <w:tab w:val="left" w:pos="1196"/>
        </w:tabs>
        <w:spacing w:before="3"/>
        <w:rPr>
          <w:sz w:val="20"/>
        </w:rPr>
      </w:pPr>
    </w:p>
    <w:p w:rsidR="0049438B" w:rsidRDefault="0049438B" w:rsidP="0049438B">
      <w:pPr>
        <w:tabs>
          <w:tab w:val="left" w:pos="1196"/>
        </w:tabs>
        <w:spacing w:before="3"/>
        <w:rPr>
          <w:sz w:val="20"/>
        </w:rPr>
      </w:pPr>
      <w:r>
        <w:rPr>
          <w:sz w:val="20"/>
        </w:rPr>
        <w:t>Szacowanie wartości proszę nadesłać na złączonym formularzu cenowym</w:t>
      </w:r>
      <w:r w:rsidR="00B733A2">
        <w:rPr>
          <w:sz w:val="20"/>
        </w:rPr>
        <w:t xml:space="preserve"> na adres e-mail: </w:t>
      </w:r>
      <w:hyperlink r:id="rId12" w:history="1">
        <w:r w:rsidR="00B733A2" w:rsidRPr="00345BAC">
          <w:rPr>
            <w:rStyle w:val="Hipercze"/>
            <w:sz w:val="20"/>
          </w:rPr>
          <w:t>r.piatkowski@muzeum.szczecin.pl</w:t>
        </w:r>
      </w:hyperlink>
      <w:r>
        <w:rPr>
          <w:sz w:val="20"/>
        </w:rPr>
        <w:t xml:space="preserve">, do dnia </w:t>
      </w:r>
      <w:r w:rsidR="00A659B5" w:rsidRPr="00A659B5">
        <w:rPr>
          <w:color w:val="FF0000"/>
          <w:sz w:val="20"/>
        </w:rPr>
        <w:t>31</w:t>
      </w:r>
      <w:r w:rsidRPr="00A659B5">
        <w:rPr>
          <w:color w:val="FF0000"/>
          <w:sz w:val="20"/>
        </w:rPr>
        <w:t>.05.2024 r.</w:t>
      </w:r>
      <w:r w:rsidR="00B733A2" w:rsidRPr="00A659B5">
        <w:rPr>
          <w:color w:val="FF0000"/>
          <w:sz w:val="20"/>
        </w:rPr>
        <w:t xml:space="preserve"> do godziny 12:00.</w:t>
      </w:r>
    </w:p>
    <w:p w:rsidR="0049438B" w:rsidRDefault="0049438B" w:rsidP="0049438B">
      <w:pPr>
        <w:tabs>
          <w:tab w:val="left" w:pos="1196"/>
        </w:tabs>
        <w:spacing w:before="3"/>
        <w:rPr>
          <w:rStyle w:val="Hipercze"/>
          <w:sz w:val="20"/>
        </w:rPr>
      </w:pPr>
      <w:r>
        <w:rPr>
          <w:sz w:val="20"/>
        </w:rPr>
        <w:t xml:space="preserve">Pytania </w:t>
      </w:r>
      <w:r w:rsidR="00A72BE7">
        <w:rPr>
          <w:sz w:val="20"/>
        </w:rPr>
        <w:t xml:space="preserve">do opisu </w:t>
      </w:r>
      <w:r>
        <w:rPr>
          <w:sz w:val="20"/>
        </w:rPr>
        <w:t xml:space="preserve">proszę zadawać na mail </w:t>
      </w:r>
      <w:hyperlink r:id="rId13" w:history="1">
        <w:r w:rsidRPr="00345BAC">
          <w:rPr>
            <w:rStyle w:val="Hipercze"/>
            <w:sz w:val="20"/>
          </w:rPr>
          <w:t>r.piatkowski@muzeum.szczecin.pl</w:t>
        </w:r>
      </w:hyperlink>
    </w:p>
    <w:p w:rsidR="00B733A2" w:rsidRDefault="003D7010" w:rsidP="0049438B">
      <w:pPr>
        <w:tabs>
          <w:tab w:val="left" w:pos="1196"/>
        </w:tabs>
        <w:spacing w:before="3"/>
        <w:rPr>
          <w:sz w:val="20"/>
        </w:rPr>
      </w:pPr>
      <w:r>
        <w:rPr>
          <w:sz w:val="20"/>
        </w:rPr>
        <w:t xml:space="preserve">Kontakt w sprawie na mail: </w:t>
      </w:r>
      <w:hyperlink r:id="rId14">
        <w:r>
          <w:rPr>
            <w:rStyle w:val="Hipercze"/>
            <w:sz w:val="20"/>
          </w:rPr>
          <w:t>r.piatkowski@muzeum.szczecin.pl</w:t>
        </w:r>
      </w:hyperlink>
    </w:p>
    <w:p w:rsidR="00533739" w:rsidRDefault="00533739" w:rsidP="00533739">
      <w:pPr>
        <w:tabs>
          <w:tab w:val="left" w:pos="1196"/>
        </w:tabs>
        <w:spacing w:before="3"/>
        <w:rPr>
          <w:sz w:val="20"/>
        </w:rPr>
      </w:pPr>
    </w:p>
    <w:p w:rsidR="00533739" w:rsidRDefault="00533739" w:rsidP="00533739">
      <w:pPr>
        <w:tabs>
          <w:tab w:val="left" w:pos="1196"/>
        </w:tabs>
        <w:spacing w:before="3"/>
        <w:rPr>
          <w:sz w:val="20"/>
        </w:rPr>
      </w:pPr>
    </w:p>
    <w:p w:rsidR="0049438B" w:rsidRPr="000E466F" w:rsidRDefault="00533739" w:rsidP="00533739">
      <w:pPr>
        <w:tabs>
          <w:tab w:val="left" w:pos="1196"/>
        </w:tabs>
        <w:spacing w:before="3"/>
        <w:jc w:val="both"/>
        <w:rPr>
          <w:b/>
          <w:color w:val="FF0000"/>
          <w:sz w:val="20"/>
          <w:u w:val="single"/>
        </w:rPr>
      </w:pPr>
      <w:r w:rsidRPr="000E466F">
        <w:rPr>
          <w:b/>
          <w:color w:val="FF0000"/>
          <w:sz w:val="20"/>
          <w:u w:val="single"/>
        </w:rPr>
        <w:t>Uwaga: Niniejsze szacowanie wartości zamówienia nie stanowi oferty w rozumieniu art. 66 Kodeksu Cywilnego, jak również nie jest og</w:t>
      </w:r>
      <w:r w:rsidR="000E466F">
        <w:rPr>
          <w:b/>
          <w:color w:val="FF0000"/>
          <w:sz w:val="20"/>
          <w:u w:val="single"/>
        </w:rPr>
        <w:t xml:space="preserve">łoszeniem </w:t>
      </w:r>
      <w:r w:rsidRPr="000E466F">
        <w:rPr>
          <w:b/>
          <w:color w:val="FF0000"/>
          <w:sz w:val="20"/>
          <w:u w:val="single"/>
        </w:rPr>
        <w:t>w rozumieniu ustawy Prawo Zamówień Publicznych. Informacja ta ma na celu wyłącznie rozpoz</w:t>
      </w:r>
      <w:r w:rsidR="000E466F">
        <w:rPr>
          <w:b/>
          <w:color w:val="FF0000"/>
          <w:sz w:val="20"/>
          <w:u w:val="single"/>
        </w:rPr>
        <w:t>nanie rynku i uzyskanie szacowanej wartości zamówienia.</w:t>
      </w:r>
    </w:p>
    <w:sectPr w:rsidR="0049438B" w:rsidRPr="000E466F" w:rsidSect="00883B3C">
      <w:headerReference w:type="default" r:id="rId15"/>
      <w:footerReference w:type="default" r:id="rId16"/>
      <w:pgSz w:w="11910" w:h="16840"/>
      <w:pgMar w:top="1360" w:right="1300" w:bottom="1400" w:left="1300" w:header="746" w:footer="12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D2" w:rsidRDefault="004379D2">
      <w:r>
        <w:separator/>
      </w:r>
    </w:p>
  </w:endnote>
  <w:endnote w:type="continuationSeparator" w:id="0">
    <w:p w:rsidR="004379D2" w:rsidRDefault="004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29119418"/>
      <w:docPartObj>
        <w:docPartGallery w:val="Page Numbers (Bottom of Page)"/>
        <w:docPartUnique/>
      </w:docPartObj>
    </w:sdtPr>
    <w:sdtEndPr/>
    <w:sdtContent>
      <w:p w:rsidR="004379D2" w:rsidRDefault="004379D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B768B" w:rsidRPr="006B768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79D2" w:rsidRDefault="004379D2">
    <w:pPr>
      <w:pStyle w:val="Tekstpodstawowy"/>
      <w:spacing w:line="14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2" w:rsidRDefault="004379D2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39328" behindDoc="1" locked="0" layoutInCell="1" allowOverlap="1">
              <wp:simplePos x="0" y="0"/>
              <wp:positionH relativeFrom="page">
                <wp:posOffset>8650985</wp:posOffset>
              </wp:positionH>
              <wp:positionV relativeFrom="page">
                <wp:posOffset>6657543</wp:posOffset>
              </wp:positionV>
              <wp:extent cx="991869" cy="1778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86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79D2" w:rsidRDefault="004379D2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 w:rsidR="006B768B">
                            <w:rPr>
                              <w:noProof/>
                              <w:color w:val="313D4F"/>
                              <w:sz w:val="24"/>
                            </w:rPr>
                            <w:t>6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6B768B">
                            <w:rPr>
                              <w:noProof/>
                              <w:color w:val="313D4F"/>
                              <w:spacing w:val="-10"/>
                              <w:sz w:val="24"/>
                            </w:rPr>
                            <w:t>11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681.2pt;margin-top:524.2pt;width:78.1pt;height:14pt;z-index:-161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" filled="f" stroked="f">
              <v:path arrowok="t"/>
              <v:textbox inset="0,0,0,0">
                <w:txbxContent>
                  <w:p w:rsidR="004379D2" w:rsidRDefault="004379D2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 w:rsidR="006B768B">
                      <w:rPr>
                        <w:noProof/>
                        <w:color w:val="313D4F"/>
                        <w:sz w:val="24"/>
                      </w:rPr>
                      <w:t>6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separate"/>
                    </w:r>
                    <w:r w:rsidR="006B768B">
                      <w:rPr>
                        <w:noProof/>
                        <w:color w:val="313D4F"/>
                        <w:spacing w:val="-10"/>
                        <w:sz w:val="24"/>
                      </w:rPr>
                      <w:t>11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2" w:rsidRDefault="004379D2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41376" behindDoc="1" locked="0" layoutInCell="1" allowOverlap="1">
              <wp:simplePos x="0" y="0"/>
              <wp:positionH relativeFrom="page">
                <wp:posOffset>5518784</wp:posOffset>
              </wp:positionH>
              <wp:positionV relativeFrom="page">
                <wp:posOffset>9789667</wp:posOffset>
              </wp:positionV>
              <wp:extent cx="991869" cy="1778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86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79D2" w:rsidRDefault="004379D2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S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t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r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o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 w:rsidR="006B768B">
                            <w:rPr>
                              <w:noProof/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| 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6B768B">
                            <w:rPr>
                              <w:noProof/>
                              <w:color w:val="313D4F"/>
                              <w:spacing w:val="-10"/>
                              <w:sz w:val="24"/>
                            </w:rPr>
                            <w:t>11</w:t>
                          </w:r>
                          <w:r>
                            <w:rPr>
                              <w:color w:val="313D4F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7" type="#_x0000_t202" style="position:absolute;margin-left:434.55pt;margin-top:770.85pt;width:78.1pt;height:14pt;z-index:-161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" filled="f" stroked="f">
              <v:path arrowok="t"/>
              <v:textbox inset="0,0,0,0">
                <w:txbxContent>
                  <w:p w:rsidR="004379D2" w:rsidRDefault="004379D2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S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t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r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o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n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 w:rsidR="006B768B">
                      <w:rPr>
                        <w:noProof/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 xml:space="preserve">| 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separate"/>
                    </w:r>
                    <w:r w:rsidR="006B768B">
                      <w:rPr>
                        <w:noProof/>
                        <w:color w:val="313D4F"/>
                        <w:spacing w:val="-10"/>
                        <w:sz w:val="24"/>
                      </w:rPr>
                      <w:t>11</w:t>
                    </w:r>
                    <w:r>
                      <w:rPr>
                        <w:color w:val="313D4F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D2" w:rsidRDefault="004379D2">
      <w:r>
        <w:separator/>
      </w:r>
    </w:p>
  </w:footnote>
  <w:footnote w:type="continuationSeparator" w:id="0">
    <w:p w:rsidR="004379D2" w:rsidRDefault="0043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2" w:rsidRDefault="004379D2">
    <w:pPr>
      <w:pStyle w:val="Tekstpodstawowy"/>
      <w:spacing w:line="14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2" w:rsidRDefault="004379D2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37792" behindDoc="1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601980</wp:posOffset>
              </wp:positionV>
              <wp:extent cx="8930640" cy="635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306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30640" h="6350">
                            <a:moveTo>
                              <a:pt x="893064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8930640" y="6096"/>
                            </a:lnTo>
                            <a:lnTo>
                              <a:pt x="89306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E8E792" id="Graphic 5" o:spid="_x0000_s1026" style="position:absolute;margin-left:69.35pt;margin-top:47.4pt;width:703.2pt;height:.5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306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" path="m8930640,l,,,6096r8930640,l893064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2" w:rsidRDefault="004379D2">
    <w:pPr>
      <w:pStyle w:val="Tekstpodstawowy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3A2"/>
    <w:multiLevelType w:val="multilevel"/>
    <w:tmpl w:val="36A834D8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Calibri" w:eastAsia="Calibri" w:hAnsi="Calibri" w:cs="Calibri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6" w:hanging="72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84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5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7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C6370FA"/>
    <w:multiLevelType w:val="hybridMultilevel"/>
    <w:tmpl w:val="DDB643BC"/>
    <w:lvl w:ilvl="0" w:tplc="0C3A8E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1147F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6E6A42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1F09F8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4165C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6028A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BAD86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C7E6C9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F42A6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AD4618E"/>
    <w:multiLevelType w:val="hybridMultilevel"/>
    <w:tmpl w:val="B96AA34A"/>
    <w:lvl w:ilvl="0" w:tplc="FEB27E0C">
      <w:start w:val="1"/>
      <w:numFmt w:val="lowerLetter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0DE01B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DDA6B9D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9E6AAE68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366CEB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4BEF82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BAD280D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128C02E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31A46A8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143B65"/>
    <w:multiLevelType w:val="hybridMultilevel"/>
    <w:tmpl w:val="8F60C47A"/>
    <w:lvl w:ilvl="0" w:tplc="296A3A0E">
      <w:start w:val="1"/>
      <w:numFmt w:val="lowerLetter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70AF928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1E562D5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2854955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BCA6D8F0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0DA00CE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B2EA0E0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2B0AA26C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592560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B471D37"/>
    <w:multiLevelType w:val="multilevel"/>
    <w:tmpl w:val="A7481774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C"/>
    <w:rsid w:val="000A05B3"/>
    <w:rsid w:val="000E466F"/>
    <w:rsid w:val="000F2158"/>
    <w:rsid w:val="002501E7"/>
    <w:rsid w:val="0027107C"/>
    <w:rsid w:val="00310A45"/>
    <w:rsid w:val="00340622"/>
    <w:rsid w:val="003562CF"/>
    <w:rsid w:val="003A3111"/>
    <w:rsid w:val="003D1190"/>
    <w:rsid w:val="003D7010"/>
    <w:rsid w:val="003E1E82"/>
    <w:rsid w:val="004018F6"/>
    <w:rsid w:val="0042200C"/>
    <w:rsid w:val="004379D2"/>
    <w:rsid w:val="0044092A"/>
    <w:rsid w:val="0049438B"/>
    <w:rsid w:val="004958E8"/>
    <w:rsid w:val="004A5314"/>
    <w:rsid w:val="004C2C28"/>
    <w:rsid w:val="005042DC"/>
    <w:rsid w:val="00533739"/>
    <w:rsid w:val="00575694"/>
    <w:rsid w:val="005B6E2B"/>
    <w:rsid w:val="005E52CD"/>
    <w:rsid w:val="006A5180"/>
    <w:rsid w:val="006B28BA"/>
    <w:rsid w:val="006B768B"/>
    <w:rsid w:val="006C4E6A"/>
    <w:rsid w:val="006D2CEB"/>
    <w:rsid w:val="006E41B9"/>
    <w:rsid w:val="00733695"/>
    <w:rsid w:val="0076462C"/>
    <w:rsid w:val="007E4013"/>
    <w:rsid w:val="007E72F0"/>
    <w:rsid w:val="007F25AC"/>
    <w:rsid w:val="008145F7"/>
    <w:rsid w:val="008444CC"/>
    <w:rsid w:val="00883B3C"/>
    <w:rsid w:val="00916307"/>
    <w:rsid w:val="00923BCB"/>
    <w:rsid w:val="00A27BCE"/>
    <w:rsid w:val="00A413D8"/>
    <w:rsid w:val="00A6421E"/>
    <w:rsid w:val="00A659B5"/>
    <w:rsid w:val="00A72BE7"/>
    <w:rsid w:val="00A81374"/>
    <w:rsid w:val="00AA02BF"/>
    <w:rsid w:val="00AD621E"/>
    <w:rsid w:val="00AF323B"/>
    <w:rsid w:val="00B14D36"/>
    <w:rsid w:val="00B733A2"/>
    <w:rsid w:val="00C74396"/>
    <w:rsid w:val="00CF1423"/>
    <w:rsid w:val="00D33638"/>
    <w:rsid w:val="00D40A4F"/>
    <w:rsid w:val="00D75659"/>
    <w:rsid w:val="00D90BB1"/>
    <w:rsid w:val="00DD4E87"/>
    <w:rsid w:val="00E706F6"/>
    <w:rsid w:val="00F93B08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47AD6F"/>
  <w15:docId w15:val="{D048CD64-DBC7-4F15-A61D-F7EDD0E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495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8E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5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8E8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31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.piatkowski@muzeu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piatkowski@muzeu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.piatkowski@muzeu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21A7-2FA3-464D-915D-E8C6CA9D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Michalczuk (KZGW)</dc:creator>
  <cp:lastModifiedBy>Agnieszka Bortnowska</cp:lastModifiedBy>
  <cp:revision>31</cp:revision>
  <dcterms:created xsi:type="dcterms:W3CDTF">2024-04-19T08:53:00Z</dcterms:created>
  <dcterms:modified xsi:type="dcterms:W3CDTF">2024-05-16T11:18:00Z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dla Microsoft 365</vt:lpwstr>
  </property>
</Properties>
</file>